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D8" w:rsidRPr="00AE18BD" w:rsidRDefault="00D13AD8" w:rsidP="00D13AD8">
      <w:pPr>
        <w:pStyle w:val="a5"/>
        <w:spacing w:after="0"/>
        <w:ind w:left="0"/>
        <w:jc w:val="center"/>
        <w:outlineLvl w:val="0"/>
        <w:rPr>
          <w:b/>
        </w:rPr>
      </w:pPr>
      <w:r w:rsidRPr="00AE18BD">
        <w:t>Раздел 4. СОЦИАЛЬНАЯ СТРУКТУРА И СТРАТИФИКАЦИЯ РОССИЙСКОГО ОБЩЕСТВА</w:t>
      </w:r>
    </w:p>
    <w:p w:rsidR="00D13AD8" w:rsidRPr="00AE18BD" w:rsidRDefault="00D13AD8" w:rsidP="00D13AD8">
      <w:pPr>
        <w:shd w:val="clear" w:color="auto" w:fill="FFFFFF"/>
        <w:ind w:firstLine="720"/>
        <w:jc w:val="both"/>
        <w:outlineLvl w:val="0"/>
        <w:rPr>
          <w:color w:val="000000"/>
          <w:spacing w:val="3"/>
          <w:u w:val="single"/>
        </w:rPr>
      </w:pPr>
      <w:r w:rsidRPr="00AE18BD">
        <w:rPr>
          <w:u w:val="single"/>
        </w:rPr>
        <w:t>Лекция 3.</w:t>
      </w:r>
      <w:r w:rsidRPr="00AE18BD">
        <w:rPr>
          <w:color w:val="000000"/>
          <w:spacing w:val="1"/>
          <w:u w:val="single"/>
        </w:rPr>
        <w:t xml:space="preserve"> Средний кла</w:t>
      </w:r>
      <w:proofErr w:type="gramStart"/>
      <w:r w:rsidRPr="00AE18BD">
        <w:rPr>
          <w:color w:val="000000"/>
          <w:spacing w:val="1"/>
          <w:u w:val="single"/>
        </w:rPr>
        <w:t>сс в СССР</w:t>
      </w:r>
      <w:proofErr w:type="gramEnd"/>
      <w:r w:rsidRPr="00AE18BD">
        <w:rPr>
          <w:color w:val="000000"/>
          <w:spacing w:val="1"/>
          <w:u w:val="single"/>
        </w:rPr>
        <w:t xml:space="preserve"> и России: теоретические подходы. </w:t>
      </w:r>
      <w:r w:rsidRPr="00AE18BD">
        <w:rPr>
          <w:color w:val="000000"/>
          <w:spacing w:val="-3"/>
          <w:u w:val="single"/>
        </w:rPr>
        <w:t>Параметры, ценностные ориентации среднего класса,  и</w:t>
      </w:r>
      <w:r w:rsidRPr="00AE18BD">
        <w:rPr>
          <w:color w:val="000000"/>
          <w:spacing w:val="8"/>
          <w:u w:val="single"/>
        </w:rPr>
        <w:t xml:space="preserve">сточники пополнения и каналы </w:t>
      </w:r>
      <w:r w:rsidRPr="00AE18BD">
        <w:rPr>
          <w:color w:val="000000"/>
          <w:spacing w:val="3"/>
          <w:u w:val="single"/>
        </w:rPr>
        <w:t xml:space="preserve">мобильности среднего класса в России. </w:t>
      </w:r>
    </w:p>
    <w:p w:rsidR="00D13AD8" w:rsidRPr="00AE18BD" w:rsidRDefault="00D13AD8" w:rsidP="00D13AD8">
      <w:pPr>
        <w:shd w:val="clear" w:color="auto" w:fill="FFFFFF"/>
        <w:ind w:firstLine="720"/>
        <w:jc w:val="both"/>
        <w:outlineLvl w:val="0"/>
        <w:rPr>
          <w:color w:val="000000"/>
          <w:spacing w:val="3"/>
          <w:u w:val="single"/>
        </w:rPr>
      </w:pPr>
    </w:p>
    <w:p w:rsidR="00D13AD8" w:rsidRPr="00AE18BD" w:rsidRDefault="00D13AD8" w:rsidP="00D13AD8">
      <w:pPr>
        <w:spacing w:before="30" w:after="30"/>
        <w:ind w:firstLine="709"/>
        <w:jc w:val="both"/>
      </w:pPr>
      <w:r w:rsidRPr="00AE18BD">
        <w:t>Высокий интерес к категории «средний класс» со стороны научных кругов и общественности на современном этапе не вызывает сомнений. Продолжающимся в России процессам социальной трансформации сопутствуют существенный уровень дифференциации доходов населения, политическая и социальная напряженность, социокультурный раскол в обществе. В этих условиях наиболее благоприятной перспективой развития социальной структуры российского социума считается стабильный средний класс: ему отводится роль двигателя экономического развития, гаранта социальной и политической стабильности, основного потребителя товаров и услуг.</w:t>
      </w:r>
    </w:p>
    <w:p w:rsidR="00D13AD8" w:rsidRPr="00AE18BD" w:rsidRDefault="00D13AD8" w:rsidP="00CD31C0">
      <w:pPr>
        <w:spacing w:before="30" w:after="30"/>
        <w:ind w:firstLine="709"/>
        <w:jc w:val="both"/>
      </w:pPr>
      <w:r w:rsidRPr="00AE18BD">
        <w:t>Однако повышенное внимание к среднему классу сочетается с отсутствием однозначного теоретического подхода к его определению и идентификации. Одни</w:t>
      </w:r>
      <w:r w:rsidRPr="00AE18BD">
        <w:rPr>
          <w:color w:val="FF0000"/>
        </w:rPr>
        <w:t xml:space="preserve"> </w:t>
      </w:r>
      <w:r w:rsidRPr="00AE18BD">
        <w:t>ученые под средним классом подразумевает реальные социальные общности, другие – называют термин «средний класс» мифом, удобным для экономического и идеологического манипулирования. Количественные оценки российского среднего класса либо существенно варьируют, либо наличие данной категории в социальной структуре российского общества отрицается вовсе, что в итоге не позволяет установить направленность и динамику стратификационных процессов в нем.</w:t>
      </w:r>
    </w:p>
    <w:p w:rsidR="00D13AD8" w:rsidRPr="00AE18BD" w:rsidRDefault="00D13AD8" w:rsidP="00CD31C0">
      <w:pPr>
        <w:pStyle w:val="23"/>
        <w:spacing w:before="30" w:after="30" w:line="240" w:lineRule="auto"/>
        <w:ind w:left="0" w:firstLine="709"/>
        <w:jc w:val="both"/>
      </w:pPr>
      <w:proofErr w:type="gramStart"/>
      <w:r w:rsidRPr="00AE18BD">
        <w:t>В свете сказанного актуальность темы исследования определяется, во-первых, крайней неустойчивостью социальной структуры российского общества в условиях социальной трансформации и соответствующей потребностью в формировании стабильного среднего класса; во-вторых, отсутствием единого теоретического подхода к определению самого понятия «средний класс» и его идентификации; в-третьих, существенной вариацией эмпирических оценок среднего класса, затрудняющей разработку и реализацию адекватных управленческих мер.</w:t>
      </w:r>
      <w:proofErr w:type="gramEnd"/>
    </w:p>
    <w:p w:rsidR="00D13AD8" w:rsidRPr="00AE18BD" w:rsidRDefault="00D13AD8" w:rsidP="00CD31C0">
      <w:pPr>
        <w:pStyle w:val="a4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</w:rPr>
      </w:pPr>
      <w:r w:rsidRPr="00AE18BD">
        <w:rPr>
          <w:color w:val="000000"/>
        </w:rPr>
        <w:t>Формирование среднего класса в СССР имело свои специфические особенности. Основной массой этого класса были не частные собственники, а очень пестрая и неоднородная группа людей - чиновники и служащие, студенты и разночинцы. В СССР уже к 1960-м сформировался довольно многочисленный слой людей со средними доходами - руководящий персонал низшего и среднего звена, представители технической и творческой интеллигенции, высококвалифицированные рабочие. По многим характеристикам (прежде всего, по уровню образования) данный слой сопоставим с западным средним классом. Специфической особенностью оставалось отсутствие у этих людей сколько-нибудь значительной частной собственности (кроме квартиры и машины). В отличие от сильно дифференцированного среднего класса на Западе, советские средние слои отличались большой степенью однородности [6, стр. 11-12].</w:t>
      </w:r>
    </w:p>
    <w:p w:rsidR="00D13AD8" w:rsidRPr="00AE18BD" w:rsidRDefault="00D13AD8" w:rsidP="00D13AD8">
      <w:pPr>
        <w:pStyle w:val="a4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</w:rPr>
      </w:pPr>
      <w:r w:rsidRPr="00AE18BD">
        <w:rPr>
          <w:color w:val="000000"/>
        </w:rPr>
        <w:t>В СССР единственной формой осознания социальной общности средних слоев было ощущение их принадлежности к интеллигенции.</w:t>
      </w:r>
    </w:p>
    <w:p w:rsidR="00D13AD8" w:rsidRPr="00AE18BD" w:rsidRDefault="00D13AD8" w:rsidP="00D13AD8">
      <w:pPr>
        <w:pStyle w:val="a4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</w:rPr>
      </w:pPr>
      <w:r w:rsidRPr="00AE18BD">
        <w:rPr>
          <w:color w:val="000000"/>
        </w:rPr>
        <w:t xml:space="preserve">Само понятие «средний класс» стало широко употребляться в нашей стране только в ходе перестройки. В конце 80-х численность среднего класса была примерно 13,5% и критерием отнесения к среднему классу было: наличие благоустроенного жилья, легкового автомобиля и полного набора домашней бытовой техники на уровне, существующем в то время в стране. Тогда в обществе сохранялась иллюзия быстрого преобразования централизованной экономики в рыночную и признавалось, что средние слои выступят их опорой. Относительно количественных параметров, структуры и статуса среднего класса высказывались различные точки зрения. Так Е.Стариков в качестве индикатора использовал уровень дохода, благоустроенное жилище, автомобиль, в России к 1989 людей с таким доходом было 13,15%. По мнению А. Зайченко, к числу </w:t>
      </w:r>
      <w:r w:rsidRPr="00AE18BD">
        <w:rPr>
          <w:color w:val="000000"/>
        </w:rPr>
        <w:lastRenderedPageBreak/>
        <w:t>обеспеченных людей можно отнести всех, кто имеет автомобиль, это примерно 11,2%. По оценкам Н.Наумовой средний класс составлял 20-30% населения. Различия в оценках свидетельствует о неопределённости социальных характеристик и статуса среднего слоя в обществе, которое называлось тогда социалистическим.</w:t>
      </w:r>
    </w:p>
    <w:p w:rsidR="00D13AD8" w:rsidRPr="00AE18BD" w:rsidRDefault="00D13AD8" w:rsidP="00D13AD8">
      <w:pPr>
        <w:pStyle w:val="a4"/>
        <w:shd w:val="clear" w:color="auto" w:fill="FFFFFF"/>
        <w:spacing w:beforeLines="30" w:before="72" w:beforeAutospacing="0" w:afterLines="30" w:after="72" w:afterAutospacing="0"/>
        <w:ind w:firstLine="709"/>
        <w:jc w:val="both"/>
        <w:rPr>
          <w:color w:val="000000"/>
        </w:rPr>
      </w:pPr>
      <w:r w:rsidRPr="00AE18BD">
        <w:rPr>
          <w:color w:val="000000"/>
        </w:rPr>
        <w:t>Подводя итог сказанному, можно утверждать, что развитие эмпирических исследований примерно за 30 лет (с конца 50-х гг.) и их обобщение в трудах социологов позволило существенным образом подправить и расширить официальное понимание социально-классовой структуры советского общества.</w:t>
      </w:r>
    </w:p>
    <w:p w:rsidR="00D13AD8" w:rsidRPr="00AE18BD" w:rsidRDefault="00D13AD8" w:rsidP="00D13AD8">
      <w:pPr>
        <w:pStyle w:val="a4"/>
        <w:shd w:val="clear" w:color="auto" w:fill="FFFFFF"/>
        <w:spacing w:beforeLines="30" w:before="72" w:beforeAutospacing="0" w:afterLines="30" w:after="72" w:afterAutospacing="0"/>
        <w:ind w:firstLine="709"/>
        <w:jc w:val="both"/>
        <w:rPr>
          <w:color w:val="000000"/>
        </w:rPr>
      </w:pPr>
      <w:r w:rsidRPr="00AE18BD">
        <w:rPr>
          <w:color w:val="000000"/>
        </w:rPr>
        <w:t>Что касается политических воззрений представителей среднего класса России, то ученые отмечают отсутствие у них каких-либо стабильных и четких политических пристрастий. Ни одна из политических доктрин не привлекает большую часть среднего слоя населения. Это означает, что представители среднего класса связывают свое благосостояние не с каким-то политическим режимом, а со своими личными качествами и собственной активностью. Нежелание активно участвовать в общественной жизни во многом сводит на нет стабилизирующую функцию этого класса.</w:t>
      </w:r>
    </w:p>
    <w:p w:rsidR="00D13AD8" w:rsidRPr="00AE18BD" w:rsidRDefault="00D13AD8" w:rsidP="00D13AD8">
      <w:pPr>
        <w:pStyle w:val="a4"/>
        <w:shd w:val="clear" w:color="auto" w:fill="FFFFFF"/>
        <w:spacing w:beforeLines="30" w:before="72" w:beforeAutospacing="0" w:afterLines="30" w:after="72" w:afterAutospacing="0"/>
        <w:ind w:firstLine="709"/>
        <w:jc w:val="both"/>
        <w:rPr>
          <w:color w:val="000000"/>
        </w:rPr>
      </w:pPr>
      <w:r w:rsidRPr="00AE18BD">
        <w:rPr>
          <w:color w:val="000000"/>
        </w:rPr>
        <w:t>Исследователи российского среднего класса все еще не выработали единую или хотя бы преобладающую концепцию его идентификации. В качестве исходных теоретико-методологических положений приняты следующие. Средний класс как сложное социально-экономическое образование не может быть выделен на основании одного или нескольких критериев. Скорее, он может быть определен и описан в виде структурно-функциональной модели, включающей ряд взаимосвязанных признаков и функций. Такой подход имеет традицию в отечественной литературе. Речь идет об идентификационной цепи признаков и функций: профессия, образование, профессиональный статус, доход, сбережения, инвестиционное поведение, социальное воспроизводство, социально-политическая стабилизация. Понятно, что незрелость социальной структуры общества переходного типа соответствует разрывам и деформациям связей между звеньями этой цепи. Именно поэтому в настоящее время целесообразно говорить не о российском среднем классе в классическом смысле, а о социальном слое, обладающем несколькими существенными из перечисленных признаков и потому имеющем потенциал для перерастания. Проблема определения среднего класса не может сводиться только к критерию дохода, благосостояния. Средний класс как социально-структурный феномен определяется комплексом критериев (признаков), количественными и качественными характеристиками.</w:t>
      </w:r>
    </w:p>
    <w:p w:rsidR="00D13AD8" w:rsidRPr="00AE18BD" w:rsidRDefault="00D13AD8" w:rsidP="00D13AD8">
      <w:pPr>
        <w:pStyle w:val="a4"/>
        <w:shd w:val="clear" w:color="auto" w:fill="FFFFFF"/>
        <w:spacing w:beforeLines="30" w:before="72" w:beforeAutospacing="0" w:afterLines="30" w:after="72" w:afterAutospacing="0"/>
        <w:ind w:firstLine="709"/>
        <w:jc w:val="both"/>
        <w:rPr>
          <w:color w:val="000000"/>
        </w:rPr>
      </w:pPr>
      <w:r w:rsidRPr="00AE18BD">
        <w:rPr>
          <w:color w:val="000000"/>
        </w:rPr>
        <w:t>Российские средние слои сильно страдают от недостатка социальных гарантий, прежде всего на случай нужды, безработицы, болезни, инвалидности. Средние слои России рассчитывают на свои адаптивные способности и ориентируются на «рыночные» жизненные стратегии.</w:t>
      </w:r>
    </w:p>
    <w:p w:rsidR="00D13AD8" w:rsidRPr="00AE18BD" w:rsidRDefault="00D13AD8" w:rsidP="00D13AD8">
      <w:pPr>
        <w:pStyle w:val="a4"/>
        <w:shd w:val="clear" w:color="auto" w:fill="FFFFFF"/>
        <w:spacing w:beforeLines="30" w:before="72" w:beforeAutospacing="0" w:afterLines="30" w:after="72" w:afterAutospacing="0"/>
        <w:ind w:firstLine="709"/>
        <w:jc w:val="both"/>
        <w:rPr>
          <w:color w:val="000000"/>
        </w:rPr>
      </w:pPr>
      <w:r w:rsidRPr="00AE18BD">
        <w:rPr>
          <w:color w:val="000000"/>
        </w:rPr>
        <w:t>Таким образом, в современной России есть относительно небольшой «настоящий» средний класс (примерно 20-25% всего населения) и многочисленные просто средние слои (еще примерно 60%), представители которого обладают лишь частью признаков среднего класса. В дальнейшем, видимо, будет происходить сближение российского среднего класса с его западным аналогом. В начале 21 в. в России уже осознана необходимость целенаправленной государственной политики, направленной на «выращивание» среднего класса.</w:t>
      </w:r>
    </w:p>
    <w:p w:rsidR="00D13AD8" w:rsidRPr="00AE18BD" w:rsidRDefault="00D13AD8" w:rsidP="00D13AD8">
      <w:pPr>
        <w:spacing w:before="30" w:after="30"/>
        <w:ind w:firstLine="709"/>
        <w:jc w:val="center"/>
        <w:outlineLvl w:val="1"/>
        <w:rPr>
          <w:b/>
          <w:color w:val="000000"/>
        </w:rPr>
      </w:pPr>
      <w:r w:rsidRPr="00AE18BD">
        <w:rPr>
          <w:b/>
          <w:color w:val="000000"/>
        </w:rPr>
        <w:t>Пол</w:t>
      </w:r>
    </w:p>
    <w:p w:rsidR="00D13AD8" w:rsidRPr="00AE18BD" w:rsidRDefault="00D13AD8" w:rsidP="00D13AD8">
      <w:pPr>
        <w:spacing w:before="30" w:after="30"/>
        <w:ind w:firstLine="709"/>
        <w:jc w:val="both"/>
        <w:rPr>
          <w:color w:val="000000"/>
        </w:rPr>
      </w:pPr>
      <w:r w:rsidRPr="00AE18BD">
        <w:rPr>
          <w:color w:val="000000"/>
        </w:rPr>
        <w:t>Современный средний класс России включает в себя 52% женщин и 48% мужчин. Эти доли по совокупности соответствуют распределению в целом по населению страны. Наиболее существенные отличия от общей ситуации существуют в различных доходных группах.</w:t>
      </w:r>
    </w:p>
    <w:p w:rsidR="00D13AD8" w:rsidRPr="00AE18BD" w:rsidRDefault="00D13AD8" w:rsidP="00D13AD8">
      <w:pPr>
        <w:spacing w:before="30" w:after="30"/>
        <w:ind w:firstLine="709"/>
        <w:jc w:val="both"/>
        <w:rPr>
          <w:color w:val="000000"/>
        </w:rPr>
      </w:pPr>
      <w:r w:rsidRPr="00AE18BD">
        <w:rPr>
          <w:color w:val="000000"/>
        </w:rPr>
        <w:t xml:space="preserve">В доходной группе "$250-350" 61.5% женщин, в группе "$350-500" - 53%, в группе "$500-700" - 51.7%, в группе "$700-1000" - 46.5%, в группе "$1000+" - 42.3%. Средний </w:t>
      </w:r>
      <w:r w:rsidRPr="00AE18BD">
        <w:rPr>
          <w:color w:val="000000"/>
        </w:rPr>
        <w:lastRenderedPageBreak/>
        <w:t xml:space="preserve">доход на </w:t>
      </w:r>
      <w:proofErr w:type="gramStart"/>
      <w:r w:rsidRPr="00AE18BD">
        <w:rPr>
          <w:color w:val="000000"/>
        </w:rPr>
        <w:t>членов домохозяйств, представленных женщинами составляет</w:t>
      </w:r>
      <w:proofErr w:type="gramEnd"/>
      <w:r w:rsidRPr="00AE18BD">
        <w:rPr>
          <w:color w:val="000000"/>
        </w:rPr>
        <w:t xml:space="preserve"> $405 в месяц, представленных мужчинами - $447.</w:t>
      </w:r>
    </w:p>
    <w:p w:rsidR="00D13AD8" w:rsidRPr="00AE18BD" w:rsidRDefault="00D13AD8" w:rsidP="00D13AD8">
      <w:pPr>
        <w:spacing w:before="30" w:after="30"/>
        <w:ind w:firstLine="709"/>
        <w:jc w:val="both"/>
        <w:rPr>
          <w:color w:val="000000"/>
        </w:rPr>
      </w:pPr>
      <w:r w:rsidRPr="00AE18BD">
        <w:rPr>
          <w:color w:val="000000"/>
        </w:rPr>
        <w:t>Образовательные статусы мужчин и женщин в целом весьма похожи. В группе "</w:t>
      </w:r>
      <w:proofErr w:type="gramStart"/>
      <w:r w:rsidRPr="00AE18BD">
        <w:rPr>
          <w:color w:val="000000"/>
        </w:rPr>
        <w:t>высшее</w:t>
      </w:r>
      <w:proofErr w:type="gramEnd"/>
      <w:r w:rsidRPr="00AE18BD">
        <w:rPr>
          <w:color w:val="000000"/>
        </w:rPr>
        <w:t xml:space="preserve"> гуманитарное", естественно, больше женщин, а в группе "высшее техническое" - мужчин.</w:t>
      </w:r>
    </w:p>
    <w:p w:rsidR="00D13AD8" w:rsidRPr="00AE18BD" w:rsidRDefault="00D13AD8" w:rsidP="00D13AD8">
      <w:pPr>
        <w:spacing w:before="30" w:after="30"/>
        <w:ind w:firstLine="709"/>
        <w:jc w:val="both"/>
        <w:rPr>
          <w:color w:val="000000"/>
        </w:rPr>
      </w:pPr>
      <w:r w:rsidRPr="00AE18BD">
        <w:rPr>
          <w:color w:val="000000"/>
        </w:rPr>
        <w:t>Среди мужчин немного больше "никогда не состоявших в браке" (28% против 23% у женщин) и меньше "сейчас не состоящих" (11% и 21% соответственно).</w:t>
      </w:r>
    </w:p>
    <w:p w:rsidR="00D13AD8" w:rsidRPr="00AE18BD" w:rsidRDefault="00D13AD8" w:rsidP="00D13AD8">
      <w:pPr>
        <w:spacing w:before="30" w:after="30"/>
        <w:ind w:firstLine="709"/>
        <w:jc w:val="both"/>
        <w:rPr>
          <w:color w:val="000000"/>
        </w:rPr>
      </w:pPr>
      <w:r w:rsidRPr="00AE18BD">
        <w:rPr>
          <w:color w:val="000000"/>
        </w:rPr>
        <w:t xml:space="preserve">Не менее 23% мужчин являются самостоятельно занятыми, что на 11 процентных пунктов больше, чем среди женщин. Около 10% женщин и 0,2% мужчин </w:t>
      </w:r>
      <w:proofErr w:type="gramStart"/>
      <w:r w:rsidRPr="00AE18BD">
        <w:rPr>
          <w:color w:val="000000"/>
        </w:rPr>
        <w:t>заняты</w:t>
      </w:r>
      <w:proofErr w:type="gramEnd"/>
      <w:r w:rsidRPr="00AE18BD">
        <w:rPr>
          <w:color w:val="000000"/>
        </w:rPr>
        <w:t xml:space="preserve"> домашним хозяйством. Других различий в статусе занятости нет.</w:t>
      </w:r>
    </w:p>
    <w:p w:rsidR="00D13AD8" w:rsidRPr="00AE18BD" w:rsidRDefault="00D13AD8" w:rsidP="00D13AD8">
      <w:pPr>
        <w:spacing w:before="30" w:after="30"/>
        <w:ind w:firstLine="709"/>
        <w:jc w:val="both"/>
        <w:rPr>
          <w:color w:val="000000"/>
        </w:rPr>
      </w:pPr>
      <w:r w:rsidRPr="00AE18BD">
        <w:rPr>
          <w:color w:val="000000"/>
        </w:rPr>
        <w:t xml:space="preserve">В промышленности </w:t>
      </w:r>
      <w:proofErr w:type="gramStart"/>
      <w:r w:rsidRPr="00AE18BD">
        <w:rPr>
          <w:color w:val="000000"/>
        </w:rPr>
        <w:t>заняты 40% работающих мужчин заняты</w:t>
      </w:r>
      <w:proofErr w:type="gramEnd"/>
      <w:r w:rsidRPr="00AE18BD">
        <w:rPr>
          <w:color w:val="000000"/>
        </w:rPr>
        <w:t xml:space="preserve"> и 18% женщин, тогда как в сферах образования, здравоохранения, культуры и искусства трудятся 25% работающих женщин и только 9% мужчин</w:t>
      </w:r>
    </w:p>
    <w:p w:rsidR="00D13AD8" w:rsidRPr="00AE18BD" w:rsidRDefault="00D13AD8" w:rsidP="00D13AD8">
      <w:pPr>
        <w:spacing w:before="30" w:after="30"/>
        <w:ind w:firstLine="709"/>
        <w:jc w:val="center"/>
        <w:outlineLvl w:val="1"/>
        <w:rPr>
          <w:b/>
          <w:color w:val="000000"/>
        </w:rPr>
      </w:pPr>
      <w:r w:rsidRPr="00AE18BD">
        <w:rPr>
          <w:b/>
          <w:color w:val="000000"/>
        </w:rPr>
        <w:t>Возраст</w:t>
      </w:r>
    </w:p>
    <w:p w:rsidR="00D13AD8" w:rsidRPr="00AE18BD" w:rsidRDefault="00D13AD8" w:rsidP="00D13AD8">
      <w:pPr>
        <w:spacing w:before="30" w:after="30"/>
        <w:ind w:firstLine="709"/>
        <w:jc w:val="both"/>
        <w:rPr>
          <w:color w:val="000000"/>
        </w:rPr>
      </w:pPr>
      <w:r w:rsidRPr="00AE18BD">
        <w:rPr>
          <w:color w:val="000000"/>
        </w:rPr>
        <w:t>Методология и инструментарий исследовательского проекта "Стиль жизни среднего класса" подразумевают разделение совокупности на 5 возрастных групп, каждая из которых для удобства описания носит символическое название:</w:t>
      </w:r>
    </w:p>
    <w:p w:rsidR="00D13AD8" w:rsidRPr="00AE18BD" w:rsidRDefault="00D13AD8" w:rsidP="00D13AD8">
      <w:pPr>
        <w:numPr>
          <w:ilvl w:val="0"/>
          <w:numId w:val="51"/>
        </w:numPr>
        <w:shd w:val="clear" w:color="auto" w:fill="FFFFFF"/>
        <w:spacing w:before="30" w:after="30"/>
        <w:ind w:left="0" w:firstLine="709"/>
        <w:jc w:val="both"/>
        <w:rPr>
          <w:color w:val="000000"/>
        </w:rPr>
      </w:pPr>
      <w:r w:rsidRPr="00AE18BD">
        <w:rPr>
          <w:color w:val="000000"/>
        </w:rPr>
        <w:t>от 18 до 23 лет - "Кадеты"</w:t>
      </w:r>
    </w:p>
    <w:p w:rsidR="00D13AD8" w:rsidRPr="00AE18BD" w:rsidRDefault="00D13AD8" w:rsidP="00D13AD8">
      <w:pPr>
        <w:numPr>
          <w:ilvl w:val="0"/>
          <w:numId w:val="51"/>
        </w:numPr>
        <w:shd w:val="clear" w:color="auto" w:fill="FFFFFF"/>
        <w:spacing w:before="30" w:after="30"/>
        <w:ind w:left="0" w:firstLine="709"/>
        <w:jc w:val="both"/>
        <w:rPr>
          <w:color w:val="000000"/>
        </w:rPr>
      </w:pPr>
      <w:r w:rsidRPr="00AE18BD">
        <w:rPr>
          <w:color w:val="000000"/>
        </w:rPr>
        <w:t>от 24 до 30 лет - "Смена"</w:t>
      </w:r>
    </w:p>
    <w:p w:rsidR="00D13AD8" w:rsidRPr="00AE18BD" w:rsidRDefault="00D13AD8" w:rsidP="00D13AD8">
      <w:pPr>
        <w:numPr>
          <w:ilvl w:val="0"/>
          <w:numId w:val="51"/>
        </w:numPr>
        <w:shd w:val="clear" w:color="auto" w:fill="FFFFFF"/>
        <w:spacing w:before="30" w:after="30"/>
        <w:ind w:left="0" w:firstLine="709"/>
        <w:jc w:val="both"/>
        <w:rPr>
          <w:color w:val="000000"/>
        </w:rPr>
      </w:pPr>
      <w:r w:rsidRPr="00AE18BD">
        <w:rPr>
          <w:color w:val="000000"/>
        </w:rPr>
        <w:t>от 31 до 40 лет - "Ядро"</w:t>
      </w:r>
    </w:p>
    <w:p w:rsidR="00D13AD8" w:rsidRPr="00AE18BD" w:rsidRDefault="00D13AD8" w:rsidP="00D13AD8">
      <w:pPr>
        <w:numPr>
          <w:ilvl w:val="0"/>
          <w:numId w:val="51"/>
        </w:numPr>
        <w:shd w:val="clear" w:color="auto" w:fill="FFFFFF"/>
        <w:spacing w:before="30" w:after="30"/>
        <w:ind w:left="0" w:firstLine="709"/>
        <w:jc w:val="both"/>
        <w:rPr>
          <w:color w:val="000000"/>
        </w:rPr>
      </w:pPr>
      <w:r w:rsidRPr="00AE18BD">
        <w:rPr>
          <w:color w:val="000000"/>
        </w:rPr>
        <w:t>от 41 до 50 лет - "Зубры"</w:t>
      </w:r>
    </w:p>
    <w:p w:rsidR="00D13AD8" w:rsidRPr="00AE18BD" w:rsidRDefault="00D13AD8" w:rsidP="00D13AD8">
      <w:pPr>
        <w:numPr>
          <w:ilvl w:val="0"/>
          <w:numId w:val="51"/>
        </w:numPr>
        <w:shd w:val="clear" w:color="auto" w:fill="FFFFFF"/>
        <w:tabs>
          <w:tab w:val="clear" w:pos="720"/>
          <w:tab w:val="num" w:pos="-284"/>
        </w:tabs>
        <w:spacing w:before="30" w:after="30"/>
        <w:ind w:left="0" w:firstLine="709"/>
        <w:jc w:val="both"/>
        <w:rPr>
          <w:color w:val="000000"/>
        </w:rPr>
      </w:pPr>
      <w:r w:rsidRPr="00AE18BD">
        <w:rPr>
          <w:color w:val="000000"/>
        </w:rPr>
        <w:t>от 51 до 60 лет - "Старая гвардия".</w:t>
      </w:r>
    </w:p>
    <w:p w:rsidR="00D13AD8" w:rsidRPr="00AE18BD" w:rsidRDefault="00D13AD8" w:rsidP="00D13AD8">
      <w:pPr>
        <w:spacing w:before="30" w:after="30"/>
        <w:ind w:firstLine="709"/>
        <w:jc w:val="both"/>
        <w:rPr>
          <w:color w:val="000000"/>
        </w:rPr>
      </w:pPr>
      <w:r w:rsidRPr="00AE18BD">
        <w:rPr>
          <w:color w:val="000000"/>
        </w:rPr>
        <w:t xml:space="preserve">В группе "Кадетов", составляющей 16% среднего класса России наблюдается самое низкое средневзвешенное значение уровня дохода - $395 на человека в месяц. Только 17% представителей этой группы связаны или </w:t>
      </w:r>
      <w:proofErr w:type="gramStart"/>
      <w:r w:rsidRPr="00AE18BD">
        <w:rPr>
          <w:color w:val="000000"/>
        </w:rPr>
        <w:t>когда либо были связаны узами брака</w:t>
      </w:r>
      <w:proofErr w:type="gramEnd"/>
      <w:r w:rsidRPr="00AE18BD">
        <w:rPr>
          <w:color w:val="000000"/>
        </w:rPr>
        <w:t>. Наиболее часто встречающийся тип домохозяй</w:t>
      </w:r>
      <w:proofErr w:type="gramStart"/>
      <w:r w:rsidRPr="00AE18BD">
        <w:rPr>
          <w:color w:val="000000"/>
        </w:rPr>
        <w:t>ств ср</w:t>
      </w:r>
      <w:proofErr w:type="gramEnd"/>
      <w:r w:rsidRPr="00AE18BD">
        <w:rPr>
          <w:color w:val="000000"/>
        </w:rPr>
        <w:t>еди представителей этой группы - DINKS (двое и более взрослых без детей). Порядка 40% представителей этой группы имеют среднее образование. Около 25% работают по найму на постоянной основе (в остальных группах - 63-70%). Не менее 41% представителей группы учатся, 26% совмещают обучение с работой.</w:t>
      </w:r>
    </w:p>
    <w:p w:rsidR="00D13AD8" w:rsidRPr="00AE18BD" w:rsidRDefault="00D13AD8" w:rsidP="00D13AD8">
      <w:pPr>
        <w:spacing w:before="30" w:after="30"/>
        <w:ind w:firstLine="709"/>
        <w:jc w:val="both"/>
        <w:rPr>
          <w:color w:val="000000"/>
        </w:rPr>
      </w:pPr>
      <w:r w:rsidRPr="00AE18BD">
        <w:rPr>
          <w:color w:val="000000"/>
        </w:rPr>
        <w:t>Почти пятая часть среднего класса, точнее 19% исследуемой совокупности, входит в возрастную группу "Смена". Среднее взвешенное значение дохода представителей этой группы - $425 на члена домохозяйства в месяц.</w:t>
      </w:r>
    </w:p>
    <w:p w:rsidR="00D13AD8" w:rsidRPr="00AE18BD" w:rsidRDefault="00D13AD8" w:rsidP="00D13AD8">
      <w:pPr>
        <w:spacing w:before="30" w:after="30"/>
        <w:ind w:left="-284" w:firstLine="709"/>
        <w:jc w:val="both"/>
        <w:rPr>
          <w:color w:val="000000"/>
        </w:rPr>
      </w:pPr>
      <w:r w:rsidRPr="00AE18BD">
        <w:rPr>
          <w:color w:val="000000"/>
        </w:rPr>
        <w:t>Около четверти данной возрастной группы входит в состав домохозяйств, состоящих из одного человека (SINKS). Это наиболее характерный тип домохозяй</w:t>
      </w:r>
      <w:proofErr w:type="gramStart"/>
      <w:r w:rsidRPr="00AE18BD">
        <w:rPr>
          <w:color w:val="000000"/>
        </w:rPr>
        <w:t>ств дл</w:t>
      </w:r>
      <w:proofErr w:type="gramEnd"/>
      <w:r w:rsidRPr="00AE18BD">
        <w:rPr>
          <w:color w:val="000000"/>
        </w:rPr>
        <w:t>я данной возрастной группы.</w:t>
      </w:r>
    </w:p>
    <w:p w:rsidR="00D13AD8" w:rsidRPr="00AE18BD" w:rsidRDefault="00D13AD8" w:rsidP="00D13AD8">
      <w:pPr>
        <w:spacing w:before="30" w:after="30"/>
        <w:ind w:left="-284" w:firstLine="709"/>
        <w:jc w:val="both"/>
        <w:rPr>
          <w:color w:val="000000"/>
        </w:rPr>
      </w:pPr>
      <w:r w:rsidRPr="00AE18BD">
        <w:rPr>
          <w:color w:val="000000"/>
        </w:rPr>
        <w:t>В "Ядро" российского среднего класса входит 22% исследуемого слоя общества. Средневзвешенный ежемесячный доход на одного человека в этой группе составляет $435. Почти треть представителей этой группы входит в состав домохозяйств, состоящих из двух супругов с одним ребенком (DIC - Double Income One Child).</w:t>
      </w:r>
    </w:p>
    <w:p w:rsidR="00D13AD8" w:rsidRPr="00AE18BD" w:rsidRDefault="00D13AD8" w:rsidP="00D13AD8">
      <w:pPr>
        <w:spacing w:before="30" w:after="30"/>
        <w:ind w:left="-284" w:firstLine="709"/>
        <w:jc w:val="both"/>
        <w:rPr>
          <w:color w:val="000000"/>
        </w:rPr>
      </w:pPr>
      <w:r w:rsidRPr="00AE18BD">
        <w:rPr>
          <w:color w:val="000000"/>
        </w:rPr>
        <w:t>Треть среднего класса России (33%) входит в возрастную группу "Зубров" - наиболее высокодоходную группу с ежемесячным взвешенным душевым доходом $440. Половина этой группы состоит в браке более 15 лет.</w:t>
      </w:r>
    </w:p>
    <w:p w:rsidR="00D13AD8" w:rsidRPr="00AE18BD" w:rsidRDefault="00D13AD8" w:rsidP="00D13AD8">
      <w:pPr>
        <w:spacing w:before="30" w:after="30"/>
        <w:ind w:left="-284" w:firstLine="709"/>
        <w:jc w:val="both"/>
        <w:rPr>
          <w:color w:val="000000"/>
        </w:rPr>
      </w:pPr>
      <w:r w:rsidRPr="00AE18BD">
        <w:rPr>
          <w:color w:val="000000"/>
        </w:rPr>
        <w:t>Около 11% среднего класса входит в "Старую гвардию". Средневзвешенный доход представителей этой группы - $410. Более половины представителей этой группы (54%) состоят в браке более 15 лет. На данный момент не состоят в браке (развод, вдовство) 27% представителей этой возрастной группы</w:t>
      </w:r>
    </w:p>
    <w:p w:rsidR="00D13AD8" w:rsidRPr="00AE18BD" w:rsidRDefault="00D13AD8" w:rsidP="00D13AD8">
      <w:pPr>
        <w:pStyle w:val="2"/>
        <w:shd w:val="clear" w:color="auto" w:fill="FFFFFF"/>
        <w:spacing w:before="30" w:after="30"/>
        <w:ind w:left="-284" w:firstLine="709"/>
        <w:jc w:val="center"/>
        <w:rPr>
          <w:bCs w:val="0"/>
          <w:color w:val="000000"/>
          <w:sz w:val="24"/>
          <w:szCs w:val="24"/>
        </w:rPr>
      </w:pPr>
      <w:r w:rsidRPr="00AE18BD">
        <w:rPr>
          <w:bCs w:val="0"/>
          <w:color w:val="000000"/>
          <w:sz w:val="24"/>
          <w:szCs w:val="24"/>
        </w:rPr>
        <w:lastRenderedPageBreak/>
        <w:t>Доход</w:t>
      </w:r>
    </w:p>
    <w:p w:rsidR="00D13AD8" w:rsidRPr="00AE18BD" w:rsidRDefault="00D13AD8" w:rsidP="00D13AD8">
      <w:pPr>
        <w:pStyle w:val="a4"/>
        <w:shd w:val="clear" w:color="auto" w:fill="FFFFFF"/>
        <w:spacing w:before="30" w:beforeAutospacing="0" w:after="30" w:afterAutospacing="0"/>
        <w:ind w:left="-284" w:firstLine="709"/>
        <w:jc w:val="both"/>
        <w:rPr>
          <w:color w:val="000000"/>
        </w:rPr>
      </w:pPr>
      <w:r w:rsidRPr="00AE18BD">
        <w:rPr>
          <w:color w:val="000000"/>
        </w:rPr>
        <w:t>В процессе реализации проекта "Стиль жизни среднего класса" проводится факторный анализ с распределением совокупности на пять доходных групп: " $250-350; " $350-500; " $500-700; " $700-1000; " Более $1000.</w:t>
      </w:r>
    </w:p>
    <w:p w:rsidR="00D13AD8" w:rsidRPr="00AE18BD" w:rsidRDefault="00D13AD8" w:rsidP="00D13AD8">
      <w:pPr>
        <w:pStyle w:val="a4"/>
        <w:shd w:val="clear" w:color="auto" w:fill="FFFFFF"/>
        <w:spacing w:before="30" w:beforeAutospacing="0" w:after="30" w:afterAutospacing="0"/>
        <w:ind w:left="-284" w:firstLine="709"/>
        <w:jc w:val="both"/>
        <w:rPr>
          <w:color w:val="000000"/>
        </w:rPr>
      </w:pPr>
      <w:r w:rsidRPr="00AE18BD">
        <w:rPr>
          <w:color w:val="000000"/>
        </w:rPr>
        <w:t>Такое распределение принято на сегодняшний день. Границы диапазона доходов среднего класса со временем смещаются пропорционально реальным доходам населения в стране.</w:t>
      </w:r>
    </w:p>
    <w:p w:rsidR="00D13AD8" w:rsidRPr="00AE18BD" w:rsidRDefault="00D13AD8" w:rsidP="00D13AD8">
      <w:pPr>
        <w:pStyle w:val="a4"/>
        <w:shd w:val="clear" w:color="auto" w:fill="FFFFFF"/>
        <w:spacing w:before="30" w:beforeAutospacing="0" w:after="30" w:afterAutospacing="0"/>
        <w:ind w:left="-284" w:firstLine="709"/>
        <w:jc w:val="both"/>
        <w:rPr>
          <w:color w:val="000000"/>
        </w:rPr>
      </w:pPr>
      <w:r w:rsidRPr="00AE18BD">
        <w:rPr>
          <w:color w:val="000000"/>
        </w:rPr>
        <w:t>Сегодня к группе "250-350" относится треть представителей среднего класса, к группе "350-500" - около 38%, "500-700" - 22%, не более 6% среднего класса входит в доходную группу "700-1000".</w:t>
      </w:r>
    </w:p>
    <w:p w:rsidR="00D13AD8" w:rsidRPr="00AE18BD" w:rsidRDefault="00D13AD8" w:rsidP="00D13AD8">
      <w:pPr>
        <w:pStyle w:val="a4"/>
        <w:shd w:val="clear" w:color="auto" w:fill="FFFFFF"/>
        <w:spacing w:before="30" w:beforeAutospacing="0" w:after="30" w:afterAutospacing="0"/>
        <w:ind w:left="-284" w:firstLine="709"/>
        <w:jc w:val="both"/>
        <w:rPr>
          <w:color w:val="000000"/>
        </w:rPr>
      </w:pPr>
      <w:r w:rsidRPr="00AE18BD">
        <w:rPr>
          <w:color w:val="000000"/>
        </w:rPr>
        <w:t>Только 2% представителей изучаемого класса располагают доходом более $1000 на одного члена домохозяйства в месяц. В этой группе 58% мужчин и 42% женщин. Треть представителей этой группы работает независимо. Среди работающих представителей этой группы несколько выше доля тех, кто занят в сфере финансов, в банковском деле, в страховании и недвижимости. Почти 40% работающих представителей этой группы - руководители компаний или их заместители. Рядовыми сотрудниками работают лишь 16% занятых представителей этой группы.</w:t>
      </w:r>
    </w:p>
    <w:p w:rsidR="00D13AD8" w:rsidRPr="00AE18BD" w:rsidRDefault="00D13AD8" w:rsidP="00D13AD8">
      <w:pPr>
        <w:pStyle w:val="2"/>
        <w:shd w:val="clear" w:color="auto" w:fill="FFFFFF"/>
        <w:spacing w:before="30" w:after="30"/>
        <w:ind w:left="-284" w:firstLine="709"/>
        <w:jc w:val="center"/>
        <w:rPr>
          <w:bCs w:val="0"/>
          <w:color w:val="000000"/>
          <w:sz w:val="24"/>
          <w:szCs w:val="24"/>
        </w:rPr>
      </w:pPr>
      <w:r w:rsidRPr="00AE18BD">
        <w:rPr>
          <w:bCs w:val="0"/>
          <w:color w:val="000000"/>
          <w:sz w:val="24"/>
          <w:szCs w:val="24"/>
        </w:rPr>
        <w:t>Регион</w:t>
      </w:r>
    </w:p>
    <w:p w:rsidR="00D13AD8" w:rsidRPr="00AE18BD" w:rsidRDefault="00D13AD8" w:rsidP="00D13AD8">
      <w:pPr>
        <w:pStyle w:val="a4"/>
        <w:shd w:val="clear" w:color="auto" w:fill="FFFFFF"/>
        <w:spacing w:before="30" w:beforeAutospacing="0" w:after="30" w:afterAutospacing="0"/>
        <w:ind w:left="-284" w:firstLine="709"/>
        <w:jc w:val="both"/>
        <w:rPr>
          <w:color w:val="000000"/>
        </w:rPr>
      </w:pPr>
      <w:r w:rsidRPr="00AE18BD">
        <w:rPr>
          <w:color w:val="000000"/>
        </w:rPr>
        <w:t>Средний доход в принятых для распределения регионах: "Москва",          "Санкт-Петербург", "Юг", "Урал", "Сибирь", "Волга" и "Дальний восток" - практически не различается - $360-370 на члена домохозяйства в месяц. Исключение представляет собой Москва, где средний доход - $605. Нижняя граница дохода, задававшаяся в Москве в 2005 году, составляет $350 долларов,  а не $250, как для остальных городов</w:t>
      </w:r>
    </w:p>
    <w:p w:rsidR="00D13AD8" w:rsidRPr="00AE18BD" w:rsidRDefault="00D13AD8" w:rsidP="00D13AD8">
      <w:pPr>
        <w:spacing w:before="30" w:after="30"/>
        <w:ind w:firstLine="709"/>
        <w:jc w:val="both"/>
      </w:pPr>
      <w:r w:rsidRPr="00AE18BD">
        <w:t>Средний класс является главным хранителем и выразителем индивидуалистской духовно-нравственной традиции при положительном отношении к ценностям добровольного коллективизма. Без среднего класса невозможно культурно осознанное восприятие идей индивидуальной свободы и автономии в массовом сознании общества.</w:t>
      </w:r>
    </w:p>
    <w:p w:rsidR="00D13AD8" w:rsidRPr="00AE18BD" w:rsidRDefault="00D13AD8" w:rsidP="00D13AD8">
      <w:pPr>
        <w:spacing w:before="30" w:after="30"/>
        <w:ind w:firstLine="709"/>
        <w:jc w:val="both"/>
      </w:pPr>
      <w:r w:rsidRPr="00AE18BD">
        <w:t>Мы не располагаем достоверными данными о ценностных ориентациях  среднего класса и близких нему социальных групп. Вместе с тем мы можем получить некоторые представления по этому вопросу, опираясь на экспертные мнения и используя данные опросов тех категорий респондентов, которых представляют среднеобеспеченные слои и обладают высшим или средним специальным образованием.</w:t>
      </w:r>
    </w:p>
    <w:p w:rsidR="00D13AD8" w:rsidRPr="00AE18BD" w:rsidRDefault="00D13AD8" w:rsidP="00D13AD8">
      <w:pPr>
        <w:spacing w:before="30" w:after="30"/>
        <w:ind w:firstLine="709"/>
        <w:jc w:val="both"/>
      </w:pPr>
      <w:r w:rsidRPr="00AE18BD">
        <w:t>Различные опросы показывают, что свобода не является главной ценностью даже для представителей среднего класса с высшим образованием. Чаще ей предпочитают материальное благополучие. Эта ценность обычно занимает</w:t>
      </w:r>
      <w:proofErr w:type="gramStart"/>
      <w:r w:rsidRPr="00AE18BD">
        <w:t xml:space="preserve"> ,</w:t>
      </w:r>
      <w:proofErr w:type="gramEnd"/>
      <w:r w:rsidRPr="00AE18BD">
        <w:t xml:space="preserve"> наряду со здоровьем и семьей, первые позиции в иерархии ценностных ориентаций большинства. При этом, в отличие от «среднего» европейца, для которого свобода – </w:t>
      </w:r>
      <w:proofErr w:type="gramStart"/>
      <w:r w:rsidRPr="00AE18BD">
        <w:t>это</w:t>
      </w:r>
      <w:proofErr w:type="gramEnd"/>
      <w:r w:rsidRPr="00AE18BD">
        <w:t xml:space="preserve"> прежде всего возможность реализовать свои гражданские права и обязанности, в местных представлениях она трактуется как «возможность быть самому себе хозяином». Так же высоко ценятся справедливость и порядок.</w:t>
      </w:r>
    </w:p>
    <w:p w:rsidR="00D13AD8" w:rsidRPr="00AE18BD" w:rsidRDefault="00D13AD8" w:rsidP="00D13AD8">
      <w:pPr>
        <w:spacing w:before="30" w:after="30"/>
        <w:ind w:firstLine="709"/>
        <w:jc w:val="both"/>
      </w:pPr>
      <w:r w:rsidRPr="00AE18BD">
        <w:t>Почти все понимают, что отстаивать свои интересы можно, только активно вступая за них в борьбу. Однако политику они для этого подходящим способом не считают – у подавляющего большинства господствует стойкое убеждение, что на процесс принятия решений они повлиять не смогут. Отсюда – низкая политическая активность и высокая степень индивидуального приспособления к существующей общественной системе.</w:t>
      </w:r>
    </w:p>
    <w:p w:rsidR="00D13AD8" w:rsidRPr="00AE18BD" w:rsidRDefault="00D13AD8" w:rsidP="00D13AD8">
      <w:pPr>
        <w:spacing w:before="30" w:after="30"/>
        <w:ind w:firstLine="709"/>
        <w:jc w:val="both"/>
      </w:pPr>
      <w:r w:rsidRPr="00AE18BD">
        <w:t>Из приведенной таблицы  следует, что за последние 14 лет в системе ценностей средних слоев произошли заметные изменения: повысилась роль труда и образования и сократилась роль личных связей и нечестности. Однако следует помнить, что на 1993 г. пришелся пик системного кризиса, когда в условиях стремительной инфляции обесценивались не только деньги, но и образование и труд.</w:t>
      </w:r>
    </w:p>
    <w:p w:rsidR="00D13AD8" w:rsidRPr="00AE18BD" w:rsidRDefault="00D13AD8" w:rsidP="00D13AD8">
      <w:pPr>
        <w:spacing w:before="30" w:after="30"/>
        <w:ind w:firstLine="709"/>
        <w:jc w:val="both"/>
      </w:pPr>
      <w:r w:rsidRPr="00AE18BD">
        <w:lastRenderedPageBreak/>
        <w:t>Сегодня, в отличие от бедных слоев общества, средние слои меньше верят, что успех приносит простое везение, и готовы упорно трудиться ради улучшения своей жизни. Труд они в два раза чаще называют в качестве источника богатства, чем везение, и в четыре раза чаще, чем нечестность. Однако все еще высоко в этих социальных группах ценятся личные связи, а везение называется несколько чаще, чем образование и талант.</w:t>
      </w:r>
    </w:p>
    <w:p w:rsidR="00D13AD8" w:rsidRPr="00AE18BD" w:rsidRDefault="00D13AD8" w:rsidP="00D13AD8">
      <w:pPr>
        <w:spacing w:before="30" w:after="30"/>
        <w:ind w:firstLine="709"/>
        <w:jc w:val="both"/>
      </w:pPr>
      <w:r w:rsidRPr="00AE18BD">
        <w:t xml:space="preserve">В иерархии самых важных человеческих </w:t>
      </w:r>
      <w:proofErr w:type="gramStart"/>
      <w:r w:rsidRPr="00AE18BD">
        <w:t>качеств б</w:t>
      </w:r>
      <w:proofErr w:type="gramEnd"/>
      <w:r w:rsidRPr="00AE18BD">
        <w:t xml:space="preserve"> средний класс не оригинален: на первых позициях стоят профессионализм, честность, ответственность за себя и близких, а далее идут трудолюбие, предприимчивость, чувство собственного достоинства, чувство долга. В прочих массовых слоях профессионализм не находится в числе приоритетных ценностей, а лидируют честность, трудолюбие и ответственность.</w:t>
      </w:r>
    </w:p>
    <w:p w:rsidR="00D13AD8" w:rsidRPr="00AE18BD" w:rsidRDefault="00D13AD8" w:rsidP="00D13AD8">
      <w:pPr>
        <w:spacing w:before="30" w:after="30"/>
        <w:ind w:firstLine="709"/>
        <w:jc w:val="both"/>
      </w:pPr>
      <w:r w:rsidRPr="00AE18BD">
        <w:t>Убеждения людей прямо влияют на их поведение и весь образ жизни. Представители среднего класса не склонны опускать руки, если им надо улучшить свою жизнь. Они активны и предприимчивы. При этом они скорее найдут сверхурочную работу, постараются получить доход с вложенного куда-то капитала или возьмут кредит, чем просто одолжат у знакомых деньги, займутся натуральным хозяйством или пойдут торговать на рынок.</w:t>
      </w:r>
    </w:p>
    <w:p w:rsidR="00D13AD8" w:rsidRPr="00AE18BD" w:rsidRDefault="00D13AD8" w:rsidP="00D13AD8">
      <w:pPr>
        <w:spacing w:before="30" w:after="30"/>
        <w:ind w:firstLine="709"/>
        <w:jc w:val="both"/>
      </w:pPr>
      <w:r w:rsidRPr="00AE18BD">
        <w:t>Вместе с тем по нашим и другим экспертным оценкам, образ жизни, более-менее соответствующий восточноевропейским стандартам среднего класса, ведут только 4-6%  населения. По местным меркам их можно отнести к высшему среднему слою, и именно он составляет ядро формирующегося среднего класса. Они живут в коттеджах или комфортабельных квартирах, часто позволяют себе дорогие покупки, меняют машины примерно раз в три года и тратят в отпуске не менее 1500 USD на человека.</w:t>
      </w:r>
    </w:p>
    <w:p w:rsidR="00D13AD8" w:rsidRPr="00AE18BD" w:rsidRDefault="00D13AD8" w:rsidP="00D13AD8">
      <w:pPr>
        <w:pStyle w:val="a4"/>
        <w:shd w:val="clear" w:color="auto" w:fill="FFFFFF"/>
        <w:spacing w:before="30" w:beforeAutospacing="0" w:after="30" w:afterAutospacing="0"/>
        <w:ind w:firstLine="709"/>
        <w:jc w:val="both"/>
      </w:pPr>
      <w:r w:rsidRPr="00AE18BD">
        <w:t>Средний класс предпочитает вкладывать деньги в недвижимость, а потому кредиты на жилье являются среди этой категории населения достаточно популярными. Средние слои стараются строить или покупать в основном двухкомнатные квартиры, гораздо активнее прочих граждан пользуется платными медицинскими или другими социальными услугами, активно вкладывает средства в образование детей.</w:t>
      </w:r>
    </w:p>
    <w:p w:rsidR="00D13AD8" w:rsidRPr="00AE18BD" w:rsidRDefault="00D13AD8" w:rsidP="00D13AD8">
      <w:pPr>
        <w:pStyle w:val="a4"/>
        <w:shd w:val="clear" w:color="auto" w:fill="FFFFFF"/>
        <w:spacing w:before="30" w:beforeAutospacing="0" w:after="30" w:afterAutospacing="0"/>
        <w:ind w:firstLine="709"/>
        <w:jc w:val="both"/>
      </w:pPr>
      <w:r w:rsidRPr="00AE18BD">
        <w:t>По наблюдениям специалистов в сфере автобизнеса, средний класс в основном ездит на машинах стоимостью 5-7 тыс. USD. Чаще всего это машины, «бывшие в употреблении» (возраст 8-10 лет). Поэтому в них не хотят вкладывать деньги, покатаются пару-тройку лет, а потом меняют. Свои квартиры и машины средний класс  предпочитает страховать. Это говорит о том, что у многих людей есть не только деньги, но и развитая страховая культура, доверие страховым институтам и определенная уверенность в будущем. Популярны среди этих людей и вклады. Как правило, это суммы от 5 млн. бел. руб. и выше. Они являются более грамотным и в банковских вопросах: интересуются колебаниями курсов , сопоставляют политическую и экономическую ситуацию в стране и валютный рынок.</w:t>
      </w:r>
    </w:p>
    <w:p w:rsidR="00D13AD8" w:rsidRPr="00AE18BD" w:rsidRDefault="00D13AD8" w:rsidP="00D13AD8">
      <w:pPr>
        <w:pStyle w:val="a4"/>
        <w:shd w:val="clear" w:color="auto" w:fill="FFFFFF"/>
        <w:spacing w:before="30" w:beforeAutospacing="0" w:afterLines="30" w:after="72" w:afterAutospacing="0"/>
        <w:ind w:firstLine="709"/>
        <w:jc w:val="both"/>
      </w:pPr>
      <w:r w:rsidRPr="00AE18BD">
        <w:t>Средний класс в России прирастает в основном за счет чиновников, а также военных и сотрудников правоохранительных органов. Об этом свидетельствуют данные Независимого института социальной политики (НИСП), пишут «Ведомости» в номере от 4 апреля. По оценкам института, сейчас средний класс составляет 18,9 процента семей, причем в 2004-2011 годах его доля росла на 1 процентный пункт в год.</w:t>
      </w:r>
    </w:p>
    <w:p w:rsidR="00D13AD8" w:rsidRPr="00AE18BD" w:rsidRDefault="00D13AD8" w:rsidP="00D13AD8">
      <w:pPr>
        <w:pStyle w:val="a4"/>
        <w:shd w:val="clear" w:color="auto" w:fill="FFFFFF"/>
        <w:spacing w:before="30" w:beforeAutospacing="0" w:afterLines="30" w:after="72" w:afterAutospacing="0"/>
        <w:ind w:firstLine="709"/>
        <w:jc w:val="both"/>
      </w:pPr>
      <w:r w:rsidRPr="00AE18BD">
        <w:t>Чиновники, силовики, руководители и специалисты госсектора составляют 20 процентов российского среднего класса, что на треть больше, чем шесть лет назад. Сейчас трое из четырех человек, поступающих на службу в госаппарат или в менеджеры госпредприятия, получают шанс войти в среднюю категорию населения. В 2007 году, до кризиса, доля таковых в общем количестве госслужащих составляла лишь треть.</w:t>
      </w:r>
    </w:p>
    <w:p w:rsidR="00D13AD8" w:rsidRPr="00AE18BD" w:rsidRDefault="00D13AD8" w:rsidP="00D13AD8">
      <w:pPr>
        <w:pStyle w:val="a4"/>
        <w:shd w:val="clear" w:color="auto" w:fill="FFFFFF"/>
        <w:spacing w:before="30" w:beforeAutospacing="0" w:afterLines="30" w:after="72" w:afterAutospacing="0"/>
        <w:ind w:firstLine="709"/>
        <w:jc w:val="both"/>
      </w:pPr>
      <w:r w:rsidRPr="00AE18BD">
        <w:t>Для военных и силовиков перспективы попасть в средний класс возросли с 25 до 44 процентов, что было обусловлено ростом благосостояния и уверенности в собственных силах.</w:t>
      </w:r>
    </w:p>
    <w:p w:rsidR="00D13AD8" w:rsidRPr="00AE18BD" w:rsidRDefault="00D13AD8" w:rsidP="00D13AD8">
      <w:pPr>
        <w:pStyle w:val="a4"/>
        <w:shd w:val="clear" w:color="auto" w:fill="FFFFFF"/>
        <w:spacing w:before="30" w:beforeAutospacing="0" w:afterLines="30" w:after="72" w:afterAutospacing="0"/>
        <w:ind w:firstLine="709"/>
        <w:jc w:val="both"/>
      </w:pPr>
      <w:r w:rsidRPr="00AE18BD">
        <w:lastRenderedPageBreak/>
        <w:t>Средний класс, по критериям НИСП, характеризуется материально-имущественным благосостоянием, социально-профессиональным статусом и субъективной оценкой своего положения в жизни. Семьи должны удовлетворять двум из трех этих критериев, чтобы быть причисленными к среднему классу.</w:t>
      </w:r>
    </w:p>
    <w:p w:rsidR="00D13AD8" w:rsidRPr="00AE18BD" w:rsidRDefault="00D13AD8" w:rsidP="00D13AD8">
      <w:pPr>
        <w:pStyle w:val="a4"/>
        <w:shd w:val="clear" w:color="auto" w:fill="FFFFFF"/>
        <w:spacing w:before="30" w:beforeAutospacing="0" w:afterLines="30" w:after="72" w:afterAutospacing="0"/>
        <w:ind w:firstLine="709"/>
        <w:jc w:val="both"/>
      </w:pPr>
      <w:r w:rsidRPr="00AE18BD">
        <w:t>По материальному критерию в эту категорию входят 28 процентов домохозяйств (в 2004 году — 21 процент) . Что касается профессионального статуса, то он подразумевает высшее образование и занятие нефизическим трудом, чему удовлетворяют 20,8 процента семей. Число уверенных в себе людей выросло с 16 до 25 процентов, причем этот рост произошел как раз благодаря чиновникам и силовикам.</w:t>
      </w:r>
    </w:p>
    <w:p w:rsidR="00D13AD8" w:rsidRPr="00AE18BD" w:rsidRDefault="00D13AD8" w:rsidP="00D13AD8">
      <w:pPr>
        <w:pStyle w:val="a4"/>
        <w:shd w:val="clear" w:color="auto" w:fill="FFFFFF"/>
        <w:spacing w:before="30" w:beforeAutospacing="0" w:afterLines="30" w:after="72" w:afterAutospacing="0"/>
        <w:ind w:firstLine="709"/>
        <w:jc w:val="both"/>
        <w:rPr>
          <w:u w:val="single"/>
        </w:rPr>
      </w:pPr>
      <w:r w:rsidRPr="00AE18BD">
        <w:t>По оценке экспертов издания, сложившаяся структура говорит о государственном дирижизме и активном перераспределении средств в экономике. Правительство, таким образом, пытается нивелировать диспропорции, в том числе межрегиональные, но это приводит к тому, что значительная часть средств утекает к госслужащим.</w:t>
      </w:r>
    </w:p>
    <w:p w:rsidR="00287124" w:rsidRPr="00D13AD8" w:rsidRDefault="00287124" w:rsidP="00517A92">
      <w:pPr>
        <w:rPr>
          <w:lang w:val="de-DE"/>
        </w:rPr>
      </w:pPr>
      <w:bookmarkStart w:id="0" w:name="_GoBack"/>
      <w:bookmarkEnd w:id="0"/>
    </w:p>
    <w:sectPr w:rsidR="00287124" w:rsidRPr="00D13AD8" w:rsidSect="0036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F4" w:rsidRDefault="00C92EF4" w:rsidP="007A308F">
      <w:r>
        <w:separator/>
      </w:r>
    </w:p>
  </w:endnote>
  <w:endnote w:type="continuationSeparator" w:id="0">
    <w:p w:rsidR="00C92EF4" w:rsidRDefault="00C92EF4" w:rsidP="007A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F4" w:rsidRDefault="00C92EF4" w:rsidP="007A308F">
      <w:r>
        <w:separator/>
      </w:r>
    </w:p>
  </w:footnote>
  <w:footnote w:type="continuationSeparator" w:id="0">
    <w:p w:rsidR="00C92EF4" w:rsidRDefault="00C92EF4" w:rsidP="007A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78B"/>
    <w:multiLevelType w:val="multilevel"/>
    <w:tmpl w:val="1E6202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BF5C25"/>
    <w:multiLevelType w:val="hybridMultilevel"/>
    <w:tmpl w:val="9EB067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5D3750"/>
    <w:multiLevelType w:val="hybridMultilevel"/>
    <w:tmpl w:val="9D208340"/>
    <w:lvl w:ilvl="0" w:tplc="B2469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87EE2"/>
    <w:multiLevelType w:val="multilevel"/>
    <w:tmpl w:val="F9EEB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C2635"/>
    <w:multiLevelType w:val="hybridMultilevel"/>
    <w:tmpl w:val="7AD008FC"/>
    <w:lvl w:ilvl="0" w:tplc="C0120B1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CD134A"/>
    <w:multiLevelType w:val="hybridMultilevel"/>
    <w:tmpl w:val="397EFB54"/>
    <w:lvl w:ilvl="0" w:tplc="941A4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3F1D29"/>
    <w:multiLevelType w:val="hybridMultilevel"/>
    <w:tmpl w:val="74CE7D9A"/>
    <w:lvl w:ilvl="0" w:tplc="019E4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785FF3"/>
    <w:multiLevelType w:val="hybridMultilevel"/>
    <w:tmpl w:val="B8B694CC"/>
    <w:lvl w:ilvl="0" w:tplc="851ADB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FC2F74"/>
    <w:multiLevelType w:val="hybridMultilevel"/>
    <w:tmpl w:val="6160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B6079"/>
    <w:multiLevelType w:val="hybridMultilevel"/>
    <w:tmpl w:val="A89A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F0F0D"/>
    <w:multiLevelType w:val="multilevel"/>
    <w:tmpl w:val="35E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73DF8"/>
    <w:multiLevelType w:val="hybridMultilevel"/>
    <w:tmpl w:val="CCC2C586"/>
    <w:lvl w:ilvl="0" w:tplc="525030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F83521"/>
    <w:multiLevelType w:val="hybridMultilevel"/>
    <w:tmpl w:val="D29E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A7CAC"/>
    <w:multiLevelType w:val="hybridMultilevel"/>
    <w:tmpl w:val="6A40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66DAF"/>
    <w:multiLevelType w:val="hybridMultilevel"/>
    <w:tmpl w:val="588AF806"/>
    <w:lvl w:ilvl="0" w:tplc="F1E21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A2215"/>
    <w:multiLevelType w:val="hybridMultilevel"/>
    <w:tmpl w:val="815E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52C5A"/>
    <w:multiLevelType w:val="hybridMultilevel"/>
    <w:tmpl w:val="6466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1223F"/>
    <w:multiLevelType w:val="hybridMultilevel"/>
    <w:tmpl w:val="EBBAD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4553B6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12E8C"/>
    <w:multiLevelType w:val="hybridMultilevel"/>
    <w:tmpl w:val="B86C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D4D45"/>
    <w:multiLevelType w:val="hybridMultilevel"/>
    <w:tmpl w:val="3B7A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774E0"/>
    <w:multiLevelType w:val="hybridMultilevel"/>
    <w:tmpl w:val="2B82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93076"/>
    <w:multiLevelType w:val="hybridMultilevel"/>
    <w:tmpl w:val="D60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9374E"/>
    <w:multiLevelType w:val="hybridMultilevel"/>
    <w:tmpl w:val="6486D33A"/>
    <w:lvl w:ilvl="0" w:tplc="0352C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566270"/>
    <w:multiLevelType w:val="hybridMultilevel"/>
    <w:tmpl w:val="47A6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E6EF4"/>
    <w:multiLevelType w:val="hybridMultilevel"/>
    <w:tmpl w:val="9702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2072D"/>
    <w:multiLevelType w:val="hybridMultilevel"/>
    <w:tmpl w:val="A678F3C6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987CBC"/>
    <w:multiLevelType w:val="multilevel"/>
    <w:tmpl w:val="11DEC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C83795"/>
    <w:multiLevelType w:val="multilevel"/>
    <w:tmpl w:val="2DF6A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DE1805"/>
    <w:multiLevelType w:val="multilevel"/>
    <w:tmpl w:val="6BD2C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CA64CB"/>
    <w:multiLevelType w:val="hybridMultilevel"/>
    <w:tmpl w:val="3470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46BA5"/>
    <w:multiLevelType w:val="hybridMultilevel"/>
    <w:tmpl w:val="DD32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82228"/>
    <w:multiLevelType w:val="hybridMultilevel"/>
    <w:tmpl w:val="BCE2A414"/>
    <w:lvl w:ilvl="0" w:tplc="1DAEE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3B5D8B"/>
    <w:multiLevelType w:val="hybridMultilevel"/>
    <w:tmpl w:val="2A1E0E24"/>
    <w:lvl w:ilvl="0" w:tplc="E050E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4156D2"/>
    <w:multiLevelType w:val="hybridMultilevel"/>
    <w:tmpl w:val="2286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A2DD0"/>
    <w:multiLevelType w:val="hybridMultilevel"/>
    <w:tmpl w:val="79368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D56657"/>
    <w:multiLevelType w:val="hybridMultilevel"/>
    <w:tmpl w:val="D6D0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55B98"/>
    <w:multiLevelType w:val="hybridMultilevel"/>
    <w:tmpl w:val="1BFE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23403"/>
    <w:multiLevelType w:val="hybridMultilevel"/>
    <w:tmpl w:val="339AEF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9">
    <w:nsid w:val="60DA4DED"/>
    <w:multiLevelType w:val="hybridMultilevel"/>
    <w:tmpl w:val="FD0A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636E7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A0EDE"/>
    <w:multiLevelType w:val="hybridMultilevel"/>
    <w:tmpl w:val="C7628234"/>
    <w:lvl w:ilvl="0" w:tplc="A1E6916E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>
    <w:nsid w:val="67917415"/>
    <w:multiLevelType w:val="hybridMultilevel"/>
    <w:tmpl w:val="2EE09AAC"/>
    <w:lvl w:ilvl="0" w:tplc="4F085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4216E3"/>
    <w:multiLevelType w:val="hybridMultilevel"/>
    <w:tmpl w:val="11345672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30443C"/>
    <w:multiLevelType w:val="hybridMultilevel"/>
    <w:tmpl w:val="5B789E8C"/>
    <w:lvl w:ilvl="0" w:tplc="00C2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614B50"/>
    <w:multiLevelType w:val="hybridMultilevel"/>
    <w:tmpl w:val="0498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7A10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BA5E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AC65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EFD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A42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C645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508F0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7">
    <w:nsid w:val="755E6B46"/>
    <w:multiLevelType w:val="hybridMultilevel"/>
    <w:tmpl w:val="6E2C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C01167"/>
    <w:multiLevelType w:val="hybridMultilevel"/>
    <w:tmpl w:val="F7DC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3A2E82"/>
    <w:multiLevelType w:val="hybridMultilevel"/>
    <w:tmpl w:val="F894E4B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0">
    <w:nsid w:val="78AB07CA"/>
    <w:multiLevelType w:val="hybridMultilevel"/>
    <w:tmpl w:val="EE64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D411BE"/>
    <w:multiLevelType w:val="hybridMultilevel"/>
    <w:tmpl w:val="6C7E8AB2"/>
    <w:lvl w:ilvl="0" w:tplc="3C12DC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</w:num>
  <w:num w:numId="4">
    <w:abstractNumId w:val="40"/>
  </w:num>
  <w:num w:numId="5">
    <w:abstractNumId w:val="17"/>
  </w:num>
  <w:num w:numId="6">
    <w:abstractNumId w:val="1"/>
  </w:num>
  <w:num w:numId="7">
    <w:abstractNumId w:val="37"/>
  </w:num>
  <w:num w:numId="8">
    <w:abstractNumId w:val="14"/>
  </w:num>
  <w:num w:numId="9">
    <w:abstractNumId w:val="39"/>
  </w:num>
  <w:num w:numId="10">
    <w:abstractNumId w:val="33"/>
  </w:num>
  <w:num w:numId="11">
    <w:abstractNumId w:val="5"/>
  </w:num>
  <w:num w:numId="12">
    <w:abstractNumId w:val="51"/>
  </w:num>
  <w:num w:numId="13">
    <w:abstractNumId w:val="44"/>
  </w:num>
  <w:num w:numId="14">
    <w:abstractNumId w:val="23"/>
  </w:num>
  <w:num w:numId="15">
    <w:abstractNumId w:val="42"/>
  </w:num>
  <w:num w:numId="16">
    <w:abstractNumId w:val="26"/>
  </w:num>
  <w:num w:numId="17">
    <w:abstractNumId w:val="6"/>
  </w:num>
  <w:num w:numId="18">
    <w:abstractNumId w:val="41"/>
  </w:num>
  <w:num w:numId="19">
    <w:abstractNumId w:val="32"/>
  </w:num>
  <w:num w:numId="20">
    <w:abstractNumId w:val="2"/>
  </w:num>
  <w:num w:numId="21">
    <w:abstractNumId w:val="12"/>
  </w:num>
  <w:num w:numId="22">
    <w:abstractNumId w:val="24"/>
  </w:num>
  <w:num w:numId="23">
    <w:abstractNumId w:val="50"/>
  </w:num>
  <w:num w:numId="24">
    <w:abstractNumId w:val="45"/>
  </w:num>
  <w:num w:numId="25">
    <w:abstractNumId w:val="30"/>
  </w:num>
  <w:num w:numId="26">
    <w:abstractNumId w:val="9"/>
  </w:num>
  <w:num w:numId="27">
    <w:abstractNumId w:val="31"/>
  </w:num>
  <w:num w:numId="28">
    <w:abstractNumId w:val="13"/>
  </w:num>
  <w:num w:numId="29">
    <w:abstractNumId w:val="34"/>
  </w:num>
  <w:num w:numId="30">
    <w:abstractNumId w:val="8"/>
  </w:num>
  <w:num w:numId="31">
    <w:abstractNumId w:val="25"/>
  </w:num>
  <w:num w:numId="32">
    <w:abstractNumId w:val="36"/>
  </w:num>
  <w:num w:numId="33">
    <w:abstractNumId w:val="16"/>
  </w:num>
  <w:num w:numId="34">
    <w:abstractNumId w:val="47"/>
  </w:num>
  <w:num w:numId="35">
    <w:abstractNumId w:val="19"/>
  </w:num>
  <w:num w:numId="36">
    <w:abstractNumId w:val="49"/>
  </w:num>
  <w:num w:numId="37">
    <w:abstractNumId w:val="15"/>
  </w:num>
  <w:num w:numId="38">
    <w:abstractNumId w:val="20"/>
  </w:num>
  <w:num w:numId="39">
    <w:abstractNumId w:val="22"/>
  </w:num>
  <w:num w:numId="40">
    <w:abstractNumId w:val="21"/>
  </w:num>
  <w:num w:numId="41">
    <w:abstractNumId w:val="7"/>
  </w:num>
  <w:num w:numId="42">
    <w:abstractNumId w:val="0"/>
  </w:num>
  <w:num w:numId="43">
    <w:abstractNumId w:val="18"/>
  </w:num>
  <w:num w:numId="44">
    <w:abstractNumId w:val="38"/>
  </w:num>
  <w:num w:numId="45">
    <w:abstractNumId w:val="11"/>
  </w:num>
  <w:num w:numId="46">
    <w:abstractNumId w:val="4"/>
  </w:num>
  <w:num w:numId="47">
    <w:abstractNumId w:val="29"/>
  </w:num>
  <w:num w:numId="48">
    <w:abstractNumId w:val="27"/>
  </w:num>
  <w:num w:numId="49">
    <w:abstractNumId w:val="3"/>
  </w:num>
  <w:num w:numId="50">
    <w:abstractNumId w:val="28"/>
  </w:num>
  <w:num w:numId="51">
    <w:abstractNumId w:val="10"/>
  </w:num>
  <w:num w:numId="52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51"/>
    <w:rsid w:val="00033E3E"/>
    <w:rsid w:val="0004597D"/>
    <w:rsid w:val="00054CDF"/>
    <w:rsid w:val="00082FA5"/>
    <w:rsid w:val="000946C0"/>
    <w:rsid w:val="000A3597"/>
    <w:rsid w:val="000C36DD"/>
    <w:rsid w:val="000E072E"/>
    <w:rsid w:val="000F44DB"/>
    <w:rsid w:val="001173E0"/>
    <w:rsid w:val="00145EBB"/>
    <w:rsid w:val="00147151"/>
    <w:rsid w:val="00152E31"/>
    <w:rsid w:val="001720CD"/>
    <w:rsid w:val="00175225"/>
    <w:rsid w:val="00176132"/>
    <w:rsid w:val="001A13F0"/>
    <w:rsid w:val="001A25C0"/>
    <w:rsid w:val="001D7767"/>
    <w:rsid w:val="001E6C0C"/>
    <w:rsid w:val="00213F15"/>
    <w:rsid w:val="002210FF"/>
    <w:rsid w:val="00226F2A"/>
    <w:rsid w:val="00231BA6"/>
    <w:rsid w:val="00237108"/>
    <w:rsid w:val="00261DBB"/>
    <w:rsid w:val="00271892"/>
    <w:rsid w:val="00275598"/>
    <w:rsid w:val="00287124"/>
    <w:rsid w:val="002904C1"/>
    <w:rsid w:val="00320FC1"/>
    <w:rsid w:val="00335F95"/>
    <w:rsid w:val="00342CA6"/>
    <w:rsid w:val="00351FA4"/>
    <w:rsid w:val="00360331"/>
    <w:rsid w:val="003649C5"/>
    <w:rsid w:val="00372C00"/>
    <w:rsid w:val="00390FE1"/>
    <w:rsid w:val="003A7A01"/>
    <w:rsid w:val="003C3094"/>
    <w:rsid w:val="00402D48"/>
    <w:rsid w:val="0043011E"/>
    <w:rsid w:val="0044310E"/>
    <w:rsid w:val="004824A9"/>
    <w:rsid w:val="00513062"/>
    <w:rsid w:val="0051697C"/>
    <w:rsid w:val="00517A92"/>
    <w:rsid w:val="00560836"/>
    <w:rsid w:val="005870A6"/>
    <w:rsid w:val="0059708B"/>
    <w:rsid w:val="005B59E8"/>
    <w:rsid w:val="005D3A55"/>
    <w:rsid w:val="005E5B7D"/>
    <w:rsid w:val="005F1AB2"/>
    <w:rsid w:val="00602B61"/>
    <w:rsid w:val="0061435C"/>
    <w:rsid w:val="00661241"/>
    <w:rsid w:val="00677534"/>
    <w:rsid w:val="00685684"/>
    <w:rsid w:val="006878B9"/>
    <w:rsid w:val="006C7FA2"/>
    <w:rsid w:val="006E5AFC"/>
    <w:rsid w:val="006E6111"/>
    <w:rsid w:val="007034FF"/>
    <w:rsid w:val="00722C15"/>
    <w:rsid w:val="00724D6B"/>
    <w:rsid w:val="00732308"/>
    <w:rsid w:val="00742674"/>
    <w:rsid w:val="007A308F"/>
    <w:rsid w:val="007B124F"/>
    <w:rsid w:val="007E5547"/>
    <w:rsid w:val="00812EAC"/>
    <w:rsid w:val="00813951"/>
    <w:rsid w:val="00835378"/>
    <w:rsid w:val="008359FE"/>
    <w:rsid w:val="008515C1"/>
    <w:rsid w:val="0085519B"/>
    <w:rsid w:val="0087398C"/>
    <w:rsid w:val="008C1837"/>
    <w:rsid w:val="008D272C"/>
    <w:rsid w:val="008E1102"/>
    <w:rsid w:val="00931E22"/>
    <w:rsid w:val="00937CD8"/>
    <w:rsid w:val="00946E3C"/>
    <w:rsid w:val="00966276"/>
    <w:rsid w:val="009C372F"/>
    <w:rsid w:val="009C4812"/>
    <w:rsid w:val="009F4C3B"/>
    <w:rsid w:val="009F50D9"/>
    <w:rsid w:val="00A212B5"/>
    <w:rsid w:val="00A24906"/>
    <w:rsid w:val="00A35080"/>
    <w:rsid w:val="00A54FBB"/>
    <w:rsid w:val="00AD555D"/>
    <w:rsid w:val="00AE18BD"/>
    <w:rsid w:val="00AE543E"/>
    <w:rsid w:val="00AF13D0"/>
    <w:rsid w:val="00AF2863"/>
    <w:rsid w:val="00B156FE"/>
    <w:rsid w:val="00B41AF9"/>
    <w:rsid w:val="00B644EA"/>
    <w:rsid w:val="00B72444"/>
    <w:rsid w:val="00B75B5B"/>
    <w:rsid w:val="00B80C5A"/>
    <w:rsid w:val="00BC7937"/>
    <w:rsid w:val="00BE1C98"/>
    <w:rsid w:val="00BF40BC"/>
    <w:rsid w:val="00BF6778"/>
    <w:rsid w:val="00C06F73"/>
    <w:rsid w:val="00C24F81"/>
    <w:rsid w:val="00C445DC"/>
    <w:rsid w:val="00C66B23"/>
    <w:rsid w:val="00C9001F"/>
    <w:rsid w:val="00C92EF4"/>
    <w:rsid w:val="00CD31C0"/>
    <w:rsid w:val="00CE5E2B"/>
    <w:rsid w:val="00CE7459"/>
    <w:rsid w:val="00CF7C1E"/>
    <w:rsid w:val="00D014EB"/>
    <w:rsid w:val="00D02A9B"/>
    <w:rsid w:val="00D13973"/>
    <w:rsid w:val="00D13AD8"/>
    <w:rsid w:val="00D237D9"/>
    <w:rsid w:val="00D47C14"/>
    <w:rsid w:val="00D61841"/>
    <w:rsid w:val="00D678FC"/>
    <w:rsid w:val="00D705DD"/>
    <w:rsid w:val="00D913DA"/>
    <w:rsid w:val="00D95291"/>
    <w:rsid w:val="00DB45DE"/>
    <w:rsid w:val="00DB5F4A"/>
    <w:rsid w:val="00DC35CA"/>
    <w:rsid w:val="00DD1A69"/>
    <w:rsid w:val="00DF0FE6"/>
    <w:rsid w:val="00DF5B41"/>
    <w:rsid w:val="00E14B31"/>
    <w:rsid w:val="00E26802"/>
    <w:rsid w:val="00E628CB"/>
    <w:rsid w:val="00E7110E"/>
    <w:rsid w:val="00E719F3"/>
    <w:rsid w:val="00EE2846"/>
    <w:rsid w:val="00EF017D"/>
    <w:rsid w:val="00EF2F40"/>
    <w:rsid w:val="00EF6670"/>
    <w:rsid w:val="00F1094A"/>
    <w:rsid w:val="00F15851"/>
    <w:rsid w:val="00F37624"/>
    <w:rsid w:val="00F4312B"/>
    <w:rsid w:val="00F61808"/>
    <w:rsid w:val="00F75FD9"/>
    <w:rsid w:val="00F920A5"/>
    <w:rsid w:val="00F958D6"/>
    <w:rsid w:val="00FA2AAF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8B304-D758-4FE9-B7C1-8095284E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Root</cp:lastModifiedBy>
  <cp:revision>3</cp:revision>
  <dcterms:created xsi:type="dcterms:W3CDTF">2014-04-26T15:06:00Z</dcterms:created>
  <dcterms:modified xsi:type="dcterms:W3CDTF">2014-04-27T09:03:00Z</dcterms:modified>
</cp:coreProperties>
</file>