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AA" w:rsidRDefault="00FA34AA" w:rsidP="00FA34AA">
      <w:pPr>
        <w:pageBreakBefore/>
        <w:jc w:val="center"/>
        <w:rPr>
          <w:sz w:val="28"/>
        </w:rPr>
      </w:pPr>
      <w:r>
        <w:rPr>
          <w:sz w:val="28"/>
        </w:rPr>
        <w:t>Лабораторная работа № 2</w:t>
      </w:r>
    </w:p>
    <w:p w:rsidR="00FA34AA" w:rsidRPr="00EC298A" w:rsidRDefault="00FA34AA" w:rsidP="00FA34AA">
      <w:pPr>
        <w:jc w:val="center"/>
        <w:rPr>
          <w:sz w:val="28"/>
          <w:szCs w:val="28"/>
          <w:lang w:val="en-US"/>
        </w:rPr>
      </w:pPr>
      <w:r>
        <w:rPr>
          <w:caps/>
          <w:sz w:val="28"/>
          <w:szCs w:val="28"/>
        </w:rPr>
        <w:t>системы КОМАНД</w:t>
      </w:r>
      <w:r w:rsidRPr="00A3750E">
        <w:rPr>
          <w:caps/>
          <w:sz w:val="28"/>
          <w:szCs w:val="28"/>
        </w:rPr>
        <w:t xml:space="preserve"> микроконтроллеров семейства </w:t>
      </w:r>
      <w:r w:rsidRPr="00A3750E">
        <w:rPr>
          <w:caps/>
          <w:sz w:val="28"/>
          <w:szCs w:val="28"/>
          <w:lang w:val="en-US"/>
        </w:rPr>
        <w:t>AVR</w:t>
      </w:r>
      <w:r w:rsidRPr="00A3750E">
        <w:rPr>
          <w:caps/>
          <w:sz w:val="28"/>
          <w:szCs w:val="28"/>
        </w:rPr>
        <w:t xml:space="preserve"> фирмы </w:t>
      </w:r>
      <w:r w:rsidRPr="00A3750E">
        <w:rPr>
          <w:caps/>
          <w:sz w:val="28"/>
          <w:szCs w:val="28"/>
          <w:lang w:val="en-US"/>
        </w:rPr>
        <w:t>At</w:t>
      </w:r>
      <w:r>
        <w:rPr>
          <w:caps/>
          <w:sz w:val="28"/>
          <w:szCs w:val="28"/>
          <w:lang w:val="en-US"/>
        </w:rPr>
        <w:t>MEL</w:t>
      </w:r>
      <w:bookmarkStart w:id="0" w:name="_GoBack"/>
      <w:bookmarkEnd w:id="0"/>
    </w:p>
    <w:p w:rsidR="00FA34AA" w:rsidRDefault="00FA34AA" w:rsidP="00FA34AA">
      <w:pPr>
        <w:jc w:val="center"/>
        <w:rPr>
          <w:sz w:val="28"/>
        </w:rPr>
      </w:pPr>
    </w:p>
    <w:p w:rsidR="00FA34AA" w:rsidRDefault="00FA34AA" w:rsidP="00FA34AA">
      <w:pPr>
        <w:pStyle w:val="1"/>
        <w:keepNext w:val="0"/>
        <w:rPr>
          <w:b/>
        </w:rPr>
      </w:pPr>
      <w:r>
        <w:rPr>
          <w:b/>
        </w:rPr>
        <w:t>Введение</w:t>
      </w:r>
    </w:p>
    <w:p w:rsidR="00FA34AA" w:rsidRPr="00443369" w:rsidRDefault="00FA34AA" w:rsidP="00FA34AA"/>
    <w:p w:rsidR="00FA34AA" w:rsidRDefault="00FA34AA" w:rsidP="00FA34AA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110E76">
        <w:rPr>
          <w:sz w:val="28"/>
          <w:szCs w:val="28"/>
        </w:rPr>
        <w:t>Система команд микроконтроллеров AVR семейств Tiny и Mega</w:t>
      </w:r>
      <w:r>
        <w:rPr>
          <w:sz w:val="28"/>
          <w:szCs w:val="28"/>
        </w:rPr>
        <w:t xml:space="preserve"> </w:t>
      </w:r>
      <w:r w:rsidRPr="00110E76">
        <w:rPr>
          <w:sz w:val="28"/>
          <w:szCs w:val="28"/>
        </w:rPr>
        <w:t>весьма развита и насчитывает в различных моделях от 90 до 133 различных инструкций. Несмотря на то, что микроконтроллеры AVR являются</w:t>
      </w:r>
      <w:r>
        <w:rPr>
          <w:sz w:val="28"/>
          <w:szCs w:val="28"/>
        </w:rPr>
        <w:t xml:space="preserve"> </w:t>
      </w:r>
      <w:r w:rsidRPr="00110E76">
        <w:rPr>
          <w:sz w:val="28"/>
          <w:szCs w:val="28"/>
        </w:rPr>
        <w:t>микроконтроллерами с</w:t>
      </w:r>
      <w:r>
        <w:rPr>
          <w:sz w:val="28"/>
          <w:szCs w:val="28"/>
        </w:rPr>
        <w:t xml:space="preserve"> RISC-</w:t>
      </w:r>
      <w:r w:rsidRPr="00110E76">
        <w:rPr>
          <w:sz w:val="28"/>
          <w:szCs w:val="28"/>
        </w:rPr>
        <w:t>архитектурой (процессор с сокращенным</w:t>
      </w:r>
      <w:r>
        <w:rPr>
          <w:sz w:val="28"/>
          <w:szCs w:val="28"/>
        </w:rPr>
        <w:t xml:space="preserve"> </w:t>
      </w:r>
      <w:r w:rsidRPr="00110E76">
        <w:rPr>
          <w:sz w:val="28"/>
          <w:szCs w:val="28"/>
        </w:rPr>
        <w:t>набором команд), по количеству реализованных инструкций и их разнообразию они больше похожи на микроконтроллеры с</w:t>
      </w:r>
      <w:r>
        <w:rPr>
          <w:sz w:val="28"/>
          <w:szCs w:val="28"/>
        </w:rPr>
        <w:t xml:space="preserve"> CISC-</w:t>
      </w:r>
      <w:r w:rsidRPr="00110E76">
        <w:rPr>
          <w:sz w:val="28"/>
          <w:szCs w:val="28"/>
        </w:rPr>
        <w:t xml:space="preserve">архитектурой (процессор с полным набором команд). </w:t>
      </w:r>
    </w:p>
    <w:p w:rsidR="00FA34AA" w:rsidRDefault="00FA34AA" w:rsidP="00FA34AA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110E76">
        <w:rPr>
          <w:sz w:val="28"/>
          <w:szCs w:val="28"/>
        </w:rPr>
        <w:t>Практически каждая</w:t>
      </w:r>
      <w:r>
        <w:rPr>
          <w:sz w:val="28"/>
          <w:szCs w:val="28"/>
        </w:rPr>
        <w:t xml:space="preserve"> </w:t>
      </w:r>
      <w:r w:rsidRPr="00110E76">
        <w:rPr>
          <w:sz w:val="28"/>
          <w:szCs w:val="28"/>
        </w:rPr>
        <w:t>из команд (за исключением команд, у которых</w:t>
      </w:r>
      <w:r>
        <w:rPr>
          <w:sz w:val="28"/>
          <w:szCs w:val="28"/>
        </w:rPr>
        <w:t xml:space="preserve"> одним из операндов является 16-</w:t>
      </w:r>
      <w:r w:rsidRPr="00110E76">
        <w:rPr>
          <w:sz w:val="28"/>
          <w:szCs w:val="28"/>
        </w:rPr>
        <w:t xml:space="preserve">разрядный адрес) занимает только одну ячейку памяти программ. Причем это достигнуто не за счет сокращения количества </w:t>
      </w:r>
      <w:r>
        <w:rPr>
          <w:sz w:val="28"/>
          <w:szCs w:val="28"/>
        </w:rPr>
        <w:t>ко</w:t>
      </w:r>
      <w:r w:rsidRPr="00110E76">
        <w:rPr>
          <w:sz w:val="28"/>
          <w:szCs w:val="28"/>
        </w:rPr>
        <w:t>манд процессора, а за счет увеличения разрядности памяти программ.</w:t>
      </w:r>
    </w:p>
    <w:p w:rsidR="00FA34AA" w:rsidRDefault="00FA34AA" w:rsidP="00FA34AA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2F641B">
        <w:rPr>
          <w:sz w:val="28"/>
          <w:szCs w:val="28"/>
        </w:rPr>
        <w:t>Программа для любого микроконтроллера представляет собой последовательность команд, записанных в памяти программ. Большинство команд при выполнении изменяют содержимое одного или нескольких регистров общего назначения, регистров ввода/вывода или</w:t>
      </w:r>
      <w:r>
        <w:rPr>
          <w:sz w:val="28"/>
          <w:szCs w:val="28"/>
        </w:rPr>
        <w:t xml:space="preserve"> </w:t>
      </w:r>
      <w:r w:rsidRPr="002F641B">
        <w:rPr>
          <w:sz w:val="28"/>
          <w:szCs w:val="28"/>
        </w:rPr>
        <w:t>ячеек ОЗУ.</w:t>
      </w:r>
      <w:r>
        <w:rPr>
          <w:sz w:val="28"/>
          <w:szCs w:val="28"/>
        </w:rPr>
        <w:t xml:space="preserve"> </w:t>
      </w:r>
      <w:r w:rsidRPr="002F641B">
        <w:rPr>
          <w:sz w:val="28"/>
          <w:szCs w:val="28"/>
        </w:rPr>
        <w:t>Для обращения к различным областям адресного пространства памяти данных используются различные команды, реализующие, в свою</w:t>
      </w:r>
      <w:r>
        <w:rPr>
          <w:sz w:val="28"/>
          <w:szCs w:val="28"/>
        </w:rPr>
        <w:t xml:space="preserve"> </w:t>
      </w:r>
      <w:r w:rsidRPr="002F641B">
        <w:rPr>
          <w:sz w:val="28"/>
          <w:szCs w:val="28"/>
        </w:rPr>
        <w:t xml:space="preserve">очередь, различные способы адресации. </w:t>
      </w:r>
      <w:r>
        <w:rPr>
          <w:sz w:val="28"/>
          <w:szCs w:val="28"/>
        </w:rPr>
        <w:t xml:space="preserve"> </w:t>
      </w:r>
      <w:r w:rsidRPr="002F641B">
        <w:rPr>
          <w:sz w:val="28"/>
          <w:szCs w:val="28"/>
        </w:rPr>
        <w:t>Доступ к регистрам ввода/вывода осуществляется по их адресам,</w:t>
      </w:r>
      <w:r>
        <w:rPr>
          <w:sz w:val="28"/>
          <w:szCs w:val="28"/>
        </w:rPr>
        <w:t xml:space="preserve"> </w:t>
      </w:r>
      <w:r w:rsidRPr="002F641B">
        <w:rPr>
          <w:sz w:val="28"/>
          <w:szCs w:val="28"/>
        </w:rPr>
        <w:t>являющимися операндами команды. Вместе с тем при написании ассемблерных программ гораздо удобнее обращаться к регистрам, используя вместо числовых значений адресов их стандартные, принятые</w:t>
      </w:r>
      <w:r>
        <w:rPr>
          <w:sz w:val="28"/>
          <w:szCs w:val="28"/>
        </w:rPr>
        <w:t xml:space="preserve"> </w:t>
      </w:r>
      <w:r w:rsidRPr="002F641B">
        <w:rPr>
          <w:sz w:val="28"/>
          <w:szCs w:val="28"/>
        </w:rPr>
        <w:t>в фирменной документации, символические имена. Чтобы задать соответствие этих имен реальным адресам</w:t>
      </w:r>
      <w:r>
        <w:rPr>
          <w:sz w:val="28"/>
          <w:szCs w:val="28"/>
        </w:rPr>
        <w:t>,</w:t>
      </w:r>
      <w:r w:rsidRPr="002F641B">
        <w:rPr>
          <w:sz w:val="28"/>
          <w:szCs w:val="28"/>
        </w:rPr>
        <w:t xml:space="preserve"> необходимо подключить в начале программы (при помощи директивы ассемблера .INCLUDE) файл</w:t>
      </w:r>
      <w:r>
        <w:rPr>
          <w:sz w:val="28"/>
          <w:szCs w:val="28"/>
        </w:rPr>
        <w:t xml:space="preserve"> </w:t>
      </w:r>
      <w:r w:rsidRPr="002F641B">
        <w:rPr>
          <w:sz w:val="28"/>
          <w:szCs w:val="28"/>
        </w:rPr>
        <w:t>определения адресов регистров ввода/вывода. Помимо всего прочего,</w:t>
      </w:r>
      <w:r>
        <w:rPr>
          <w:sz w:val="28"/>
          <w:szCs w:val="28"/>
        </w:rPr>
        <w:t xml:space="preserve"> </w:t>
      </w:r>
      <w:r w:rsidRPr="002F641B">
        <w:rPr>
          <w:sz w:val="28"/>
          <w:szCs w:val="28"/>
        </w:rPr>
        <w:t>такое решение облегчит перенос программного обеспечения с одного</w:t>
      </w:r>
      <w:r>
        <w:rPr>
          <w:sz w:val="28"/>
          <w:szCs w:val="28"/>
        </w:rPr>
        <w:t xml:space="preserve"> </w:t>
      </w:r>
      <w:r w:rsidRPr="002F641B">
        <w:rPr>
          <w:sz w:val="28"/>
          <w:szCs w:val="28"/>
        </w:rPr>
        <w:t>типа кристалла на другой.</w:t>
      </w:r>
    </w:p>
    <w:p w:rsidR="00FA34AA" w:rsidRPr="00110E76" w:rsidRDefault="00FA34AA" w:rsidP="00FA34AA">
      <w:pPr>
        <w:autoSpaceDE w:val="0"/>
        <w:autoSpaceDN w:val="0"/>
        <w:adjustRightInd w:val="0"/>
        <w:ind w:firstLine="340"/>
        <w:jc w:val="both"/>
        <w:rPr>
          <w:b/>
          <w:snapToGrid w:val="0"/>
          <w:sz w:val="28"/>
          <w:szCs w:val="28"/>
        </w:rPr>
      </w:pPr>
      <w:r w:rsidRPr="002F641B">
        <w:rPr>
          <w:sz w:val="28"/>
          <w:szCs w:val="28"/>
        </w:rPr>
        <w:t>Эти файлы (для каждой модели микроконтроллеров семейства) свободно распространяются фирмой</w:t>
      </w:r>
      <w:r>
        <w:rPr>
          <w:sz w:val="28"/>
          <w:szCs w:val="28"/>
        </w:rPr>
        <w:t xml:space="preserve"> </w:t>
      </w:r>
      <w:r w:rsidRPr="002F641B">
        <w:rPr>
          <w:sz w:val="28"/>
          <w:szCs w:val="28"/>
        </w:rPr>
        <w:t>Atmel вместе с документацией</w:t>
      </w:r>
      <w:r>
        <w:rPr>
          <w:sz w:val="28"/>
          <w:szCs w:val="28"/>
        </w:rPr>
        <w:t xml:space="preserve"> </w:t>
      </w:r>
      <w:r w:rsidRPr="002F641B">
        <w:rPr>
          <w:sz w:val="28"/>
          <w:szCs w:val="28"/>
        </w:rPr>
        <w:t>на микроконтроллеры</w:t>
      </w:r>
      <w:r>
        <w:rPr>
          <w:sz w:val="28"/>
          <w:szCs w:val="28"/>
        </w:rPr>
        <w:t>.</w:t>
      </w:r>
    </w:p>
    <w:p w:rsidR="00FA34AA" w:rsidRDefault="00FA34AA" w:rsidP="00FA34AA">
      <w:pPr>
        <w:ind w:firstLine="340"/>
        <w:jc w:val="center"/>
        <w:rPr>
          <w:b/>
          <w:snapToGrid w:val="0"/>
          <w:sz w:val="28"/>
        </w:rPr>
      </w:pPr>
    </w:p>
    <w:p w:rsidR="00FA34AA" w:rsidRDefault="00FA34AA" w:rsidP="00FA34AA">
      <w:pPr>
        <w:ind w:firstLine="340"/>
        <w:jc w:val="center"/>
        <w:rPr>
          <w:b/>
          <w:snapToGrid w:val="0"/>
          <w:sz w:val="28"/>
        </w:rPr>
      </w:pPr>
      <w:r w:rsidRPr="00A52126">
        <w:rPr>
          <w:b/>
          <w:snapToGrid w:val="0"/>
          <w:sz w:val="28"/>
        </w:rPr>
        <w:t>Цель работы</w:t>
      </w:r>
    </w:p>
    <w:p w:rsidR="00FA34AA" w:rsidRPr="00A52126" w:rsidRDefault="00FA34AA" w:rsidP="00FA34AA">
      <w:pPr>
        <w:ind w:firstLine="340"/>
        <w:jc w:val="center"/>
        <w:rPr>
          <w:b/>
          <w:snapToGrid w:val="0"/>
          <w:sz w:val="28"/>
        </w:rPr>
      </w:pPr>
    </w:p>
    <w:p w:rsidR="00FA34AA" w:rsidRDefault="00FA34AA" w:rsidP="00FA34AA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Рассмотрение и изучение команд микроконтроллеров семейства </w:t>
      </w:r>
      <w:r>
        <w:rPr>
          <w:snapToGrid w:val="0"/>
          <w:sz w:val="28"/>
          <w:lang w:val="en-US"/>
        </w:rPr>
        <w:t>AVR</w:t>
      </w:r>
      <w:r>
        <w:rPr>
          <w:snapToGrid w:val="0"/>
          <w:sz w:val="28"/>
        </w:rPr>
        <w:t xml:space="preserve"> фирмы </w:t>
      </w:r>
      <w:r>
        <w:rPr>
          <w:snapToGrid w:val="0"/>
          <w:sz w:val="28"/>
          <w:lang w:val="en-US"/>
        </w:rPr>
        <w:t>Atmel</w:t>
      </w:r>
      <w:r>
        <w:rPr>
          <w:snapToGrid w:val="0"/>
          <w:sz w:val="28"/>
        </w:rPr>
        <w:t>.</w:t>
      </w:r>
    </w:p>
    <w:p w:rsidR="00FA34AA" w:rsidRDefault="00FA34AA" w:rsidP="00FA34AA">
      <w:pPr>
        <w:ind w:firstLine="340"/>
        <w:jc w:val="both"/>
        <w:rPr>
          <w:snapToGrid w:val="0"/>
          <w:sz w:val="28"/>
        </w:rPr>
      </w:pPr>
    </w:p>
    <w:p w:rsidR="00FA34AA" w:rsidRDefault="00FA34AA" w:rsidP="00FA34AA">
      <w:pPr>
        <w:ind w:firstLine="340"/>
        <w:jc w:val="center"/>
        <w:rPr>
          <w:b/>
          <w:snapToGrid w:val="0"/>
          <w:sz w:val="28"/>
        </w:rPr>
      </w:pPr>
      <w:r w:rsidRPr="00A52126">
        <w:rPr>
          <w:b/>
          <w:snapToGrid w:val="0"/>
          <w:sz w:val="28"/>
        </w:rPr>
        <w:t>Задачи</w:t>
      </w:r>
    </w:p>
    <w:p w:rsidR="00FA34AA" w:rsidRPr="00A52126" w:rsidRDefault="00FA34AA" w:rsidP="00FA34AA">
      <w:pPr>
        <w:ind w:firstLine="340"/>
        <w:jc w:val="center"/>
        <w:rPr>
          <w:b/>
          <w:snapToGrid w:val="0"/>
          <w:sz w:val="28"/>
        </w:rPr>
      </w:pPr>
    </w:p>
    <w:p w:rsidR="00FA34AA" w:rsidRDefault="00FA34AA" w:rsidP="00FA34AA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Научится пользоваться всеми группами команд (логическими, арифметическими, операции с битами, пересылки данных, передачи </w:t>
      </w:r>
      <w:r>
        <w:rPr>
          <w:snapToGrid w:val="0"/>
          <w:sz w:val="28"/>
        </w:rPr>
        <w:lastRenderedPageBreak/>
        <w:t xml:space="preserve">управления и управления системой), доступными при программировании микроконтроллеров семейства </w:t>
      </w:r>
      <w:r>
        <w:rPr>
          <w:snapToGrid w:val="0"/>
          <w:sz w:val="28"/>
          <w:lang w:val="en-US"/>
        </w:rPr>
        <w:t>AVR</w:t>
      </w:r>
      <w:r>
        <w:rPr>
          <w:snapToGrid w:val="0"/>
          <w:sz w:val="28"/>
        </w:rPr>
        <w:t xml:space="preserve"> фирмы </w:t>
      </w:r>
      <w:r>
        <w:rPr>
          <w:snapToGrid w:val="0"/>
          <w:sz w:val="28"/>
          <w:lang w:val="en-US"/>
        </w:rPr>
        <w:t>Atmel</w:t>
      </w:r>
      <w:r>
        <w:rPr>
          <w:snapToGrid w:val="0"/>
          <w:sz w:val="28"/>
        </w:rPr>
        <w:t xml:space="preserve">. Научиться составлять простейшие ассемблер-программы, предназначенные для записи в микроконтроллеры семейства </w:t>
      </w:r>
      <w:r>
        <w:rPr>
          <w:snapToGrid w:val="0"/>
          <w:sz w:val="28"/>
          <w:lang w:val="en-US"/>
        </w:rPr>
        <w:t>AVR</w:t>
      </w:r>
      <w:r>
        <w:rPr>
          <w:snapToGrid w:val="0"/>
          <w:sz w:val="28"/>
        </w:rPr>
        <w:t xml:space="preserve"> фирмы </w:t>
      </w:r>
      <w:r>
        <w:rPr>
          <w:snapToGrid w:val="0"/>
          <w:sz w:val="28"/>
          <w:lang w:val="en-US"/>
        </w:rPr>
        <w:t>Atmel</w:t>
      </w:r>
      <w:r>
        <w:rPr>
          <w:snapToGrid w:val="0"/>
          <w:sz w:val="28"/>
        </w:rPr>
        <w:t xml:space="preserve">. </w:t>
      </w:r>
    </w:p>
    <w:p w:rsidR="00FA34AA" w:rsidRDefault="00FA34AA" w:rsidP="00FA34AA">
      <w:pPr>
        <w:ind w:firstLine="340"/>
        <w:jc w:val="both"/>
        <w:rPr>
          <w:snapToGrid w:val="0"/>
          <w:sz w:val="28"/>
        </w:rPr>
      </w:pPr>
    </w:p>
    <w:p w:rsidR="00FA34AA" w:rsidRDefault="00FA34AA" w:rsidP="00FA34AA">
      <w:pPr>
        <w:ind w:firstLine="340"/>
        <w:jc w:val="center"/>
        <w:rPr>
          <w:i/>
        </w:rPr>
      </w:pPr>
      <w:r w:rsidRPr="00982F60">
        <w:rPr>
          <w:b/>
          <w:sz w:val="28"/>
          <w:szCs w:val="28"/>
        </w:rPr>
        <w:t xml:space="preserve">МЕТОДИЧЕСКИЕ УКАЗАНИЯ </w:t>
      </w:r>
      <w:r>
        <w:rPr>
          <w:b/>
          <w:sz w:val="28"/>
          <w:szCs w:val="28"/>
        </w:rPr>
        <w:t>К</w:t>
      </w:r>
      <w:r w:rsidRPr="00982F60">
        <w:rPr>
          <w:b/>
          <w:sz w:val="28"/>
          <w:szCs w:val="28"/>
        </w:rPr>
        <w:t xml:space="preserve"> ВЫПОЛНЕНИЮ</w:t>
      </w:r>
    </w:p>
    <w:p w:rsidR="00FA34AA" w:rsidRPr="00FA5B4E" w:rsidRDefault="00FA34AA" w:rsidP="00FA34AA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ЛАБОРАТОРНОЙ РАБОТЫ</w:t>
      </w:r>
    </w:p>
    <w:p w:rsidR="00FA34AA" w:rsidRPr="00694580" w:rsidRDefault="00FA34AA" w:rsidP="00FA34AA">
      <w:pPr>
        <w:ind w:firstLine="340"/>
        <w:jc w:val="both"/>
        <w:rPr>
          <w:snapToGrid w:val="0"/>
          <w:sz w:val="28"/>
        </w:rPr>
      </w:pPr>
    </w:p>
    <w:p w:rsidR="00FA34AA" w:rsidRPr="00F2525D" w:rsidRDefault="00FA34AA" w:rsidP="00FA34AA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>Проведение лабораторной работы осуществляется в компьютерном классе кафедры «Электроэнергетические системы и сети» (аудитория Б-302 Б), на персональных компьютерах с предустановленным приложением «МК AVR.pdf»</w:t>
      </w:r>
    </w:p>
    <w:p w:rsidR="00FA34AA" w:rsidRPr="00FB2CD2" w:rsidRDefault="00FA34AA" w:rsidP="00FA34AA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FB2CD2">
        <w:rPr>
          <w:sz w:val="28"/>
          <w:szCs w:val="28"/>
        </w:rPr>
        <w:t>Все множество команд микроконтроллеров семейств Tiny и Mega можно разбить на несколько групп:</w:t>
      </w:r>
    </w:p>
    <w:p w:rsidR="00FA34AA" w:rsidRPr="00FB2CD2" w:rsidRDefault="00FA34AA" w:rsidP="00FA34A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CD2">
        <w:rPr>
          <w:sz w:val="28"/>
          <w:szCs w:val="28"/>
        </w:rPr>
        <w:t>команды логических операций;</w:t>
      </w:r>
    </w:p>
    <w:p w:rsidR="00FA34AA" w:rsidRPr="00FB2CD2" w:rsidRDefault="00FA34AA" w:rsidP="00FA34A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CD2">
        <w:rPr>
          <w:sz w:val="28"/>
          <w:szCs w:val="28"/>
        </w:rPr>
        <w:t>команды арифметических операций и команды сдвига;</w:t>
      </w:r>
    </w:p>
    <w:p w:rsidR="00FA34AA" w:rsidRPr="00FB2CD2" w:rsidRDefault="00FA34AA" w:rsidP="00FA34A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CD2">
        <w:rPr>
          <w:sz w:val="28"/>
          <w:szCs w:val="28"/>
        </w:rPr>
        <w:t>команды операций с битами;</w:t>
      </w:r>
    </w:p>
    <w:p w:rsidR="00FA34AA" w:rsidRPr="00FB2CD2" w:rsidRDefault="00FA34AA" w:rsidP="00FA34A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CD2">
        <w:rPr>
          <w:sz w:val="28"/>
          <w:szCs w:val="28"/>
        </w:rPr>
        <w:t>команды пересылки данных;</w:t>
      </w:r>
    </w:p>
    <w:p w:rsidR="00FA34AA" w:rsidRPr="00FB2CD2" w:rsidRDefault="00FA34AA" w:rsidP="00FA34A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CD2">
        <w:rPr>
          <w:sz w:val="28"/>
          <w:szCs w:val="28"/>
        </w:rPr>
        <w:t>команды передачи управления;</w:t>
      </w:r>
    </w:p>
    <w:p w:rsidR="00FA34AA" w:rsidRPr="00F2525D" w:rsidRDefault="00FA34AA" w:rsidP="00FA34AA">
      <w:pPr>
        <w:numPr>
          <w:ilvl w:val="0"/>
          <w:numId w:val="1"/>
        </w:numPr>
        <w:tabs>
          <w:tab w:val="left" w:pos="567"/>
        </w:tabs>
        <w:jc w:val="both"/>
        <w:rPr>
          <w:snapToGrid w:val="0"/>
          <w:sz w:val="28"/>
        </w:rPr>
      </w:pPr>
      <w:r>
        <w:rPr>
          <w:sz w:val="28"/>
          <w:szCs w:val="28"/>
        </w:rPr>
        <w:t xml:space="preserve"> </w:t>
      </w:r>
      <w:r w:rsidRPr="00FB2CD2">
        <w:rPr>
          <w:sz w:val="28"/>
          <w:szCs w:val="28"/>
        </w:rPr>
        <w:t>команды управления системой.</w:t>
      </w:r>
    </w:p>
    <w:p w:rsidR="00FA34AA" w:rsidRPr="004B14EC" w:rsidRDefault="00FA34AA" w:rsidP="00FA34AA">
      <w:pPr>
        <w:ind w:firstLine="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</w:rPr>
        <w:t xml:space="preserve">Подробное описание всех групп команд, доступных при программировании микроконтроллеров </w:t>
      </w:r>
      <w:r>
        <w:rPr>
          <w:snapToGrid w:val="0"/>
          <w:sz w:val="28"/>
          <w:lang w:val="en-US"/>
        </w:rPr>
        <w:t>AVR</w:t>
      </w:r>
      <w:r>
        <w:rPr>
          <w:snapToGrid w:val="0"/>
          <w:sz w:val="28"/>
        </w:rPr>
        <w:t xml:space="preserve"> фирмы </w:t>
      </w:r>
      <w:r>
        <w:rPr>
          <w:snapToGrid w:val="0"/>
          <w:sz w:val="28"/>
          <w:lang w:val="en-US"/>
        </w:rPr>
        <w:t>Atmel</w:t>
      </w:r>
      <w:r>
        <w:rPr>
          <w:snapToGrid w:val="0"/>
          <w:sz w:val="28"/>
        </w:rPr>
        <w:t xml:space="preserve"> можно найти в файле «МК AVR.pdf».</w:t>
      </w:r>
    </w:p>
    <w:p w:rsidR="00FA34AA" w:rsidRPr="004B14EC" w:rsidRDefault="00FA34AA" w:rsidP="00FA34AA">
      <w:pPr>
        <w:ind w:firstLine="284"/>
        <w:jc w:val="both"/>
        <w:rPr>
          <w:sz w:val="28"/>
          <w:szCs w:val="28"/>
        </w:rPr>
      </w:pPr>
    </w:p>
    <w:p w:rsidR="00FA34AA" w:rsidRDefault="00FA34AA" w:rsidP="00FA34AA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  <w:szCs w:val="28"/>
        </w:rPr>
      </w:pPr>
      <w:r>
        <w:rPr>
          <w:sz w:val="28"/>
        </w:rPr>
        <w:t xml:space="preserve">Таблица 2.1.Содержание главы 19 файла </w:t>
      </w:r>
      <w:r>
        <w:rPr>
          <w:sz w:val="28"/>
          <w:szCs w:val="28"/>
        </w:rPr>
        <w:t>«МК AVR.pdf»</w:t>
      </w:r>
    </w:p>
    <w:p w:rsidR="00FA34AA" w:rsidRDefault="00FA34AA" w:rsidP="00FA34AA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6989"/>
        <w:gridCol w:w="1827"/>
      </w:tblGrid>
      <w:tr w:rsidR="00FA34AA" w:rsidRPr="00DE5887" w:rsidTr="002859A0">
        <w:tc>
          <w:tcPr>
            <w:tcW w:w="785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7503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6"/>
                <w:szCs w:val="26"/>
              </w:rPr>
            </w:pPr>
            <w:r w:rsidRPr="00DE588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885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6"/>
                <w:szCs w:val="26"/>
              </w:rPr>
            </w:pPr>
            <w:r w:rsidRPr="00DE5887">
              <w:rPr>
                <w:sz w:val="26"/>
                <w:szCs w:val="26"/>
              </w:rPr>
              <w:t>Страница</w:t>
            </w:r>
          </w:p>
        </w:tc>
      </w:tr>
      <w:tr w:rsidR="00FA34AA" w:rsidRPr="00DE5887" w:rsidTr="002859A0">
        <w:tc>
          <w:tcPr>
            <w:tcW w:w="785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6"/>
                <w:szCs w:val="26"/>
              </w:rPr>
            </w:pPr>
            <w:r w:rsidRPr="00DE5887">
              <w:rPr>
                <w:sz w:val="26"/>
                <w:szCs w:val="26"/>
              </w:rPr>
              <w:t>1</w:t>
            </w:r>
          </w:p>
        </w:tc>
        <w:tc>
          <w:tcPr>
            <w:tcW w:w="7503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left"/>
              <w:rPr>
                <w:sz w:val="28"/>
                <w:szCs w:val="28"/>
              </w:rPr>
            </w:pPr>
            <w:r w:rsidRPr="00DE5887">
              <w:rPr>
                <w:sz w:val="28"/>
                <w:szCs w:val="28"/>
              </w:rPr>
              <w:t>Введение в систему команд</w:t>
            </w:r>
          </w:p>
        </w:tc>
        <w:tc>
          <w:tcPr>
            <w:tcW w:w="1885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6"/>
                <w:szCs w:val="26"/>
              </w:rPr>
            </w:pPr>
            <w:r w:rsidRPr="00DE5887">
              <w:rPr>
                <w:sz w:val="26"/>
                <w:szCs w:val="26"/>
              </w:rPr>
              <w:t>390</w:t>
            </w:r>
          </w:p>
        </w:tc>
      </w:tr>
      <w:tr w:rsidR="00FA34AA" w:rsidRPr="00DE5887" w:rsidTr="002859A0">
        <w:tc>
          <w:tcPr>
            <w:tcW w:w="785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6"/>
                <w:szCs w:val="26"/>
              </w:rPr>
            </w:pPr>
            <w:r w:rsidRPr="00DE5887">
              <w:rPr>
                <w:sz w:val="26"/>
                <w:szCs w:val="26"/>
              </w:rPr>
              <w:t>2</w:t>
            </w:r>
          </w:p>
        </w:tc>
        <w:tc>
          <w:tcPr>
            <w:tcW w:w="7503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left"/>
              <w:rPr>
                <w:sz w:val="28"/>
                <w:szCs w:val="28"/>
              </w:rPr>
            </w:pPr>
            <w:r w:rsidRPr="00DE5887">
              <w:rPr>
                <w:sz w:val="28"/>
                <w:szCs w:val="28"/>
              </w:rPr>
              <w:t>Операнды</w:t>
            </w:r>
          </w:p>
        </w:tc>
        <w:tc>
          <w:tcPr>
            <w:tcW w:w="1885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6"/>
                <w:szCs w:val="26"/>
              </w:rPr>
            </w:pPr>
            <w:r w:rsidRPr="00DE5887">
              <w:rPr>
                <w:sz w:val="26"/>
                <w:szCs w:val="26"/>
              </w:rPr>
              <w:t>390</w:t>
            </w:r>
          </w:p>
        </w:tc>
      </w:tr>
      <w:tr w:rsidR="00FA34AA" w:rsidRPr="00DE5887" w:rsidTr="002859A0">
        <w:tc>
          <w:tcPr>
            <w:tcW w:w="785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6"/>
                <w:szCs w:val="26"/>
              </w:rPr>
            </w:pPr>
            <w:r w:rsidRPr="00DE5887">
              <w:rPr>
                <w:sz w:val="26"/>
                <w:szCs w:val="26"/>
              </w:rPr>
              <w:t>3</w:t>
            </w:r>
          </w:p>
        </w:tc>
        <w:tc>
          <w:tcPr>
            <w:tcW w:w="7503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left"/>
              <w:rPr>
                <w:sz w:val="28"/>
                <w:szCs w:val="28"/>
              </w:rPr>
            </w:pPr>
            <w:r w:rsidRPr="00DE5887">
              <w:rPr>
                <w:sz w:val="28"/>
                <w:szCs w:val="28"/>
              </w:rPr>
              <w:t>Типы команд</w:t>
            </w:r>
          </w:p>
        </w:tc>
        <w:tc>
          <w:tcPr>
            <w:tcW w:w="1885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6"/>
                <w:szCs w:val="26"/>
              </w:rPr>
            </w:pPr>
            <w:r w:rsidRPr="00DE5887">
              <w:rPr>
                <w:sz w:val="26"/>
                <w:szCs w:val="26"/>
              </w:rPr>
              <w:t>392</w:t>
            </w:r>
          </w:p>
        </w:tc>
      </w:tr>
      <w:tr w:rsidR="00FA34AA" w:rsidRPr="00DE5887" w:rsidTr="002859A0">
        <w:tc>
          <w:tcPr>
            <w:tcW w:w="785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6"/>
                <w:szCs w:val="26"/>
              </w:rPr>
            </w:pPr>
            <w:r w:rsidRPr="00DE5887">
              <w:rPr>
                <w:sz w:val="26"/>
                <w:szCs w:val="26"/>
              </w:rPr>
              <w:t>4</w:t>
            </w:r>
          </w:p>
        </w:tc>
        <w:tc>
          <w:tcPr>
            <w:tcW w:w="7503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left"/>
              <w:rPr>
                <w:sz w:val="28"/>
                <w:szCs w:val="28"/>
              </w:rPr>
            </w:pPr>
            <w:r w:rsidRPr="00DE5887">
              <w:rPr>
                <w:sz w:val="28"/>
                <w:szCs w:val="28"/>
              </w:rPr>
              <w:t>Команды логических операций</w:t>
            </w:r>
          </w:p>
        </w:tc>
        <w:tc>
          <w:tcPr>
            <w:tcW w:w="1885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6"/>
                <w:szCs w:val="26"/>
              </w:rPr>
            </w:pPr>
            <w:r w:rsidRPr="00DE5887">
              <w:rPr>
                <w:sz w:val="26"/>
                <w:szCs w:val="26"/>
              </w:rPr>
              <w:t>392</w:t>
            </w:r>
          </w:p>
        </w:tc>
      </w:tr>
      <w:tr w:rsidR="00FA34AA" w:rsidRPr="00DE5887" w:rsidTr="002859A0">
        <w:tc>
          <w:tcPr>
            <w:tcW w:w="785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6"/>
                <w:szCs w:val="26"/>
              </w:rPr>
            </w:pPr>
            <w:r w:rsidRPr="00DE5887">
              <w:rPr>
                <w:sz w:val="26"/>
                <w:szCs w:val="26"/>
              </w:rPr>
              <w:t>5</w:t>
            </w:r>
          </w:p>
        </w:tc>
        <w:tc>
          <w:tcPr>
            <w:tcW w:w="7503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left"/>
              <w:rPr>
                <w:sz w:val="28"/>
                <w:szCs w:val="28"/>
              </w:rPr>
            </w:pPr>
            <w:r w:rsidRPr="00DE5887">
              <w:rPr>
                <w:sz w:val="28"/>
                <w:szCs w:val="28"/>
              </w:rPr>
              <w:t>Команды арифметических операций и команды сдвига</w:t>
            </w:r>
          </w:p>
        </w:tc>
        <w:tc>
          <w:tcPr>
            <w:tcW w:w="1885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6"/>
                <w:szCs w:val="26"/>
              </w:rPr>
            </w:pPr>
            <w:r w:rsidRPr="00DE5887">
              <w:rPr>
                <w:sz w:val="26"/>
                <w:szCs w:val="26"/>
              </w:rPr>
              <w:t>393</w:t>
            </w:r>
          </w:p>
        </w:tc>
      </w:tr>
      <w:tr w:rsidR="00FA34AA" w:rsidRPr="00DE5887" w:rsidTr="002859A0">
        <w:tc>
          <w:tcPr>
            <w:tcW w:w="785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6"/>
                <w:szCs w:val="26"/>
              </w:rPr>
            </w:pPr>
            <w:r w:rsidRPr="00DE5887">
              <w:rPr>
                <w:sz w:val="26"/>
                <w:szCs w:val="26"/>
              </w:rPr>
              <w:t>6</w:t>
            </w:r>
          </w:p>
        </w:tc>
        <w:tc>
          <w:tcPr>
            <w:tcW w:w="7503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left"/>
              <w:rPr>
                <w:sz w:val="28"/>
                <w:szCs w:val="28"/>
              </w:rPr>
            </w:pPr>
            <w:r w:rsidRPr="00DE5887">
              <w:rPr>
                <w:sz w:val="28"/>
                <w:szCs w:val="28"/>
              </w:rPr>
              <w:t>Команды операций с битами</w:t>
            </w:r>
          </w:p>
        </w:tc>
        <w:tc>
          <w:tcPr>
            <w:tcW w:w="1885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6"/>
                <w:szCs w:val="26"/>
              </w:rPr>
            </w:pPr>
            <w:r w:rsidRPr="00DE5887">
              <w:rPr>
                <w:sz w:val="26"/>
                <w:szCs w:val="26"/>
              </w:rPr>
              <w:t>393</w:t>
            </w:r>
          </w:p>
        </w:tc>
      </w:tr>
      <w:tr w:rsidR="00FA34AA" w:rsidRPr="00DE5887" w:rsidTr="002859A0">
        <w:tc>
          <w:tcPr>
            <w:tcW w:w="785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6"/>
                <w:szCs w:val="26"/>
              </w:rPr>
            </w:pPr>
            <w:r w:rsidRPr="00DE5887">
              <w:rPr>
                <w:sz w:val="26"/>
                <w:szCs w:val="26"/>
              </w:rPr>
              <w:t>7</w:t>
            </w:r>
          </w:p>
        </w:tc>
        <w:tc>
          <w:tcPr>
            <w:tcW w:w="7503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left"/>
              <w:rPr>
                <w:sz w:val="28"/>
                <w:szCs w:val="28"/>
              </w:rPr>
            </w:pPr>
            <w:r w:rsidRPr="00DE5887">
              <w:rPr>
                <w:sz w:val="28"/>
                <w:szCs w:val="28"/>
              </w:rPr>
              <w:t>Команды пересылки данных</w:t>
            </w:r>
          </w:p>
        </w:tc>
        <w:tc>
          <w:tcPr>
            <w:tcW w:w="1885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6"/>
                <w:szCs w:val="26"/>
              </w:rPr>
            </w:pPr>
            <w:r w:rsidRPr="00DE5887">
              <w:rPr>
                <w:sz w:val="26"/>
                <w:szCs w:val="26"/>
              </w:rPr>
              <w:t>394</w:t>
            </w:r>
          </w:p>
        </w:tc>
      </w:tr>
      <w:tr w:rsidR="00FA34AA" w:rsidRPr="00DE5887" w:rsidTr="002859A0">
        <w:tc>
          <w:tcPr>
            <w:tcW w:w="785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6"/>
                <w:szCs w:val="26"/>
              </w:rPr>
            </w:pPr>
            <w:r w:rsidRPr="00DE5887">
              <w:rPr>
                <w:sz w:val="26"/>
                <w:szCs w:val="26"/>
              </w:rPr>
              <w:t>8</w:t>
            </w:r>
          </w:p>
        </w:tc>
        <w:tc>
          <w:tcPr>
            <w:tcW w:w="7503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left"/>
              <w:rPr>
                <w:sz w:val="28"/>
                <w:szCs w:val="28"/>
              </w:rPr>
            </w:pPr>
            <w:r w:rsidRPr="00DE5887">
              <w:rPr>
                <w:sz w:val="28"/>
                <w:szCs w:val="28"/>
              </w:rPr>
              <w:t>Команды передачи управления</w:t>
            </w:r>
          </w:p>
        </w:tc>
        <w:tc>
          <w:tcPr>
            <w:tcW w:w="1885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6"/>
                <w:szCs w:val="26"/>
              </w:rPr>
            </w:pPr>
            <w:r w:rsidRPr="00DE5887">
              <w:rPr>
                <w:sz w:val="26"/>
                <w:szCs w:val="26"/>
              </w:rPr>
              <w:t>394</w:t>
            </w:r>
          </w:p>
        </w:tc>
      </w:tr>
      <w:tr w:rsidR="00FA34AA" w:rsidRPr="00DE5887" w:rsidTr="002859A0">
        <w:tc>
          <w:tcPr>
            <w:tcW w:w="785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6"/>
                <w:szCs w:val="26"/>
              </w:rPr>
            </w:pPr>
            <w:r w:rsidRPr="00DE5887">
              <w:rPr>
                <w:sz w:val="26"/>
                <w:szCs w:val="26"/>
              </w:rPr>
              <w:t>9</w:t>
            </w:r>
          </w:p>
        </w:tc>
        <w:tc>
          <w:tcPr>
            <w:tcW w:w="7503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left"/>
              <w:rPr>
                <w:sz w:val="28"/>
                <w:szCs w:val="28"/>
              </w:rPr>
            </w:pPr>
            <w:r w:rsidRPr="00DE5887">
              <w:rPr>
                <w:sz w:val="28"/>
                <w:szCs w:val="28"/>
              </w:rPr>
              <w:t>Команды управления системой</w:t>
            </w:r>
          </w:p>
        </w:tc>
        <w:tc>
          <w:tcPr>
            <w:tcW w:w="1885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6"/>
                <w:szCs w:val="26"/>
              </w:rPr>
            </w:pPr>
            <w:r w:rsidRPr="00DE5887">
              <w:rPr>
                <w:sz w:val="26"/>
                <w:szCs w:val="26"/>
              </w:rPr>
              <w:t>397</w:t>
            </w:r>
          </w:p>
        </w:tc>
      </w:tr>
      <w:tr w:rsidR="00FA34AA" w:rsidRPr="00DE5887" w:rsidTr="002859A0">
        <w:tc>
          <w:tcPr>
            <w:tcW w:w="785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6"/>
                <w:szCs w:val="26"/>
              </w:rPr>
            </w:pPr>
            <w:r w:rsidRPr="00DE5887">
              <w:rPr>
                <w:sz w:val="26"/>
                <w:szCs w:val="26"/>
              </w:rPr>
              <w:t>10</w:t>
            </w:r>
          </w:p>
        </w:tc>
        <w:tc>
          <w:tcPr>
            <w:tcW w:w="7503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left"/>
              <w:rPr>
                <w:sz w:val="28"/>
                <w:szCs w:val="28"/>
              </w:rPr>
            </w:pPr>
            <w:r w:rsidRPr="00DE5887">
              <w:rPr>
                <w:sz w:val="28"/>
                <w:szCs w:val="28"/>
              </w:rPr>
              <w:t>Сводные таблицы команд</w:t>
            </w:r>
          </w:p>
        </w:tc>
        <w:tc>
          <w:tcPr>
            <w:tcW w:w="1885" w:type="dxa"/>
          </w:tcPr>
          <w:p w:rsidR="00FA34AA" w:rsidRPr="00DE5887" w:rsidRDefault="00FA34AA" w:rsidP="002859A0">
            <w:pPr>
              <w:pStyle w:val="a3"/>
              <w:tabs>
                <w:tab w:val="clear" w:pos="4153"/>
                <w:tab w:val="clear" w:pos="8306"/>
                <w:tab w:val="num" w:pos="1276"/>
              </w:tabs>
              <w:ind w:firstLine="0"/>
              <w:jc w:val="center"/>
              <w:rPr>
                <w:sz w:val="26"/>
                <w:szCs w:val="26"/>
              </w:rPr>
            </w:pPr>
            <w:r w:rsidRPr="00DE5887">
              <w:rPr>
                <w:sz w:val="26"/>
                <w:szCs w:val="26"/>
              </w:rPr>
              <w:t>397</w:t>
            </w:r>
          </w:p>
        </w:tc>
      </w:tr>
    </w:tbl>
    <w:p w:rsidR="00FA34AA" w:rsidRDefault="00FA34AA" w:rsidP="00FA34AA">
      <w:pPr>
        <w:ind w:firstLine="340"/>
        <w:jc w:val="both"/>
        <w:rPr>
          <w:snapToGrid w:val="0"/>
          <w:sz w:val="28"/>
        </w:rPr>
      </w:pPr>
    </w:p>
    <w:p w:rsidR="00FA34AA" w:rsidRPr="001D5FAE" w:rsidRDefault="00FA34AA" w:rsidP="00FA34AA">
      <w:pPr>
        <w:pStyle w:val="a5"/>
        <w:keepNext/>
        <w:rPr>
          <w:szCs w:val="28"/>
        </w:rPr>
      </w:pPr>
      <w:r>
        <w:rPr>
          <w:szCs w:val="28"/>
        </w:rPr>
        <w:t xml:space="preserve">КРАТКОЕ ОПИСАНИЕ КОМАНД МИКРОКОНТРОЛЛЕРА </w:t>
      </w:r>
      <w:r>
        <w:rPr>
          <w:szCs w:val="28"/>
          <w:lang w:val="en-US"/>
        </w:rPr>
        <w:t>AVR</w:t>
      </w:r>
    </w:p>
    <w:p w:rsidR="00FA34AA" w:rsidRDefault="00FA34AA" w:rsidP="00FA34AA">
      <w:pPr>
        <w:keepNext/>
        <w:tabs>
          <w:tab w:val="num" w:pos="1276"/>
        </w:tabs>
        <w:jc w:val="both"/>
        <w:rPr>
          <w:sz w:val="28"/>
          <w:szCs w:val="28"/>
        </w:rPr>
      </w:pPr>
      <w:r w:rsidRPr="0042738B">
        <w:rPr>
          <w:sz w:val="28"/>
          <w:szCs w:val="28"/>
        </w:rPr>
        <w:t xml:space="preserve">     </w:t>
      </w:r>
    </w:p>
    <w:p w:rsidR="00FA34AA" w:rsidRPr="00F1400A" w:rsidRDefault="00FA34AA" w:rsidP="00FA34AA">
      <w:pPr>
        <w:ind w:firstLine="284"/>
        <w:contextualSpacing/>
        <w:jc w:val="both"/>
        <w:rPr>
          <w:i/>
          <w:sz w:val="28"/>
          <w:szCs w:val="28"/>
        </w:rPr>
      </w:pPr>
      <w:r w:rsidRPr="00F1400A">
        <w:rPr>
          <w:i/>
          <w:sz w:val="28"/>
          <w:szCs w:val="28"/>
        </w:rPr>
        <w:t>Команды логических операций</w:t>
      </w:r>
    </w:p>
    <w:p w:rsidR="00FA34AA" w:rsidRDefault="00FA34AA" w:rsidP="00FA34A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92C3A">
        <w:rPr>
          <w:sz w:val="28"/>
          <w:szCs w:val="28"/>
        </w:rPr>
        <w:t>Команды логических операций позволяют выполнять стандартные логичес</w:t>
      </w:r>
      <w:r>
        <w:rPr>
          <w:sz w:val="28"/>
          <w:szCs w:val="28"/>
        </w:rPr>
        <w:t>кие операции над байтами, такие</w:t>
      </w:r>
      <w:r w:rsidRPr="00092C3A">
        <w:rPr>
          <w:sz w:val="28"/>
          <w:szCs w:val="28"/>
        </w:rPr>
        <w:t xml:space="preserve"> как логическое умножение (И), логическое сложение (ИЛИ), операцию «исключающее</w:t>
      </w:r>
      <w:r>
        <w:rPr>
          <w:sz w:val="28"/>
          <w:szCs w:val="28"/>
        </w:rPr>
        <w:t xml:space="preserve"> </w:t>
      </w:r>
      <w:r w:rsidRPr="00092C3A">
        <w:rPr>
          <w:sz w:val="28"/>
          <w:szCs w:val="28"/>
        </w:rPr>
        <w:t xml:space="preserve">ИЛИ», а также </w:t>
      </w:r>
      <w:r w:rsidRPr="00092C3A">
        <w:rPr>
          <w:sz w:val="28"/>
          <w:szCs w:val="28"/>
        </w:rPr>
        <w:lastRenderedPageBreak/>
        <w:t>вычисление обратного (дополнение до единицы) и</w:t>
      </w:r>
      <w:r>
        <w:rPr>
          <w:sz w:val="28"/>
          <w:szCs w:val="28"/>
        </w:rPr>
        <w:t xml:space="preserve"> </w:t>
      </w:r>
      <w:r w:rsidRPr="00092C3A">
        <w:rPr>
          <w:sz w:val="28"/>
          <w:szCs w:val="28"/>
        </w:rPr>
        <w:t xml:space="preserve">дополнительного (дополнение до двух) кодов числа. </w:t>
      </w:r>
    </w:p>
    <w:p w:rsidR="00FA34AA" w:rsidRPr="00092C3A" w:rsidRDefault="00FA34AA" w:rsidP="00FA34A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92C3A">
        <w:rPr>
          <w:sz w:val="28"/>
          <w:szCs w:val="28"/>
        </w:rPr>
        <w:t>К этой группе</w:t>
      </w:r>
      <w:r>
        <w:rPr>
          <w:sz w:val="28"/>
          <w:szCs w:val="28"/>
        </w:rPr>
        <w:t xml:space="preserve"> </w:t>
      </w:r>
      <w:r w:rsidRPr="00092C3A">
        <w:rPr>
          <w:sz w:val="28"/>
          <w:szCs w:val="28"/>
        </w:rPr>
        <w:t>можно отнести также команды очистки/установки регистров и команду перестановки тетрад. Операции производятся между регистрами общего назначения либо между регистром и константой; результат сохраняется в РОН. Все команды из этой группы выполняются</w:t>
      </w:r>
      <w:r>
        <w:rPr>
          <w:sz w:val="28"/>
          <w:szCs w:val="28"/>
        </w:rPr>
        <w:t xml:space="preserve"> </w:t>
      </w:r>
      <w:r w:rsidRPr="00092C3A">
        <w:rPr>
          <w:sz w:val="28"/>
          <w:szCs w:val="28"/>
        </w:rPr>
        <w:t>за один машинный цикл.</w:t>
      </w:r>
    </w:p>
    <w:p w:rsidR="00FA34AA" w:rsidRPr="00F1400A" w:rsidRDefault="00FA34AA" w:rsidP="00FA34AA">
      <w:pPr>
        <w:autoSpaceDE w:val="0"/>
        <w:autoSpaceDN w:val="0"/>
        <w:adjustRightInd w:val="0"/>
        <w:ind w:firstLine="284"/>
        <w:jc w:val="both"/>
        <w:rPr>
          <w:bCs/>
          <w:i/>
          <w:sz w:val="28"/>
          <w:szCs w:val="28"/>
        </w:rPr>
      </w:pPr>
      <w:r w:rsidRPr="00F1400A">
        <w:rPr>
          <w:bCs/>
          <w:i/>
          <w:sz w:val="28"/>
          <w:szCs w:val="28"/>
        </w:rPr>
        <w:t>Команды арифметических операций и команды сдвига</w:t>
      </w:r>
    </w:p>
    <w:p w:rsidR="00FA34AA" w:rsidRPr="00D45082" w:rsidRDefault="00FA34AA" w:rsidP="00FA34A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45082">
        <w:rPr>
          <w:sz w:val="28"/>
          <w:szCs w:val="28"/>
        </w:rPr>
        <w:t>К данной группе относятся команды, позволяющие выполнять такие базовые операции, как сложение, вычитание, сдвиг (вправо и влево), инкремент и декремент. В микроконтроллерах семейства Mega</w:t>
      </w:r>
      <w:r>
        <w:rPr>
          <w:sz w:val="28"/>
          <w:szCs w:val="28"/>
        </w:rPr>
        <w:t xml:space="preserve"> </w:t>
      </w:r>
      <w:r w:rsidRPr="00D45082">
        <w:rPr>
          <w:sz w:val="28"/>
          <w:szCs w:val="28"/>
        </w:rPr>
        <w:t>также имеются команды, позволяющие осуществлять умножение</w:t>
      </w:r>
      <w:r>
        <w:rPr>
          <w:sz w:val="28"/>
          <w:szCs w:val="28"/>
        </w:rPr>
        <w:t xml:space="preserve"> 8-</w:t>
      </w:r>
      <w:r w:rsidRPr="00D45082">
        <w:rPr>
          <w:sz w:val="28"/>
          <w:szCs w:val="28"/>
        </w:rPr>
        <w:t>разрядных значений. Все операции производятся только над</w:t>
      </w:r>
      <w:r>
        <w:rPr>
          <w:sz w:val="28"/>
          <w:szCs w:val="28"/>
        </w:rPr>
        <w:t xml:space="preserve"> </w:t>
      </w:r>
      <w:r w:rsidRPr="00D45082">
        <w:rPr>
          <w:sz w:val="28"/>
          <w:szCs w:val="28"/>
        </w:rPr>
        <w:t>регистрами общего назначения. При этом микроконтроллеры AVR</w:t>
      </w:r>
      <w:r>
        <w:rPr>
          <w:sz w:val="28"/>
          <w:szCs w:val="28"/>
        </w:rPr>
        <w:t xml:space="preserve"> </w:t>
      </w:r>
      <w:r w:rsidRPr="00D45082">
        <w:rPr>
          <w:sz w:val="28"/>
          <w:szCs w:val="28"/>
        </w:rPr>
        <w:t>позволяют легко оперировать как знаковыми, так и беззнаковыми</w:t>
      </w:r>
      <w:r>
        <w:rPr>
          <w:sz w:val="28"/>
          <w:szCs w:val="28"/>
        </w:rPr>
        <w:t xml:space="preserve"> </w:t>
      </w:r>
      <w:r w:rsidRPr="00D45082">
        <w:rPr>
          <w:sz w:val="28"/>
          <w:szCs w:val="28"/>
        </w:rPr>
        <w:t>числами, а также работать с числами, представленными в дополнительном коде.</w:t>
      </w:r>
      <w:r>
        <w:rPr>
          <w:sz w:val="28"/>
          <w:szCs w:val="28"/>
        </w:rPr>
        <w:t xml:space="preserve"> </w:t>
      </w:r>
      <w:r w:rsidRPr="00D45082">
        <w:rPr>
          <w:sz w:val="28"/>
          <w:szCs w:val="28"/>
        </w:rPr>
        <w:t>Почти все команды рассматриваемой группы выполняются за один</w:t>
      </w:r>
      <w:r>
        <w:rPr>
          <w:sz w:val="28"/>
          <w:szCs w:val="28"/>
        </w:rPr>
        <w:t xml:space="preserve"> </w:t>
      </w:r>
      <w:r w:rsidRPr="00D45082">
        <w:rPr>
          <w:sz w:val="28"/>
          <w:szCs w:val="28"/>
        </w:rPr>
        <w:t>машинный цикл. Команды умножения и команды, оперирующие</w:t>
      </w:r>
      <w:r>
        <w:rPr>
          <w:sz w:val="28"/>
          <w:szCs w:val="28"/>
        </w:rPr>
        <w:t xml:space="preserve"> </w:t>
      </w:r>
      <w:r w:rsidRPr="00D45082">
        <w:rPr>
          <w:sz w:val="28"/>
          <w:szCs w:val="28"/>
        </w:rPr>
        <w:t>двухбайтовыми значениями, выполняются за два цикла</w:t>
      </w:r>
    </w:p>
    <w:p w:rsidR="00FA34AA" w:rsidRPr="00F1400A" w:rsidRDefault="00FA34AA" w:rsidP="00FA34AA">
      <w:pPr>
        <w:ind w:firstLine="284"/>
        <w:contextualSpacing/>
        <w:jc w:val="both"/>
        <w:rPr>
          <w:i/>
          <w:sz w:val="28"/>
          <w:szCs w:val="28"/>
        </w:rPr>
      </w:pPr>
      <w:r w:rsidRPr="00F1400A">
        <w:rPr>
          <w:i/>
          <w:sz w:val="28"/>
          <w:szCs w:val="28"/>
        </w:rPr>
        <w:t>Команды операций с битами</w:t>
      </w:r>
    </w:p>
    <w:p w:rsidR="00FA34AA" w:rsidRDefault="00FA34AA" w:rsidP="00FA34A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1400A">
        <w:rPr>
          <w:sz w:val="28"/>
          <w:szCs w:val="28"/>
        </w:rPr>
        <w:t>К данной группе относятся команды, выполняющие установку или</w:t>
      </w:r>
      <w:r>
        <w:rPr>
          <w:sz w:val="28"/>
          <w:szCs w:val="28"/>
        </w:rPr>
        <w:t xml:space="preserve"> </w:t>
      </w:r>
      <w:r w:rsidRPr="00F1400A">
        <w:rPr>
          <w:sz w:val="28"/>
          <w:szCs w:val="28"/>
        </w:rPr>
        <w:t>сброс заданного разряда РОН или РВВ. Причем для изменения разрядов регистра состояния SREG имеются также дополнительные команды (точнее говоря, эквивалентные мнемонические обозначения общих</w:t>
      </w:r>
      <w:r>
        <w:rPr>
          <w:sz w:val="28"/>
          <w:szCs w:val="28"/>
        </w:rPr>
        <w:t xml:space="preserve"> команд), так как</w:t>
      </w:r>
      <w:r w:rsidRPr="00F1400A">
        <w:rPr>
          <w:sz w:val="28"/>
          <w:szCs w:val="28"/>
        </w:rPr>
        <w:t xml:space="preserve"> проверка состояния разрядов именно этого регистра производится чаще всего. Условно к этой группе можно отнести также две</w:t>
      </w:r>
      <w:r>
        <w:rPr>
          <w:sz w:val="28"/>
          <w:szCs w:val="28"/>
        </w:rPr>
        <w:t xml:space="preserve"> </w:t>
      </w:r>
      <w:r w:rsidRPr="00F1400A">
        <w:rPr>
          <w:sz w:val="28"/>
          <w:szCs w:val="28"/>
        </w:rPr>
        <w:t>команды передачи управления типа «проверка/пропуск», которые</w:t>
      </w:r>
      <w:r>
        <w:rPr>
          <w:sz w:val="28"/>
          <w:szCs w:val="28"/>
        </w:rPr>
        <w:t xml:space="preserve"> </w:t>
      </w:r>
      <w:r w:rsidRPr="00F1400A">
        <w:rPr>
          <w:sz w:val="28"/>
          <w:szCs w:val="28"/>
        </w:rPr>
        <w:t>пропускают следующую команду в зависимости от состояния разряда</w:t>
      </w:r>
      <w:r>
        <w:rPr>
          <w:sz w:val="28"/>
          <w:szCs w:val="28"/>
        </w:rPr>
        <w:t xml:space="preserve"> </w:t>
      </w:r>
      <w:r w:rsidRPr="00F1400A">
        <w:rPr>
          <w:sz w:val="28"/>
          <w:szCs w:val="28"/>
        </w:rPr>
        <w:t>РОН или РВВ.</w:t>
      </w:r>
      <w:r>
        <w:rPr>
          <w:sz w:val="28"/>
          <w:szCs w:val="28"/>
        </w:rPr>
        <w:t xml:space="preserve"> </w:t>
      </w:r>
    </w:p>
    <w:p w:rsidR="00FA34AA" w:rsidRDefault="00FA34AA" w:rsidP="00FA34A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1400A">
        <w:rPr>
          <w:sz w:val="28"/>
          <w:szCs w:val="28"/>
        </w:rPr>
        <w:t>Все задействованные разряды РВВ имеют свои символические</w:t>
      </w:r>
      <w:r>
        <w:rPr>
          <w:sz w:val="28"/>
          <w:szCs w:val="28"/>
        </w:rPr>
        <w:t xml:space="preserve"> </w:t>
      </w:r>
      <w:r w:rsidRPr="00F1400A">
        <w:rPr>
          <w:sz w:val="28"/>
          <w:szCs w:val="28"/>
        </w:rPr>
        <w:t>имена. Определения этих имен описаны в том же включаемом</w:t>
      </w:r>
      <w:r>
        <w:rPr>
          <w:sz w:val="28"/>
          <w:szCs w:val="28"/>
        </w:rPr>
        <w:t xml:space="preserve"> </w:t>
      </w:r>
      <w:r w:rsidRPr="00F1400A">
        <w:rPr>
          <w:sz w:val="28"/>
          <w:szCs w:val="28"/>
        </w:rPr>
        <w:t>файле, что и определения символических имен адресов регистров</w:t>
      </w:r>
      <w:r>
        <w:rPr>
          <w:sz w:val="28"/>
          <w:szCs w:val="28"/>
        </w:rPr>
        <w:t xml:space="preserve"> (</w:t>
      </w:r>
      <w:r w:rsidRPr="00F1400A">
        <w:rPr>
          <w:sz w:val="28"/>
          <w:szCs w:val="28"/>
        </w:rPr>
        <w:t>раздел 19.2). Таким образом, после включения в программу</w:t>
      </w:r>
      <w:r>
        <w:rPr>
          <w:sz w:val="28"/>
          <w:szCs w:val="28"/>
        </w:rPr>
        <w:t xml:space="preserve"> </w:t>
      </w:r>
      <w:r w:rsidRPr="00F1400A">
        <w:rPr>
          <w:sz w:val="28"/>
          <w:szCs w:val="28"/>
        </w:rPr>
        <w:t>указанного файла в командах вместо числовых значений номеров</w:t>
      </w:r>
      <w:r>
        <w:rPr>
          <w:sz w:val="28"/>
          <w:szCs w:val="28"/>
        </w:rPr>
        <w:t xml:space="preserve"> </w:t>
      </w:r>
      <w:r w:rsidRPr="00F1400A">
        <w:rPr>
          <w:sz w:val="28"/>
          <w:szCs w:val="28"/>
        </w:rPr>
        <w:t xml:space="preserve">разрядов </w:t>
      </w:r>
      <w:r>
        <w:rPr>
          <w:sz w:val="28"/>
          <w:szCs w:val="28"/>
        </w:rPr>
        <w:t xml:space="preserve"> м</w:t>
      </w:r>
      <w:r w:rsidRPr="00F1400A">
        <w:rPr>
          <w:sz w:val="28"/>
          <w:szCs w:val="28"/>
        </w:rPr>
        <w:t>ожно будет указывать их символические имена.</w:t>
      </w:r>
      <w:r>
        <w:rPr>
          <w:sz w:val="28"/>
          <w:szCs w:val="28"/>
        </w:rPr>
        <w:t xml:space="preserve"> </w:t>
      </w:r>
    </w:p>
    <w:p w:rsidR="00FA34AA" w:rsidRPr="00F1400A" w:rsidRDefault="00FA34AA" w:rsidP="00FA34A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1400A">
        <w:rPr>
          <w:sz w:val="28"/>
          <w:szCs w:val="28"/>
        </w:rPr>
        <w:t>Всем командам данной группы требуется один машинный цикл</w:t>
      </w:r>
      <w:r>
        <w:rPr>
          <w:sz w:val="28"/>
          <w:szCs w:val="28"/>
        </w:rPr>
        <w:t xml:space="preserve"> </w:t>
      </w:r>
      <w:r w:rsidRPr="00F1400A">
        <w:rPr>
          <w:sz w:val="28"/>
          <w:szCs w:val="28"/>
        </w:rPr>
        <w:t>для выполнения, за исключением случаев, когда в результате проверки происходит пропуск команды. В этом случае команда выполняется за 2 или 3 машинных цикла в зависимости от пропускаемой команды.</w:t>
      </w:r>
    </w:p>
    <w:p w:rsidR="00FA34AA" w:rsidRPr="00B20F12" w:rsidRDefault="00FA34AA" w:rsidP="00FA34AA">
      <w:pPr>
        <w:ind w:firstLine="284"/>
        <w:contextualSpacing/>
        <w:jc w:val="both"/>
        <w:rPr>
          <w:i/>
          <w:sz w:val="28"/>
          <w:szCs w:val="28"/>
        </w:rPr>
      </w:pPr>
      <w:r w:rsidRPr="00F1400A">
        <w:rPr>
          <w:sz w:val="28"/>
          <w:szCs w:val="28"/>
        </w:rPr>
        <w:t> </w:t>
      </w:r>
      <w:r w:rsidRPr="00B20F12">
        <w:rPr>
          <w:i/>
          <w:sz w:val="28"/>
          <w:szCs w:val="28"/>
        </w:rPr>
        <w:t>Команды пересылки данных</w:t>
      </w:r>
    </w:p>
    <w:p w:rsidR="00FA34AA" w:rsidRPr="00B20F12" w:rsidRDefault="00FA34AA" w:rsidP="00FA34A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20F12">
        <w:rPr>
          <w:sz w:val="28"/>
          <w:szCs w:val="28"/>
        </w:rPr>
        <w:t>Команды этой группы предназначены для пересылки содержимого</w:t>
      </w:r>
      <w:r>
        <w:rPr>
          <w:sz w:val="28"/>
          <w:szCs w:val="28"/>
        </w:rPr>
        <w:t xml:space="preserve"> </w:t>
      </w:r>
      <w:r w:rsidRPr="00B20F12">
        <w:rPr>
          <w:sz w:val="28"/>
          <w:szCs w:val="28"/>
        </w:rPr>
        <w:t>ячеек, находящихся в адресном пространстве памяти данных. Разделение адресного пространства на три части (РОН, РВВ, ОЗУ) предопределило разнообразие команд данной группы. Пересылка данных, выполняемая командами группы, может производиться в следующих</w:t>
      </w:r>
      <w:r>
        <w:rPr>
          <w:sz w:val="28"/>
          <w:szCs w:val="28"/>
        </w:rPr>
        <w:t xml:space="preserve"> </w:t>
      </w:r>
      <w:r w:rsidRPr="00B20F12">
        <w:rPr>
          <w:sz w:val="28"/>
          <w:szCs w:val="28"/>
        </w:rPr>
        <w:t>направлениях:</w:t>
      </w:r>
    </w:p>
    <w:p w:rsidR="00FA34AA" w:rsidRPr="00B20F12" w:rsidRDefault="00FA34AA" w:rsidP="00FA34A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20F12">
        <w:rPr>
          <w:sz w:val="28"/>
          <w:szCs w:val="28"/>
        </w:rPr>
        <w:t xml:space="preserve">РОН </w:t>
      </w:r>
      <w:r>
        <w:rPr>
          <w:rFonts w:eastAsia="SymbolMT"/>
          <w:sz w:val="28"/>
          <w:szCs w:val="28"/>
        </w:rPr>
        <w:t>↔</w:t>
      </w:r>
      <w:r w:rsidRPr="00B20F12">
        <w:rPr>
          <w:rFonts w:eastAsia="SymbolMT"/>
          <w:sz w:val="28"/>
          <w:szCs w:val="28"/>
        </w:rPr>
        <w:t xml:space="preserve"> </w:t>
      </w:r>
      <w:r w:rsidRPr="00B20F12">
        <w:rPr>
          <w:sz w:val="28"/>
          <w:szCs w:val="28"/>
        </w:rPr>
        <w:t>РОН;</w:t>
      </w:r>
    </w:p>
    <w:p w:rsidR="00FA34AA" w:rsidRPr="00B20F12" w:rsidRDefault="00FA34AA" w:rsidP="00FA34A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20F12">
        <w:rPr>
          <w:sz w:val="28"/>
          <w:szCs w:val="28"/>
        </w:rPr>
        <w:lastRenderedPageBreak/>
        <w:t xml:space="preserve">РОН </w:t>
      </w:r>
      <w:r>
        <w:rPr>
          <w:rFonts w:eastAsia="SymbolMT"/>
          <w:sz w:val="28"/>
          <w:szCs w:val="28"/>
        </w:rPr>
        <w:t>↔</w:t>
      </w:r>
      <w:r w:rsidRPr="00B20F12">
        <w:rPr>
          <w:rFonts w:eastAsia="SymbolMT"/>
          <w:sz w:val="28"/>
          <w:szCs w:val="28"/>
        </w:rPr>
        <w:t xml:space="preserve"> </w:t>
      </w:r>
      <w:r w:rsidRPr="00B20F12">
        <w:rPr>
          <w:sz w:val="28"/>
          <w:szCs w:val="28"/>
        </w:rPr>
        <w:t>РВВ;</w:t>
      </w:r>
    </w:p>
    <w:p w:rsidR="00FA34AA" w:rsidRPr="00B20F12" w:rsidRDefault="00FA34AA" w:rsidP="00FA34A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20F12">
        <w:rPr>
          <w:sz w:val="28"/>
          <w:szCs w:val="28"/>
        </w:rPr>
        <w:t xml:space="preserve">РОН </w:t>
      </w:r>
      <w:r>
        <w:rPr>
          <w:rFonts w:eastAsia="SymbolMT"/>
          <w:sz w:val="28"/>
          <w:szCs w:val="28"/>
        </w:rPr>
        <w:t>↔</w:t>
      </w:r>
      <w:r w:rsidRPr="00B20F12">
        <w:rPr>
          <w:rFonts w:eastAsia="SymbolMT"/>
          <w:sz w:val="28"/>
          <w:szCs w:val="28"/>
        </w:rPr>
        <w:t xml:space="preserve"> </w:t>
      </w:r>
      <w:r w:rsidRPr="00B20F12">
        <w:rPr>
          <w:sz w:val="28"/>
          <w:szCs w:val="28"/>
        </w:rPr>
        <w:t>память данных.</w:t>
      </w:r>
    </w:p>
    <w:p w:rsidR="00FA34AA" w:rsidRDefault="00FA34AA" w:rsidP="00FA34A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20F12">
        <w:rPr>
          <w:sz w:val="28"/>
          <w:szCs w:val="28"/>
        </w:rPr>
        <w:t>Также к данной группе можно отнести стековые команды PUSH и</w:t>
      </w:r>
      <w:r>
        <w:rPr>
          <w:sz w:val="28"/>
          <w:szCs w:val="28"/>
        </w:rPr>
        <w:t xml:space="preserve"> </w:t>
      </w:r>
      <w:r w:rsidRPr="00B20F12">
        <w:rPr>
          <w:sz w:val="28"/>
          <w:szCs w:val="28"/>
        </w:rPr>
        <w:t>POP (отсутствуют в микроконтроллерах семейства Tiny), позволяющие</w:t>
      </w:r>
      <w:r>
        <w:rPr>
          <w:sz w:val="28"/>
          <w:szCs w:val="28"/>
        </w:rPr>
        <w:t xml:space="preserve"> </w:t>
      </w:r>
      <w:r w:rsidRPr="00B20F12">
        <w:rPr>
          <w:sz w:val="28"/>
          <w:szCs w:val="28"/>
        </w:rPr>
        <w:t>сохранять в стеке и восстанавливать из стека содержимое РОН.</w:t>
      </w:r>
      <w:r>
        <w:rPr>
          <w:sz w:val="28"/>
          <w:szCs w:val="28"/>
        </w:rPr>
        <w:t xml:space="preserve"> </w:t>
      </w:r>
      <w:r w:rsidRPr="00B20F12">
        <w:rPr>
          <w:sz w:val="28"/>
          <w:szCs w:val="28"/>
        </w:rPr>
        <w:t>На выполнение команд данной группы требуется в зависимости от</w:t>
      </w:r>
      <w:r>
        <w:rPr>
          <w:sz w:val="28"/>
          <w:szCs w:val="28"/>
        </w:rPr>
        <w:t xml:space="preserve"> </w:t>
      </w:r>
      <w:r w:rsidRPr="00B20F12">
        <w:rPr>
          <w:sz w:val="28"/>
          <w:szCs w:val="28"/>
        </w:rPr>
        <w:t>команды от одного до трех машинных циклов.</w:t>
      </w:r>
    </w:p>
    <w:p w:rsidR="00FA34AA" w:rsidRPr="00E0437D" w:rsidRDefault="00FA34AA" w:rsidP="00FA34AA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E0437D">
        <w:rPr>
          <w:i/>
          <w:sz w:val="28"/>
          <w:szCs w:val="28"/>
        </w:rPr>
        <w:t>Команды передачи управления</w:t>
      </w:r>
    </w:p>
    <w:p w:rsidR="00FA34AA" w:rsidRDefault="00FA34AA" w:rsidP="00FA34A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0437D">
        <w:rPr>
          <w:sz w:val="28"/>
          <w:szCs w:val="28"/>
        </w:rPr>
        <w:t>В эту группу входят команды перехода, вызова подпрограмм и возврата из них и команды типа «проверка/пропуск», пропускающие следующую за ними команду при выполнении некоторого условия. Также</w:t>
      </w:r>
      <w:r>
        <w:rPr>
          <w:sz w:val="28"/>
          <w:szCs w:val="28"/>
        </w:rPr>
        <w:t xml:space="preserve"> </w:t>
      </w:r>
      <w:r w:rsidRPr="00E0437D">
        <w:rPr>
          <w:sz w:val="28"/>
          <w:szCs w:val="28"/>
        </w:rPr>
        <w:t>к этой группе относятся команды сравнения, формирующие флаги регистра SREG и предназначенные, как правило, для работы совместно с</w:t>
      </w:r>
      <w:r>
        <w:rPr>
          <w:sz w:val="28"/>
          <w:szCs w:val="28"/>
        </w:rPr>
        <w:t xml:space="preserve"> </w:t>
      </w:r>
      <w:r w:rsidRPr="00E0437D">
        <w:rPr>
          <w:sz w:val="28"/>
          <w:szCs w:val="28"/>
        </w:rPr>
        <w:t>командами условного перехода.</w:t>
      </w:r>
      <w:r>
        <w:rPr>
          <w:sz w:val="28"/>
          <w:szCs w:val="28"/>
        </w:rPr>
        <w:t xml:space="preserve"> </w:t>
      </w:r>
      <w:r w:rsidRPr="00E0437D">
        <w:rPr>
          <w:sz w:val="28"/>
          <w:szCs w:val="28"/>
        </w:rPr>
        <w:t xml:space="preserve">В системе команд микроконтроллеров семейства имеются команды как безусловного, так и условного переходов. </w:t>
      </w:r>
    </w:p>
    <w:p w:rsidR="00FA34AA" w:rsidRPr="00E0437D" w:rsidRDefault="00FA34AA" w:rsidP="00FA34A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0437D">
        <w:rPr>
          <w:sz w:val="28"/>
          <w:szCs w:val="28"/>
        </w:rPr>
        <w:t>Команды относительного перехода (RJMP), а в микроконтроллерах семейства</w:t>
      </w:r>
      <w:r>
        <w:rPr>
          <w:sz w:val="28"/>
          <w:szCs w:val="28"/>
        </w:rPr>
        <w:t xml:space="preserve"> </w:t>
      </w:r>
      <w:r w:rsidRPr="00E0437D">
        <w:rPr>
          <w:sz w:val="28"/>
          <w:szCs w:val="28"/>
        </w:rPr>
        <w:t>Mega также косвенного (IJMP) и абсолютного (JMP) безусловного</w:t>
      </w:r>
      <w:r>
        <w:rPr>
          <w:sz w:val="28"/>
          <w:szCs w:val="28"/>
        </w:rPr>
        <w:t xml:space="preserve"> </w:t>
      </w:r>
      <w:r w:rsidRPr="00E0437D">
        <w:rPr>
          <w:sz w:val="28"/>
          <w:szCs w:val="28"/>
        </w:rPr>
        <w:t>перехода</w:t>
      </w:r>
      <w:r>
        <w:rPr>
          <w:sz w:val="28"/>
          <w:szCs w:val="28"/>
        </w:rPr>
        <w:t>,</w:t>
      </w:r>
      <w:r w:rsidRPr="00E0437D">
        <w:rPr>
          <w:sz w:val="28"/>
          <w:szCs w:val="28"/>
        </w:rPr>
        <w:t xml:space="preserve"> являются самыми простыми в этой группе. Их функция</w:t>
      </w:r>
      <w:r>
        <w:rPr>
          <w:sz w:val="28"/>
          <w:szCs w:val="28"/>
        </w:rPr>
        <w:t xml:space="preserve"> </w:t>
      </w:r>
      <w:r w:rsidRPr="00E0437D">
        <w:rPr>
          <w:sz w:val="28"/>
          <w:szCs w:val="28"/>
        </w:rPr>
        <w:t>заключается только в записи нового адреса в счетчик команд. Команды условного перехода также изменяют содержимое счетчика</w:t>
      </w:r>
      <w:r>
        <w:rPr>
          <w:sz w:val="28"/>
          <w:szCs w:val="28"/>
        </w:rPr>
        <w:t xml:space="preserve"> </w:t>
      </w:r>
      <w:r w:rsidRPr="00E0437D">
        <w:rPr>
          <w:sz w:val="28"/>
          <w:szCs w:val="28"/>
        </w:rPr>
        <w:t>команд, однако это изменение происходит только при выполнении</w:t>
      </w:r>
      <w:r>
        <w:rPr>
          <w:sz w:val="28"/>
          <w:szCs w:val="28"/>
        </w:rPr>
        <w:t xml:space="preserve"> </w:t>
      </w:r>
      <w:r w:rsidRPr="00E0437D">
        <w:rPr>
          <w:sz w:val="28"/>
          <w:szCs w:val="28"/>
        </w:rPr>
        <w:t>некоторого условия или, точнее, при определенном состоянии различных флагов регистра SREG</w:t>
      </w:r>
      <w:r>
        <w:rPr>
          <w:rFonts w:ascii="NewtonC" w:hAnsi="NewtonC" w:cs="NewtonC"/>
          <w:sz w:val="20"/>
          <w:szCs w:val="20"/>
        </w:rPr>
        <w:t>.</w:t>
      </w:r>
    </w:p>
    <w:p w:rsidR="00FA34AA" w:rsidRDefault="00FA34AA" w:rsidP="00FA34AA">
      <w:pPr>
        <w:ind w:firstLine="426"/>
        <w:contextualSpacing/>
        <w:jc w:val="center"/>
        <w:rPr>
          <w:sz w:val="28"/>
          <w:szCs w:val="28"/>
        </w:rPr>
      </w:pPr>
    </w:p>
    <w:p w:rsidR="00FA34AA" w:rsidRPr="00F23855" w:rsidRDefault="00FA34AA" w:rsidP="00FA34AA">
      <w:pPr>
        <w:pStyle w:val="a5"/>
        <w:rPr>
          <w:szCs w:val="28"/>
        </w:rPr>
      </w:pPr>
      <w:r w:rsidRPr="00F23855">
        <w:rPr>
          <w:szCs w:val="28"/>
        </w:rPr>
        <w:t>УКАЗАНИЯ ПО ПРОВЕДЕНИЮ РАБОТЫ</w:t>
      </w:r>
    </w:p>
    <w:p w:rsidR="00FA34AA" w:rsidRDefault="00FA34AA" w:rsidP="00FA34AA">
      <w:pPr>
        <w:rPr>
          <w:sz w:val="28"/>
          <w:szCs w:val="28"/>
        </w:rPr>
      </w:pPr>
    </w:p>
    <w:p w:rsidR="00FA34AA" w:rsidRDefault="00FA34AA" w:rsidP="00FA34A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групп команд микроконтроллеров </w:t>
      </w:r>
      <w:r>
        <w:rPr>
          <w:snapToGrid w:val="0"/>
          <w:sz w:val="28"/>
          <w:lang w:val="en-US"/>
        </w:rPr>
        <w:t>AVR</w:t>
      </w:r>
      <w:r>
        <w:rPr>
          <w:snapToGrid w:val="0"/>
          <w:sz w:val="28"/>
        </w:rPr>
        <w:t xml:space="preserve"> фирмы </w:t>
      </w:r>
      <w:r>
        <w:rPr>
          <w:snapToGrid w:val="0"/>
          <w:sz w:val="28"/>
          <w:lang w:val="en-US"/>
        </w:rPr>
        <w:t>Atmel</w:t>
      </w:r>
      <w:r>
        <w:rPr>
          <w:snapToGrid w:val="0"/>
          <w:sz w:val="28"/>
        </w:rPr>
        <w:t xml:space="preserve"> представлено в файле </w:t>
      </w:r>
      <w:r>
        <w:rPr>
          <w:sz w:val="28"/>
          <w:szCs w:val="28"/>
        </w:rPr>
        <w:t xml:space="preserve">«МК AVR.pdf»; для его запуска необходимо на Рабочем столе компьютера найти соответствующую иконку и запустить приложение, дважды щелкнув левой кнопкой мыши. Перед запуском файла «МК AVR.pdf» в компьютере пользователя должно быть предустановлен приложение </w:t>
      </w:r>
      <w:r>
        <w:rPr>
          <w:sz w:val="28"/>
          <w:szCs w:val="28"/>
          <w:lang w:val="en-US"/>
        </w:rPr>
        <w:t>Adobe</w:t>
      </w:r>
      <w:r w:rsidRPr="002837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</w:t>
      </w:r>
      <w:r>
        <w:rPr>
          <w:sz w:val="28"/>
          <w:szCs w:val="28"/>
        </w:rPr>
        <w:t xml:space="preserve"> версии 8 и выше. </w:t>
      </w:r>
    </w:p>
    <w:p w:rsidR="00FA34AA" w:rsidRPr="00F95C0A" w:rsidRDefault="00FA34AA" w:rsidP="00FA34A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запуска файла «МК AVR.pdf» появится окно просмотра приложения </w:t>
      </w:r>
      <w:r>
        <w:rPr>
          <w:sz w:val="28"/>
          <w:szCs w:val="28"/>
          <w:lang w:val="en-US"/>
        </w:rPr>
        <w:t>Adobe</w:t>
      </w:r>
      <w:r w:rsidRPr="002837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</w:t>
      </w:r>
      <w:r>
        <w:rPr>
          <w:sz w:val="28"/>
          <w:szCs w:val="28"/>
        </w:rPr>
        <w:t xml:space="preserve">, причем в левой колонке находится контекстное меню, где указаны основные разделы описания микроконтроллеров семейства </w:t>
      </w:r>
      <w:r>
        <w:rPr>
          <w:sz w:val="28"/>
          <w:szCs w:val="28"/>
          <w:lang w:val="en-US"/>
        </w:rPr>
        <w:t>AVR</w:t>
      </w:r>
      <w:r>
        <w:rPr>
          <w:sz w:val="28"/>
          <w:szCs w:val="28"/>
        </w:rPr>
        <w:t xml:space="preserve"> фирмы </w:t>
      </w:r>
      <w:r>
        <w:rPr>
          <w:sz w:val="28"/>
          <w:szCs w:val="28"/>
          <w:lang w:val="en-US"/>
        </w:rPr>
        <w:t>Atmel</w:t>
      </w:r>
      <w:r>
        <w:rPr>
          <w:sz w:val="28"/>
          <w:szCs w:val="28"/>
        </w:rPr>
        <w:t xml:space="preserve">. В основном поле приложения находится описание, а также полоса прокрутки для перехода к интересующим главам и разделам описания. </w:t>
      </w:r>
    </w:p>
    <w:p w:rsidR="00FA34AA" w:rsidRDefault="00FA34AA" w:rsidP="00FA34AA"/>
    <w:p w:rsidR="00FA34AA" w:rsidRPr="00176EEC" w:rsidRDefault="00FA34AA" w:rsidP="00FA34AA">
      <w:pPr>
        <w:keepNext/>
        <w:spacing w:after="240"/>
        <w:ind w:firstLine="340"/>
        <w:jc w:val="center"/>
        <w:rPr>
          <w:b/>
          <w:snapToGrid w:val="0"/>
          <w:sz w:val="28"/>
        </w:rPr>
      </w:pPr>
      <w:r w:rsidRPr="00176EEC">
        <w:rPr>
          <w:b/>
          <w:snapToGrid w:val="0"/>
          <w:sz w:val="28"/>
        </w:rPr>
        <w:t>ЗАДАНИЕ</w:t>
      </w:r>
    </w:p>
    <w:p w:rsidR="00FA34AA" w:rsidRDefault="00FA34AA" w:rsidP="00FA34AA">
      <w:pPr>
        <w:ind w:firstLine="340"/>
        <w:jc w:val="both"/>
        <w:rPr>
          <w:sz w:val="28"/>
          <w:szCs w:val="28"/>
        </w:rPr>
      </w:pPr>
      <w:r>
        <w:rPr>
          <w:snapToGrid w:val="0"/>
          <w:sz w:val="28"/>
        </w:rPr>
        <w:t xml:space="preserve">Описание команд микроконтроллеров </w:t>
      </w:r>
      <w:r>
        <w:rPr>
          <w:snapToGrid w:val="0"/>
          <w:sz w:val="28"/>
          <w:lang w:val="en-US"/>
        </w:rPr>
        <w:t>AVR</w:t>
      </w:r>
      <w:r>
        <w:rPr>
          <w:snapToGrid w:val="0"/>
          <w:sz w:val="28"/>
        </w:rPr>
        <w:t xml:space="preserve"> фирмы </w:t>
      </w:r>
      <w:r>
        <w:rPr>
          <w:snapToGrid w:val="0"/>
          <w:sz w:val="28"/>
          <w:lang w:val="en-US"/>
        </w:rPr>
        <w:t>Atmel</w:t>
      </w:r>
      <w:r>
        <w:rPr>
          <w:snapToGrid w:val="0"/>
          <w:sz w:val="28"/>
        </w:rPr>
        <w:t xml:space="preserve"> представлено в приложении </w:t>
      </w:r>
      <w:r>
        <w:rPr>
          <w:sz w:val="28"/>
          <w:szCs w:val="28"/>
        </w:rPr>
        <w:t>«МК AVR.pdf». Группы команд, описание которых необходимо представить в отчете согласно варианту здания, представлены в табл. 2.2.</w:t>
      </w:r>
    </w:p>
    <w:p w:rsidR="00FA34AA" w:rsidRDefault="00FA34AA" w:rsidP="00FA34AA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center"/>
        <w:rPr>
          <w:snapToGrid w:val="0"/>
          <w:sz w:val="28"/>
          <w:szCs w:val="24"/>
          <w:lang w:eastAsia="ru-RU"/>
        </w:rPr>
      </w:pPr>
    </w:p>
    <w:p w:rsidR="00FA34AA" w:rsidRDefault="00FA34AA" w:rsidP="00FA34AA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</w:rPr>
      </w:pPr>
      <w:r>
        <w:rPr>
          <w:sz w:val="28"/>
        </w:rPr>
        <w:t>Таблица 2.2.Варианты заданий</w:t>
      </w:r>
    </w:p>
    <w:p w:rsidR="00FA34AA" w:rsidRPr="002963C9" w:rsidRDefault="00FA34AA" w:rsidP="00FA34AA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6934"/>
        <w:gridCol w:w="2410"/>
      </w:tblGrid>
      <w:tr w:rsidR="00FA34AA" w:rsidRPr="001667F3" w:rsidTr="002859A0"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№</w:t>
            </w:r>
          </w:p>
        </w:tc>
        <w:tc>
          <w:tcPr>
            <w:tcW w:w="6934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Наименование модели микроконтроллера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Вариант</w:t>
            </w:r>
          </w:p>
        </w:tc>
      </w:tr>
      <w:tr w:rsidR="00FA34AA" w:rsidRPr="001667F3" w:rsidTr="002859A0"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</w:t>
            </w:r>
          </w:p>
        </w:tc>
        <w:tc>
          <w:tcPr>
            <w:tcW w:w="6934" w:type="dxa"/>
          </w:tcPr>
          <w:p w:rsidR="00FA34AA" w:rsidRPr="000A6BCD" w:rsidRDefault="00FA34AA" w:rsidP="002859A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 логических операций (КЛО)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</w:t>
            </w:r>
          </w:p>
        </w:tc>
      </w:tr>
      <w:tr w:rsidR="00FA34AA" w:rsidRPr="001667F3" w:rsidTr="002859A0"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2</w:t>
            </w:r>
          </w:p>
        </w:tc>
        <w:tc>
          <w:tcPr>
            <w:tcW w:w="6934" w:type="dxa"/>
          </w:tcPr>
          <w:p w:rsidR="00FA34AA" w:rsidRPr="00B478EF" w:rsidRDefault="00FA34AA" w:rsidP="002859A0">
            <w:pPr>
              <w:jc w:val="both"/>
              <w:rPr>
                <w:snapToGrid w:val="0"/>
                <w:sz w:val="28"/>
                <w:szCs w:val="28"/>
              </w:rPr>
            </w:pPr>
            <w:r w:rsidRPr="00B478EF">
              <w:rPr>
                <w:sz w:val="28"/>
                <w:szCs w:val="28"/>
              </w:rPr>
              <w:t>Команды арифметических операций и команды сдвига (КАО)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2</w:t>
            </w:r>
          </w:p>
        </w:tc>
      </w:tr>
      <w:tr w:rsidR="00FA34AA" w:rsidRPr="001667F3" w:rsidTr="002859A0"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3</w:t>
            </w:r>
          </w:p>
        </w:tc>
        <w:tc>
          <w:tcPr>
            <w:tcW w:w="6934" w:type="dxa"/>
          </w:tcPr>
          <w:p w:rsidR="00FA34AA" w:rsidRPr="00B478EF" w:rsidRDefault="00FA34AA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>Команды операций с битами (КОБ)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3</w:t>
            </w:r>
          </w:p>
        </w:tc>
      </w:tr>
      <w:tr w:rsidR="00FA34AA" w:rsidRPr="001667F3" w:rsidTr="002859A0"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4</w:t>
            </w:r>
          </w:p>
        </w:tc>
        <w:tc>
          <w:tcPr>
            <w:tcW w:w="6934" w:type="dxa"/>
          </w:tcPr>
          <w:p w:rsidR="00FA34AA" w:rsidRPr="000A6BCD" w:rsidRDefault="00FA34AA" w:rsidP="002859A0">
            <w:pPr>
              <w:jc w:val="both"/>
              <w:rPr>
                <w:snapToGrid w:val="0"/>
                <w:sz w:val="28"/>
                <w:lang w:val="en-US"/>
              </w:rPr>
            </w:pPr>
            <w:r>
              <w:rPr>
                <w:sz w:val="28"/>
                <w:szCs w:val="28"/>
              </w:rPr>
              <w:t>Команды пересылки данных (КПД)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4</w:t>
            </w:r>
          </w:p>
        </w:tc>
      </w:tr>
      <w:tr w:rsidR="00FA34AA" w:rsidRPr="001667F3" w:rsidTr="002859A0"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5</w:t>
            </w:r>
          </w:p>
        </w:tc>
        <w:tc>
          <w:tcPr>
            <w:tcW w:w="6934" w:type="dxa"/>
          </w:tcPr>
          <w:p w:rsidR="00FA34AA" w:rsidRPr="00B478EF" w:rsidRDefault="00FA34AA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Команды передачи управления (КПУ)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5</w:t>
            </w:r>
          </w:p>
        </w:tc>
      </w:tr>
      <w:tr w:rsidR="00FA34AA" w:rsidRPr="001667F3" w:rsidTr="002859A0"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6</w:t>
            </w:r>
          </w:p>
        </w:tc>
        <w:tc>
          <w:tcPr>
            <w:tcW w:w="6934" w:type="dxa"/>
          </w:tcPr>
          <w:p w:rsidR="00FA34AA" w:rsidRPr="00B478EF" w:rsidRDefault="00FA34AA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Команды управления системой (КУС)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6</w:t>
            </w:r>
          </w:p>
        </w:tc>
      </w:tr>
      <w:tr w:rsidR="00FA34AA" w:rsidRPr="001667F3" w:rsidTr="002859A0"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7</w:t>
            </w:r>
          </w:p>
        </w:tc>
        <w:tc>
          <w:tcPr>
            <w:tcW w:w="6934" w:type="dxa"/>
          </w:tcPr>
          <w:p w:rsidR="00FA34AA" w:rsidRPr="000A6BCD" w:rsidRDefault="00FA34AA" w:rsidP="002859A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 логических операций (КЛО)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7</w:t>
            </w:r>
          </w:p>
        </w:tc>
      </w:tr>
      <w:tr w:rsidR="00FA34AA" w:rsidRPr="001667F3" w:rsidTr="002859A0"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8</w:t>
            </w:r>
          </w:p>
        </w:tc>
        <w:tc>
          <w:tcPr>
            <w:tcW w:w="6934" w:type="dxa"/>
          </w:tcPr>
          <w:p w:rsidR="00FA34AA" w:rsidRPr="00B478EF" w:rsidRDefault="00FA34AA" w:rsidP="002859A0">
            <w:pPr>
              <w:jc w:val="both"/>
              <w:rPr>
                <w:snapToGrid w:val="0"/>
                <w:sz w:val="28"/>
                <w:szCs w:val="28"/>
              </w:rPr>
            </w:pPr>
            <w:r w:rsidRPr="00B478EF">
              <w:rPr>
                <w:sz w:val="28"/>
                <w:szCs w:val="28"/>
              </w:rPr>
              <w:t>Команды арифметических операций и команды сдвига (КАО)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8</w:t>
            </w:r>
          </w:p>
        </w:tc>
      </w:tr>
      <w:tr w:rsidR="00FA34AA" w:rsidRPr="001667F3" w:rsidTr="002859A0"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9</w:t>
            </w:r>
          </w:p>
        </w:tc>
        <w:tc>
          <w:tcPr>
            <w:tcW w:w="6934" w:type="dxa"/>
          </w:tcPr>
          <w:p w:rsidR="00FA34AA" w:rsidRPr="00B478EF" w:rsidRDefault="00FA34AA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>Команды операций с битами (КОБ)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9</w:t>
            </w:r>
          </w:p>
        </w:tc>
      </w:tr>
      <w:tr w:rsidR="00FA34AA" w:rsidRPr="001667F3" w:rsidTr="002859A0"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10</w:t>
            </w:r>
          </w:p>
        </w:tc>
        <w:tc>
          <w:tcPr>
            <w:tcW w:w="6934" w:type="dxa"/>
          </w:tcPr>
          <w:p w:rsidR="00FA34AA" w:rsidRPr="000A6BCD" w:rsidRDefault="00FA34AA" w:rsidP="002859A0">
            <w:pPr>
              <w:jc w:val="both"/>
              <w:rPr>
                <w:snapToGrid w:val="0"/>
                <w:sz w:val="28"/>
                <w:lang w:val="en-US"/>
              </w:rPr>
            </w:pPr>
            <w:r>
              <w:rPr>
                <w:sz w:val="28"/>
                <w:szCs w:val="28"/>
              </w:rPr>
              <w:t>Команды пересылки данных (КПД)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10</w:t>
            </w:r>
          </w:p>
        </w:tc>
      </w:tr>
      <w:tr w:rsidR="00FA34AA" w:rsidRPr="001667F3" w:rsidTr="002859A0">
        <w:trPr>
          <w:trHeight w:val="264"/>
        </w:trPr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11</w:t>
            </w:r>
          </w:p>
        </w:tc>
        <w:tc>
          <w:tcPr>
            <w:tcW w:w="6934" w:type="dxa"/>
          </w:tcPr>
          <w:p w:rsidR="00FA34AA" w:rsidRPr="00B478EF" w:rsidRDefault="00FA34AA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Команды передачи управления (КПУ)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11</w:t>
            </w:r>
          </w:p>
        </w:tc>
      </w:tr>
      <w:tr w:rsidR="00FA34AA" w:rsidRPr="001667F3" w:rsidTr="002859A0"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12</w:t>
            </w:r>
          </w:p>
        </w:tc>
        <w:tc>
          <w:tcPr>
            <w:tcW w:w="6934" w:type="dxa"/>
          </w:tcPr>
          <w:p w:rsidR="00FA34AA" w:rsidRPr="00B478EF" w:rsidRDefault="00FA34AA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Команды управления системой (КУС)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12</w:t>
            </w:r>
          </w:p>
        </w:tc>
      </w:tr>
      <w:tr w:rsidR="00FA34AA" w:rsidRPr="001667F3" w:rsidTr="002859A0"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13</w:t>
            </w:r>
          </w:p>
        </w:tc>
        <w:tc>
          <w:tcPr>
            <w:tcW w:w="6934" w:type="dxa"/>
          </w:tcPr>
          <w:p w:rsidR="00FA34AA" w:rsidRPr="000A6BCD" w:rsidRDefault="00FA34AA" w:rsidP="002859A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 логических операций (КЛО)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13</w:t>
            </w:r>
          </w:p>
        </w:tc>
      </w:tr>
      <w:tr w:rsidR="00FA34AA" w:rsidRPr="001667F3" w:rsidTr="002859A0"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14</w:t>
            </w:r>
          </w:p>
        </w:tc>
        <w:tc>
          <w:tcPr>
            <w:tcW w:w="6934" w:type="dxa"/>
          </w:tcPr>
          <w:p w:rsidR="00FA34AA" w:rsidRPr="00B478EF" w:rsidRDefault="00FA34AA" w:rsidP="002859A0">
            <w:pPr>
              <w:jc w:val="both"/>
              <w:rPr>
                <w:snapToGrid w:val="0"/>
                <w:sz w:val="28"/>
                <w:szCs w:val="28"/>
              </w:rPr>
            </w:pPr>
            <w:r w:rsidRPr="00B478EF">
              <w:rPr>
                <w:sz w:val="28"/>
                <w:szCs w:val="28"/>
              </w:rPr>
              <w:t>Команды арифметических операций и команды сдвига (КАО)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14</w:t>
            </w:r>
          </w:p>
        </w:tc>
      </w:tr>
      <w:tr w:rsidR="00FA34AA" w:rsidRPr="001667F3" w:rsidTr="002859A0"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15</w:t>
            </w:r>
          </w:p>
        </w:tc>
        <w:tc>
          <w:tcPr>
            <w:tcW w:w="6934" w:type="dxa"/>
          </w:tcPr>
          <w:p w:rsidR="00FA34AA" w:rsidRPr="00B478EF" w:rsidRDefault="00FA34AA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>Команды операций с битами (КОБ)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15</w:t>
            </w:r>
          </w:p>
        </w:tc>
      </w:tr>
      <w:tr w:rsidR="00FA34AA" w:rsidRPr="001667F3" w:rsidTr="002859A0"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16</w:t>
            </w:r>
          </w:p>
        </w:tc>
        <w:tc>
          <w:tcPr>
            <w:tcW w:w="6934" w:type="dxa"/>
          </w:tcPr>
          <w:p w:rsidR="00FA34AA" w:rsidRPr="000A6BCD" w:rsidRDefault="00FA34AA" w:rsidP="002859A0">
            <w:pPr>
              <w:jc w:val="both"/>
              <w:rPr>
                <w:snapToGrid w:val="0"/>
                <w:sz w:val="28"/>
                <w:lang w:val="en-US"/>
              </w:rPr>
            </w:pPr>
            <w:r>
              <w:rPr>
                <w:sz w:val="28"/>
                <w:szCs w:val="28"/>
              </w:rPr>
              <w:t>Команды пересылки данных (КПД)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16</w:t>
            </w:r>
          </w:p>
        </w:tc>
      </w:tr>
      <w:tr w:rsidR="00FA34AA" w:rsidRPr="001667F3" w:rsidTr="002859A0"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17</w:t>
            </w:r>
          </w:p>
        </w:tc>
        <w:tc>
          <w:tcPr>
            <w:tcW w:w="6934" w:type="dxa"/>
          </w:tcPr>
          <w:p w:rsidR="00FA34AA" w:rsidRPr="00B478EF" w:rsidRDefault="00FA34AA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Команды передачи управления (КПУ)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17</w:t>
            </w:r>
          </w:p>
        </w:tc>
      </w:tr>
      <w:tr w:rsidR="00FA34AA" w:rsidRPr="001667F3" w:rsidTr="002859A0"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18</w:t>
            </w:r>
          </w:p>
        </w:tc>
        <w:tc>
          <w:tcPr>
            <w:tcW w:w="6934" w:type="dxa"/>
          </w:tcPr>
          <w:p w:rsidR="00FA34AA" w:rsidRPr="00B478EF" w:rsidRDefault="00FA34AA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Команды управления системой (КУС)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18</w:t>
            </w:r>
          </w:p>
        </w:tc>
      </w:tr>
      <w:tr w:rsidR="00FA34AA" w:rsidRPr="001667F3" w:rsidTr="002859A0"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19</w:t>
            </w:r>
          </w:p>
        </w:tc>
        <w:tc>
          <w:tcPr>
            <w:tcW w:w="6934" w:type="dxa"/>
          </w:tcPr>
          <w:p w:rsidR="00FA34AA" w:rsidRPr="000A6BCD" w:rsidRDefault="00FA34AA" w:rsidP="002859A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 логических операций (КЛО)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19</w:t>
            </w:r>
          </w:p>
        </w:tc>
      </w:tr>
      <w:tr w:rsidR="00FA34AA" w:rsidRPr="001667F3" w:rsidTr="002859A0"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20</w:t>
            </w:r>
          </w:p>
        </w:tc>
        <w:tc>
          <w:tcPr>
            <w:tcW w:w="6934" w:type="dxa"/>
          </w:tcPr>
          <w:p w:rsidR="00FA34AA" w:rsidRPr="00B478EF" w:rsidRDefault="00FA34AA" w:rsidP="002859A0">
            <w:pPr>
              <w:jc w:val="both"/>
              <w:rPr>
                <w:snapToGrid w:val="0"/>
                <w:sz w:val="28"/>
                <w:szCs w:val="28"/>
              </w:rPr>
            </w:pPr>
            <w:r w:rsidRPr="00B478EF">
              <w:rPr>
                <w:sz w:val="28"/>
                <w:szCs w:val="28"/>
              </w:rPr>
              <w:t>Команды арифметических операций и команды сдвига (КАО)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20</w:t>
            </w:r>
          </w:p>
        </w:tc>
      </w:tr>
      <w:tr w:rsidR="00FA34AA" w:rsidRPr="001667F3" w:rsidTr="002859A0"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21</w:t>
            </w:r>
          </w:p>
        </w:tc>
        <w:tc>
          <w:tcPr>
            <w:tcW w:w="6934" w:type="dxa"/>
          </w:tcPr>
          <w:p w:rsidR="00FA34AA" w:rsidRPr="00B478EF" w:rsidRDefault="00FA34AA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>Команды операций с битами (КОБ)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21</w:t>
            </w:r>
          </w:p>
        </w:tc>
      </w:tr>
      <w:tr w:rsidR="00FA34AA" w:rsidRPr="001667F3" w:rsidTr="002859A0"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22</w:t>
            </w:r>
          </w:p>
        </w:tc>
        <w:tc>
          <w:tcPr>
            <w:tcW w:w="6934" w:type="dxa"/>
          </w:tcPr>
          <w:p w:rsidR="00FA34AA" w:rsidRPr="000A6BCD" w:rsidRDefault="00FA34AA" w:rsidP="002859A0">
            <w:pPr>
              <w:jc w:val="both"/>
              <w:rPr>
                <w:snapToGrid w:val="0"/>
                <w:sz w:val="28"/>
                <w:lang w:val="en-US"/>
              </w:rPr>
            </w:pPr>
            <w:r>
              <w:rPr>
                <w:sz w:val="28"/>
                <w:szCs w:val="28"/>
              </w:rPr>
              <w:t>Команды пересылки данных (КПД)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22</w:t>
            </w:r>
          </w:p>
        </w:tc>
      </w:tr>
      <w:tr w:rsidR="00FA34AA" w:rsidRPr="001667F3" w:rsidTr="002859A0"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23</w:t>
            </w:r>
          </w:p>
        </w:tc>
        <w:tc>
          <w:tcPr>
            <w:tcW w:w="6934" w:type="dxa"/>
          </w:tcPr>
          <w:p w:rsidR="00FA34AA" w:rsidRPr="00B478EF" w:rsidRDefault="00FA34AA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Команды передачи управления (КПУ)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23</w:t>
            </w:r>
          </w:p>
        </w:tc>
      </w:tr>
      <w:tr w:rsidR="00FA34AA" w:rsidRPr="001667F3" w:rsidTr="002859A0">
        <w:trPr>
          <w:trHeight w:val="162"/>
        </w:trPr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24</w:t>
            </w:r>
          </w:p>
        </w:tc>
        <w:tc>
          <w:tcPr>
            <w:tcW w:w="6934" w:type="dxa"/>
          </w:tcPr>
          <w:p w:rsidR="00FA34AA" w:rsidRPr="00B478EF" w:rsidRDefault="00FA34AA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Команды управления системой (КУС)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24</w:t>
            </w:r>
          </w:p>
        </w:tc>
      </w:tr>
      <w:tr w:rsidR="00FA34AA" w:rsidRPr="001667F3" w:rsidTr="002859A0">
        <w:trPr>
          <w:trHeight w:val="162"/>
        </w:trPr>
        <w:tc>
          <w:tcPr>
            <w:tcW w:w="829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25</w:t>
            </w:r>
          </w:p>
        </w:tc>
        <w:tc>
          <w:tcPr>
            <w:tcW w:w="6934" w:type="dxa"/>
          </w:tcPr>
          <w:p w:rsidR="00FA34AA" w:rsidRPr="000A6BCD" w:rsidRDefault="00FA34AA" w:rsidP="002859A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 логических операций (КЛО)</w:t>
            </w:r>
          </w:p>
        </w:tc>
        <w:tc>
          <w:tcPr>
            <w:tcW w:w="2410" w:type="dxa"/>
          </w:tcPr>
          <w:p w:rsidR="00FA34AA" w:rsidRPr="001667F3" w:rsidRDefault="00FA34AA" w:rsidP="002859A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25</w:t>
            </w:r>
          </w:p>
        </w:tc>
      </w:tr>
    </w:tbl>
    <w:p w:rsidR="00FA34AA" w:rsidRDefault="00FA34AA" w:rsidP="00FA34AA">
      <w:pPr>
        <w:ind w:firstLine="340"/>
        <w:jc w:val="both"/>
        <w:rPr>
          <w:snapToGrid w:val="0"/>
          <w:sz w:val="28"/>
        </w:rPr>
      </w:pPr>
    </w:p>
    <w:p w:rsidR="00FA34AA" w:rsidRDefault="00FA34AA" w:rsidP="00FA34AA">
      <w:pPr>
        <w:numPr>
          <w:ilvl w:val="0"/>
          <w:numId w:val="3"/>
        </w:numPr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вариант задания определяется номером студента в журнале группы.</w:t>
      </w:r>
    </w:p>
    <w:p w:rsidR="00FA34AA" w:rsidRPr="000E3683" w:rsidRDefault="00FA34AA" w:rsidP="00FA34AA">
      <w:pPr>
        <w:numPr>
          <w:ilvl w:val="0"/>
          <w:numId w:val="3"/>
        </w:numPr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</w:t>
      </w:r>
      <w:r w:rsidRPr="000E3683">
        <w:rPr>
          <w:snapToGrid w:val="0"/>
          <w:sz w:val="28"/>
        </w:rPr>
        <w:t>пределив вариант задания, ст</w:t>
      </w:r>
      <w:r>
        <w:rPr>
          <w:snapToGrid w:val="0"/>
          <w:sz w:val="28"/>
        </w:rPr>
        <w:t>удент должен согласно таблице 2.</w:t>
      </w:r>
      <w:r w:rsidRPr="000E3683">
        <w:rPr>
          <w:snapToGrid w:val="0"/>
          <w:sz w:val="28"/>
        </w:rPr>
        <w:t>2</w:t>
      </w:r>
      <w:r>
        <w:rPr>
          <w:snapToGrid w:val="0"/>
          <w:sz w:val="28"/>
        </w:rPr>
        <w:t>,</w:t>
      </w:r>
      <w:r w:rsidRPr="000E3683">
        <w:rPr>
          <w:snapToGrid w:val="0"/>
          <w:sz w:val="28"/>
        </w:rPr>
        <w:t xml:space="preserve"> найти групп</w:t>
      </w:r>
      <w:r>
        <w:rPr>
          <w:snapToGrid w:val="0"/>
          <w:sz w:val="28"/>
        </w:rPr>
        <w:t>у</w:t>
      </w:r>
      <w:r w:rsidRPr="000E3683">
        <w:rPr>
          <w:snapToGrid w:val="0"/>
          <w:sz w:val="28"/>
        </w:rPr>
        <w:t xml:space="preserve"> команд микроконтроллера семейства </w:t>
      </w:r>
      <w:r w:rsidRPr="000E3683">
        <w:rPr>
          <w:snapToGrid w:val="0"/>
          <w:sz w:val="28"/>
          <w:lang w:val="en-US"/>
        </w:rPr>
        <w:t>AVR</w:t>
      </w:r>
      <w:r w:rsidRPr="000E3683">
        <w:rPr>
          <w:snapToGrid w:val="0"/>
          <w:sz w:val="28"/>
        </w:rPr>
        <w:t>, описание которого</w:t>
      </w:r>
      <w:r>
        <w:rPr>
          <w:snapToGrid w:val="0"/>
          <w:sz w:val="28"/>
        </w:rPr>
        <w:t xml:space="preserve"> он должен представить в отчете.</w:t>
      </w:r>
    </w:p>
    <w:p w:rsidR="00FA34AA" w:rsidRPr="000E3683" w:rsidRDefault="00FA34AA" w:rsidP="00FA34AA">
      <w:pPr>
        <w:numPr>
          <w:ilvl w:val="0"/>
          <w:numId w:val="3"/>
        </w:numPr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</w:t>
      </w:r>
      <w:r w:rsidRPr="000E3683">
        <w:rPr>
          <w:snapToGrid w:val="0"/>
          <w:sz w:val="28"/>
        </w:rPr>
        <w:t>ткрыв файл «МК AVR.pdf»</w:t>
      </w:r>
      <w:r>
        <w:rPr>
          <w:snapToGrid w:val="0"/>
          <w:sz w:val="28"/>
        </w:rPr>
        <w:t>,</w:t>
      </w:r>
      <w:r w:rsidRPr="000E3683">
        <w:rPr>
          <w:snapToGrid w:val="0"/>
          <w:sz w:val="28"/>
        </w:rPr>
        <w:t xml:space="preserve"> студент должен </w:t>
      </w:r>
      <w:r>
        <w:rPr>
          <w:snapToGrid w:val="0"/>
          <w:sz w:val="28"/>
        </w:rPr>
        <w:t>изучить</w:t>
      </w:r>
      <w:r w:rsidRPr="000E3683">
        <w:rPr>
          <w:snapToGrid w:val="0"/>
          <w:sz w:val="28"/>
        </w:rPr>
        <w:t xml:space="preserve"> </w:t>
      </w:r>
      <w:r>
        <w:rPr>
          <w:snapToGrid w:val="0"/>
          <w:sz w:val="28"/>
        </w:rPr>
        <w:t>сводные таблицы команд</w:t>
      </w:r>
      <w:r w:rsidRPr="000E3683">
        <w:rPr>
          <w:snapToGrid w:val="0"/>
          <w:sz w:val="28"/>
        </w:rPr>
        <w:t xml:space="preserve">, таблицы и графики, соответствующие описанию </w:t>
      </w:r>
      <w:r>
        <w:rPr>
          <w:snapToGrid w:val="0"/>
          <w:sz w:val="28"/>
        </w:rPr>
        <w:t xml:space="preserve">всех команд для </w:t>
      </w:r>
      <w:r w:rsidRPr="000E3683">
        <w:rPr>
          <w:snapToGrid w:val="0"/>
          <w:sz w:val="28"/>
        </w:rPr>
        <w:t xml:space="preserve">своей </w:t>
      </w:r>
      <w:r>
        <w:rPr>
          <w:snapToGrid w:val="0"/>
          <w:sz w:val="28"/>
        </w:rPr>
        <w:t>группы.</w:t>
      </w:r>
    </w:p>
    <w:p w:rsidR="00FA34AA" w:rsidRDefault="00FA34AA" w:rsidP="00FA34AA">
      <w:pPr>
        <w:numPr>
          <w:ilvl w:val="0"/>
          <w:numId w:val="3"/>
        </w:numPr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изучив особенности групп команд, студент должен ориентироваться в условных обозначениях, используемых при описании команд, знать </w:t>
      </w:r>
      <w:r>
        <w:rPr>
          <w:snapToGrid w:val="0"/>
          <w:sz w:val="28"/>
        </w:rPr>
        <w:lastRenderedPageBreak/>
        <w:t xml:space="preserve">количество машинных циклов для выполнения каждой команды, порядок изменения флагов состояний регистра </w:t>
      </w:r>
      <w:r>
        <w:rPr>
          <w:snapToGrid w:val="0"/>
          <w:sz w:val="28"/>
          <w:lang w:val="en-US"/>
        </w:rPr>
        <w:t>SREG</w:t>
      </w:r>
      <w:r>
        <w:rPr>
          <w:snapToGrid w:val="0"/>
          <w:sz w:val="28"/>
        </w:rPr>
        <w:t>.</w:t>
      </w:r>
    </w:p>
    <w:p w:rsidR="00FA34AA" w:rsidRDefault="00FA34AA" w:rsidP="00FA34AA">
      <w:pPr>
        <w:numPr>
          <w:ilvl w:val="0"/>
          <w:numId w:val="3"/>
        </w:numPr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изучив особенности групп команд, студент должен составить отчет согласно требованиям в разделе «Содержание отчета».</w:t>
      </w:r>
    </w:p>
    <w:p w:rsidR="00FA34AA" w:rsidRPr="00E04C51" w:rsidRDefault="00FA34AA" w:rsidP="00FA34AA">
      <w:pPr>
        <w:numPr>
          <w:ilvl w:val="0"/>
          <w:numId w:val="3"/>
        </w:numPr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составив отчет, студент должен в полной мере представлять особенности и порядок выполнения команд микроконтроллера.</w:t>
      </w:r>
    </w:p>
    <w:p w:rsidR="00FA34AA" w:rsidRPr="00484A00" w:rsidRDefault="00FA34AA" w:rsidP="00FA34AA">
      <w:pPr>
        <w:keepNext/>
        <w:spacing w:after="240"/>
        <w:ind w:firstLine="340"/>
        <w:jc w:val="center"/>
        <w:rPr>
          <w:b/>
          <w:sz w:val="28"/>
        </w:rPr>
      </w:pPr>
      <w:r w:rsidRPr="00484A00">
        <w:rPr>
          <w:b/>
          <w:sz w:val="28"/>
        </w:rPr>
        <w:t>СОДЕРЖАНИЕ ОТЧЕТА</w:t>
      </w:r>
    </w:p>
    <w:p w:rsidR="00FA34AA" w:rsidRDefault="00FA34AA" w:rsidP="00FA34AA">
      <w:pPr>
        <w:ind w:firstLine="340"/>
        <w:jc w:val="both"/>
        <w:rPr>
          <w:sz w:val="28"/>
        </w:rPr>
      </w:pPr>
      <w:r>
        <w:rPr>
          <w:sz w:val="28"/>
        </w:rPr>
        <w:t xml:space="preserve">В отчете должны быть отражены результаты рассмотрения и изучения групп команд микроконтроллера семейства </w:t>
      </w:r>
      <w:r>
        <w:rPr>
          <w:sz w:val="28"/>
          <w:lang w:val="en-US"/>
        </w:rPr>
        <w:t>AVR</w:t>
      </w:r>
      <w:r>
        <w:rPr>
          <w:sz w:val="28"/>
        </w:rPr>
        <w:t xml:space="preserve"> в виде таблиц и графиков согласно пунктам задания. В таблицах отражаются:</w:t>
      </w:r>
    </w:p>
    <w:p w:rsidR="00FA34AA" w:rsidRDefault="00FA34AA" w:rsidP="00FA34AA">
      <w:pPr>
        <w:ind w:firstLine="340"/>
        <w:jc w:val="both"/>
        <w:rPr>
          <w:iCs/>
          <w:sz w:val="28"/>
        </w:rPr>
      </w:pPr>
      <w:r>
        <w:rPr>
          <w:sz w:val="28"/>
        </w:rPr>
        <w:t>1) основное описание группы команд микроконтроллера</w:t>
      </w:r>
      <w:r>
        <w:rPr>
          <w:iCs/>
          <w:sz w:val="28"/>
        </w:rPr>
        <w:t>;</w:t>
      </w:r>
    </w:p>
    <w:p w:rsidR="00FA34AA" w:rsidRDefault="00FA34AA" w:rsidP="00FA34AA">
      <w:pPr>
        <w:ind w:firstLine="340"/>
        <w:jc w:val="both"/>
        <w:rPr>
          <w:iCs/>
          <w:sz w:val="28"/>
        </w:rPr>
      </w:pPr>
      <w:r>
        <w:rPr>
          <w:iCs/>
          <w:sz w:val="28"/>
        </w:rPr>
        <w:t>2) описание порядка выполнения операций при реализации в микроконтроллере команд;</w:t>
      </w:r>
    </w:p>
    <w:p w:rsidR="00FA34AA" w:rsidRDefault="00FA34AA" w:rsidP="00FA34AA">
      <w:pPr>
        <w:tabs>
          <w:tab w:val="left" w:pos="567"/>
        </w:tabs>
        <w:ind w:firstLine="340"/>
        <w:jc w:val="both"/>
        <w:rPr>
          <w:iCs/>
          <w:sz w:val="28"/>
        </w:rPr>
      </w:pPr>
      <w:r>
        <w:rPr>
          <w:iCs/>
          <w:sz w:val="28"/>
        </w:rPr>
        <w:t xml:space="preserve">3) описание машинных кодов операций, указание количества циклов выполнения, а также изменения флагов состояний регистра </w:t>
      </w:r>
      <w:r>
        <w:rPr>
          <w:iCs/>
          <w:sz w:val="28"/>
          <w:lang w:val="en-US"/>
        </w:rPr>
        <w:t>SREG</w:t>
      </w:r>
      <w:r>
        <w:rPr>
          <w:iCs/>
          <w:sz w:val="28"/>
        </w:rPr>
        <w:t>;</w:t>
      </w:r>
    </w:p>
    <w:p w:rsidR="00FA34AA" w:rsidRPr="00756BC6" w:rsidRDefault="00FA34AA" w:rsidP="00FA34AA">
      <w:pPr>
        <w:ind w:firstLine="340"/>
        <w:jc w:val="both"/>
        <w:rPr>
          <w:iCs/>
          <w:sz w:val="28"/>
        </w:rPr>
      </w:pPr>
      <w:r>
        <w:rPr>
          <w:iCs/>
          <w:sz w:val="28"/>
        </w:rPr>
        <w:t>4) примеры выполнения каждой команды из рассматриваемой группы.</w:t>
      </w:r>
    </w:p>
    <w:p w:rsidR="00FA34AA" w:rsidRDefault="00FA34AA" w:rsidP="00FA34AA">
      <w:pPr>
        <w:ind w:firstLine="340"/>
        <w:jc w:val="both"/>
        <w:rPr>
          <w:sz w:val="28"/>
        </w:rPr>
      </w:pPr>
      <w:r>
        <w:rPr>
          <w:sz w:val="28"/>
        </w:rPr>
        <w:t xml:space="preserve">На графиках отражается изменения (запись, чтение, сдвиг, перенос, замена) разрядов РОН и РВВ при выполнении команд рассматриваемой группы. </w:t>
      </w:r>
    </w:p>
    <w:p w:rsidR="00FA34AA" w:rsidRPr="00D109EF" w:rsidRDefault="00FA34AA" w:rsidP="00FA34AA">
      <w:pPr>
        <w:pStyle w:val="2"/>
        <w:jc w:val="center"/>
        <w:rPr>
          <w:rFonts w:ascii="Times New Roman" w:hAnsi="Times New Roman" w:cs="Times New Roman"/>
          <w:i w:val="0"/>
        </w:rPr>
      </w:pPr>
      <w:r w:rsidRPr="00D109EF">
        <w:rPr>
          <w:rFonts w:ascii="Times New Roman" w:hAnsi="Times New Roman" w:cs="Times New Roman"/>
          <w:i w:val="0"/>
        </w:rPr>
        <w:t>ВОПРОСЫ ДЛЯ САМОПРОВЕРКИ</w:t>
      </w:r>
    </w:p>
    <w:p w:rsidR="00FA34AA" w:rsidRDefault="00FA34AA" w:rsidP="00FA34AA">
      <w:pPr>
        <w:rPr>
          <w:sz w:val="28"/>
        </w:rPr>
      </w:pPr>
    </w:p>
    <w:p w:rsidR="00FA34AA" w:rsidRDefault="00FA34AA" w:rsidP="00FA34AA">
      <w:pPr>
        <w:numPr>
          <w:ilvl w:val="0"/>
          <w:numId w:val="4"/>
        </w:numPr>
        <w:ind w:left="0" w:firstLine="284"/>
        <w:jc w:val="both"/>
        <w:rPr>
          <w:sz w:val="28"/>
        </w:rPr>
      </w:pPr>
      <w:r>
        <w:rPr>
          <w:snapToGrid w:val="0"/>
          <w:sz w:val="28"/>
        </w:rPr>
        <w:t xml:space="preserve">Группы команд микроконтроллеров семейства </w:t>
      </w:r>
      <w:r>
        <w:rPr>
          <w:snapToGrid w:val="0"/>
          <w:sz w:val="28"/>
          <w:lang w:val="en-US"/>
        </w:rPr>
        <w:t>AVR</w:t>
      </w:r>
      <w:r>
        <w:rPr>
          <w:snapToGrid w:val="0"/>
          <w:sz w:val="28"/>
        </w:rPr>
        <w:t xml:space="preserve"> фирмы </w:t>
      </w:r>
      <w:r>
        <w:rPr>
          <w:snapToGrid w:val="0"/>
          <w:sz w:val="28"/>
          <w:lang w:val="en-US"/>
        </w:rPr>
        <w:t>Atmel</w:t>
      </w:r>
      <w:r>
        <w:rPr>
          <w:snapToGrid w:val="0"/>
          <w:sz w:val="28"/>
        </w:rPr>
        <w:t>.</w:t>
      </w:r>
    </w:p>
    <w:p w:rsidR="00FA34AA" w:rsidRDefault="00FA34AA" w:rsidP="00FA34AA">
      <w:pPr>
        <w:numPr>
          <w:ilvl w:val="0"/>
          <w:numId w:val="4"/>
        </w:numPr>
        <w:ind w:left="0" w:firstLine="284"/>
        <w:jc w:val="both"/>
        <w:rPr>
          <w:sz w:val="28"/>
        </w:rPr>
      </w:pPr>
      <w:r>
        <w:rPr>
          <w:snapToGrid w:val="0"/>
          <w:sz w:val="28"/>
        </w:rPr>
        <w:t xml:space="preserve">Описание регистра состояния </w:t>
      </w:r>
      <w:r>
        <w:rPr>
          <w:snapToGrid w:val="0"/>
          <w:sz w:val="28"/>
          <w:lang w:val="en-US"/>
        </w:rPr>
        <w:t>SREG</w:t>
      </w:r>
      <w:r>
        <w:rPr>
          <w:snapToGrid w:val="0"/>
          <w:sz w:val="28"/>
        </w:rPr>
        <w:t>.</w:t>
      </w:r>
    </w:p>
    <w:p w:rsidR="00FA34AA" w:rsidRDefault="00FA34AA" w:rsidP="00FA34AA">
      <w:pPr>
        <w:numPr>
          <w:ilvl w:val="0"/>
          <w:numId w:val="4"/>
        </w:numPr>
        <w:ind w:left="0"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>Особенности выполнения операций при обработке команд. Операнды, регистры-источники и регистры-приемники.</w:t>
      </w:r>
    </w:p>
    <w:p w:rsidR="00FA34AA" w:rsidRPr="006F31BE" w:rsidRDefault="00FA34AA" w:rsidP="00FA34AA">
      <w:pPr>
        <w:numPr>
          <w:ilvl w:val="0"/>
          <w:numId w:val="4"/>
        </w:numPr>
        <w:ind w:left="0"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>Обозначения, используемые при описании команд.</w:t>
      </w:r>
    </w:p>
    <w:p w:rsidR="00FA34AA" w:rsidRDefault="00FA34AA" w:rsidP="00FA34AA">
      <w:pPr>
        <w:numPr>
          <w:ilvl w:val="0"/>
          <w:numId w:val="4"/>
        </w:numPr>
        <w:ind w:left="0" w:firstLine="284"/>
        <w:jc w:val="both"/>
        <w:rPr>
          <w:sz w:val="28"/>
        </w:rPr>
      </w:pPr>
      <w:r>
        <w:rPr>
          <w:snapToGrid w:val="0"/>
          <w:sz w:val="28"/>
        </w:rPr>
        <w:t xml:space="preserve">Машинные циклы. Особенности </w:t>
      </w:r>
      <w:r>
        <w:rPr>
          <w:snapToGrid w:val="0"/>
          <w:sz w:val="28"/>
          <w:lang w:val="en-US"/>
        </w:rPr>
        <w:t>RISC</w:t>
      </w:r>
      <w:r>
        <w:rPr>
          <w:snapToGrid w:val="0"/>
          <w:sz w:val="28"/>
        </w:rPr>
        <w:t>-архитектуры.</w:t>
      </w:r>
    </w:p>
    <w:p w:rsidR="00FA34AA" w:rsidRDefault="00FA34AA" w:rsidP="00FA34AA">
      <w:pPr>
        <w:numPr>
          <w:ilvl w:val="0"/>
          <w:numId w:val="4"/>
        </w:numPr>
        <w:ind w:left="0"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>Адресация. Способы адресации.</w:t>
      </w:r>
    </w:p>
    <w:p w:rsidR="00FA34AA" w:rsidRDefault="00FA34AA" w:rsidP="00FA34AA">
      <w:pPr>
        <w:numPr>
          <w:ilvl w:val="0"/>
          <w:numId w:val="4"/>
        </w:numPr>
        <w:ind w:left="0"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>Регистры общего назначения (РОН). Регистры ввода-вывода (РВВ). Особенности обращения к регистрам, адреса в пространстве ввода-вывода.</w:t>
      </w:r>
    </w:p>
    <w:p w:rsidR="00FA34AA" w:rsidRDefault="00FA34AA" w:rsidP="00FA34AA">
      <w:pPr>
        <w:numPr>
          <w:ilvl w:val="0"/>
          <w:numId w:val="4"/>
        </w:numPr>
        <w:ind w:left="0"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>Реализация чтения/записи в стек и буфер обмена.</w:t>
      </w:r>
    </w:p>
    <w:p w:rsidR="00FA34AA" w:rsidRDefault="00FA34AA" w:rsidP="00FA34AA">
      <w:pPr>
        <w:ind w:firstLine="340"/>
        <w:jc w:val="both"/>
        <w:rPr>
          <w:sz w:val="28"/>
        </w:rPr>
      </w:pPr>
    </w:p>
    <w:p w:rsidR="00FA34AA" w:rsidRDefault="00FA34AA" w:rsidP="00FA34AA">
      <w:pPr>
        <w:ind w:firstLine="340"/>
        <w:jc w:val="both"/>
        <w:rPr>
          <w:sz w:val="28"/>
        </w:rPr>
      </w:pPr>
    </w:p>
    <w:p w:rsidR="00FA34AA" w:rsidRDefault="00FA34AA" w:rsidP="00FA34AA">
      <w:pPr>
        <w:suppressAutoHyphens/>
        <w:autoSpaceDE w:val="0"/>
        <w:autoSpaceDN w:val="0"/>
        <w:adjustRightInd w:val="0"/>
        <w:ind w:right="264"/>
        <w:jc w:val="center"/>
        <w:rPr>
          <w:b/>
          <w:sz w:val="28"/>
        </w:rPr>
      </w:pPr>
    </w:p>
    <w:p w:rsidR="009F4F1B" w:rsidRDefault="009F4F1B"/>
    <w:sectPr w:rsidR="009F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D1D"/>
    <w:multiLevelType w:val="hybridMultilevel"/>
    <w:tmpl w:val="BE2AD866"/>
    <w:lvl w:ilvl="0" w:tplc="357C5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35D1C"/>
    <w:multiLevelType w:val="hybridMultilevel"/>
    <w:tmpl w:val="877C1E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67EA7"/>
    <w:multiLevelType w:val="hybridMultilevel"/>
    <w:tmpl w:val="FC3AE30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D6603F4"/>
    <w:multiLevelType w:val="hybridMultilevel"/>
    <w:tmpl w:val="AC40B026"/>
    <w:lvl w:ilvl="0" w:tplc="04190011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69"/>
    <w:rsid w:val="002F4369"/>
    <w:rsid w:val="009F4F1B"/>
    <w:rsid w:val="00EC298A"/>
    <w:rsid w:val="00FA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4AA"/>
    <w:pPr>
      <w:keepNext/>
      <w:ind w:firstLine="3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A34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4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A34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FA34AA"/>
    <w:pPr>
      <w:tabs>
        <w:tab w:val="center" w:pos="4153"/>
        <w:tab w:val="right" w:pos="8306"/>
      </w:tabs>
      <w:ind w:firstLine="851"/>
      <w:jc w:val="both"/>
    </w:pPr>
    <w:rPr>
      <w:szCs w:val="20"/>
      <w:lang w:eastAsia="en-US"/>
    </w:rPr>
  </w:style>
  <w:style w:type="character" w:customStyle="1" w:styleId="a4">
    <w:name w:val="Нижний колонтитул Знак"/>
    <w:basedOn w:val="a0"/>
    <w:link w:val="a3"/>
    <w:rsid w:val="00FA34A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qFormat/>
    <w:rsid w:val="00FA34AA"/>
    <w:pPr>
      <w:tabs>
        <w:tab w:val="left" w:pos="1134"/>
      </w:tabs>
      <w:jc w:val="center"/>
    </w:pPr>
    <w:rPr>
      <w:b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4AA"/>
    <w:pPr>
      <w:keepNext/>
      <w:ind w:firstLine="3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A34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4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A34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FA34AA"/>
    <w:pPr>
      <w:tabs>
        <w:tab w:val="center" w:pos="4153"/>
        <w:tab w:val="right" w:pos="8306"/>
      </w:tabs>
      <w:ind w:firstLine="851"/>
      <w:jc w:val="both"/>
    </w:pPr>
    <w:rPr>
      <w:szCs w:val="20"/>
      <w:lang w:eastAsia="en-US"/>
    </w:rPr>
  </w:style>
  <w:style w:type="character" w:customStyle="1" w:styleId="a4">
    <w:name w:val="Нижний колонтитул Знак"/>
    <w:basedOn w:val="a0"/>
    <w:link w:val="a3"/>
    <w:rsid w:val="00FA34A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qFormat/>
    <w:rsid w:val="00FA34AA"/>
    <w:pPr>
      <w:tabs>
        <w:tab w:val="left" w:pos="1134"/>
      </w:tabs>
      <w:jc w:val="center"/>
    </w:pPr>
    <w:rPr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1767</Words>
  <Characters>10077</Characters>
  <Application>Microsoft Office Word</Application>
  <DocSecurity>0</DocSecurity>
  <Lines>83</Lines>
  <Paragraphs>23</Paragraphs>
  <ScaleCrop>false</ScaleCrop>
  <Company/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2014-04-30T08:38:00Z</dcterms:created>
  <dcterms:modified xsi:type="dcterms:W3CDTF">2014-04-30T08:41:00Z</dcterms:modified>
</cp:coreProperties>
</file>