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91" w:rsidRDefault="00B17E91" w:rsidP="00931ED9">
      <w:pPr>
        <w:shd w:val="clear" w:color="auto" w:fill="FFFFFF"/>
        <w:spacing w:before="130" w:line="360" w:lineRule="auto"/>
        <w:ind w:left="43" w:firstLine="31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Лекция 6</w:t>
      </w:r>
    </w:p>
    <w:p w:rsidR="00C04467" w:rsidRPr="00931ED9" w:rsidRDefault="00C04467" w:rsidP="00931ED9">
      <w:pPr>
        <w:shd w:val="clear" w:color="auto" w:fill="FFFFFF"/>
        <w:spacing w:before="130" w:line="360" w:lineRule="auto"/>
        <w:ind w:left="43" w:firstLine="317"/>
        <w:jc w:val="center"/>
        <w:rPr>
          <w:b/>
          <w:iCs/>
          <w:sz w:val="28"/>
          <w:szCs w:val="28"/>
        </w:rPr>
      </w:pPr>
      <w:r w:rsidRPr="00931ED9">
        <w:rPr>
          <w:b/>
          <w:iCs/>
          <w:sz w:val="28"/>
          <w:szCs w:val="28"/>
        </w:rPr>
        <w:t>Контроль состояния внутренней изоляции</w:t>
      </w:r>
    </w:p>
    <w:p w:rsidR="00C04467" w:rsidRPr="00931ED9" w:rsidRDefault="00C04467" w:rsidP="00931ED9">
      <w:pPr>
        <w:shd w:val="clear" w:color="auto" w:fill="FFFFFF"/>
        <w:spacing w:before="130" w:line="360" w:lineRule="auto"/>
        <w:ind w:left="43" w:firstLine="317"/>
        <w:jc w:val="both"/>
        <w:rPr>
          <w:i/>
          <w:iCs/>
          <w:sz w:val="28"/>
          <w:szCs w:val="28"/>
        </w:rPr>
      </w:pPr>
    </w:p>
    <w:p w:rsidR="003C255B" w:rsidRP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3C255B">
        <w:rPr>
          <w:iCs/>
          <w:sz w:val="28"/>
          <w:szCs w:val="28"/>
        </w:rPr>
        <w:t>Основное назначение электрической изоляции — не про</w:t>
      </w:r>
      <w:r w:rsidRPr="003C255B">
        <w:rPr>
          <w:iCs/>
          <w:sz w:val="28"/>
          <w:szCs w:val="28"/>
        </w:rPr>
        <w:softHyphen/>
        <w:t>пускать электрический ток по нежелательным путям. В про</w:t>
      </w:r>
      <w:r w:rsidRPr="003C255B">
        <w:rPr>
          <w:iCs/>
          <w:sz w:val="28"/>
          <w:szCs w:val="28"/>
        </w:rPr>
        <w:softHyphen/>
        <w:t>цессе эксплуатации на изоляцию воздействует множество не</w:t>
      </w:r>
      <w:r w:rsidRPr="003C255B">
        <w:rPr>
          <w:iCs/>
          <w:sz w:val="28"/>
          <w:szCs w:val="28"/>
        </w:rPr>
        <w:softHyphen/>
        <w:t>благоприятных факторов: тряска, вибрации, изменения тем</w:t>
      </w:r>
      <w:r w:rsidRPr="003C255B">
        <w:rPr>
          <w:iCs/>
          <w:sz w:val="28"/>
          <w:szCs w:val="28"/>
        </w:rPr>
        <w:softHyphen/>
        <w:t>ператур, иногда в широком диапазоне, повышенные темпе</w:t>
      </w:r>
      <w:r w:rsidRPr="003C255B">
        <w:rPr>
          <w:iCs/>
          <w:sz w:val="28"/>
          <w:szCs w:val="28"/>
        </w:rPr>
        <w:softHyphen/>
        <w:t>ратуры, загрязнение, увлажнение, воздействие агрессивной пыли, электрического поля как при рабочем напряжении, так и при перенапряжениях. Поэтому с течением времени изоляция постепенно теряет свои первоначальные свойства. Изоляция стареет, а возникшие дефекты настолько снижают ее электрическую прочность, что она не может выдержать не только коммутационные или атмосферные перенапряже</w:t>
      </w:r>
      <w:r w:rsidRPr="003C255B">
        <w:rPr>
          <w:iCs/>
          <w:sz w:val="28"/>
          <w:szCs w:val="28"/>
        </w:rPr>
        <w:softHyphen/>
        <w:t>ния, но и номинальное рабочее напряжение.</w:t>
      </w:r>
    </w:p>
    <w:p w:rsidR="003C255B" w:rsidRP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3C255B">
        <w:rPr>
          <w:iCs/>
          <w:sz w:val="28"/>
          <w:szCs w:val="28"/>
        </w:rPr>
        <w:t>Для наглядности объяс</w:t>
      </w:r>
      <w:r w:rsidRPr="003C255B">
        <w:rPr>
          <w:iCs/>
          <w:sz w:val="28"/>
          <w:szCs w:val="28"/>
        </w:rPr>
        <w:softHyphen/>
        <w:t>нения физических процес</w:t>
      </w:r>
      <w:r w:rsidRPr="003C255B">
        <w:rPr>
          <w:iCs/>
          <w:sz w:val="28"/>
          <w:szCs w:val="28"/>
        </w:rPr>
        <w:softHyphen/>
        <w:t>сов, происходящих в элек</w:t>
      </w:r>
      <w:r w:rsidRPr="003C255B">
        <w:rPr>
          <w:iCs/>
          <w:sz w:val="28"/>
          <w:szCs w:val="28"/>
        </w:rPr>
        <w:softHyphen/>
        <w:t>трической изоляции при воздействии напряжения, представим схему замеще</w:t>
      </w:r>
      <w:r w:rsidRPr="003C255B">
        <w:rPr>
          <w:iCs/>
          <w:sz w:val="28"/>
          <w:szCs w:val="28"/>
        </w:rPr>
        <w:softHyphen/>
        <w:t>ния изоляции (рис. 6.1).</w:t>
      </w:r>
    </w:p>
    <w:p w:rsidR="003C255B" w:rsidRDefault="00AB6511" w:rsidP="003C255B">
      <w:pPr>
        <w:framePr w:h="3120" w:hSpace="38" w:wrap="auto" w:vAnchor="text" w:hAnchor="margin" w:x="-129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16480" cy="19812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</w:p>
    <w:p w:rsid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</w:p>
    <w:p w:rsid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</w:p>
    <w:p w:rsid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</w:p>
    <w:p w:rsid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</w:p>
    <w:p w:rsidR="003C255B" w:rsidRDefault="003C255B" w:rsidP="003C255B">
      <w:pPr>
        <w:shd w:val="clear" w:color="auto" w:fill="FFFFFF"/>
        <w:spacing w:before="130" w:line="360" w:lineRule="auto"/>
        <w:ind w:left="43" w:firstLine="317"/>
        <w:rPr>
          <w:iCs/>
          <w:sz w:val="28"/>
          <w:szCs w:val="28"/>
        </w:rPr>
      </w:pPr>
    </w:p>
    <w:p w:rsidR="003C255B" w:rsidRDefault="003C255B" w:rsidP="003C255B">
      <w:pPr>
        <w:shd w:val="clear" w:color="auto" w:fill="FFFFFF"/>
        <w:spacing w:before="130" w:line="360" w:lineRule="auto"/>
        <w:ind w:left="43" w:firstLine="317"/>
        <w:rPr>
          <w:iCs/>
          <w:sz w:val="28"/>
          <w:szCs w:val="28"/>
        </w:rPr>
      </w:pPr>
      <w:r w:rsidRPr="003C255B">
        <w:rPr>
          <w:iCs/>
          <w:sz w:val="28"/>
          <w:szCs w:val="28"/>
        </w:rPr>
        <w:t xml:space="preserve">Схема замещения изоляции   </w:t>
      </w:r>
    </w:p>
    <w:p w:rsid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</w:p>
    <w:p w:rsidR="003C255B" w:rsidRP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3C255B">
        <w:rPr>
          <w:iCs/>
          <w:sz w:val="28"/>
          <w:szCs w:val="28"/>
        </w:rPr>
        <w:t>Схема замещения содер</w:t>
      </w:r>
      <w:r w:rsidRPr="003C255B">
        <w:rPr>
          <w:iCs/>
          <w:sz w:val="28"/>
          <w:szCs w:val="28"/>
        </w:rPr>
        <w:softHyphen/>
        <w:t>жит четыре ветви.</w:t>
      </w:r>
    </w:p>
    <w:p w:rsidR="003C255B" w:rsidRP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3C255B">
        <w:rPr>
          <w:i/>
          <w:iCs/>
          <w:sz w:val="28"/>
          <w:szCs w:val="28"/>
        </w:rPr>
        <w:lastRenderedPageBreak/>
        <w:t xml:space="preserve">Первая ветвь </w:t>
      </w:r>
      <w:r w:rsidRPr="003C255B">
        <w:rPr>
          <w:iCs/>
          <w:sz w:val="28"/>
          <w:szCs w:val="28"/>
        </w:rPr>
        <w:t xml:space="preserve">с активным сопротивлением </w:t>
      </w:r>
      <w:r w:rsidRPr="003C255B">
        <w:rPr>
          <w:i/>
          <w:iCs/>
          <w:sz w:val="28"/>
          <w:szCs w:val="28"/>
          <w:lang w:val="en-US"/>
        </w:rPr>
        <w:t>R</w:t>
      </w:r>
      <w:r w:rsidRPr="003C255B">
        <w:rPr>
          <w:i/>
          <w:iCs/>
          <w:sz w:val="28"/>
          <w:szCs w:val="28"/>
        </w:rPr>
        <w:t xml:space="preserve"> </w:t>
      </w:r>
      <w:r w:rsidRPr="003C255B">
        <w:rPr>
          <w:iCs/>
          <w:sz w:val="28"/>
          <w:szCs w:val="28"/>
        </w:rPr>
        <w:t>характери</w:t>
      </w:r>
      <w:r w:rsidRPr="003C255B">
        <w:rPr>
          <w:iCs/>
          <w:sz w:val="28"/>
          <w:szCs w:val="28"/>
        </w:rPr>
        <w:softHyphen/>
        <w:t>зует потери в электрической изоляции при приложении как постоянного, так и переменного напряжения. Сопротивле</w:t>
      </w:r>
      <w:r w:rsidRPr="003C255B">
        <w:rPr>
          <w:iCs/>
          <w:sz w:val="28"/>
          <w:szCs w:val="28"/>
        </w:rPr>
        <w:softHyphen/>
        <w:t xml:space="preserve">ние изоляции </w:t>
      </w:r>
      <w:r w:rsidRPr="003C255B">
        <w:rPr>
          <w:i/>
          <w:iCs/>
          <w:sz w:val="28"/>
          <w:szCs w:val="28"/>
          <w:lang w:val="en-US"/>
        </w:rPr>
        <w:t>R</w:t>
      </w:r>
      <w:r w:rsidRPr="003C255B">
        <w:rPr>
          <w:i/>
          <w:iCs/>
          <w:sz w:val="28"/>
          <w:szCs w:val="28"/>
        </w:rPr>
        <w:t xml:space="preserve"> </w:t>
      </w:r>
      <w:r w:rsidRPr="003C255B">
        <w:rPr>
          <w:iCs/>
          <w:sz w:val="28"/>
          <w:szCs w:val="28"/>
        </w:rPr>
        <w:t>зависит от геометрических размеров изоляции, материала изоляции, температуры, увлажнения и загрязнения.</w:t>
      </w:r>
    </w:p>
    <w:p w:rsidR="003C255B" w:rsidRP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3C255B">
        <w:rPr>
          <w:iCs/>
          <w:sz w:val="28"/>
          <w:szCs w:val="28"/>
        </w:rPr>
        <w:t xml:space="preserve">Ток </w:t>
      </w:r>
      <w:r w:rsidRPr="003C255B">
        <w:rPr>
          <w:iCs/>
          <w:sz w:val="28"/>
          <w:szCs w:val="28"/>
          <w:lang w:val="en-US"/>
        </w:rPr>
        <w:t>Ia</w:t>
      </w:r>
      <w:r w:rsidRPr="003C255B">
        <w:rPr>
          <w:iCs/>
          <w:sz w:val="28"/>
          <w:szCs w:val="28"/>
        </w:rPr>
        <w:t xml:space="preserve"> , протекающий через эту ветвь, принято называть </w:t>
      </w:r>
      <w:r w:rsidRPr="003C255B">
        <w:rPr>
          <w:i/>
          <w:iCs/>
          <w:sz w:val="28"/>
          <w:szCs w:val="28"/>
        </w:rPr>
        <w:t xml:space="preserve">током утечки </w:t>
      </w:r>
      <w:r w:rsidRPr="003C255B">
        <w:rPr>
          <w:iCs/>
          <w:sz w:val="28"/>
          <w:szCs w:val="28"/>
        </w:rPr>
        <w:t>или сквозным током.</w:t>
      </w:r>
    </w:p>
    <w:p w:rsidR="003C255B" w:rsidRP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3C255B">
        <w:rPr>
          <w:i/>
          <w:iCs/>
          <w:sz w:val="28"/>
          <w:szCs w:val="28"/>
        </w:rPr>
        <w:t xml:space="preserve">Вторая ветвь, </w:t>
      </w:r>
      <w:r w:rsidRPr="003C255B">
        <w:rPr>
          <w:iCs/>
          <w:sz w:val="28"/>
          <w:szCs w:val="28"/>
        </w:rPr>
        <w:t>содержащая конденсатор С, обладает геометри</w:t>
      </w:r>
      <w:r w:rsidRPr="003C255B">
        <w:rPr>
          <w:iCs/>
          <w:sz w:val="28"/>
          <w:szCs w:val="28"/>
        </w:rPr>
        <w:softHyphen/>
        <w:t>ческой емкостью. Емкость называется герметической потому, что она зависит от геометрических размеров изоляции: ее толщины, площади и расположения между токоведущими частями. По этой ветви при приложении постоянного напряжения протекает емко</w:t>
      </w:r>
      <w:r w:rsidRPr="003C255B">
        <w:rPr>
          <w:iCs/>
          <w:sz w:val="28"/>
          <w:szCs w:val="28"/>
        </w:rPr>
        <w:softHyphen/>
        <w:t xml:space="preserve">стный ток </w:t>
      </w:r>
      <w:r w:rsidRPr="003C255B">
        <w:rPr>
          <w:iCs/>
          <w:sz w:val="28"/>
          <w:szCs w:val="28"/>
          <w:lang w:val="en-US"/>
        </w:rPr>
        <w:t>I</w:t>
      </w:r>
      <w:r w:rsidRPr="003C255B">
        <w:rPr>
          <w:i/>
          <w:iCs/>
          <w:sz w:val="28"/>
          <w:szCs w:val="28"/>
          <w:vertAlign w:val="subscript"/>
        </w:rPr>
        <w:t>С</w:t>
      </w:r>
      <w:r w:rsidRPr="003C255B">
        <w:rPr>
          <w:i/>
          <w:iCs/>
          <w:sz w:val="28"/>
          <w:szCs w:val="28"/>
        </w:rPr>
        <w:t xml:space="preserve"> </w:t>
      </w:r>
      <w:r w:rsidRPr="003C255B">
        <w:rPr>
          <w:iCs/>
          <w:sz w:val="28"/>
          <w:szCs w:val="28"/>
        </w:rPr>
        <w:t>только в момент становления напряжения, при воз</w:t>
      </w:r>
      <w:r w:rsidRPr="003C255B">
        <w:rPr>
          <w:iCs/>
          <w:sz w:val="28"/>
          <w:szCs w:val="28"/>
        </w:rPr>
        <w:softHyphen/>
        <w:t>действии переменного напряжения он протекает непрерывно.</w:t>
      </w:r>
    </w:p>
    <w:p w:rsidR="003C255B" w:rsidRP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3C255B">
        <w:rPr>
          <w:i/>
          <w:iCs/>
          <w:sz w:val="28"/>
          <w:szCs w:val="28"/>
        </w:rPr>
        <w:t xml:space="preserve">Третья ветвь </w:t>
      </w:r>
      <w:r w:rsidRPr="003C255B">
        <w:rPr>
          <w:iCs/>
          <w:sz w:val="28"/>
          <w:szCs w:val="28"/>
        </w:rPr>
        <w:t xml:space="preserve">характеризует абсорбционные процессы. Ток абсорбции — </w:t>
      </w:r>
      <w:r w:rsidRPr="003C255B">
        <w:rPr>
          <w:iCs/>
          <w:sz w:val="28"/>
          <w:szCs w:val="28"/>
          <w:lang w:val="en-US"/>
        </w:rPr>
        <w:t>I</w:t>
      </w:r>
      <w:r w:rsidRPr="003C255B">
        <w:rPr>
          <w:iCs/>
          <w:sz w:val="28"/>
          <w:szCs w:val="28"/>
          <w:vertAlign w:val="subscript"/>
        </w:rPr>
        <w:t>абс</w:t>
      </w:r>
      <w:r w:rsidRPr="003C255B">
        <w:rPr>
          <w:iCs/>
          <w:sz w:val="28"/>
          <w:szCs w:val="28"/>
        </w:rPr>
        <w:t xml:space="preserve"> пропорционален площади изоляции и об</w:t>
      </w:r>
      <w:r w:rsidRPr="003C255B">
        <w:rPr>
          <w:iCs/>
          <w:sz w:val="28"/>
          <w:szCs w:val="28"/>
        </w:rPr>
        <w:softHyphen/>
        <w:t>ратно пропорционален ее толщине.</w:t>
      </w:r>
    </w:p>
    <w:p w:rsidR="003C255B" w:rsidRP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3C255B">
        <w:rPr>
          <w:i/>
          <w:iCs/>
          <w:sz w:val="28"/>
          <w:szCs w:val="28"/>
        </w:rPr>
        <w:t xml:space="preserve">Четвертая ветвь </w:t>
      </w:r>
      <w:r w:rsidRPr="003C255B">
        <w:rPr>
          <w:iCs/>
          <w:sz w:val="28"/>
          <w:szCs w:val="28"/>
        </w:rPr>
        <w:t>с искровым промежутком ИП характеризу</w:t>
      </w:r>
      <w:r w:rsidRPr="003C255B">
        <w:rPr>
          <w:iCs/>
          <w:sz w:val="28"/>
          <w:szCs w:val="28"/>
        </w:rPr>
        <w:softHyphen/>
        <w:t xml:space="preserve">ет электрическую прочность изоляции, т.е. величину напряжения при пробое изоляции и ее разрушении под действием тока </w:t>
      </w:r>
      <w:r w:rsidRPr="003C255B">
        <w:rPr>
          <w:iCs/>
          <w:sz w:val="28"/>
          <w:szCs w:val="28"/>
          <w:lang w:val="en-US"/>
        </w:rPr>
        <w:t>I</w:t>
      </w:r>
      <w:r w:rsidRPr="003C255B">
        <w:rPr>
          <w:iCs/>
          <w:sz w:val="28"/>
          <w:szCs w:val="28"/>
        </w:rPr>
        <w:t>".</w:t>
      </w:r>
    </w:p>
    <w:p w:rsidR="003C255B" w:rsidRP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3C255B">
        <w:rPr>
          <w:iCs/>
          <w:sz w:val="28"/>
          <w:szCs w:val="28"/>
        </w:rPr>
        <w:t>Такая схема замещения диэлектрика позволяет объяснить происходящие процессы в электрической изоляции при прило</w:t>
      </w:r>
      <w:r w:rsidRPr="003C255B">
        <w:rPr>
          <w:iCs/>
          <w:sz w:val="28"/>
          <w:szCs w:val="28"/>
        </w:rPr>
        <w:softHyphen/>
        <w:t>жении к ней напряжения и установить параметры, контроли</w:t>
      </w:r>
      <w:r w:rsidRPr="003C255B">
        <w:rPr>
          <w:iCs/>
          <w:sz w:val="28"/>
          <w:szCs w:val="28"/>
        </w:rPr>
        <w:softHyphen/>
        <w:t>руя которые, можно судить о качестве электроизоляционного материала, оценивать электрическую прочность изоляции или прогнозировать срок ее службы.</w:t>
      </w:r>
    </w:p>
    <w:p w:rsidR="00EF1209" w:rsidRPr="00EF1209" w:rsidRDefault="00EF1209" w:rsidP="003C255B">
      <w:pPr>
        <w:shd w:val="clear" w:color="auto" w:fill="FFFFFF"/>
        <w:spacing w:before="130" w:line="360" w:lineRule="auto"/>
        <w:ind w:left="43" w:firstLine="317"/>
        <w:jc w:val="both"/>
        <w:rPr>
          <w:b/>
          <w:iCs/>
          <w:sz w:val="28"/>
          <w:szCs w:val="28"/>
        </w:rPr>
      </w:pPr>
      <w:r w:rsidRPr="00EF1209">
        <w:rPr>
          <w:b/>
          <w:iCs/>
          <w:sz w:val="28"/>
          <w:szCs w:val="28"/>
        </w:rPr>
        <w:t>Напоминание</w:t>
      </w:r>
      <w:r>
        <w:rPr>
          <w:b/>
          <w:iCs/>
          <w:sz w:val="28"/>
          <w:szCs w:val="28"/>
        </w:rPr>
        <w:t>.</w:t>
      </w:r>
    </w:p>
    <w:p w:rsidR="003C255B" w:rsidRP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3C255B">
        <w:rPr>
          <w:iCs/>
          <w:sz w:val="28"/>
          <w:szCs w:val="28"/>
        </w:rPr>
        <w:t>Периодичность восстановительных ремонтов изоляции элек</w:t>
      </w:r>
      <w:r w:rsidRPr="003C255B">
        <w:rPr>
          <w:iCs/>
          <w:sz w:val="28"/>
          <w:szCs w:val="28"/>
        </w:rPr>
        <w:softHyphen/>
        <w:t>трооборудования устанавливается на основе опыта эксплуа</w:t>
      </w:r>
      <w:r w:rsidRPr="003C255B">
        <w:rPr>
          <w:iCs/>
          <w:sz w:val="28"/>
          <w:szCs w:val="28"/>
        </w:rPr>
        <w:softHyphen/>
        <w:t>тации, а объем и технология ремонта определяются характе</w:t>
      </w:r>
      <w:r w:rsidRPr="003C255B">
        <w:rPr>
          <w:iCs/>
          <w:sz w:val="28"/>
          <w:szCs w:val="28"/>
        </w:rPr>
        <w:softHyphen/>
        <w:t xml:space="preserve">ром образовавшихся дефектов. Как правило, дефекты не могут быть обнаружены путем визуального осмотра, для </w:t>
      </w:r>
      <w:r w:rsidRPr="003C255B">
        <w:rPr>
          <w:iCs/>
          <w:sz w:val="28"/>
          <w:szCs w:val="28"/>
        </w:rPr>
        <w:lastRenderedPageBreak/>
        <w:t>выявле</w:t>
      </w:r>
      <w:r w:rsidRPr="003C255B">
        <w:rPr>
          <w:iCs/>
          <w:sz w:val="28"/>
          <w:szCs w:val="28"/>
        </w:rPr>
        <w:softHyphen/>
        <w:t>ния их необходимо проводить определенные испытания, ко</w:t>
      </w:r>
      <w:r w:rsidRPr="003C255B">
        <w:rPr>
          <w:iCs/>
          <w:sz w:val="28"/>
          <w:szCs w:val="28"/>
        </w:rPr>
        <w:softHyphen/>
        <w:t xml:space="preserve">торые называются </w:t>
      </w:r>
      <w:r w:rsidRPr="003C255B">
        <w:rPr>
          <w:i/>
          <w:iCs/>
          <w:sz w:val="28"/>
          <w:szCs w:val="28"/>
        </w:rPr>
        <w:t>профилактическими.</w:t>
      </w:r>
    </w:p>
    <w:p w:rsidR="003C255B" w:rsidRPr="003C255B" w:rsidRDefault="003C255B" w:rsidP="003C255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3C255B">
        <w:rPr>
          <w:i/>
          <w:iCs/>
          <w:sz w:val="28"/>
          <w:szCs w:val="28"/>
        </w:rPr>
        <w:t xml:space="preserve">Целью </w:t>
      </w:r>
      <w:r w:rsidRPr="003C255B">
        <w:rPr>
          <w:iCs/>
          <w:sz w:val="28"/>
          <w:szCs w:val="28"/>
        </w:rPr>
        <w:t>профилактических испытаний изоляции являются сво</w:t>
      </w:r>
      <w:r w:rsidRPr="003C255B">
        <w:rPr>
          <w:iCs/>
          <w:sz w:val="28"/>
          <w:szCs w:val="28"/>
        </w:rPr>
        <w:softHyphen/>
        <w:t>евременное выявление развивающихся дефектов и недопущение повреждения изоляции в процессе эксплуатации.</w:t>
      </w:r>
    </w:p>
    <w:p w:rsidR="008469C9" w:rsidRDefault="003C255B" w:rsidP="0019063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3C255B">
        <w:rPr>
          <w:iCs/>
          <w:sz w:val="28"/>
          <w:szCs w:val="28"/>
        </w:rPr>
        <w:t>Такие испытания сопровождаются контрольными измерениями параметров, характеризующих диэлектрические свойства изоля</w:t>
      </w:r>
      <w:r w:rsidRPr="003C255B">
        <w:rPr>
          <w:iCs/>
          <w:sz w:val="28"/>
          <w:szCs w:val="28"/>
        </w:rPr>
        <w:softHyphen/>
        <w:t>ции. Они позволяют получить объективные данные о состоя</w:t>
      </w:r>
      <w:r w:rsidR="0019063D" w:rsidRPr="0019063D">
        <w:rPr>
          <w:iCs/>
          <w:sz w:val="28"/>
          <w:szCs w:val="28"/>
        </w:rPr>
        <w:t>нии изоляции, определить объем и технологию восстановитель</w:t>
      </w:r>
      <w:r w:rsidR="0019063D" w:rsidRPr="0019063D">
        <w:rPr>
          <w:iCs/>
          <w:sz w:val="28"/>
          <w:szCs w:val="28"/>
        </w:rPr>
        <w:softHyphen/>
        <w:t xml:space="preserve">ного ремонта. </w:t>
      </w:r>
    </w:p>
    <w:p w:rsidR="0019063D" w:rsidRPr="0019063D" w:rsidRDefault="0019063D" w:rsidP="0019063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19063D">
        <w:rPr>
          <w:i/>
          <w:iCs/>
          <w:sz w:val="28"/>
          <w:szCs w:val="28"/>
        </w:rPr>
        <w:t xml:space="preserve">Профилактические испытания </w:t>
      </w:r>
      <w:r w:rsidRPr="0019063D">
        <w:rPr>
          <w:iCs/>
          <w:sz w:val="28"/>
          <w:szCs w:val="28"/>
        </w:rPr>
        <w:t xml:space="preserve">подразделяются на два вида: </w:t>
      </w:r>
      <w:r w:rsidRPr="0019063D">
        <w:rPr>
          <w:i/>
          <w:iCs/>
          <w:sz w:val="28"/>
          <w:szCs w:val="28"/>
        </w:rPr>
        <w:t xml:space="preserve">неразрушающие </w:t>
      </w:r>
      <w:r w:rsidRPr="0019063D">
        <w:rPr>
          <w:iCs/>
          <w:sz w:val="28"/>
          <w:szCs w:val="28"/>
        </w:rPr>
        <w:t xml:space="preserve">и </w:t>
      </w:r>
      <w:r w:rsidRPr="0019063D">
        <w:rPr>
          <w:i/>
          <w:iCs/>
          <w:sz w:val="28"/>
          <w:szCs w:val="28"/>
        </w:rPr>
        <w:t xml:space="preserve">испытания изоляции повышенным напряжением. </w:t>
      </w:r>
      <w:r w:rsidRPr="0019063D">
        <w:rPr>
          <w:iCs/>
          <w:sz w:val="28"/>
          <w:szCs w:val="28"/>
        </w:rPr>
        <w:t>Для конкретного оборудования и конкретных условий его эк</w:t>
      </w:r>
      <w:r w:rsidRPr="0019063D">
        <w:rPr>
          <w:iCs/>
          <w:sz w:val="28"/>
          <w:szCs w:val="28"/>
        </w:rPr>
        <w:softHyphen/>
        <w:t>сплуатации применяются и специальные методы испытаний: импульсные испытания изоляции контактной сети, испытания электрических кабелей, контроль распределения напряжения по изоляторам гирлянды.</w:t>
      </w:r>
    </w:p>
    <w:p w:rsidR="0019063D" w:rsidRPr="0019063D" w:rsidRDefault="0019063D" w:rsidP="0019063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19063D">
        <w:rPr>
          <w:iCs/>
          <w:sz w:val="28"/>
          <w:szCs w:val="28"/>
        </w:rPr>
        <w:t xml:space="preserve">К </w:t>
      </w:r>
      <w:r w:rsidRPr="0019063D">
        <w:rPr>
          <w:i/>
          <w:iCs/>
          <w:sz w:val="28"/>
          <w:szCs w:val="28"/>
        </w:rPr>
        <w:t xml:space="preserve">неразрушающим </w:t>
      </w:r>
      <w:r w:rsidRPr="0019063D">
        <w:rPr>
          <w:iCs/>
          <w:sz w:val="28"/>
          <w:szCs w:val="28"/>
        </w:rPr>
        <w:t>методам профилактических испытаний относятся:</w:t>
      </w:r>
    </w:p>
    <w:p w:rsidR="0019063D" w:rsidRPr="0019063D" w:rsidRDefault="0019063D" w:rsidP="0019063D">
      <w:pPr>
        <w:numPr>
          <w:ilvl w:val="0"/>
          <w:numId w:val="1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 w:rsidRPr="0019063D">
        <w:rPr>
          <w:iCs/>
          <w:sz w:val="28"/>
          <w:szCs w:val="28"/>
        </w:rPr>
        <w:t>контроль сопротивления изоляции;</w:t>
      </w:r>
    </w:p>
    <w:p w:rsidR="0019063D" w:rsidRPr="0019063D" w:rsidRDefault="0019063D" w:rsidP="0019063D">
      <w:pPr>
        <w:numPr>
          <w:ilvl w:val="0"/>
          <w:numId w:val="1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 w:rsidRPr="0019063D">
        <w:rPr>
          <w:iCs/>
          <w:sz w:val="28"/>
          <w:szCs w:val="28"/>
        </w:rPr>
        <w:t>контроль влажности изоляции;</w:t>
      </w:r>
    </w:p>
    <w:p w:rsidR="0019063D" w:rsidRPr="0019063D" w:rsidRDefault="0019063D" w:rsidP="0019063D">
      <w:pPr>
        <w:numPr>
          <w:ilvl w:val="0"/>
          <w:numId w:val="1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 w:rsidRPr="0019063D">
        <w:rPr>
          <w:iCs/>
          <w:sz w:val="28"/>
          <w:szCs w:val="28"/>
        </w:rPr>
        <w:t>контроль тока утечки;</w:t>
      </w:r>
    </w:p>
    <w:p w:rsidR="0019063D" w:rsidRPr="0019063D" w:rsidRDefault="0019063D" w:rsidP="0019063D">
      <w:pPr>
        <w:numPr>
          <w:ilvl w:val="0"/>
          <w:numId w:val="1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 w:rsidRPr="0019063D">
        <w:rPr>
          <w:iCs/>
          <w:sz w:val="28"/>
          <w:szCs w:val="28"/>
        </w:rPr>
        <w:t>метод, основанный на искажении формы кривой тока утечки;</w:t>
      </w:r>
    </w:p>
    <w:p w:rsidR="0019063D" w:rsidRPr="0019063D" w:rsidRDefault="0019063D" w:rsidP="0019063D">
      <w:pPr>
        <w:numPr>
          <w:ilvl w:val="0"/>
          <w:numId w:val="1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 w:rsidRPr="0019063D">
        <w:rPr>
          <w:iCs/>
          <w:sz w:val="28"/>
          <w:szCs w:val="28"/>
        </w:rPr>
        <w:t>контроль тангенса угла диэлектрических потерь;</w:t>
      </w:r>
    </w:p>
    <w:p w:rsidR="0019063D" w:rsidRPr="0019063D" w:rsidRDefault="0019063D" w:rsidP="0019063D">
      <w:pPr>
        <w:numPr>
          <w:ilvl w:val="0"/>
          <w:numId w:val="1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 w:rsidRPr="0019063D">
        <w:rPr>
          <w:iCs/>
          <w:sz w:val="28"/>
          <w:szCs w:val="28"/>
        </w:rPr>
        <w:t>метод частичных разрядов;</w:t>
      </w:r>
    </w:p>
    <w:p w:rsidR="0019063D" w:rsidRPr="0019063D" w:rsidRDefault="00754169" w:rsidP="0019063D">
      <w:pPr>
        <w:numPr>
          <w:ilvl w:val="0"/>
          <w:numId w:val="1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хромотографический анали</w:t>
      </w:r>
      <w:r w:rsidR="008469C9">
        <w:rPr>
          <w:iCs/>
          <w:sz w:val="28"/>
          <w:szCs w:val="28"/>
        </w:rPr>
        <w:t>з масла</w:t>
      </w:r>
      <w:r w:rsidR="0019063D" w:rsidRPr="0019063D">
        <w:rPr>
          <w:iCs/>
          <w:sz w:val="28"/>
          <w:szCs w:val="28"/>
        </w:rPr>
        <w:t>.</w:t>
      </w:r>
    </w:p>
    <w:p w:rsidR="0019063D" w:rsidRPr="0019063D" w:rsidRDefault="0019063D" w:rsidP="0019063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19063D">
        <w:rPr>
          <w:iCs/>
          <w:sz w:val="28"/>
          <w:szCs w:val="28"/>
        </w:rPr>
        <w:t xml:space="preserve">К методам испытания изоляции </w:t>
      </w:r>
      <w:r w:rsidRPr="0019063D">
        <w:rPr>
          <w:i/>
          <w:iCs/>
          <w:sz w:val="28"/>
          <w:szCs w:val="28"/>
        </w:rPr>
        <w:t xml:space="preserve">повышенным напряжением </w:t>
      </w:r>
      <w:r w:rsidRPr="0019063D">
        <w:rPr>
          <w:iCs/>
          <w:sz w:val="28"/>
          <w:szCs w:val="28"/>
        </w:rPr>
        <w:t>относятся:</w:t>
      </w:r>
    </w:p>
    <w:p w:rsidR="0019063D" w:rsidRPr="0019063D" w:rsidRDefault="0019063D" w:rsidP="0019063D">
      <w:pPr>
        <w:numPr>
          <w:ilvl w:val="0"/>
          <w:numId w:val="2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 w:rsidRPr="0019063D">
        <w:rPr>
          <w:iCs/>
          <w:sz w:val="28"/>
          <w:szCs w:val="28"/>
        </w:rPr>
        <w:t>испытание изоляции повышенным переменным напряжением;</w:t>
      </w:r>
    </w:p>
    <w:p w:rsidR="0019063D" w:rsidRPr="0019063D" w:rsidRDefault="0019063D" w:rsidP="0019063D">
      <w:pPr>
        <w:numPr>
          <w:ilvl w:val="0"/>
          <w:numId w:val="3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 w:rsidRPr="0019063D">
        <w:rPr>
          <w:iCs/>
          <w:sz w:val="28"/>
          <w:szCs w:val="28"/>
        </w:rPr>
        <w:t>испытание изоляции повышенным выпрямленным на</w:t>
      </w:r>
      <w:r w:rsidRPr="0019063D">
        <w:rPr>
          <w:iCs/>
          <w:sz w:val="28"/>
          <w:szCs w:val="28"/>
        </w:rPr>
        <w:softHyphen/>
        <w:t>пряжением;</w:t>
      </w:r>
    </w:p>
    <w:p w:rsidR="0019063D" w:rsidRPr="0019063D" w:rsidRDefault="0019063D" w:rsidP="0019063D">
      <w:pPr>
        <w:numPr>
          <w:ilvl w:val="0"/>
          <w:numId w:val="3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 w:rsidRPr="0019063D">
        <w:rPr>
          <w:iCs/>
          <w:sz w:val="28"/>
          <w:szCs w:val="28"/>
        </w:rPr>
        <w:lastRenderedPageBreak/>
        <w:t>испытание изоляции повышенным импульсным напря</w:t>
      </w:r>
      <w:r w:rsidRPr="0019063D">
        <w:rPr>
          <w:iCs/>
          <w:sz w:val="28"/>
          <w:szCs w:val="28"/>
        </w:rPr>
        <w:softHyphen/>
        <w:t>жением.</w:t>
      </w:r>
    </w:p>
    <w:p w:rsidR="0019063D" w:rsidRPr="0019063D" w:rsidRDefault="0019063D" w:rsidP="0019063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19063D">
        <w:rPr>
          <w:iCs/>
          <w:sz w:val="28"/>
          <w:szCs w:val="28"/>
        </w:rPr>
        <w:t>В условиях эксплуатации неразрушающие методы испыта</w:t>
      </w:r>
      <w:r w:rsidRPr="0019063D">
        <w:rPr>
          <w:iCs/>
          <w:sz w:val="28"/>
          <w:szCs w:val="28"/>
        </w:rPr>
        <w:softHyphen/>
        <w:t>ния, конечно же, являются предпочтительными. Они прово</w:t>
      </w:r>
      <w:r w:rsidRPr="0019063D">
        <w:rPr>
          <w:iCs/>
          <w:sz w:val="28"/>
          <w:szCs w:val="28"/>
        </w:rPr>
        <w:softHyphen/>
        <w:t>дятся при воздействии на изоляцию напряжения, по величине не превышающего максимального амплитудного рабочего на</w:t>
      </w:r>
      <w:r w:rsidRPr="0019063D">
        <w:rPr>
          <w:iCs/>
          <w:sz w:val="28"/>
          <w:szCs w:val="28"/>
        </w:rPr>
        <w:softHyphen/>
        <w:t>пряжения. При таких испытаниях исключается возможность пробоя ослабленной электрической изоляции в отличие от ис</w:t>
      </w:r>
      <w:r w:rsidRPr="0019063D">
        <w:rPr>
          <w:iCs/>
          <w:sz w:val="28"/>
          <w:szCs w:val="28"/>
        </w:rPr>
        <w:softHyphen/>
        <w:t>пытаний изоляции повышенным напряжением.</w:t>
      </w:r>
    </w:p>
    <w:p w:rsidR="00EF1209" w:rsidRDefault="00EF1209" w:rsidP="00C95BAD">
      <w:pPr>
        <w:shd w:val="clear" w:color="auto" w:fill="FFFFFF"/>
        <w:spacing w:before="130" w:line="360" w:lineRule="auto"/>
        <w:ind w:left="43" w:firstLine="31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Контроль сопротивления изоляции мы уже рассматривали на предыдущей лекции.</w:t>
      </w:r>
    </w:p>
    <w:p w:rsidR="00EF1209" w:rsidRDefault="00EF1209" w:rsidP="00C95BAD">
      <w:pPr>
        <w:shd w:val="clear" w:color="auto" w:fill="FFFFFF"/>
        <w:spacing w:before="130" w:line="360" w:lineRule="auto"/>
        <w:ind w:left="43" w:firstLine="317"/>
        <w:jc w:val="both"/>
        <w:rPr>
          <w:b/>
          <w:iCs/>
          <w:sz w:val="28"/>
          <w:szCs w:val="28"/>
        </w:rPr>
      </w:pPr>
    </w:p>
    <w:p w:rsidR="00C95BAD" w:rsidRPr="00C95BAD" w:rsidRDefault="00C95BAD" w:rsidP="00C95BAD">
      <w:pPr>
        <w:shd w:val="clear" w:color="auto" w:fill="FFFFFF"/>
        <w:spacing w:before="130" w:line="360" w:lineRule="auto"/>
        <w:ind w:left="43" w:firstLine="317"/>
        <w:jc w:val="both"/>
        <w:rPr>
          <w:b/>
          <w:iCs/>
          <w:sz w:val="28"/>
          <w:szCs w:val="28"/>
        </w:rPr>
      </w:pPr>
      <w:r w:rsidRPr="00C95BAD">
        <w:rPr>
          <w:b/>
          <w:iCs/>
          <w:sz w:val="28"/>
          <w:szCs w:val="28"/>
        </w:rPr>
        <w:t>Контроль влажности изоляции</w:t>
      </w:r>
    </w:p>
    <w:p w:rsidR="00C95BAD" w:rsidRDefault="00C95BAD" w:rsidP="00C95BA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  <w:lang w:val="en-US"/>
        </w:rPr>
      </w:pPr>
      <w:r w:rsidRPr="00C95BAD">
        <w:rPr>
          <w:iCs/>
          <w:sz w:val="28"/>
          <w:szCs w:val="28"/>
        </w:rPr>
        <w:t xml:space="preserve">Основными методами контроля влажности изоляции являются: </w:t>
      </w:r>
    </w:p>
    <w:p w:rsidR="00C95BAD" w:rsidRPr="00D43631" w:rsidRDefault="00C95BAD" w:rsidP="00C95BA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C95BAD">
        <w:rPr>
          <w:iCs/>
          <w:sz w:val="28"/>
          <w:szCs w:val="28"/>
        </w:rPr>
        <w:t>1. Степень увлажнения изоляции характеризуется коэффициентом абсорбции К</w:t>
      </w:r>
      <w:r w:rsidRPr="00C95BAD">
        <w:rPr>
          <w:iCs/>
          <w:sz w:val="28"/>
          <w:szCs w:val="28"/>
          <w:vertAlign w:val="subscript"/>
        </w:rPr>
        <w:t>абс</w:t>
      </w:r>
      <w:r w:rsidRPr="00C95BAD">
        <w:rPr>
          <w:iCs/>
          <w:sz w:val="28"/>
          <w:szCs w:val="28"/>
        </w:rPr>
        <w:t>. Если к диэлектрику приложить постоянное напряже</w:t>
      </w:r>
      <w:r w:rsidRPr="00C95BAD">
        <w:rPr>
          <w:iCs/>
          <w:sz w:val="28"/>
          <w:szCs w:val="28"/>
        </w:rPr>
        <w:softHyphen/>
        <w:t xml:space="preserve">ние, то через изоляцию будет протекать ток: </w:t>
      </w:r>
      <w:r w:rsidRPr="00C95BAD">
        <w:rPr>
          <w:iCs/>
          <w:sz w:val="28"/>
          <w:szCs w:val="28"/>
          <w:lang w:val="en-US"/>
        </w:rPr>
        <w:t>I</w:t>
      </w:r>
      <w:r w:rsidRPr="00C95BAD">
        <w:rPr>
          <w:iCs/>
          <w:sz w:val="28"/>
          <w:szCs w:val="28"/>
        </w:rPr>
        <w:t xml:space="preserve"> = </w:t>
      </w:r>
      <w:r w:rsidRPr="00C95BAD">
        <w:rPr>
          <w:iCs/>
          <w:sz w:val="28"/>
          <w:szCs w:val="28"/>
          <w:lang w:val="en-US"/>
        </w:rPr>
        <w:t>I</w:t>
      </w:r>
      <w:r w:rsidRPr="00C95BAD">
        <w:rPr>
          <w:iCs/>
          <w:sz w:val="28"/>
          <w:szCs w:val="28"/>
          <w:vertAlign w:val="subscript"/>
        </w:rPr>
        <w:t>ут</w:t>
      </w:r>
      <w:r w:rsidRPr="00C95BAD">
        <w:rPr>
          <w:iCs/>
          <w:sz w:val="28"/>
          <w:szCs w:val="28"/>
        </w:rPr>
        <w:t xml:space="preserve"> + </w:t>
      </w:r>
      <w:r w:rsidRPr="00C95BAD">
        <w:rPr>
          <w:iCs/>
          <w:sz w:val="28"/>
          <w:szCs w:val="28"/>
          <w:lang w:val="en-US"/>
        </w:rPr>
        <w:t>I</w:t>
      </w:r>
      <w:r w:rsidRPr="00C95BAD">
        <w:rPr>
          <w:iCs/>
          <w:sz w:val="28"/>
          <w:szCs w:val="28"/>
          <w:vertAlign w:val="subscript"/>
        </w:rPr>
        <w:t>абс</w:t>
      </w:r>
      <w:r w:rsidRPr="00C95BAD">
        <w:rPr>
          <w:iCs/>
          <w:sz w:val="28"/>
          <w:szCs w:val="28"/>
        </w:rPr>
        <w:t xml:space="preserve"> + </w:t>
      </w:r>
      <w:r w:rsidRPr="00C95BAD">
        <w:rPr>
          <w:iCs/>
          <w:sz w:val="28"/>
          <w:szCs w:val="28"/>
          <w:lang w:val="en-US"/>
        </w:rPr>
        <w:t>I</w:t>
      </w:r>
      <w:r w:rsidRPr="00C95BAD">
        <w:rPr>
          <w:iCs/>
          <w:sz w:val="28"/>
          <w:szCs w:val="28"/>
          <w:vertAlign w:val="subscript"/>
          <w:lang w:val="en-US"/>
        </w:rPr>
        <w:t>c</w:t>
      </w:r>
      <w:r w:rsidR="00D43631">
        <w:rPr>
          <w:iCs/>
          <w:sz w:val="28"/>
          <w:szCs w:val="28"/>
        </w:rPr>
        <w:t xml:space="preserve">. </w:t>
      </w:r>
    </w:p>
    <w:p w:rsidR="003C255B" w:rsidRPr="003C255B" w:rsidRDefault="00C95BAD" w:rsidP="00EF1209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C95BAD">
        <w:rPr>
          <w:iCs/>
          <w:sz w:val="28"/>
          <w:szCs w:val="28"/>
        </w:rPr>
        <w:t>Появление тока абсорбции вызвано явлением дипольной по</w:t>
      </w:r>
      <w:r w:rsidRPr="00C95BAD">
        <w:rPr>
          <w:iCs/>
          <w:sz w:val="28"/>
          <w:szCs w:val="28"/>
        </w:rPr>
        <w:softHyphen/>
        <w:t>ляризации</w:t>
      </w:r>
      <w:r w:rsidR="00D43631">
        <w:rPr>
          <w:iCs/>
          <w:sz w:val="28"/>
          <w:szCs w:val="28"/>
        </w:rPr>
        <w:t>, изменением диэлектрической проницаемости вещества</w:t>
      </w:r>
      <w:r w:rsidRPr="00C95BAD">
        <w:rPr>
          <w:iCs/>
          <w:sz w:val="28"/>
          <w:szCs w:val="28"/>
        </w:rPr>
        <w:t>. При постоянном напряжении он возникает только в начале действия напряжения и при изменениях напряжения, а при переменном он течет постоянно, вследствие чего при пере</w:t>
      </w:r>
      <w:r w:rsidRPr="00C95BAD">
        <w:rPr>
          <w:iCs/>
          <w:sz w:val="28"/>
          <w:szCs w:val="28"/>
        </w:rPr>
        <w:softHyphen/>
        <w:t xml:space="preserve">менном напряжении потери в диэлектрике значительно большие. </w:t>
      </w:r>
    </w:p>
    <w:p w:rsidR="00C95BAD" w:rsidRDefault="00AB6511" w:rsidP="00C95BAD">
      <w:pPr>
        <w:shd w:val="clear" w:color="auto" w:fill="FFFFFF"/>
        <w:spacing w:before="130" w:line="360" w:lineRule="auto"/>
        <w:ind w:left="43" w:firstLine="317"/>
        <w:jc w:val="center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1684020" cy="15773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BAD" w:rsidRPr="008469C9" w:rsidRDefault="00C95BAD" w:rsidP="00C95BAD">
      <w:pPr>
        <w:shd w:val="clear" w:color="auto" w:fill="FFFFFF"/>
        <w:spacing w:before="130"/>
        <w:ind w:left="43" w:firstLine="317"/>
        <w:jc w:val="center"/>
        <w:rPr>
          <w:iCs/>
          <w:sz w:val="28"/>
          <w:szCs w:val="28"/>
        </w:rPr>
      </w:pPr>
      <w:r w:rsidRPr="008469C9">
        <w:rPr>
          <w:iCs/>
          <w:sz w:val="28"/>
          <w:szCs w:val="28"/>
        </w:rPr>
        <w:t>Зависимость составляющих токов через изоляцию в функции</w:t>
      </w:r>
    </w:p>
    <w:p w:rsidR="00C95BAD" w:rsidRPr="008469C9" w:rsidRDefault="00C95BAD" w:rsidP="00C95BAD">
      <w:pPr>
        <w:shd w:val="clear" w:color="auto" w:fill="FFFFFF"/>
        <w:spacing w:before="130"/>
        <w:ind w:left="43" w:firstLine="317"/>
        <w:jc w:val="center"/>
        <w:rPr>
          <w:iCs/>
          <w:sz w:val="28"/>
          <w:szCs w:val="28"/>
        </w:rPr>
      </w:pPr>
      <w:r w:rsidRPr="008469C9">
        <w:rPr>
          <w:iCs/>
          <w:sz w:val="28"/>
          <w:szCs w:val="28"/>
        </w:rPr>
        <w:t>времени</w:t>
      </w:r>
    </w:p>
    <w:p w:rsidR="00EF1209" w:rsidRPr="00C95BAD" w:rsidRDefault="00EF1209" w:rsidP="00EF1209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C95BAD">
        <w:rPr>
          <w:iCs/>
          <w:sz w:val="28"/>
          <w:szCs w:val="28"/>
        </w:rPr>
        <w:lastRenderedPageBreak/>
        <w:t>Первое измерение тока следует производить в самом нача</w:t>
      </w:r>
      <w:r w:rsidRPr="00C95BAD">
        <w:rPr>
          <w:iCs/>
          <w:sz w:val="28"/>
          <w:szCs w:val="28"/>
        </w:rPr>
        <w:softHyphen/>
        <w:t xml:space="preserve">ле процесса в момент времени </w:t>
      </w:r>
      <w:r>
        <w:rPr>
          <w:iCs/>
          <w:sz w:val="28"/>
          <w:szCs w:val="28"/>
          <w:lang w:val="en-US"/>
        </w:rPr>
        <w:t>t</w:t>
      </w:r>
      <w:r w:rsidRPr="00C95BAD">
        <w:rPr>
          <w:iCs/>
          <w:sz w:val="28"/>
          <w:szCs w:val="28"/>
          <w:vertAlign w:val="subscript"/>
        </w:rPr>
        <w:t>1</w:t>
      </w:r>
      <w:r w:rsidRPr="00C95BAD">
        <w:rPr>
          <w:iCs/>
          <w:sz w:val="28"/>
          <w:szCs w:val="28"/>
        </w:rPr>
        <w:t xml:space="preserve"> (рис. 6.3), т.к. быстро зату</w:t>
      </w:r>
      <w:r w:rsidRPr="00C95BAD">
        <w:rPr>
          <w:iCs/>
          <w:sz w:val="28"/>
          <w:szCs w:val="28"/>
        </w:rPr>
        <w:softHyphen/>
        <w:t>хающие составляющие разряд</w:t>
      </w:r>
      <w:r w:rsidRPr="00C95BAD">
        <w:rPr>
          <w:iCs/>
          <w:sz w:val="28"/>
          <w:szCs w:val="28"/>
        </w:rPr>
        <w:softHyphen/>
        <w:t>ного тока в основном и харак</w:t>
      </w:r>
      <w:r w:rsidRPr="00C95BAD">
        <w:rPr>
          <w:iCs/>
          <w:sz w:val="28"/>
          <w:szCs w:val="28"/>
        </w:rPr>
        <w:softHyphen/>
        <w:t>теризуют состояние изоляции в наиболее ослабленных местах, но измерять ток надо не ранее окончания разряда геометричес</w:t>
      </w:r>
      <w:r w:rsidRPr="00C95BAD">
        <w:rPr>
          <w:iCs/>
          <w:sz w:val="28"/>
          <w:szCs w:val="28"/>
        </w:rPr>
        <w:softHyphen/>
        <w:t>кой емкости. В производствен</w:t>
      </w:r>
      <w:r w:rsidRPr="00C95BAD">
        <w:rPr>
          <w:iCs/>
          <w:sz w:val="28"/>
          <w:szCs w:val="28"/>
        </w:rPr>
        <w:softHyphen/>
        <w:t>ных условиях Кабс</w:t>
      </w:r>
      <w:r w:rsidRPr="00C95BAD">
        <w:rPr>
          <w:i/>
          <w:iCs/>
          <w:sz w:val="28"/>
          <w:szCs w:val="28"/>
        </w:rPr>
        <w:t xml:space="preserve"> </w:t>
      </w:r>
      <w:r w:rsidRPr="00C95BAD">
        <w:rPr>
          <w:iCs/>
          <w:sz w:val="28"/>
          <w:szCs w:val="28"/>
        </w:rPr>
        <w:t>определяют из соотношения:</w:t>
      </w:r>
    </w:p>
    <w:p w:rsidR="00EF1209" w:rsidRDefault="00AB6511" w:rsidP="00EF1209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C95BAD">
        <w:rPr>
          <w:noProof/>
          <w:sz w:val="24"/>
          <w:szCs w:val="24"/>
        </w:rPr>
        <w:drawing>
          <wp:inline distT="0" distB="0" distL="0" distR="0">
            <wp:extent cx="2011680" cy="6400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BAD" w:rsidRPr="00C95BAD" w:rsidRDefault="00C95BAD" w:rsidP="00C95BA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C95BAD">
        <w:rPr>
          <w:iCs/>
          <w:sz w:val="28"/>
          <w:szCs w:val="28"/>
        </w:rPr>
        <w:t>Для нормального состояния изоляции К</w:t>
      </w:r>
      <w:r w:rsidRPr="00C95BAD">
        <w:rPr>
          <w:iCs/>
          <w:sz w:val="28"/>
          <w:szCs w:val="28"/>
          <w:vertAlign w:val="subscript"/>
        </w:rPr>
        <w:t>абс</w:t>
      </w:r>
      <w:r w:rsidRPr="00C95BAD">
        <w:rPr>
          <w:iCs/>
          <w:sz w:val="28"/>
          <w:szCs w:val="28"/>
        </w:rPr>
        <w:t xml:space="preserve"> &gt; 1,3.</w:t>
      </w:r>
    </w:p>
    <w:p w:rsidR="00EF1209" w:rsidRDefault="00EF1209" w:rsidP="00C95BA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</w:p>
    <w:p w:rsidR="00C95BAD" w:rsidRPr="00C95BAD" w:rsidRDefault="00C95BAD" w:rsidP="00C95BA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C95BAD">
        <w:rPr>
          <w:iCs/>
          <w:sz w:val="28"/>
          <w:szCs w:val="28"/>
        </w:rPr>
        <w:t xml:space="preserve">2. </w:t>
      </w:r>
      <w:r w:rsidRPr="00F97A5C">
        <w:rPr>
          <w:b/>
          <w:iCs/>
          <w:sz w:val="28"/>
          <w:szCs w:val="28"/>
        </w:rPr>
        <w:t>Метод контроля «емкость—частота».</w:t>
      </w:r>
      <w:r w:rsidRPr="00C95BAD">
        <w:rPr>
          <w:iCs/>
          <w:sz w:val="28"/>
          <w:szCs w:val="28"/>
        </w:rPr>
        <w:t xml:space="preserve"> Метод «емкость— частота» основан на том, что емкость неувлажненной изоля</w:t>
      </w:r>
      <w:r w:rsidRPr="00C95BAD">
        <w:rPr>
          <w:iCs/>
          <w:sz w:val="28"/>
          <w:szCs w:val="28"/>
        </w:rPr>
        <w:softHyphen/>
        <w:t>ции при изменении частоты воздействующего напряжения почти не изменяется, в то время как в увлажненной изоляции процес</w:t>
      </w:r>
      <w:r w:rsidRPr="00C95BAD">
        <w:rPr>
          <w:iCs/>
          <w:sz w:val="28"/>
          <w:szCs w:val="28"/>
        </w:rPr>
        <w:softHyphen/>
        <w:t>сы поляризации протекают достаточно быстро.</w:t>
      </w:r>
    </w:p>
    <w:p w:rsidR="00C95BAD" w:rsidRPr="00C95BAD" w:rsidRDefault="00C95BAD" w:rsidP="00C95BA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C95BAD">
        <w:rPr>
          <w:iCs/>
          <w:sz w:val="28"/>
          <w:szCs w:val="28"/>
        </w:rPr>
        <w:t>Чем больше влажность, тем больше относительная диэлек</w:t>
      </w:r>
      <w:r w:rsidRPr="00C95BAD">
        <w:rPr>
          <w:iCs/>
          <w:sz w:val="28"/>
          <w:szCs w:val="28"/>
        </w:rPr>
        <w:softHyphen/>
        <w:t>трическая проницаемость (е</w:t>
      </w:r>
      <w:r w:rsidRPr="00C95BAD">
        <w:rPr>
          <w:iCs/>
          <w:sz w:val="28"/>
          <w:szCs w:val="28"/>
          <w:vertAlign w:val="subscript"/>
        </w:rPr>
        <w:t>воды</w:t>
      </w:r>
      <w:r w:rsidRPr="00C95BAD">
        <w:rPr>
          <w:iCs/>
          <w:sz w:val="28"/>
          <w:szCs w:val="28"/>
        </w:rPr>
        <w:t xml:space="preserve"> =81). Емкость образца опре</w:t>
      </w:r>
      <w:r w:rsidRPr="00C95BAD">
        <w:rPr>
          <w:iCs/>
          <w:sz w:val="28"/>
          <w:szCs w:val="28"/>
        </w:rPr>
        <w:softHyphen/>
        <w:t>деляется выражением:</w:t>
      </w:r>
    </w:p>
    <w:p w:rsidR="00C95BAD" w:rsidRDefault="00C95BAD" w:rsidP="00931ED9">
      <w:pPr>
        <w:shd w:val="clear" w:color="auto" w:fill="FFFFFF"/>
        <w:spacing w:before="130" w:line="360" w:lineRule="auto"/>
        <w:ind w:left="43" w:firstLine="317"/>
        <w:jc w:val="both"/>
        <w:rPr>
          <w:i/>
          <w:iCs/>
          <w:sz w:val="28"/>
          <w:szCs w:val="28"/>
        </w:rPr>
      </w:pPr>
    </w:p>
    <w:p w:rsidR="00C95BAD" w:rsidRDefault="00AB6511" w:rsidP="00F97A5C">
      <w:pPr>
        <w:shd w:val="clear" w:color="auto" w:fill="FFFFFF"/>
        <w:spacing w:before="130" w:line="360" w:lineRule="auto"/>
        <w:ind w:left="43" w:firstLine="317"/>
        <w:jc w:val="center"/>
        <w:rPr>
          <w:i/>
          <w:iCs/>
          <w:sz w:val="28"/>
          <w:szCs w:val="28"/>
        </w:rPr>
      </w:pPr>
      <w:r w:rsidRPr="000F2DAA">
        <w:rPr>
          <w:i/>
          <w:iCs/>
          <w:noProof/>
          <w:sz w:val="28"/>
          <w:szCs w:val="28"/>
        </w:rPr>
        <w:drawing>
          <wp:inline distT="0" distB="0" distL="0" distR="0">
            <wp:extent cx="1927860" cy="7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BAD" w:rsidRPr="00F97A5C" w:rsidRDefault="00F97A5C" w:rsidP="00931ED9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F97A5C">
        <w:rPr>
          <w:iCs/>
          <w:sz w:val="28"/>
          <w:szCs w:val="28"/>
        </w:rPr>
        <w:t>С ростом относительной диэлектрической проницаемости растут емкость образца и ток:</w:t>
      </w:r>
    </w:p>
    <w:p w:rsidR="00C95BAD" w:rsidRPr="00F97A5C" w:rsidRDefault="00AB6511" w:rsidP="00931ED9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0F2DAA">
        <w:rPr>
          <w:iCs/>
          <w:noProof/>
          <w:sz w:val="28"/>
          <w:szCs w:val="28"/>
        </w:rPr>
        <w:drawing>
          <wp:inline distT="0" distB="0" distL="0" distR="0">
            <wp:extent cx="2857500" cy="899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5C" w:rsidRPr="00F97A5C" w:rsidRDefault="00F97A5C" w:rsidP="00F97A5C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F97A5C">
        <w:rPr>
          <w:iCs/>
          <w:sz w:val="28"/>
          <w:szCs w:val="28"/>
        </w:rPr>
        <w:t>Для сухой изоляции емкость при частоте 2Гц и 50Гц при</w:t>
      </w:r>
      <w:r w:rsidRPr="00F97A5C">
        <w:rPr>
          <w:iCs/>
          <w:sz w:val="28"/>
          <w:szCs w:val="28"/>
        </w:rPr>
        <w:softHyphen/>
        <w:t>близительно одинакова.</w:t>
      </w:r>
    </w:p>
    <w:p w:rsidR="00F97A5C" w:rsidRPr="00F97A5C" w:rsidRDefault="00F97A5C" w:rsidP="00F97A5C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F97A5C">
        <w:rPr>
          <w:iCs/>
          <w:sz w:val="28"/>
          <w:szCs w:val="28"/>
        </w:rPr>
        <w:t xml:space="preserve">Для увлажненной изоляции достаточно резко проявляется перепад емкости </w:t>
      </w:r>
      <w:r w:rsidRPr="00F97A5C">
        <w:rPr>
          <w:iCs/>
          <w:sz w:val="28"/>
          <w:szCs w:val="28"/>
        </w:rPr>
        <w:lastRenderedPageBreak/>
        <w:t xml:space="preserve">при частоте </w:t>
      </w:r>
      <w:r w:rsidRPr="00F97A5C">
        <w:rPr>
          <w:iCs/>
          <w:sz w:val="28"/>
          <w:szCs w:val="28"/>
          <w:lang w:val="en-US"/>
        </w:rPr>
        <w:t>f</w:t>
      </w:r>
      <w:r w:rsidRPr="00F97A5C">
        <w:rPr>
          <w:iCs/>
          <w:sz w:val="28"/>
          <w:szCs w:val="28"/>
        </w:rPr>
        <w:t xml:space="preserve"> = 2 Гц и </w:t>
      </w:r>
      <w:r w:rsidRPr="00F97A5C">
        <w:rPr>
          <w:iCs/>
          <w:sz w:val="28"/>
          <w:szCs w:val="28"/>
          <w:lang w:val="en-US"/>
        </w:rPr>
        <w:t>f</w:t>
      </w:r>
      <w:r w:rsidRPr="00F97A5C">
        <w:rPr>
          <w:iCs/>
          <w:sz w:val="28"/>
          <w:szCs w:val="28"/>
        </w:rPr>
        <w:t xml:space="preserve"> = 50 Гц.</w:t>
      </w:r>
    </w:p>
    <w:p w:rsidR="00F97A5C" w:rsidRDefault="00F97A5C" w:rsidP="00F97A5C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  <w:lang w:val="en-US"/>
        </w:rPr>
      </w:pPr>
      <w:r w:rsidRPr="00F97A5C">
        <w:rPr>
          <w:iCs/>
          <w:sz w:val="28"/>
          <w:szCs w:val="28"/>
        </w:rPr>
        <w:t>При малой частоте у полярных диэлектриков поляризация успевает установиться за один полупериод, а при высокой частоте — не успе</w:t>
      </w:r>
      <w:r w:rsidRPr="00F97A5C">
        <w:rPr>
          <w:iCs/>
          <w:sz w:val="28"/>
          <w:szCs w:val="28"/>
        </w:rPr>
        <w:softHyphen/>
        <w:t xml:space="preserve">вает, и относительная диэлектрическая проницаемость уменьшается. </w:t>
      </w:r>
    </w:p>
    <w:p w:rsidR="00F97A5C" w:rsidRPr="00F97A5C" w:rsidRDefault="00F97A5C" w:rsidP="00F97A5C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F97A5C">
        <w:rPr>
          <w:iCs/>
          <w:sz w:val="28"/>
          <w:szCs w:val="28"/>
        </w:rPr>
        <w:t xml:space="preserve">Относительная диэлектрическая </w:t>
      </w:r>
      <w:r w:rsidR="008469C9" w:rsidRPr="00F97A5C">
        <w:rPr>
          <w:iCs/>
          <w:sz w:val="28"/>
          <w:szCs w:val="28"/>
        </w:rPr>
        <w:t>проницаемость</w:t>
      </w:r>
      <w:r w:rsidRPr="00F97A5C">
        <w:rPr>
          <w:iCs/>
          <w:sz w:val="28"/>
          <w:szCs w:val="28"/>
        </w:rPr>
        <w:t xml:space="preserve"> характеризует способность вещества образовывать емкость. Если уменьшается относительная диэлектрическая проницаемость, то уменьшается емкость конденсатора, а частотный коэффициент </w:t>
      </w:r>
      <w:r w:rsidRPr="00F97A5C">
        <w:rPr>
          <w:iCs/>
          <w:sz w:val="28"/>
          <w:szCs w:val="28"/>
          <w:lang w:val="en-US"/>
        </w:rPr>
        <w:t>K</w:t>
      </w:r>
      <w:r w:rsidRPr="002C2D83">
        <w:rPr>
          <w:iCs/>
          <w:sz w:val="28"/>
          <w:szCs w:val="28"/>
          <w:vertAlign w:val="subscript"/>
          <w:lang w:val="en-US"/>
        </w:rPr>
        <w:t>f</w:t>
      </w:r>
      <w:r w:rsidRPr="00F97A5C">
        <w:rPr>
          <w:iCs/>
          <w:sz w:val="28"/>
          <w:szCs w:val="28"/>
        </w:rPr>
        <w:t xml:space="preserve"> увеличивается:</w:t>
      </w:r>
    </w:p>
    <w:p w:rsidR="00F97A5C" w:rsidRPr="00F97A5C" w:rsidRDefault="00AB6511" w:rsidP="00F97A5C">
      <w:pPr>
        <w:shd w:val="clear" w:color="auto" w:fill="FFFFFF"/>
        <w:spacing w:before="130" w:line="360" w:lineRule="auto"/>
        <w:ind w:left="43" w:firstLine="317"/>
        <w:jc w:val="center"/>
        <w:rPr>
          <w:iCs/>
          <w:sz w:val="28"/>
          <w:szCs w:val="28"/>
        </w:rPr>
      </w:pPr>
      <w:r w:rsidRPr="00F97A5C">
        <w:rPr>
          <w:iCs/>
          <w:noProof/>
          <w:sz w:val="28"/>
          <w:szCs w:val="28"/>
        </w:rPr>
        <w:drawing>
          <wp:inline distT="0" distB="0" distL="0" distR="0">
            <wp:extent cx="1943100" cy="7467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D83" w:rsidRPr="002C2D83" w:rsidRDefault="002C2D83" w:rsidP="002C2D83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2C2D83">
        <w:rPr>
          <w:iCs/>
          <w:sz w:val="28"/>
          <w:szCs w:val="28"/>
        </w:rPr>
        <w:t>т.е. изоляция считается сухой при значении частотного коэффици</w:t>
      </w:r>
      <w:r w:rsidRPr="002C2D83">
        <w:rPr>
          <w:iCs/>
          <w:sz w:val="28"/>
          <w:szCs w:val="28"/>
        </w:rPr>
        <w:softHyphen/>
        <w:t>ента менее или равного 1,3. Измерение влажности изоляции при</w:t>
      </w:r>
      <w:r w:rsidRPr="002C2D83">
        <w:rPr>
          <w:iCs/>
          <w:sz w:val="28"/>
          <w:szCs w:val="28"/>
        </w:rPr>
        <w:softHyphen/>
        <w:t>бором ПКВ-13 чаще используется для определения степени увлаж</w:t>
      </w:r>
      <w:r w:rsidRPr="002C2D83">
        <w:rPr>
          <w:iCs/>
          <w:sz w:val="28"/>
          <w:szCs w:val="28"/>
        </w:rPr>
        <w:softHyphen/>
        <w:t>нения изоляции трансформаторов. Для электрических машин этот метод не используется из-за их большой геометрической емкости.</w:t>
      </w:r>
    </w:p>
    <w:p w:rsidR="00DA65F9" w:rsidRPr="00931ED9" w:rsidRDefault="002C2D83" w:rsidP="00DA65F9">
      <w:pPr>
        <w:shd w:val="clear" w:color="auto" w:fill="FFFFFF"/>
        <w:spacing w:before="43" w:line="360" w:lineRule="auto"/>
        <w:ind w:right="120" w:firstLine="317"/>
        <w:jc w:val="both"/>
        <w:rPr>
          <w:sz w:val="28"/>
          <w:szCs w:val="28"/>
        </w:rPr>
      </w:pPr>
      <w:r w:rsidRPr="00DA65F9">
        <w:rPr>
          <w:b/>
          <w:iCs/>
          <w:sz w:val="28"/>
          <w:szCs w:val="28"/>
        </w:rPr>
        <w:t>3.</w:t>
      </w:r>
      <w:r w:rsidRPr="00DA65F9">
        <w:rPr>
          <w:b/>
          <w:iCs/>
          <w:sz w:val="28"/>
          <w:szCs w:val="28"/>
        </w:rPr>
        <w:tab/>
      </w:r>
      <w:r w:rsidRPr="00DA65F9">
        <w:rPr>
          <w:b/>
          <w:i/>
          <w:iCs/>
          <w:sz w:val="28"/>
          <w:szCs w:val="28"/>
        </w:rPr>
        <w:t>Метод «емкость</w:t>
      </w:r>
      <w:r w:rsidRPr="00DA65F9">
        <w:rPr>
          <w:b/>
          <w:iCs/>
          <w:sz w:val="28"/>
          <w:szCs w:val="28"/>
        </w:rPr>
        <w:t>—</w:t>
      </w:r>
      <w:r w:rsidRPr="00DA65F9">
        <w:rPr>
          <w:b/>
          <w:i/>
          <w:iCs/>
          <w:sz w:val="28"/>
          <w:szCs w:val="28"/>
        </w:rPr>
        <w:t>температура».</w:t>
      </w:r>
      <w:r w:rsidRPr="002C2D83">
        <w:rPr>
          <w:i/>
          <w:iCs/>
          <w:sz w:val="28"/>
          <w:szCs w:val="28"/>
        </w:rPr>
        <w:t xml:space="preserve"> </w:t>
      </w:r>
      <w:r w:rsidR="00DA65F9" w:rsidRPr="00931ED9">
        <w:rPr>
          <w:i/>
          <w:iCs/>
          <w:spacing w:val="-5"/>
          <w:sz w:val="28"/>
          <w:szCs w:val="28"/>
        </w:rPr>
        <w:t xml:space="preserve">Зависимость емкости изоляции от температуры. </w:t>
      </w:r>
      <w:r w:rsidR="00DA65F9" w:rsidRPr="00931ED9">
        <w:rPr>
          <w:spacing w:val="-5"/>
          <w:sz w:val="28"/>
          <w:szCs w:val="28"/>
        </w:rPr>
        <w:t>С ро</w:t>
      </w:r>
      <w:r w:rsidR="00DA65F9" w:rsidRPr="00931ED9">
        <w:rPr>
          <w:spacing w:val="-5"/>
          <w:sz w:val="28"/>
          <w:szCs w:val="28"/>
        </w:rPr>
        <w:softHyphen/>
      </w:r>
      <w:r w:rsidR="00DA65F9" w:rsidRPr="00931ED9">
        <w:rPr>
          <w:sz w:val="28"/>
          <w:szCs w:val="28"/>
        </w:rPr>
        <w:t>стом температуры объемная проводимость изоляционных материалов увеличивается примерно по экспоненциаль</w:t>
      </w:r>
      <w:r w:rsidR="00DA65F9" w:rsidRPr="00931ED9">
        <w:rPr>
          <w:sz w:val="28"/>
          <w:szCs w:val="28"/>
        </w:rPr>
        <w:softHyphen/>
        <w:t xml:space="preserve">ному закону. Соответственно возрастают диэлектрические потери и величина </w:t>
      </w:r>
      <w:r w:rsidR="00DA65F9" w:rsidRPr="00931ED9">
        <w:rPr>
          <w:sz w:val="28"/>
          <w:szCs w:val="28"/>
          <w:lang w:val="en-US"/>
        </w:rPr>
        <w:t>tg</w:t>
      </w:r>
      <w:r w:rsidR="00DA65F9" w:rsidRPr="00931ED9">
        <w:rPr>
          <w:sz w:val="28"/>
          <w:szCs w:val="28"/>
        </w:rPr>
        <w:t xml:space="preserve"> 6. При нагреве проводимость растет тем сильнее, чем больше увлажнена изоляция (так как при этом увеличивается растворимость и сте</w:t>
      </w:r>
      <w:r w:rsidR="00DA65F9" w:rsidRPr="00931ED9">
        <w:rPr>
          <w:sz w:val="28"/>
          <w:szCs w:val="28"/>
        </w:rPr>
        <w:softHyphen/>
        <w:t>пень диссоциации различных примесей во влаге). По</w:t>
      </w:r>
      <w:r w:rsidR="00DA65F9" w:rsidRPr="00931ED9">
        <w:rPr>
          <w:sz w:val="28"/>
          <w:szCs w:val="28"/>
        </w:rPr>
        <w:softHyphen/>
        <w:t>этому если изоляция имеет увлажненный слой, то с ростом температуры различие в проводимостях слоев увеличивается и изоляция становится еще более неодно</w:t>
      </w:r>
      <w:r w:rsidR="00DA65F9" w:rsidRPr="00931ED9">
        <w:rPr>
          <w:sz w:val="28"/>
          <w:szCs w:val="28"/>
        </w:rPr>
        <w:softHyphen/>
        <w:t xml:space="preserve">родной. При этом емкость </w:t>
      </w:r>
      <w:r w:rsidR="00DA65F9">
        <w:rPr>
          <w:spacing w:val="-1"/>
          <w:sz w:val="28"/>
          <w:szCs w:val="28"/>
        </w:rPr>
        <w:t>Сабс</w:t>
      </w:r>
      <w:r w:rsidR="00DA65F9" w:rsidRPr="00931ED9">
        <w:rPr>
          <w:i/>
          <w:iCs/>
          <w:sz w:val="28"/>
          <w:szCs w:val="28"/>
        </w:rPr>
        <w:t xml:space="preserve"> </w:t>
      </w:r>
      <w:r w:rsidR="00DA65F9" w:rsidRPr="00931ED9">
        <w:rPr>
          <w:sz w:val="28"/>
          <w:szCs w:val="28"/>
        </w:rPr>
        <w:t xml:space="preserve">увеличивается, а постоянная времени </w:t>
      </w:r>
      <w:r w:rsidR="00DA65F9" w:rsidRPr="00931ED9">
        <w:rPr>
          <w:i/>
          <w:iCs/>
          <w:sz w:val="28"/>
          <w:szCs w:val="28"/>
        </w:rPr>
        <w:t xml:space="preserve">Т </w:t>
      </w:r>
      <w:r w:rsidR="00DA65F9" w:rsidRPr="00931ED9">
        <w:rPr>
          <w:sz w:val="28"/>
          <w:szCs w:val="28"/>
        </w:rPr>
        <w:t>снижается, так как сопротивление утечки слоев уменьшается. В ре</w:t>
      </w:r>
      <w:r w:rsidR="00DA65F9" w:rsidRPr="00931ED9">
        <w:rPr>
          <w:sz w:val="28"/>
          <w:szCs w:val="28"/>
        </w:rPr>
        <w:softHyphen/>
        <w:t>зультате увеличивается и эквивалентная емкость всей изоляции. Этот эффект имеет простое объяснение. С ро</w:t>
      </w:r>
      <w:r w:rsidR="00DA65F9" w:rsidRPr="00931ED9">
        <w:rPr>
          <w:sz w:val="28"/>
          <w:szCs w:val="28"/>
        </w:rPr>
        <w:softHyphen/>
        <w:t>стом температуры проводимость увлажненного слоя уве</w:t>
      </w:r>
      <w:r w:rsidR="00DA65F9" w:rsidRPr="00931ED9">
        <w:rPr>
          <w:sz w:val="28"/>
          <w:szCs w:val="28"/>
        </w:rPr>
        <w:softHyphen/>
        <w:t xml:space="preserve">личивается сильнее, чем </w:t>
      </w:r>
      <w:r w:rsidR="00DA65F9" w:rsidRPr="00931ED9">
        <w:rPr>
          <w:sz w:val="28"/>
          <w:szCs w:val="28"/>
        </w:rPr>
        <w:lastRenderedPageBreak/>
        <w:t>неувлажненного. Большая часть приложенного напряжения приходится на неувлажненный слой и емкость изоляции возрастает.</w:t>
      </w:r>
    </w:p>
    <w:p w:rsidR="00DA65F9" w:rsidRPr="00931ED9" w:rsidRDefault="00DA65F9" w:rsidP="00DA65F9">
      <w:pPr>
        <w:shd w:val="clear" w:color="auto" w:fill="FFFFFF"/>
        <w:spacing w:line="360" w:lineRule="auto"/>
        <w:ind w:left="5" w:right="14" w:firstLine="312"/>
        <w:jc w:val="both"/>
        <w:rPr>
          <w:sz w:val="28"/>
          <w:szCs w:val="28"/>
        </w:rPr>
      </w:pPr>
      <w:r w:rsidRPr="00931ED9">
        <w:rPr>
          <w:sz w:val="28"/>
          <w:szCs w:val="28"/>
        </w:rPr>
        <w:t>По зависимости емкости изоляции от температуры можно оценить степень ее увлажненности. Опытным путем установлено, что увеличение емкости на 30—40% при повышении температуры от 20 до 70° является при</w:t>
      </w:r>
      <w:r w:rsidRPr="00931ED9">
        <w:rPr>
          <w:sz w:val="28"/>
          <w:szCs w:val="28"/>
        </w:rPr>
        <w:softHyphen/>
        <w:t>знаком недопустимо сильного увлажнения изоляции.</w:t>
      </w:r>
    </w:p>
    <w:p w:rsidR="002C2D83" w:rsidRPr="002C2D83" w:rsidRDefault="002C2D83" w:rsidP="002C2D83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2C2D83">
        <w:rPr>
          <w:iCs/>
          <w:sz w:val="28"/>
          <w:szCs w:val="28"/>
        </w:rPr>
        <w:t>Данный метод основан на том</w:t>
      </w:r>
      <w:r w:rsidR="00B837B5">
        <w:rPr>
          <w:iCs/>
          <w:sz w:val="28"/>
          <w:szCs w:val="28"/>
        </w:rPr>
        <w:t xml:space="preserve"> </w:t>
      </w:r>
      <w:r w:rsidRPr="002C2D83">
        <w:rPr>
          <w:iCs/>
          <w:sz w:val="28"/>
          <w:szCs w:val="28"/>
        </w:rPr>
        <w:t>же принципе</w:t>
      </w:r>
      <w:r w:rsidR="00DA65F9">
        <w:rPr>
          <w:iCs/>
          <w:sz w:val="28"/>
          <w:szCs w:val="28"/>
        </w:rPr>
        <w:t>,</w:t>
      </w:r>
      <w:r w:rsidRPr="002C2D83">
        <w:rPr>
          <w:iCs/>
          <w:sz w:val="28"/>
          <w:szCs w:val="28"/>
        </w:rPr>
        <w:t xml:space="preserve"> </w:t>
      </w:r>
      <w:r w:rsidR="00DA65F9">
        <w:rPr>
          <w:iCs/>
          <w:sz w:val="28"/>
          <w:szCs w:val="28"/>
        </w:rPr>
        <w:t xml:space="preserve">что и рассмотренный выше </w:t>
      </w:r>
      <w:r w:rsidRPr="002C2D83">
        <w:rPr>
          <w:iCs/>
          <w:sz w:val="28"/>
          <w:szCs w:val="28"/>
        </w:rPr>
        <w:t>— зависимости процесса поляризации от температуры:</w:t>
      </w:r>
    </w:p>
    <w:p w:rsidR="00B777E1" w:rsidRDefault="00AB6511" w:rsidP="00B777E1">
      <w:pPr>
        <w:framePr w:h="583" w:hSpace="36" w:wrap="auto" w:vAnchor="text" w:hAnchor="text" w:x="2233" w:y="1"/>
        <w:rPr>
          <w:sz w:val="24"/>
          <w:szCs w:val="24"/>
        </w:rPr>
      </w:pPr>
      <w:r w:rsidRPr="00B777E1">
        <w:rPr>
          <w:noProof/>
          <w:sz w:val="24"/>
          <w:szCs w:val="24"/>
        </w:rPr>
        <w:drawing>
          <wp:inline distT="0" distB="0" distL="0" distR="0">
            <wp:extent cx="1668780" cy="5791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5C" w:rsidRDefault="00F97A5C" w:rsidP="00931ED9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  <w:lang w:val="en-US"/>
        </w:rPr>
      </w:pPr>
    </w:p>
    <w:p w:rsidR="00B777E1" w:rsidRDefault="00B777E1" w:rsidP="00931ED9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  <w:lang w:val="en-US"/>
        </w:rPr>
      </w:pPr>
    </w:p>
    <w:p w:rsidR="00B777E1" w:rsidRDefault="00B777E1" w:rsidP="00931ED9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  <w:lang w:val="en-US"/>
        </w:rPr>
      </w:pPr>
    </w:p>
    <w:p w:rsidR="00B777E1" w:rsidRPr="00B777E1" w:rsidRDefault="00B777E1" w:rsidP="00B777E1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B777E1">
        <w:rPr>
          <w:iCs/>
          <w:sz w:val="28"/>
          <w:szCs w:val="28"/>
        </w:rPr>
        <w:t xml:space="preserve">где </w:t>
      </w:r>
      <w:r w:rsidRPr="00B777E1">
        <w:rPr>
          <w:i/>
          <w:iCs/>
          <w:sz w:val="28"/>
          <w:szCs w:val="28"/>
          <w:lang w:val="en-US"/>
        </w:rPr>
        <w:t>K</w:t>
      </w:r>
      <w:r w:rsidRPr="00B777E1">
        <w:rPr>
          <w:i/>
          <w:iCs/>
          <w:sz w:val="28"/>
          <w:szCs w:val="28"/>
          <w:vertAlign w:val="subscript"/>
          <w:lang w:val="en-US"/>
        </w:rPr>
        <w:t>t</w:t>
      </w:r>
      <w:r w:rsidRPr="00B777E1">
        <w:rPr>
          <w:i/>
          <w:iCs/>
          <w:sz w:val="28"/>
          <w:szCs w:val="28"/>
        </w:rPr>
        <w:t xml:space="preserve"> </w:t>
      </w:r>
      <w:r w:rsidRPr="00B777E1">
        <w:rPr>
          <w:iCs/>
          <w:sz w:val="28"/>
          <w:szCs w:val="28"/>
        </w:rPr>
        <w:t>— температурный коэффициент;</w:t>
      </w:r>
    </w:p>
    <w:p w:rsidR="00B777E1" w:rsidRPr="00B777E1" w:rsidRDefault="00B777E1" w:rsidP="00B777E1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B777E1">
        <w:rPr>
          <w:iCs/>
          <w:sz w:val="28"/>
          <w:szCs w:val="28"/>
          <w:lang w:val="en-US"/>
        </w:rPr>
        <w:t>C</w:t>
      </w:r>
      <w:r w:rsidRPr="00B777E1">
        <w:rPr>
          <w:iCs/>
          <w:sz w:val="28"/>
          <w:szCs w:val="28"/>
          <w:vertAlign w:val="subscript"/>
        </w:rPr>
        <w:t>70</w:t>
      </w:r>
      <w:r w:rsidRPr="00B777E1">
        <w:rPr>
          <w:iCs/>
          <w:sz w:val="28"/>
          <w:szCs w:val="28"/>
        </w:rPr>
        <w:t xml:space="preserve"> — емкость испытуемого материала, измеренная при температу</w:t>
      </w:r>
      <w:r w:rsidRPr="00B777E1">
        <w:rPr>
          <w:iCs/>
          <w:sz w:val="28"/>
          <w:szCs w:val="28"/>
        </w:rPr>
        <w:softHyphen/>
        <w:t>ре 70 °С;</w:t>
      </w:r>
    </w:p>
    <w:p w:rsidR="00B777E1" w:rsidRPr="00B777E1" w:rsidRDefault="00B777E1" w:rsidP="00B777E1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B777E1">
        <w:rPr>
          <w:iCs/>
          <w:sz w:val="28"/>
          <w:szCs w:val="28"/>
        </w:rPr>
        <w:t>С</w:t>
      </w:r>
      <w:r w:rsidRPr="00B777E1">
        <w:rPr>
          <w:iCs/>
          <w:sz w:val="28"/>
          <w:szCs w:val="28"/>
          <w:vertAlign w:val="subscript"/>
        </w:rPr>
        <w:t>20</w:t>
      </w:r>
      <w:r w:rsidRPr="00B777E1">
        <w:rPr>
          <w:iCs/>
          <w:sz w:val="28"/>
          <w:szCs w:val="28"/>
        </w:rPr>
        <w:t xml:space="preserve"> — емкость, измеренная при температуре 20 °С.</w:t>
      </w:r>
    </w:p>
    <w:p w:rsidR="00B777E1" w:rsidRPr="00B777E1" w:rsidRDefault="00B777E1" w:rsidP="00B777E1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DA65F9">
        <w:rPr>
          <w:b/>
          <w:iCs/>
          <w:sz w:val="28"/>
          <w:szCs w:val="28"/>
        </w:rPr>
        <w:t>4.</w:t>
      </w:r>
      <w:r w:rsidRPr="00DA65F9">
        <w:rPr>
          <w:b/>
          <w:iCs/>
          <w:sz w:val="28"/>
          <w:szCs w:val="28"/>
        </w:rPr>
        <w:tab/>
      </w:r>
      <w:r w:rsidRPr="00DA65F9">
        <w:rPr>
          <w:b/>
          <w:i/>
          <w:iCs/>
          <w:sz w:val="28"/>
          <w:szCs w:val="28"/>
        </w:rPr>
        <w:t>Метод «емкость</w:t>
      </w:r>
      <w:r w:rsidRPr="00DA65F9">
        <w:rPr>
          <w:b/>
          <w:iCs/>
          <w:sz w:val="28"/>
          <w:szCs w:val="28"/>
        </w:rPr>
        <w:t>—</w:t>
      </w:r>
      <w:r w:rsidRPr="00DA65F9">
        <w:rPr>
          <w:b/>
          <w:i/>
          <w:iCs/>
          <w:sz w:val="28"/>
          <w:szCs w:val="28"/>
        </w:rPr>
        <w:t>время».</w:t>
      </w:r>
      <w:r w:rsidRPr="00B777E1">
        <w:rPr>
          <w:i/>
          <w:iCs/>
          <w:sz w:val="28"/>
          <w:szCs w:val="28"/>
        </w:rPr>
        <w:t xml:space="preserve"> </w:t>
      </w:r>
      <w:r w:rsidRPr="00B777E1">
        <w:rPr>
          <w:iCs/>
          <w:sz w:val="28"/>
          <w:szCs w:val="28"/>
        </w:rPr>
        <w:t>Этот метод основан на раздельном</w:t>
      </w:r>
      <w:r w:rsidRPr="00B777E1">
        <w:rPr>
          <w:iCs/>
          <w:sz w:val="28"/>
          <w:szCs w:val="28"/>
        </w:rPr>
        <w:br/>
        <w:t>измерении геометрической емкости (С</w:t>
      </w:r>
      <w:r w:rsidRPr="00B777E1">
        <w:rPr>
          <w:iCs/>
          <w:sz w:val="28"/>
          <w:szCs w:val="28"/>
          <w:vertAlign w:val="subscript"/>
        </w:rPr>
        <w:t>г</w:t>
      </w:r>
      <w:r w:rsidRPr="00B777E1">
        <w:rPr>
          <w:iCs/>
          <w:sz w:val="28"/>
          <w:szCs w:val="28"/>
        </w:rPr>
        <w:t>) и абсорбционной емкости</w:t>
      </w:r>
      <w:r w:rsidRPr="00B777E1">
        <w:rPr>
          <w:iCs/>
          <w:sz w:val="28"/>
          <w:szCs w:val="28"/>
        </w:rPr>
        <w:br/>
        <w:t>(С</w:t>
      </w:r>
      <w:r w:rsidRPr="00B777E1">
        <w:rPr>
          <w:iCs/>
          <w:sz w:val="28"/>
          <w:szCs w:val="28"/>
          <w:vertAlign w:val="subscript"/>
        </w:rPr>
        <w:t>абс</w:t>
      </w:r>
      <w:r w:rsidRPr="00B777E1">
        <w:rPr>
          <w:iCs/>
          <w:sz w:val="28"/>
          <w:szCs w:val="28"/>
        </w:rPr>
        <w:t xml:space="preserve">). </w:t>
      </w:r>
      <w:r w:rsidR="00B837B5" w:rsidRPr="00931ED9">
        <w:rPr>
          <w:spacing w:val="-1"/>
          <w:sz w:val="28"/>
          <w:szCs w:val="28"/>
        </w:rPr>
        <w:t>Методом «емкость — время» измеряется емкость С</w:t>
      </w:r>
      <w:r w:rsidR="00B837B5" w:rsidRPr="00931ED9">
        <w:rPr>
          <w:spacing w:val="-1"/>
          <w:sz w:val="28"/>
          <w:szCs w:val="28"/>
          <w:vertAlign w:val="subscript"/>
        </w:rPr>
        <w:t xml:space="preserve">г </w:t>
      </w:r>
      <w:r w:rsidR="00B837B5" w:rsidRPr="00931ED9">
        <w:rPr>
          <w:spacing w:val="-2"/>
          <w:sz w:val="28"/>
          <w:szCs w:val="28"/>
        </w:rPr>
        <w:t>(геометрическая) и С</w:t>
      </w:r>
      <w:r w:rsidR="00B837B5">
        <w:rPr>
          <w:spacing w:val="-2"/>
          <w:sz w:val="28"/>
          <w:szCs w:val="28"/>
        </w:rPr>
        <w:t>абс</w:t>
      </w:r>
      <w:r w:rsidR="00B837B5" w:rsidRPr="00931ED9">
        <w:rPr>
          <w:spacing w:val="-2"/>
          <w:sz w:val="28"/>
          <w:szCs w:val="28"/>
        </w:rPr>
        <w:t xml:space="preserve"> и определяется отношение С</w:t>
      </w:r>
      <w:r w:rsidR="00B837B5">
        <w:rPr>
          <w:spacing w:val="-2"/>
          <w:sz w:val="28"/>
          <w:szCs w:val="28"/>
        </w:rPr>
        <w:t>абс</w:t>
      </w:r>
      <w:r w:rsidR="00B837B5" w:rsidRPr="00931ED9">
        <w:rPr>
          <w:spacing w:val="-2"/>
          <w:sz w:val="28"/>
          <w:szCs w:val="28"/>
        </w:rPr>
        <w:t>/С</w:t>
      </w:r>
      <w:r w:rsidR="00B837B5" w:rsidRPr="00931ED9">
        <w:rPr>
          <w:spacing w:val="-2"/>
          <w:sz w:val="28"/>
          <w:szCs w:val="28"/>
          <w:vertAlign w:val="subscript"/>
        </w:rPr>
        <w:t>Г</w:t>
      </w:r>
      <w:r w:rsidR="00B837B5" w:rsidRPr="00931ED9">
        <w:rPr>
          <w:spacing w:val="-2"/>
          <w:sz w:val="28"/>
          <w:szCs w:val="28"/>
        </w:rPr>
        <w:t xml:space="preserve">. </w:t>
      </w:r>
      <w:r w:rsidRPr="00B777E1">
        <w:rPr>
          <w:iCs/>
          <w:sz w:val="28"/>
          <w:szCs w:val="28"/>
        </w:rPr>
        <w:t xml:space="preserve">Коэффициент отношения емкостей </w:t>
      </w:r>
      <w:r w:rsidRPr="00B837B5">
        <w:rPr>
          <w:i/>
          <w:iCs/>
          <w:sz w:val="28"/>
          <w:szCs w:val="28"/>
        </w:rPr>
        <w:t>(</w:t>
      </w:r>
      <w:r w:rsidRPr="00B777E1">
        <w:rPr>
          <w:i/>
          <w:iCs/>
          <w:sz w:val="28"/>
          <w:szCs w:val="28"/>
          <w:lang w:val="en-US"/>
        </w:rPr>
        <w:t>K</w:t>
      </w:r>
      <w:r w:rsidRPr="00B777E1">
        <w:rPr>
          <w:i/>
          <w:iCs/>
          <w:sz w:val="28"/>
          <w:szCs w:val="28"/>
          <w:vertAlign w:val="subscript"/>
          <w:lang w:val="en-US"/>
        </w:rPr>
        <w:t>t</w:t>
      </w:r>
      <w:r w:rsidRPr="00B837B5">
        <w:rPr>
          <w:i/>
          <w:iCs/>
          <w:sz w:val="28"/>
          <w:szCs w:val="28"/>
        </w:rPr>
        <w:t xml:space="preserve">) </w:t>
      </w:r>
      <w:r w:rsidRPr="00B777E1">
        <w:rPr>
          <w:iCs/>
          <w:sz w:val="28"/>
          <w:szCs w:val="28"/>
        </w:rPr>
        <w:t>определяется:</w:t>
      </w:r>
    </w:p>
    <w:p w:rsidR="00B777E1" w:rsidRDefault="00AB6511" w:rsidP="00B777E1">
      <w:pPr>
        <w:shd w:val="clear" w:color="auto" w:fill="FFFFFF"/>
        <w:spacing w:before="130" w:line="360" w:lineRule="auto"/>
        <w:ind w:left="43" w:firstLine="317"/>
        <w:jc w:val="center"/>
        <w:rPr>
          <w:iCs/>
          <w:sz w:val="28"/>
          <w:szCs w:val="28"/>
          <w:lang w:val="en-US"/>
        </w:rPr>
      </w:pPr>
      <w:r w:rsidRPr="000F2DAA">
        <w:rPr>
          <w:iCs/>
          <w:noProof/>
          <w:sz w:val="28"/>
          <w:szCs w:val="28"/>
        </w:rPr>
        <w:drawing>
          <wp:inline distT="0" distB="0" distL="0" distR="0">
            <wp:extent cx="1607820" cy="7543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7E1" w:rsidRDefault="00B777E1" w:rsidP="00B777E1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B777E1">
        <w:rPr>
          <w:i/>
          <w:iCs/>
          <w:sz w:val="28"/>
          <w:szCs w:val="28"/>
          <w:lang w:val="en-US"/>
        </w:rPr>
        <w:t>K</w:t>
      </w:r>
      <w:r w:rsidRPr="00B777E1">
        <w:rPr>
          <w:i/>
          <w:iCs/>
          <w:sz w:val="28"/>
          <w:szCs w:val="28"/>
          <w:vertAlign w:val="subscript"/>
          <w:lang w:val="en-US"/>
        </w:rPr>
        <w:t>t</w:t>
      </w:r>
      <w:r w:rsidRPr="00B777E1">
        <w:rPr>
          <w:i/>
          <w:iCs/>
          <w:sz w:val="28"/>
          <w:szCs w:val="28"/>
        </w:rPr>
        <w:t xml:space="preserve"> </w:t>
      </w:r>
      <w:r w:rsidRPr="00B777E1">
        <w:rPr>
          <w:iCs/>
          <w:sz w:val="28"/>
          <w:szCs w:val="28"/>
        </w:rPr>
        <w:t>увеличивается с увеличением увлажнения изоляции.</w:t>
      </w:r>
    </w:p>
    <w:p w:rsidR="0014557A" w:rsidRDefault="0014557A" w:rsidP="006A512E">
      <w:pPr>
        <w:shd w:val="clear" w:color="auto" w:fill="FFFFFF"/>
        <w:spacing w:before="110" w:line="360" w:lineRule="auto"/>
        <w:ind w:right="34" w:firstLine="284"/>
        <w:jc w:val="both"/>
        <w:rPr>
          <w:spacing w:val="-7"/>
          <w:sz w:val="28"/>
          <w:szCs w:val="28"/>
        </w:rPr>
      </w:pPr>
    </w:p>
    <w:p w:rsidR="006A512E" w:rsidRPr="00931ED9" w:rsidRDefault="006A512E" w:rsidP="006A512E">
      <w:pPr>
        <w:shd w:val="clear" w:color="auto" w:fill="FFFFFF"/>
        <w:spacing w:before="110" w:line="360" w:lineRule="auto"/>
        <w:ind w:right="34" w:firstLine="284"/>
        <w:jc w:val="both"/>
        <w:rPr>
          <w:spacing w:val="-7"/>
          <w:sz w:val="28"/>
          <w:szCs w:val="28"/>
        </w:rPr>
      </w:pPr>
      <w:r w:rsidRPr="0014557A">
        <w:rPr>
          <w:b/>
          <w:spacing w:val="-7"/>
          <w:sz w:val="28"/>
          <w:szCs w:val="28"/>
        </w:rPr>
        <w:t>Для измерения вели</w:t>
      </w:r>
      <w:r w:rsidRPr="0014557A">
        <w:rPr>
          <w:b/>
          <w:spacing w:val="-7"/>
          <w:sz w:val="28"/>
          <w:szCs w:val="28"/>
        </w:rPr>
        <w:softHyphen/>
        <w:t>чин С</w:t>
      </w:r>
      <w:r w:rsidRPr="0014557A">
        <w:rPr>
          <w:b/>
          <w:spacing w:val="-7"/>
          <w:sz w:val="28"/>
          <w:szCs w:val="28"/>
          <w:vertAlign w:val="subscript"/>
        </w:rPr>
        <w:t>2</w:t>
      </w:r>
      <w:r w:rsidRPr="0014557A">
        <w:rPr>
          <w:b/>
          <w:spacing w:val="-7"/>
          <w:sz w:val="28"/>
          <w:szCs w:val="28"/>
        </w:rPr>
        <w:t>, С</w:t>
      </w:r>
      <w:r w:rsidRPr="0014557A">
        <w:rPr>
          <w:b/>
          <w:spacing w:val="-7"/>
          <w:sz w:val="28"/>
          <w:szCs w:val="28"/>
          <w:vertAlign w:val="subscript"/>
        </w:rPr>
        <w:t>50</w:t>
      </w:r>
      <w:r w:rsidRPr="0014557A">
        <w:rPr>
          <w:b/>
          <w:spacing w:val="-7"/>
          <w:sz w:val="28"/>
          <w:szCs w:val="28"/>
        </w:rPr>
        <w:t>, С</w:t>
      </w:r>
      <w:r w:rsidR="003F5BE4" w:rsidRPr="0014557A">
        <w:rPr>
          <w:b/>
          <w:spacing w:val="-7"/>
          <w:sz w:val="28"/>
          <w:szCs w:val="28"/>
        </w:rPr>
        <w:t>абс</w:t>
      </w:r>
      <w:r w:rsidRPr="0014557A">
        <w:rPr>
          <w:b/>
          <w:spacing w:val="-7"/>
          <w:sz w:val="28"/>
          <w:szCs w:val="28"/>
        </w:rPr>
        <w:t xml:space="preserve"> и С</w:t>
      </w:r>
      <w:r w:rsidRPr="0014557A">
        <w:rPr>
          <w:b/>
          <w:spacing w:val="-7"/>
          <w:sz w:val="28"/>
          <w:szCs w:val="28"/>
          <w:vertAlign w:val="subscript"/>
        </w:rPr>
        <w:t>г</w:t>
      </w:r>
      <w:r w:rsidRPr="00931ED9">
        <w:rPr>
          <w:spacing w:val="-7"/>
          <w:sz w:val="28"/>
          <w:szCs w:val="28"/>
        </w:rPr>
        <w:t xml:space="preserve"> ис</w:t>
      </w:r>
      <w:r w:rsidRPr="00931ED9">
        <w:rPr>
          <w:spacing w:val="-7"/>
          <w:sz w:val="28"/>
          <w:szCs w:val="28"/>
        </w:rPr>
        <w:softHyphen/>
        <w:t>пользуются приборы кон</w:t>
      </w:r>
      <w:r w:rsidRPr="00931ED9">
        <w:rPr>
          <w:spacing w:val="-7"/>
          <w:sz w:val="28"/>
          <w:szCs w:val="28"/>
        </w:rPr>
        <w:softHyphen/>
        <w:t>троля влажности ПКВ. Измерения осуществляют</w:t>
      </w:r>
      <w:r w:rsidRPr="00931ED9">
        <w:rPr>
          <w:spacing w:val="-7"/>
          <w:sz w:val="28"/>
          <w:szCs w:val="28"/>
        </w:rPr>
        <w:softHyphen/>
        <w:t>ся методом «емкость—ча</w:t>
      </w:r>
      <w:r w:rsidRPr="00931ED9">
        <w:rPr>
          <w:spacing w:val="-7"/>
          <w:sz w:val="28"/>
          <w:szCs w:val="28"/>
        </w:rPr>
        <w:softHyphen/>
        <w:t>стота» или методом «ем</w:t>
      </w:r>
      <w:r w:rsidRPr="00931ED9">
        <w:rPr>
          <w:spacing w:val="-7"/>
          <w:sz w:val="28"/>
          <w:szCs w:val="28"/>
        </w:rPr>
        <w:softHyphen/>
        <w:t>кость — время».</w:t>
      </w:r>
    </w:p>
    <w:p w:rsidR="006A512E" w:rsidRPr="00931ED9" w:rsidRDefault="006A512E" w:rsidP="006A512E">
      <w:pPr>
        <w:shd w:val="clear" w:color="auto" w:fill="FFFFFF"/>
        <w:tabs>
          <w:tab w:val="left" w:pos="2026"/>
        </w:tabs>
        <w:spacing w:line="360" w:lineRule="auto"/>
        <w:ind w:firstLine="284"/>
        <w:jc w:val="both"/>
        <w:rPr>
          <w:sz w:val="28"/>
          <w:szCs w:val="28"/>
        </w:rPr>
      </w:pPr>
      <w:r w:rsidRPr="00931ED9">
        <w:rPr>
          <w:spacing w:val="-3"/>
          <w:sz w:val="28"/>
          <w:szCs w:val="28"/>
        </w:rPr>
        <w:lastRenderedPageBreak/>
        <w:t>Упрощенная</w:t>
      </w:r>
      <w:r w:rsidRPr="00931ED9">
        <w:rPr>
          <w:sz w:val="28"/>
          <w:szCs w:val="28"/>
        </w:rPr>
        <w:tab/>
      </w:r>
      <w:r w:rsidRPr="00931ED9">
        <w:rPr>
          <w:spacing w:val="-2"/>
          <w:sz w:val="28"/>
          <w:szCs w:val="28"/>
        </w:rPr>
        <w:t xml:space="preserve">схема </w:t>
      </w:r>
      <w:r w:rsidRPr="00931ED9">
        <w:rPr>
          <w:sz w:val="28"/>
          <w:szCs w:val="28"/>
        </w:rPr>
        <w:t>прибора ПКВ, работаю</w:t>
      </w:r>
      <w:r w:rsidRPr="00931ED9">
        <w:rPr>
          <w:sz w:val="28"/>
          <w:szCs w:val="28"/>
        </w:rPr>
        <w:softHyphen/>
        <w:t>щего по принципу «ем</w:t>
      </w:r>
      <w:r w:rsidRPr="00931ED9">
        <w:rPr>
          <w:sz w:val="28"/>
          <w:szCs w:val="28"/>
        </w:rPr>
        <w:softHyphen/>
        <w:t>кость — частота», показа</w:t>
      </w:r>
      <w:r w:rsidRPr="00931ED9">
        <w:rPr>
          <w:sz w:val="28"/>
          <w:szCs w:val="28"/>
        </w:rPr>
        <w:softHyphen/>
        <w:t>на на рис. 5-10,а. Пере</w:t>
      </w:r>
      <w:r w:rsidRPr="00931ED9">
        <w:rPr>
          <w:sz w:val="28"/>
          <w:szCs w:val="28"/>
        </w:rPr>
        <w:softHyphen/>
        <w:t xml:space="preserve">ключатель </w:t>
      </w:r>
      <w:r w:rsidR="0014557A">
        <w:rPr>
          <w:sz w:val="28"/>
          <w:szCs w:val="28"/>
        </w:rPr>
        <w:t>П</w:t>
      </w:r>
      <w:r w:rsidRPr="00931ED9">
        <w:rPr>
          <w:sz w:val="28"/>
          <w:szCs w:val="28"/>
        </w:rPr>
        <w:t xml:space="preserve"> периодически подключает испытуемую изоляцию к источнику постоянного напряжения </w:t>
      </w:r>
      <w:r w:rsidRPr="00931ED9">
        <w:rPr>
          <w:i/>
          <w:iCs/>
          <w:sz w:val="28"/>
          <w:szCs w:val="28"/>
          <w:lang w:val="en-US"/>
        </w:rPr>
        <w:t>U</w:t>
      </w:r>
      <w:r w:rsidRPr="00931ED9">
        <w:rPr>
          <w:i/>
          <w:iCs/>
          <w:sz w:val="28"/>
          <w:szCs w:val="28"/>
          <w:vertAlign w:val="subscript"/>
        </w:rPr>
        <w:t>0</w:t>
      </w:r>
      <w:r w:rsidRPr="00931ED9">
        <w:rPr>
          <w:i/>
          <w:iCs/>
          <w:sz w:val="28"/>
          <w:szCs w:val="28"/>
        </w:rPr>
        <w:t xml:space="preserve"> </w:t>
      </w:r>
      <w:r w:rsidRPr="00931ED9">
        <w:rPr>
          <w:sz w:val="28"/>
          <w:szCs w:val="28"/>
        </w:rPr>
        <w:t>(при этом С</w:t>
      </w:r>
      <w:r w:rsidRPr="00931ED9">
        <w:rPr>
          <w:sz w:val="28"/>
          <w:szCs w:val="28"/>
          <w:vertAlign w:val="subscript"/>
          <w:lang w:val="en-US"/>
        </w:rPr>
        <w:t>x</w:t>
      </w:r>
      <w:r w:rsidRPr="00931ED9">
        <w:rPr>
          <w:sz w:val="28"/>
          <w:szCs w:val="28"/>
        </w:rPr>
        <w:t xml:space="preserve"> заряжается), а затем к цепи с гальванометром </w:t>
      </w:r>
      <w:r w:rsidRPr="00931ED9">
        <w:rPr>
          <w:i/>
          <w:iCs/>
          <w:sz w:val="28"/>
          <w:szCs w:val="28"/>
        </w:rPr>
        <w:t>Г (С</w:t>
      </w:r>
      <w:r w:rsidRPr="00931ED9">
        <w:rPr>
          <w:i/>
          <w:iCs/>
          <w:sz w:val="28"/>
          <w:szCs w:val="28"/>
          <w:vertAlign w:val="subscript"/>
        </w:rPr>
        <w:t>х</w:t>
      </w:r>
      <w:r w:rsidRPr="00931ED9">
        <w:rPr>
          <w:i/>
          <w:iCs/>
          <w:sz w:val="28"/>
          <w:szCs w:val="28"/>
        </w:rPr>
        <w:t xml:space="preserve"> </w:t>
      </w:r>
      <w:r w:rsidRPr="00931ED9">
        <w:rPr>
          <w:sz w:val="28"/>
          <w:szCs w:val="28"/>
        </w:rPr>
        <w:t>разряжается). Измерения проводятся при частотах переключения 2 и 50 Гц, поэтому</w:t>
      </w:r>
    </w:p>
    <w:p w:rsidR="006A512E" w:rsidRPr="00931ED9" w:rsidRDefault="00AB6511" w:rsidP="006A512E">
      <w:pPr>
        <w:framePr w:h="480" w:hSpace="38" w:wrap="auto" w:vAnchor="text" w:hAnchor="page" w:x="3689" w:y="229"/>
        <w:spacing w:line="360" w:lineRule="auto"/>
        <w:rPr>
          <w:sz w:val="28"/>
          <w:szCs w:val="28"/>
        </w:rPr>
      </w:pPr>
      <w:r w:rsidRPr="00931ED9">
        <w:rPr>
          <w:noProof/>
          <w:sz w:val="28"/>
          <w:szCs w:val="28"/>
        </w:rPr>
        <w:drawing>
          <wp:inline distT="0" distB="0" distL="0" distR="0">
            <wp:extent cx="1744980" cy="44958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2E" w:rsidRPr="00931ED9" w:rsidRDefault="006A512E" w:rsidP="006A512E">
      <w:pPr>
        <w:shd w:val="clear" w:color="auto" w:fill="FFFFFF"/>
        <w:spacing w:before="110" w:line="360" w:lineRule="auto"/>
        <w:ind w:right="34" w:firstLine="284"/>
        <w:jc w:val="both"/>
        <w:rPr>
          <w:spacing w:val="-7"/>
          <w:sz w:val="28"/>
          <w:szCs w:val="28"/>
        </w:rPr>
      </w:pPr>
    </w:p>
    <w:p w:rsidR="006A512E" w:rsidRPr="00931ED9" w:rsidRDefault="006A512E" w:rsidP="006A512E">
      <w:pPr>
        <w:shd w:val="clear" w:color="auto" w:fill="FFFFFF"/>
        <w:spacing w:before="110" w:line="360" w:lineRule="auto"/>
        <w:ind w:right="34" w:firstLine="284"/>
        <w:jc w:val="both"/>
        <w:rPr>
          <w:spacing w:val="-7"/>
          <w:sz w:val="28"/>
          <w:szCs w:val="28"/>
        </w:rPr>
      </w:pPr>
    </w:p>
    <w:p w:rsidR="006A512E" w:rsidRPr="00931ED9" w:rsidRDefault="006A512E" w:rsidP="006A512E">
      <w:pPr>
        <w:shd w:val="clear" w:color="auto" w:fill="FFFFFF"/>
        <w:spacing w:before="514" w:line="360" w:lineRule="auto"/>
        <w:ind w:left="38" w:right="5" w:firstLine="264"/>
        <w:jc w:val="both"/>
        <w:rPr>
          <w:sz w:val="28"/>
          <w:szCs w:val="28"/>
        </w:rPr>
      </w:pPr>
    </w:p>
    <w:p w:rsidR="006A512E" w:rsidRPr="00931ED9" w:rsidRDefault="00AB6511" w:rsidP="006A512E">
      <w:pPr>
        <w:framePr w:h="1440" w:hSpace="38" w:wrap="notBeside" w:vAnchor="text" w:hAnchor="text" w:x="486" w:y="1"/>
        <w:spacing w:line="360" w:lineRule="auto"/>
        <w:rPr>
          <w:sz w:val="28"/>
          <w:szCs w:val="28"/>
        </w:rPr>
      </w:pPr>
      <w:r w:rsidRPr="00931ED9">
        <w:rPr>
          <w:noProof/>
          <w:sz w:val="28"/>
          <w:szCs w:val="28"/>
        </w:rPr>
        <w:drawing>
          <wp:inline distT="0" distB="0" distL="0" distR="0">
            <wp:extent cx="4312920" cy="17754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2E" w:rsidRDefault="006A512E" w:rsidP="006A512E">
      <w:pPr>
        <w:shd w:val="clear" w:color="auto" w:fill="FFFFFF"/>
        <w:spacing w:line="360" w:lineRule="auto"/>
        <w:ind w:left="264"/>
        <w:rPr>
          <w:sz w:val="28"/>
          <w:szCs w:val="28"/>
        </w:rPr>
      </w:pPr>
    </w:p>
    <w:p w:rsidR="006A512E" w:rsidRPr="00931ED9" w:rsidRDefault="006A512E" w:rsidP="006A512E">
      <w:pPr>
        <w:shd w:val="clear" w:color="auto" w:fill="FFFFFF"/>
        <w:spacing w:line="360" w:lineRule="auto"/>
        <w:ind w:left="264"/>
        <w:rPr>
          <w:sz w:val="28"/>
          <w:szCs w:val="28"/>
        </w:rPr>
      </w:pPr>
      <w:r w:rsidRPr="00931ED9">
        <w:rPr>
          <w:sz w:val="28"/>
          <w:szCs w:val="28"/>
        </w:rPr>
        <w:t>Рис. 5-10. Упрощенные схемы прибора ПКВ.</w:t>
      </w:r>
    </w:p>
    <w:p w:rsidR="006A512E" w:rsidRPr="00931ED9" w:rsidRDefault="006A512E" w:rsidP="006A512E">
      <w:pPr>
        <w:shd w:val="clear" w:color="auto" w:fill="FFFFFF"/>
        <w:spacing w:before="24" w:line="360" w:lineRule="auto"/>
        <w:ind w:left="1786" w:hanging="1786"/>
        <w:rPr>
          <w:sz w:val="28"/>
          <w:szCs w:val="28"/>
        </w:rPr>
      </w:pPr>
      <w:r w:rsidRPr="00931ED9">
        <w:rPr>
          <w:sz w:val="28"/>
          <w:szCs w:val="28"/>
        </w:rPr>
        <w:t xml:space="preserve">а - по   методу   «емкость—частота»;    </w:t>
      </w:r>
      <w:r w:rsidRPr="00931ED9">
        <w:rPr>
          <w:i/>
          <w:iCs/>
          <w:sz w:val="28"/>
          <w:szCs w:val="28"/>
        </w:rPr>
        <w:t xml:space="preserve">б </w:t>
      </w:r>
      <w:r w:rsidRPr="00931ED9">
        <w:rPr>
          <w:sz w:val="28"/>
          <w:szCs w:val="28"/>
        </w:rPr>
        <w:t>— по   методу   «емкость-время».</w:t>
      </w:r>
    </w:p>
    <w:p w:rsidR="006A512E" w:rsidRPr="00931ED9" w:rsidRDefault="00B837B5" w:rsidP="006A512E">
      <w:pPr>
        <w:shd w:val="clear" w:color="auto" w:fill="FFFFFF"/>
        <w:spacing w:line="360" w:lineRule="auto"/>
        <w:ind w:left="120" w:firstLine="317"/>
        <w:jc w:val="both"/>
        <w:rPr>
          <w:sz w:val="28"/>
          <w:szCs w:val="28"/>
        </w:rPr>
      </w:pPr>
      <w:r w:rsidRPr="00931ED9">
        <w:rPr>
          <w:sz w:val="28"/>
          <w:szCs w:val="28"/>
        </w:rPr>
        <w:t>Схема прибора, использующего метод</w:t>
      </w:r>
      <w:r>
        <w:rPr>
          <w:sz w:val="28"/>
          <w:szCs w:val="28"/>
        </w:rPr>
        <w:t xml:space="preserve"> </w:t>
      </w:r>
      <w:r w:rsidRPr="00931ED9">
        <w:rPr>
          <w:sz w:val="28"/>
          <w:szCs w:val="28"/>
        </w:rPr>
        <w:t xml:space="preserve">«емкость-время», показана на </w:t>
      </w:r>
      <w:r>
        <w:rPr>
          <w:sz w:val="28"/>
          <w:szCs w:val="28"/>
        </w:rPr>
        <w:t xml:space="preserve">      </w:t>
      </w:r>
      <w:r w:rsidRPr="00931ED9">
        <w:rPr>
          <w:sz w:val="28"/>
          <w:szCs w:val="28"/>
        </w:rPr>
        <w:t>рис. 5-10,</w:t>
      </w:r>
      <w:r>
        <w:rPr>
          <w:sz w:val="28"/>
          <w:szCs w:val="28"/>
        </w:rPr>
        <w:t>б</w:t>
      </w:r>
      <w:r w:rsidRPr="00931E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A512E" w:rsidRPr="00931ED9">
        <w:rPr>
          <w:sz w:val="28"/>
          <w:szCs w:val="28"/>
        </w:rPr>
        <w:t>Емкость испытуемой изоляции заряжается около од</w:t>
      </w:r>
      <w:r w:rsidR="006A512E" w:rsidRPr="00931ED9">
        <w:rPr>
          <w:sz w:val="28"/>
          <w:szCs w:val="28"/>
        </w:rPr>
        <w:softHyphen/>
        <w:t>ной минуты от источника стабилизированного напряже</w:t>
      </w:r>
      <w:r w:rsidR="006A512E" w:rsidRPr="00931ED9">
        <w:rPr>
          <w:sz w:val="28"/>
          <w:szCs w:val="28"/>
        </w:rPr>
        <w:softHyphen/>
        <w:t xml:space="preserve">ния </w:t>
      </w:r>
      <w:r w:rsidR="006A512E" w:rsidRPr="00931ED9">
        <w:rPr>
          <w:i/>
          <w:iCs/>
          <w:sz w:val="28"/>
          <w:szCs w:val="28"/>
          <w:lang w:val="en-US"/>
        </w:rPr>
        <w:t>U</w:t>
      </w:r>
      <w:r w:rsidR="006A512E" w:rsidRPr="00931ED9">
        <w:rPr>
          <w:i/>
          <w:iCs/>
          <w:sz w:val="28"/>
          <w:szCs w:val="28"/>
          <w:vertAlign w:val="subscript"/>
        </w:rPr>
        <w:t>0</w:t>
      </w:r>
      <w:r w:rsidR="006A512E" w:rsidRPr="00931ED9">
        <w:rPr>
          <w:i/>
          <w:iCs/>
          <w:sz w:val="28"/>
          <w:szCs w:val="28"/>
        </w:rPr>
        <w:t xml:space="preserve">. </w:t>
      </w:r>
      <w:r w:rsidR="006A512E" w:rsidRPr="00931ED9">
        <w:rPr>
          <w:sz w:val="28"/>
          <w:szCs w:val="28"/>
        </w:rPr>
        <w:t>Затем, если измеряется емкость С</w:t>
      </w:r>
      <w:r w:rsidR="006A512E" w:rsidRPr="00931ED9">
        <w:rPr>
          <w:sz w:val="28"/>
          <w:szCs w:val="28"/>
          <w:vertAlign w:val="subscript"/>
        </w:rPr>
        <w:t>г</w:t>
      </w:r>
      <w:r w:rsidR="006A512E" w:rsidRPr="00931ED9">
        <w:rPr>
          <w:sz w:val="28"/>
          <w:szCs w:val="28"/>
        </w:rPr>
        <w:t>, переключа</w:t>
      </w:r>
      <w:r w:rsidR="006A512E" w:rsidRPr="00931ED9">
        <w:rPr>
          <w:sz w:val="28"/>
          <w:szCs w:val="28"/>
        </w:rPr>
        <w:softHyphen/>
        <w:t>тель П</w:t>
      </w:r>
      <w:r w:rsidR="006A512E" w:rsidRPr="00931ED9">
        <w:rPr>
          <w:sz w:val="28"/>
          <w:szCs w:val="28"/>
          <w:vertAlign w:val="subscript"/>
        </w:rPr>
        <w:t>1</w:t>
      </w:r>
      <w:r w:rsidR="006A512E" w:rsidRPr="00931ED9">
        <w:rPr>
          <w:i/>
          <w:iCs/>
          <w:sz w:val="28"/>
          <w:szCs w:val="28"/>
        </w:rPr>
        <w:t xml:space="preserve"> </w:t>
      </w:r>
      <w:r w:rsidR="006A512E" w:rsidRPr="00931ED9">
        <w:rPr>
          <w:sz w:val="28"/>
          <w:szCs w:val="28"/>
        </w:rPr>
        <w:t xml:space="preserve">на 5—10 мс подключает емкость </w:t>
      </w:r>
      <w:r w:rsidR="006A512E" w:rsidRPr="00931ED9">
        <w:rPr>
          <w:i/>
          <w:iCs/>
          <w:sz w:val="28"/>
          <w:szCs w:val="28"/>
        </w:rPr>
        <w:t>С</w:t>
      </w:r>
      <w:r w:rsidR="006A512E" w:rsidRPr="00931ED9">
        <w:rPr>
          <w:i/>
          <w:iCs/>
          <w:sz w:val="28"/>
          <w:szCs w:val="28"/>
          <w:vertAlign w:val="subscript"/>
        </w:rPr>
        <w:t>х</w:t>
      </w:r>
      <w:r w:rsidR="006A512E" w:rsidRPr="00931ED9">
        <w:rPr>
          <w:i/>
          <w:iCs/>
          <w:sz w:val="28"/>
          <w:szCs w:val="28"/>
        </w:rPr>
        <w:t xml:space="preserve"> </w:t>
      </w:r>
      <w:r w:rsidR="006A512E" w:rsidRPr="00931ED9">
        <w:rPr>
          <w:sz w:val="28"/>
          <w:szCs w:val="28"/>
        </w:rPr>
        <w:t>к эталонно</w:t>
      </w:r>
      <w:r w:rsidR="006A512E" w:rsidRPr="00931ED9">
        <w:rPr>
          <w:sz w:val="28"/>
          <w:szCs w:val="28"/>
        </w:rPr>
        <w:softHyphen/>
        <w:t>му конденсатору С</w:t>
      </w:r>
      <w:r w:rsidR="006A512E" w:rsidRPr="00931ED9">
        <w:rPr>
          <w:sz w:val="28"/>
          <w:szCs w:val="28"/>
          <w:vertAlign w:val="subscript"/>
        </w:rPr>
        <w:t>э</w:t>
      </w:r>
      <w:r w:rsidR="006A512E" w:rsidRPr="00931ED9">
        <w:rPr>
          <w:sz w:val="28"/>
          <w:szCs w:val="28"/>
        </w:rPr>
        <w:t>. За это время на емкость С</w:t>
      </w:r>
      <w:r w:rsidR="006A512E" w:rsidRPr="00931ED9">
        <w:rPr>
          <w:sz w:val="28"/>
          <w:szCs w:val="28"/>
          <w:vertAlign w:val="subscript"/>
        </w:rPr>
        <w:t>э</w:t>
      </w:r>
      <w:r w:rsidR="006A512E" w:rsidRPr="00931ED9">
        <w:rPr>
          <w:sz w:val="28"/>
          <w:szCs w:val="28"/>
        </w:rPr>
        <w:t xml:space="preserve"> успе</w:t>
      </w:r>
      <w:r w:rsidR="006A512E" w:rsidRPr="00931ED9">
        <w:rPr>
          <w:sz w:val="28"/>
          <w:szCs w:val="28"/>
        </w:rPr>
        <w:softHyphen/>
        <w:t>вает передать заряд только геометрическая емкость изо</w:t>
      </w:r>
      <w:r w:rsidR="006A512E" w:rsidRPr="00931ED9">
        <w:rPr>
          <w:sz w:val="28"/>
          <w:szCs w:val="28"/>
        </w:rPr>
        <w:softHyphen/>
        <w:t>ляции. Емкость С</w:t>
      </w:r>
      <w:r w:rsidR="006A512E" w:rsidRPr="00931ED9">
        <w:rPr>
          <w:sz w:val="28"/>
          <w:szCs w:val="28"/>
          <w:vertAlign w:val="subscript"/>
        </w:rPr>
        <w:t>э</w:t>
      </w:r>
      <w:r w:rsidR="006A512E" w:rsidRPr="00931ED9">
        <w:rPr>
          <w:sz w:val="28"/>
          <w:szCs w:val="28"/>
        </w:rPr>
        <w:t xml:space="preserve"> выбирается такой, чтобы </w:t>
      </w:r>
      <w:r w:rsidR="006A512E" w:rsidRPr="00931ED9">
        <w:rPr>
          <w:i/>
          <w:iCs/>
          <w:sz w:val="28"/>
          <w:szCs w:val="28"/>
        </w:rPr>
        <w:t>С</w:t>
      </w:r>
      <w:r w:rsidR="006A512E" w:rsidRPr="00931ED9">
        <w:rPr>
          <w:i/>
          <w:iCs/>
          <w:sz w:val="28"/>
          <w:szCs w:val="28"/>
          <w:vertAlign w:val="subscript"/>
        </w:rPr>
        <w:t>Э</w:t>
      </w:r>
      <w:r w:rsidR="006A512E" w:rsidRPr="00931ED9">
        <w:rPr>
          <w:i/>
          <w:iCs/>
          <w:sz w:val="28"/>
          <w:szCs w:val="28"/>
        </w:rPr>
        <w:t>&gt;С</w:t>
      </w:r>
      <w:r w:rsidR="006A512E" w:rsidRPr="00931ED9">
        <w:rPr>
          <w:i/>
          <w:iCs/>
          <w:sz w:val="28"/>
          <w:szCs w:val="28"/>
          <w:vertAlign w:val="subscript"/>
        </w:rPr>
        <w:t xml:space="preserve">Х </w:t>
      </w:r>
      <w:r w:rsidR="006A512E" w:rsidRPr="00931ED9">
        <w:rPr>
          <w:i/>
          <w:iCs/>
          <w:sz w:val="28"/>
          <w:szCs w:val="28"/>
        </w:rPr>
        <w:t xml:space="preserve">, </w:t>
      </w:r>
      <w:r w:rsidR="006A512E" w:rsidRPr="00931ED9">
        <w:rPr>
          <w:sz w:val="28"/>
          <w:szCs w:val="28"/>
        </w:rPr>
        <w:t>поэтому напряжение на ней получается пропорциональ</w:t>
      </w:r>
      <w:r w:rsidR="006A512E" w:rsidRPr="00931ED9">
        <w:rPr>
          <w:sz w:val="28"/>
          <w:szCs w:val="28"/>
        </w:rPr>
        <w:softHyphen/>
        <w:t>ным величине С</w:t>
      </w:r>
      <w:r w:rsidR="006A512E" w:rsidRPr="00931ED9">
        <w:rPr>
          <w:sz w:val="28"/>
          <w:szCs w:val="28"/>
          <w:vertAlign w:val="subscript"/>
        </w:rPr>
        <w:t>г</w:t>
      </w:r>
      <w:r w:rsidR="006A512E" w:rsidRPr="00931ED9">
        <w:rPr>
          <w:sz w:val="28"/>
          <w:szCs w:val="28"/>
        </w:rPr>
        <w:t>:</w:t>
      </w:r>
    </w:p>
    <w:p w:rsidR="006A512E" w:rsidRPr="00931ED9" w:rsidRDefault="006A512E" w:rsidP="006A512E">
      <w:pPr>
        <w:shd w:val="clear" w:color="auto" w:fill="FFFFFF"/>
        <w:spacing w:line="360" w:lineRule="auto"/>
        <w:ind w:left="120" w:firstLine="317"/>
        <w:jc w:val="both"/>
        <w:rPr>
          <w:sz w:val="28"/>
          <w:szCs w:val="28"/>
        </w:rPr>
      </w:pPr>
    </w:p>
    <w:p w:rsidR="006A512E" w:rsidRDefault="00AB6511" w:rsidP="006A512E">
      <w:pPr>
        <w:spacing w:line="360" w:lineRule="auto"/>
        <w:jc w:val="center"/>
        <w:rPr>
          <w:sz w:val="28"/>
          <w:szCs w:val="28"/>
        </w:rPr>
      </w:pPr>
      <w:r w:rsidRPr="00931ED9">
        <w:rPr>
          <w:noProof/>
          <w:sz w:val="28"/>
          <w:szCs w:val="28"/>
        </w:rPr>
        <w:drawing>
          <wp:inline distT="0" distB="0" distL="0" distR="0">
            <wp:extent cx="1706880" cy="3810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2E" w:rsidRPr="00931ED9" w:rsidRDefault="006A512E" w:rsidP="006A512E">
      <w:pPr>
        <w:spacing w:line="360" w:lineRule="auto"/>
        <w:jc w:val="both"/>
        <w:rPr>
          <w:sz w:val="28"/>
          <w:szCs w:val="28"/>
        </w:rPr>
      </w:pPr>
      <w:r w:rsidRPr="00931ED9">
        <w:rPr>
          <w:sz w:val="28"/>
          <w:szCs w:val="28"/>
        </w:rPr>
        <w:t>Напряжение на С</w:t>
      </w:r>
      <w:r w:rsidRPr="00931ED9">
        <w:rPr>
          <w:sz w:val="28"/>
          <w:szCs w:val="28"/>
          <w:vertAlign w:val="subscript"/>
        </w:rPr>
        <w:t>э</w:t>
      </w:r>
      <w:r w:rsidRPr="00931ED9">
        <w:rPr>
          <w:sz w:val="28"/>
          <w:szCs w:val="28"/>
        </w:rPr>
        <w:t xml:space="preserve"> измеряется с помощью лампового вольтметра </w:t>
      </w:r>
      <w:r w:rsidRPr="00931ED9">
        <w:rPr>
          <w:i/>
          <w:iCs/>
          <w:sz w:val="28"/>
          <w:szCs w:val="28"/>
        </w:rPr>
        <w:t xml:space="preserve">ЛВ, </w:t>
      </w:r>
      <w:r w:rsidRPr="00931ED9">
        <w:rPr>
          <w:sz w:val="28"/>
          <w:szCs w:val="28"/>
        </w:rPr>
        <w:t xml:space="preserve">имеющего </w:t>
      </w:r>
      <w:r w:rsidRPr="00931ED9">
        <w:rPr>
          <w:sz w:val="28"/>
          <w:szCs w:val="28"/>
        </w:rPr>
        <w:lastRenderedPageBreak/>
        <w:t>большое входное сопротивле</w:t>
      </w:r>
      <w:r w:rsidRPr="00931ED9">
        <w:rPr>
          <w:sz w:val="28"/>
          <w:szCs w:val="28"/>
        </w:rPr>
        <w:softHyphen/>
        <w:t>ние.</w:t>
      </w:r>
    </w:p>
    <w:p w:rsidR="006A512E" w:rsidRPr="00931ED9" w:rsidRDefault="006A512E" w:rsidP="006A512E">
      <w:pPr>
        <w:shd w:val="clear" w:color="auto" w:fill="FFFFFF"/>
        <w:spacing w:before="24" w:line="360" w:lineRule="auto"/>
        <w:ind w:left="86" w:right="38" w:firstLine="302"/>
        <w:jc w:val="both"/>
        <w:rPr>
          <w:sz w:val="28"/>
          <w:szCs w:val="28"/>
        </w:rPr>
      </w:pPr>
      <w:r w:rsidRPr="00931ED9">
        <w:rPr>
          <w:sz w:val="28"/>
          <w:szCs w:val="28"/>
        </w:rPr>
        <w:t>Для измерения С</w:t>
      </w:r>
      <w:r w:rsidR="003F5BE4">
        <w:rPr>
          <w:sz w:val="28"/>
          <w:szCs w:val="28"/>
        </w:rPr>
        <w:t>абс</w:t>
      </w:r>
      <w:r w:rsidRPr="00931ED9">
        <w:rPr>
          <w:sz w:val="28"/>
          <w:szCs w:val="28"/>
        </w:rPr>
        <w:t xml:space="preserve"> испытуемая изоляция повторно подключается </w:t>
      </w:r>
      <w:r w:rsidRPr="003F5BE4">
        <w:rPr>
          <w:iCs/>
          <w:sz w:val="28"/>
          <w:szCs w:val="28"/>
        </w:rPr>
        <w:t>к</w:t>
      </w:r>
      <w:r w:rsidRPr="00931ED9">
        <w:rPr>
          <w:i/>
          <w:iCs/>
          <w:sz w:val="28"/>
          <w:szCs w:val="28"/>
        </w:rPr>
        <w:t xml:space="preserve"> </w:t>
      </w:r>
      <w:r w:rsidRPr="00931ED9">
        <w:rPr>
          <w:sz w:val="28"/>
          <w:szCs w:val="28"/>
        </w:rPr>
        <w:t>источнику. Затем отключается и на вре</w:t>
      </w:r>
      <w:r w:rsidRPr="00931ED9">
        <w:rPr>
          <w:sz w:val="28"/>
          <w:szCs w:val="28"/>
        </w:rPr>
        <w:softHyphen/>
        <w:t xml:space="preserve">мя 5—10 мс закорачивается переключателем </w:t>
      </w:r>
      <w:r w:rsidRPr="00931ED9">
        <w:rPr>
          <w:i/>
          <w:iCs/>
          <w:sz w:val="28"/>
          <w:szCs w:val="28"/>
        </w:rPr>
        <w:t>П</w:t>
      </w:r>
      <w:r w:rsidRPr="00931ED9">
        <w:rPr>
          <w:i/>
          <w:iCs/>
          <w:sz w:val="28"/>
          <w:szCs w:val="28"/>
          <w:vertAlign w:val="subscript"/>
        </w:rPr>
        <w:t>2</w:t>
      </w:r>
      <w:r w:rsidRPr="00931ED9">
        <w:rPr>
          <w:i/>
          <w:iCs/>
          <w:sz w:val="28"/>
          <w:szCs w:val="28"/>
        </w:rPr>
        <w:t xml:space="preserve">, </w:t>
      </w:r>
      <w:r w:rsidRPr="00931ED9">
        <w:rPr>
          <w:sz w:val="28"/>
          <w:szCs w:val="28"/>
        </w:rPr>
        <w:t>чтобы разрядить только геометрическую емкость. После этого переключателем П1</w:t>
      </w:r>
      <w:r w:rsidRPr="00931ED9">
        <w:rPr>
          <w:i/>
          <w:iCs/>
          <w:sz w:val="28"/>
          <w:szCs w:val="28"/>
        </w:rPr>
        <w:t xml:space="preserve"> </w:t>
      </w:r>
      <w:r w:rsidRPr="00931ED9">
        <w:rPr>
          <w:sz w:val="28"/>
          <w:szCs w:val="28"/>
        </w:rPr>
        <w:t xml:space="preserve">емкость </w:t>
      </w:r>
      <w:r w:rsidRPr="00931ED9">
        <w:rPr>
          <w:i/>
          <w:iCs/>
          <w:sz w:val="28"/>
          <w:szCs w:val="28"/>
        </w:rPr>
        <w:t>С</w:t>
      </w:r>
      <w:r w:rsidRPr="00931ED9">
        <w:rPr>
          <w:i/>
          <w:iCs/>
          <w:sz w:val="28"/>
          <w:szCs w:val="28"/>
          <w:vertAlign w:val="subscript"/>
        </w:rPr>
        <w:t>х</w:t>
      </w:r>
      <w:r w:rsidRPr="00931ED9">
        <w:rPr>
          <w:i/>
          <w:iCs/>
          <w:sz w:val="28"/>
          <w:szCs w:val="28"/>
        </w:rPr>
        <w:t xml:space="preserve"> </w:t>
      </w:r>
      <w:r w:rsidRPr="00931ED9">
        <w:rPr>
          <w:sz w:val="28"/>
          <w:szCs w:val="28"/>
        </w:rPr>
        <w:t>соединяется с эталонным конденсатором на время около 1 с, и последний заря</w:t>
      </w:r>
      <w:r w:rsidRPr="00931ED9">
        <w:rPr>
          <w:sz w:val="28"/>
          <w:szCs w:val="28"/>
        </w:rPr>
        <w:softHyphen/>
        <w:t xml:space="preserve">жается теперь от </w:t>
      </w:r>
      <w:r w:rsidR="0014557A">
        <w:rPr>
          <w:spacing w:val="-1"/>
          <w:sz w:val="28"/>
          <w:szCs w:val="28"/>
        </w:rPr>
        <w:t>Сабс</w:t>
      </w:r>
      <w:r w:rsidRPr="00931ED9">
        <w:rPr>
          <w:sz w:val="28"/>
          <w:szCs w:val="28"/>
        </w:rPr>
        <w:t>. Напряжение на С</w:t>
      </w:r>
      <w:r w:rsidRPr="00931ED9">
        <w:rPr>
          <w:sz w:val="28"/>
          <w:szCs w:val="28"/>
          <w:vertAlign w:val="subscript"/>
        </w:rPr>
        <w:t>э</w:t>
      </w:r>
      <w:r w:rsidRPr="00931ED9">
        <w:rPr>
          <w:sz w:val="28"/>
          <w:szCs w:val="28"/>
        </w:rPr>
        <w:t xml:space="preserve"> получается про</w:t>
      </w:r>
      <w:r w:rsidRPr="00931ED9">
        <w:rPr>
          <w:sz w:val="28"/>
          <w:szCs w:val="28"/>
        </w:rPr>
        <w:softHyphen/>
        <w:t xml:space="preserve">порциональным </w:t>
      </w:r>
      <w:r w:rsidR="00DA65F9">
        <w:rPr>
          <w:sz w:val="28"/>
          <w:szCs w:val="28"/>
        </w:rPr>
        <w:t>Сабс</w:t>
      </w:r>
      <w:r w:rsidRPr="00931ED9">
        <w:rPr>
          <w:sz w:val="28"/>
          <w:szCs w:val="28"/>
        </w:rPr>
        <w:t>.</w:t>
      </w:r>
    </w:p>
    <w:p w:rsidR="00DA65F9" w:rsidRDefault="00DA65F9" w:rsidP="00D1650A">
      <w:pPr>
        <w:shd w:val="clear" w:color="auto" w:fill="FFFFFF"/>
        <w:spacing w:before="130" w:line="360" w:lineRule="auto"/>
        <w:ind w:left="43" w:firstLine="317"/>
        <w:jc w:val="both"/>
        <w:rPr>
          <w:b/>
          <w:iCs/>
          <w:sz w:val="28"/>
          <w:szCs w:val="28"/>
        </w:rPr>
      </w:pPr>
    </w:p>
    <w:p w:rsidR="0014557A" w:rsidRDefault="0014557A" w:rsidP="0064183D">
      <w:pPr>
        <w:shd w:val="clear" w:color="auto" w:fill="FFFFFF"/>
        <w:spacing w:before="130" w:line="360" w:lineRule="auto"/>
        <w:ind w:left="43" w:firstLine="317"/>
        <w:jc w:val="both"/>
        <w:rPr>
          <w:b/>
          <w:iCs/>
          <w:sz w:val="28"/>
          <w:szCs w:val="28"/>
        </w:rPr>
      </w:pPr>
    </w:p>
    <w:p w:rsidR="0064183D" w:rsidRPr="00432189" w:rsidRDefault="0064183D" w:rsidP="0064183D">
      <w:pPr>
        <w:shd w:val="clear" w:color="auto" w:fill="FFFFFF"/>
        <w:spacing w:before="130" w:line="360" w:lineRule="auto"/>
        <w:ind w:left="43" w:firstLine="317"/>
        <w:jc w:val="both"/>
        <w:rPr>
          <w:b/>
          <w:iCs/>
          <w:sz w:val="28"/>
          <w:szCs w:val="28"/>
        </w:rPr>
      </w:pPr>
      <w:r w:rsidRPr="00432189">
        <w:rPr>
          <w:b/>
          <w:iCs/>
          <w:sz w:val="28"/>
          <w:szCs w:val="28"/>
        </w:rPr>
        <w:t>Контроль тангенса угла диэлектрических потерь (</w:t>
      </w:r>
      <w:r w:rsidRPr="00432189">
        <w:rPr>
          <w:b/>
          <w:iCs/>
          <w:sz w:val="28"/>
          <w:szCs w:val="28"/>
          <w:lang w:val="en-US"/>
        </w:rPr>
        <w:t>tg</w:t>
      </w:r>
      <w:r w:rsidRPr="00432189">
        <w:rPr>
          <w:b/>
          <w:iCs/>
          <w:sz w:val="28"/>
          <w:szCs w:val="28"/>
        </w:rPr>
        <w:t xml:space="preserve"> </w:t>
      </w:r>
      <w:r w:rsidR="00AB6511">
        <w:rPr>
          <w:b/>
          <w:iCs/>
          <w:sz w:val="28"/>
          <w:szCs w:val="28"/>
        </w:rPr>
        <w:t>δ</w:t>
      </w:r>
      <w:r w:rsidRPr="00432189">
        <w:rPr>
          <w:b/>
          <w:iCs/>
          <w:sz w:val="28"/>
          <w:szCs w:val="28"/>
        </w:rPr>
        <w:t>)</w:t>
      </w:r>
    </w:p>
    <w:p w:rsidR="0064183D" w:rsidRPr="0064183D" w:rsidRDefault="0064183D" w:rsidP="0064183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64183D">
        <w:rPr>
          <w:iCs/>
          <w:sz w:val="28"/>
          <w:szCs w:val="28"/>
        </w:rPr>
        <w:t>Этот метод базируется на явлении электрической поляриза</w:t>
      </w:r>
      <w:r w:rsidRPr="0064183D">
        <w:rPr>
          <w:iCs/>
          <w:sz w:val="28"/>
          <w:szCs w:val="28"/>
        </w:rPr>
        <w:softHyphen/>
        <w:t>ции. Процесс поляризации в реальных диэлектриках сопро</w:t>
      </w:r>
      <w:r w:rsidRPr="0064183D">
        <w:rPr>
          <w:iCs/>
          <w:sz w:val="28"/>
          <w:szCs w:val="28"/>
        </w:rPr>
        <w:softHyphen/>
        <w:t xml:space="preserve">вождается рассеянием энергии </w:t>
      </w:r>
      <w:r w:rsidRPr="0064183D">
        <w:rPr>
          <w:i/>
          <w:iCs/>
          <w:sz w:val="28"/>
          <w:szCs w:val="28"/>
          <w:lang w:val="en-US"/>
        </w:rPr>
        <w:t>W</w:t>
      </w:r>
      <w:r w:rsidRPr="0064183D">
        <w:rPr>
          <w:i/>
          <w:iCs/>
          <w:sz w:val="28"/>
          <w:szCs w:val="28"/>
        </w:rPr>
        <w:t xml:space="preserve">, </w:t>
      </w:r>
      <w:r w:rsidRPr="0064183D">
        <w:rPr>
          <w:iCs/>
          <w:sz w:val="28"/>
          <w:szCs w:val="28"/>
        </w:rPr>
        <w:t>т.е. диэлектрическими поте</w:t>
      </w:r>
      <w:r w:rsidRPr="0064183D">
        <w:rPr>
          <w:iCs/>
          <w:sz w:val="28"/>
          <w:szCs w:val="28"/>
        </w:rPr>
        <w:softHyphen/>
        <w:t xml:space="preserve">рями, которые характеризуются величиной </w:t>
      </w:r>
      <w:r w:rsidR="00432189">
        <w:rPr>
          <w:iCs/>
          <w:sz w:val="28"/>
          <w:szCs w:val="28"/>
        </w:rPr>
        <w:t xml:space="preserve">   </w:t>
      </w:r>
      <w:r w:rsidRPr="0064183D">
        <w:rPr>
          <w:iCs/>
          <w:sz w:val="28"/>
          <w:szCs w:val="28"/>
          <w:lang w:val="en-US"/>
        </w:rPr>
        <w:t>tg</w:t>
      </w:r>
      <w:r w:rsidRPr="0064183D">
        <w:rPr>
          <w:iCs/>
          <w:sz w:val="28"/>
          <w:szCs w:val="28"/>
        </w:rPr>
        <w:t xml:space="preserve"> 8.</w:t>
      </w:r>
    </w:p>
    <w:p w:rsidR="00F8760B" w:rsidRPr="00931ED9" w:rsidRDefault="00F8760B" w:rsidP="00F8760B">
      <w:pPr>
        <w:shd w:val="clear" w:color="auto" w:fill="FFFFFF"/>
        <w:spacing w:before="130" w:line="360" w:lineRule="auto"/>
        <w:ind w:left="43" w:firstLine="317"/>
        <w:jc w:val="both"/>
        <w:rPr>
          <w:spacing w:val="-1"/>
          <w:sz w:val="28"/>
          <w:szCs w:val="28"/>
        </w:rPr>
      </w:pPr>
      <w:r w:rsidRPr="00931ED9">
        <w:rPr>
          <w:sz w:val="28"/>
          <w:szCs w:val="28"/>
        </w:rPr>
        <w:t xml:space="preserve">Измерения </w:t>
      </w:r>
      <w:r w:rsidRPr="00931ED9">
        <w:rPr>
          <w:sz w:val="28"/>
          <w:szCs w:val="28"/>
          <w:lang w:val="en-US"/>
        </w:rPr>
        <w:t>tg</w:t>
      </w:r>
      <w:r w:rsidRPr="00931ED9">
        <w:rPr>
          <w:sz w:val="28"/>
          <w:szCs w:val="28"/>
        </w:rPr>
        <w:t xml:space="preserve"> </w:t>
      </w:r>
      <w:r w:rsidRPr="00931ED9">
        <w:rPr>
          <w:i/>
          <w:iCs/>
          <w:sz w:val="28"/>
          <w:szCs w:val="28"/>
        </w:rPr>
        <w:t>δ</w:t>
      </w:r>
      <w:r w:rsidRPr="00931ED9">
        <w:rPr>
          <w:sz w:val="28"/>
          <w:szCs w:val="28"/>
        </w:rPr>
        <w:t xml:space="preserve"> </w:t>
      </w:r>
      <w:r w:rsidRPr="00931ED9">
        <w:rPr>
          <w:spacing w:val="-1"/>
          <w:sz w:val="28"/>
          <w:szCs w:val="28"/>
        </w:rPr>
        <w:t>изоляции являются одним из основных и наиболее рас</w:t>
      </w:r>
      <w:r w:rsidRPr="00931ED9">
        <w:rPr>
          <w:spacing w:val="-1"/>
          <w:sz w:val="28"/>
          <w:szCs w:val="28"/>
        </w:rPr>
        <w:softHyphen/>
      </w:r>
      <w:r w:rsidRPr="00931ED9">
        <w:rPr>
          <w:sz w:val="28"/>
          <w:szCs w:val="28"/>
        </w:rPr>
        <w:t>пространенных методов контроля состояния высоковольтных изоляционных конструкций, так как в большинстве случаев ухудшение качества изоляции (особенно загряз</w:t>
      </w:r>
      <w:r w:rsidRPr="00931ED9">
        <w:rPr>
          <w:sz w:val="28"/>
          <w:szCs w:val="28"/>
        </w:rPr>
        <w:softHyphen/>
        <w:t xml:space="preserve">нение или увлажнение) сопровождается значительным </w:t>
      </w:r>
      <w:r w:rsidRPr="00931ED9">
        <w:rPr>
          <w:spacing w:val="-1"/>
          <w:sz w:val="28"/>
          <w:szCs w:val="28"/>
        </w:rPr>
        <w:t>увеличением диэлектрических потерь.</w:t>
      </w:r>
    </w:p>
    <w:p w:rsidR="0064183D" w:rsidRPr="0064183D" w:rsidRDefault="0064183D" w:rsidP="0064183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64183D">
        <w:rPr>
          <w:iCs/>
          <w:sz w:val="28"/>
          <w:szCs w:val="28"/>
        </w:rPr>
        <w:t xml:space="preserve">Чем больше </w:t>
      </w:r>
      <w:r w:rsidRPr="0064183D">
        <w:rPr>
          <w:iCs/>
          <w:sz w:val="28"/>
          <w:szCs w:val="28"/>
          <w:lang w:val="en-US"/>
        </w:rPr>
        <w:t>tg</w:t>
      </w:r>
      <w:r w:rsidRPr="0064183D">
        <w:rPr>
          <w:iCs/>
          <w:sz w:val="28"/>
          <w:szCs w:val="28"/>
        </w:rPr>
        <w:t xml:space="preserve"> </w:t>
      </w:r>
      <w:bookmarkStart w:id="0" w:name="OLE_LINK1"/>
      <w:bookmarkStart w:id="1" w:name="OLE_LINK2"/>
      <w:r w:rsidR="00AB6511">
        <w:rPr>
          <w:iCs/>
          <w:sz w:val="28"/>
          <w:szCs w:val="28"/>
        </w:rPr>
        <w:t>δ</w:t>
      </w:r>
      <w:bookmarkEnd w:id="0"/>
      <w:bookmarkEnd w:id="1"/>
      <w:r w:rsidRPr="0064183D">
        <w:rPr>
          <w:iCs/>
          <w:sz w:val="28"/>
          <w:szCs w:val="28"/>
        </w:rPr>
        <w:t>, тем менее совершенен диэлектрик как элек</w:t>
      </w:r>
      <w:r w:rsidRPr="0064183D">
        <w:rPr>
          <w:iCs/>
          <w:sz w:val="28"/>
          <w:szCs w:val="28"/>
        </w:rPr>
        <w:softHyphen/>
        <w:t>троизоляционный материал.</w:t>
      </w:r>
    </w:p>
    <w:p w:rsidR="0064183D" w:rsidRPr="0064183D" w:rsidRDefault="0064183D" w:rsidP="0064183D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64183D">
        <w:rPr>
          <w:iCs/>
          <w:sz w:val="28"/>
          <w:szCs w:val="28"/>
        </w:rPr>
        <w:t xml:space="preserve">По значению </w:t>
      </w:r>
      <w:r w:rsidRPr="0064183D">
        <w:rPr>
          <w:iCs/>
          <w:sz w:val="28"/>
          <w:szCs w:val="28"/>
          <w:lang w:val="en-US"/>
        </w:rPr>
        <w:t>tg</w:t>
      </w:r>
      <w:r w:rsidRPr="0064183D">
        <w:rPr>
          <w:iCs/>
          <w:sz w:val="28"/>
          <w:szCs w:val="28"/>
        </w:rPr>
        <w:t xml:space="preserve"> </w:t>
      </w:r>
      <w:r w:rsidR="00AB6511" w:rsidRPr="00AB6511">
        <w:rPr>
          <w:iCs/>
          <w:sz w:val="28"/>
          <w:szCs w:val="28"/>
        </w:rPr>
        <w:t>δ</w:t>
      </w:r>
      <w:r w:rsidRPr="0064183D">
        <w:rPr>
          <w:iCs/>
          <w:sz w:val="28"/>
          <w:szCs w:val="28"/>
        </w:rPr>
        <w:t xml:space="preserve"> можно установить наличие в изоляции различных по характеру дефектов. Однако дефекты одного и того же типа, но разных размеров, неодинаково влияют на результаты измерений и поэтому обнаруживаются с разной чув</w:t>
      </w:r>
      <w:r w:rsidRPr="0064183D">
        <w:rPr>
          <w:iCs/>
          <w:sz w:val="28"/>
          <w:szCs w:val="28"/>
        </w:rPr>
        <w:softHyphen/>
        <w:t xml:space="preserve">ствительностью. Объясняется это тем, что </w:t>
      </w:r>
      <w:r w:rsidRPr="0064183D">
        <w:rPr>
          <w:iCs/>
          <w:sz w:val="28"/>
          <w:szCs w:val="28"/>
          <w:lang w:val="en-US"/>
        </w:rPr>
        <w:t>tg</w:t>
      </w:r>
      <w:r w:rsidRPr="0064183D">
        <w:rPr>
          <w:iCs/>
          <w:sz w:val="28"/>
          <w:szCs w:val="28"/>
        </w:rPr>
        <w:t xml:space="preserve"> </w:t>
      </w:r>
      <w:r w:rsidR="00AB6511" w:rsidRPr="00AB6511">
        <w:rPr>
          <w:iCs/>
          <w:sz w:val="28"/>
          <w:szCs w:val="28"/>
        </w:rPr>
        <w:t>δ</w:t>
      </w:r>
      <w:r w:rsidRPr="0064183D">
        <w:rPr>
          <w:iCs/>
          <w:sz w:val="28"/>
          <w:szCs w:val="28"/>
        </w:rPr>
        <w:t xml:space="preserve"> испытуемой изо</w:t>
      </w:r>
      <w:r w:rsidRPr="0064183D">
        <w:rPr>
          <w:iCs/>
          <w:sz w:val="28"/>
          <w:szCs w:val="28"/>
        </w:rPr>
        <w:softHyphen/>
        <w:t>ляции из нескольких различных материалах представляет со</w:t>
      </w:r>
      <w:r w:rsidRPr="0064183D">
        <w:rPr>
          <w:iCs/>
          <w:sz w:val="28"/>
          <w:szCs w:val="28"/>
        </w:rPr>
        <w:softHyphen/>
        <w:t>бой средневзвешенную частотную величину.</w:t>
      </w:r>
    </w:p>
    <w:p w:rsidR="00F97A5C" w:rsidRPr="00AB6511" w:rsidRDefault="00F8760B" w:rsidP="00931ED9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F8760B">
        <w:rPr>
          <w:iCs/>
          <w:sz w:val="28"/>
          <w:szCs w:val="28"/>
        </w:rPr>
        <w:t xml:space="preserve">Измерение </w:t>
      </w:r>
      <w:r w:rsidRPr="00F8760B">
        <w:rPr>
          <w:iCs/>
          <w:sz w:val="28"/>
          <w:szCs w:val="28"/>
          <w:lang w:val="en-US"/>
        </w:rPr>
        <w:t>tg</w:t>
      </w:r>
      <w:r w:rsidR="00AB6511" w:rsidRPr="00AB6511">
        <w:rPr>
          <w:iCs/>
          <w:sz w:val="28"/>
          <w:szCs w:val="28"/>
        </w:rPr>
        <w:t>δ</w:t>
      </w:r>
      <w:r w:rsidRPr="00F8760B">
        <w:rPr>
          <w:iCs/>
          <w:sz w:val="28"/>
          <w:szCs w:val="28"/>
        </w:rPr>
        <w:t xml:space="preserve"> производится специальным высоковольтным мостом переменного тока.</w:t>
      </w:r>
    </w:p>
    <w:p w:rsidR="00F8760B" w:rsidRDefault="00AB6511" w:rsidP="00F8760B">
      <w:pPr>
        <w:framePr w:h="1863" w:hSpace="38" w:wrap="auto" w:vAnchor="text" w:hAnchor="text" w:x="49" w:y="1"/>
        <w:jc w:val="center"/>
        <w:rPr>
          <w:sz w:val="24"/>
          <w:szCs w:val="24"/>
        </w:rPr>
      </w:pPr>
      <w:r w:rsidRPr="00F8760B">
        <w:rPr>
          <w:noProof/>
          <w:sz w:val="24"/>
          <w:szCs w:val="24"/>
        </w:rPr>
        <w:lastRenderedPageBreak/>
        <w:drawing>
          <wp:inline distT="0" distB="0" distL="0" distR="0">
            <wp:extent cx="2941320" cy="17449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0B" w:rsidRDefault="00F8760B" w:rsidP="00931ED9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  <w:lang w:val="en-US"/>
        </w:rPr>
      </w:pPr>
    </w:p>
    <w:p w:rsidR="00F8760B" w:rsidRPr="00F8760B" w:rsidRDefault="00F8760B" w:rsidP="00931ED9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  <w:lang w:val="en-US"/>
        </w:rPr>
      </w:pPr>
    </w:p>
    <w:p w:rsidR="00F8760B" w:rsidRDefault="00F8760B" w:rsidP="00931ED9">
      <w:pPr>
        <w:shd w:val="clear" w:color="auto" w:fill="FFFFFF"/>
        <w:spacing w:before="130" w:line="360" w:lineRule="auto"/>
        <w:ind w:left="43" w:firstLine="317"/>
        <w:jc w:val="both"/>
        <w:rPr>
          <w:i/>
          <w:iCs/>
          <w:sz w:val="28"/>
          <w:szCs w:val="28"/>
          <w:lang w:val="en-US"/>
        </w:rPr>
      </w:pPr>
    </w:p>
    <w:p w:rsidR="00F8760B" w:rsidRDefault="00F8760B" w:rsidP="00931ED9">
      <w:pPr>
        <w:shd w:val="clear" w:color="auto" w:fill="FFFFFF"/>
        <w:spacing w:before="130" w:line="360" w:lineRule="auto"/>
        <w:ind w:left="43" w:firstLine="317"/>
        <w:jc w:val="both"/>
        <w:rPr>
          <w:i/>
          <w:iCs/>
          <w:sz w:val="28"/>
          <w:szCs w:val="28"/>
          <w:lang w:val="en-US"/>
        </w:rPr>
      </w:pPr>
    </w:p>
    <w:p w:rsidR="00F8760B" w:rsidRDefault="00F8760B" w:rsidP="00931ED9">
      <w:pPr>
        <w:shd w:val="clear" w:color="auto" w:fill="FFFFFF"/>
        <w:spacing w:before="130" w:line="360" w:lineRule="auto"/>
        <w:ind w:left="43" w:firstLine="317"/>
        <w:jc w:val="both"/>
        <w:rPr>
          <w:i/>
          <w:iCs/>
          <w:sz w:val="28"/>
          <w:szCs w:val="28"/>
          <w:lang w:val="en-US"/>
        </w:rPr>
      </w:pPr>
    </w:p>
    <w:p w:rsidR="00F8760B" w:rsidRPr="00F8760B" w:rsidRDefault="00F8760B" w:rsidP="00AB6511">
      <w:pPr>
        <w:shd w:val="clear" w:color="auto" w:fill="FFFFFF"/>
        <w:spacing w:before="130"/>
        <w:ind w:left="43" w:firstLine="317"/>
        <w:jc w:val="center"/>
        <w:rPr>
          <w:iCs/>
          <w:sz w:val="28"/>
          <w:szCs w:val="28"/>
        </w:rPr>
      </w:pPr>
      <w:r w:rsidRPr="00F8760B">
        <w:rPr>
          <w:iCs/>
          <w:sz w:val="28"/>
          <w:szCs w:val="28"/>
        </w:rPr>
        <w:t>Принципиальная схема изме</w:t>
      </w:r>
      <w:r w:rsidRPr="00F8760B">
        <w:rPr>
          <w:iCs/>
          <w:sz w:val="28"/>
          <w:szCs w:val="28"/>
        </w:rPr>
        <w:softHyphen/>
        <w:t>рения тангенса угла диэлектрических потерь в изоляции</w:t>
      </w:r>
    </w:p>
    <w:p w:rsidR="00F8760B" w:rsidRPr="00AB6511" w:rsidRDefault="00F8760B" w:rsidP="00F8760B">
      <w:pPr>
        <w:shd w:val="clear" w:color="auto" w:fill="FFFFFF"/>
        <w:spacing w:line="360" w:lineRule="auto"/>
        <w:rPr>
          <w:i/>
          <w:iCs/>
          <w:spacing w:val="-4"/>
          <w:sz w:val="28"/>
          <w:szCs w:val="28"/>
        </w:rPr>
      </w:pPr>
    </w:p>
    <w:p w:rsidR="00F8760B" w:rsidRPr="00F8760B" w:rsidRDefault="00F8760B" w:rsidP="00F8760B">
      <w:pPr>
        <w:shd w:val="clear" w:color="auto" w:fill="FFFFFF"/>
        <w:spacing w:line="360" w:lineRule="auto"/>
        <w:rPr>
          <w:sz w:val="28"/>
          <w:szCs w:val="28"/>
        </w:rPr>
      </w:pPr>
      <w:r w:rsidRPr="00931ED9">
        <w:rPr>
          <w:i/>
          <w:iCs/>
          <w:spacing w:val="-4"/>
          <w:sz w:val="28"/>
          <w:szCs w:val="28"/>
          <w:lang w:val="en-US"/>
        </w:rPr>
        <w:t>C</w:t>
      </w:r>
      <w:r w:rsidRPr="00931ED9">
        <w:rPr>
          <w:i/>
          <w:iCs/>
          <w:spacing w:val="-4"/>
          <w:sz w:val="28"/>
          <w:szCs w:val="28"/>
          <w:vertAlign w:val="subscript"/>
          <w:lang w:val="en-US"/>
        </w:rPr>
        <w:t>X</w:t>
      </w:r>
      <w:r w:rsidRPr="00F8760B">
        <w:rPr>
          <w:i/>
          <w:iCs/>
          <w:spacing w:val="-4"/>
          <w:sz w:val="28"/>
          <w:szCs w:val="28"/>
        </w:rPr>
        <w:t>=</w:t>
      </w:r>
      <w:r w:rsidRPr="00931ED9">
        <w:rPr>
          <w:i/>
          <w:iCs/>
          <w:spacing w:val="-4"/>
          <w:sz w:val="28"/>
          <w:szCs w:val="28"/>
          <w:lang w:val="en-US"/>
        </w:rPr>
        <w:t>C</w:t>
      </w:r>
      <w:r w:rsidRPr="00F8760B">
        <w:rPr>
          <w:i/>
          <w:iCs/>
          <w:spacing w:val="-4"/>
          <w:sz w:val="28"/>
          <w:szCs w:val="28"/>
          <w:vertAlign w:val="subscript"/>
        </w:rPr>
        <w:t>0</w:t>
      </w:r>
      <w:r w:rsidRPr="00931ED9">
        <w:rPr>
          <w:i/>
          <w:iCs/>
          <w:spacing w:val="-4"/>
          <w:sz w:val="28"/>
          <w:szCs w:val="28"/>
          <w:lang w:val="en-US"/>
        </w:rPr>
        <w:t>R</w:t>
      </w:r>
      <w:r w:rsidRPr="00F8760B">
        <w:rPr>
          <w:i/>
          <w:iCs/>
          <w:spacing w:val="-4"/>
          <w:sz w:val="28"/>
          <w:szCs w:val="28"/>
          <w:vertAlign w:val="subscript"/>
        </w:rPr>
        <w:t>4</w:t>
      </w:r>
      <w:r w:rsidRPr="00F8760B">
        <w:rPr>
          <w:i/>
          <w:iCs/>
          <w:spacing w:val="-4"/>
          <w:sz w:val="28"/>
          <w:szCs w:val="28"/>
        </w:rPr>
        <w:t>/</w:t>
      </w:r>
      <w:r w:rsidRPr="00931ED9">
        <w:rPr>
          <w:i/>
          <w:iCs/>
          <w:spacing w:val="-4"/>
          <w:sz w:val="28"/>
          <w:szCs w:val="28"/>
          <w:lang w:val="en-US"/>
        </w:rPr>
        <w:t>R</w:t>
      </w:r>
      <w:r w:rsidRPr="00F8760B">
        <w:rPr>
          <w:i/>
          <w:iCs/>
          <w:spacing w:val="-4"/>
          <w:sz w:val="28"/>
          <w:szCs w:val="28"/>
          <w:vertAlign w:val="subscript"/>
        </w:rPr>
        <w:t>3</w:t>
      </w:r>
      <w:r w:rsidRPr="00F8760B">
        <w:rPr>
          <w:i/>
          <w:iCs/>
          <w:spacing w:val="-4"/>
          <w:sz w:val="28"/>
          <w:szCs w:val="28"/>
        </w:rPr>
        <w:t xml:space="preserve"> </w:t>
      </w:r>
      <w:r w:rsidRPr="00931ED9">
        <w:rPr>
          <w:spacing w:val="-4"/>
          <w:sz w:val="28"/>
          <w:szCs w:val="28"/>
        </w:rPr>
        <w:t>и</w:t>
      </w:r>
      <w:r w:rsidRPr="00F8760B">
        <w:rPr>
          <w:spacing w:val="-4"/>
          <w:sz w:val="28"/>
          <w:szCs w:val="28"/>
        </w:rPr>
        <w:t xml:space="preserve"> </w:t>
      </w:r>
      <w:r w:rsidRPr="00931ED9">
        <w:rPr>
          <w:spacing w:val="-4"/>
          <w:sz w:val="28"/>
          <w:szCs w:val="28"/>
          <w:lang w:val="en-US"/>
        </w:rPr>
        <w:t>tg</w:t>
      </w:r>
      <w:r w:rsidRPr="00F8760B">
        <w:rPr>
          <w:spacing w:val="-4"/>
          <w:sz w:val="28"/>
          <w:szCs w:val="28"/>
        </w:rPr>
        <w:t xml:space="preserve"> </w:t>
      </w:r>
      <w:r w:rsidRPr="00931ED9">
        <w:rPr>
          <w:i/>
          <w:iCs/>
          <w:sz w:val="28"/>
          <w:szCs w:val="28"/>
        </w:rPr>
        <w:t>δ</w:t>
      </w:r>
      <w:r w:rsidRPr="00F8760B">
        <w:rPr>
          <w:spacing w:val="-4"/>
          <w:sz w:val="28"/>
          <w:szCs w:val="28"/>
        </w:rPr>
        <w:t xml:space="preserve"> = </w:t>
      </w:r>
      <w:r w:rsidRPr="00931ED9">
        <w:rPr>
          <w:i/>
          <w:spacing w:val="-4"/>
          <w:sz w:val="28"/>
          <w:szCs w:val="28"/>
          <w:lang w:val="en-US"/>
        </w:rPr>
        <w:t>ωR</w:t>
      </w:r>
      <w:r w:rsidRPr="00F8760B">
        <w:rPr>
          <w:i/>
          <w:spacing w:val="-4"/>
          <w:sz w:val="28"/>
          <w:szCs w:val="28"/>
          <w:vertAlign w:val="subscript"/>
        </w:rPr>
        <w:t>4</w:t>
      </w:r>
      <w:r w:rsidRPr="00931ED9">
        <w:rPr>
          <w:i/>
          <w:spacing w:val="-4"/>
          <w:sz w:val="28"/>
          <w:szCs w:val="28"/>
          <w:lang w:val="en-US"/>
        </w:rPr>
        <w:t>C</w:t>
      </w:r>
      <w:r w:rsidRPr="00F8760B">
        <w:rPr>
          <w:i/>
          <w:spacing w:val="-4"/>
          <w:sz w:val="28"/>
          <w:szCs w:val="28"/>
          <w:vertAlign w:val="subscript"/>
        </w:rPr>
        <w:t>4</w:t>
      </w:r>
      <w:r w:rsidRPr="00F8760B">
        <w:rPr>
          <w:spacing w:val="-4"/>
          <w:sz w:val="28"/>
          <w:szCs w:val="28"/>
          <w:vertAlign w:val="subscript"/>
        </w:rPr>
        <w:t xml:space="preserve">                              </w:t>
      </w:r>
    </w:p>
    <w:p w:rsidR="00F8760B" w:rsidRPr="00931ED9" w:rsidRDefault="00F8760B" w:rsidP="00F8760B">
      <w:pPr>
        <w:shd w:val="clear" w:color="auto" w:fill="FFFFFF"/>
        <w:spacing w:before="120" w:line="360" w:lineRule="auto"/>
        <w:ind w:left="53" w:right="288"/>
        <w:jc w:val="both"/>
        <w:rPr>
          <w:sz w:val="28"/>
          <w:szCs w:val="28"/>
        </w:rPr>
      </w:pPr>
      <w:r w:rsidRPr="00931ED9">
        <w:rPr>
          <w:sz w:val="28"/>
          <w:szCs w:val="28"/>
        </w:rPr>
        <w:t>где С</w:t>
      </w:r>
      <w:r w:rsidRPr="00931ED9">
        <w:rPr>
          <w:sz w:val="28"/>
          <w:szCs w:val="28"/>
          <w:vertAlign w:val="subscript"/>
        </w:rPr>
        <w:t>х</w:t>
      </w:r>
      <w:r w:rsidRPr="00931ED9">
        <w:rPr>
          <w:sz w:val="28"/>
          <w:szCs w:val="28"/>
        </w:rPr>
        <w:t xml:space="preserve"> и C</w:t>
      </w:r>
      <w:r w:rsidRPr="00F8760B">
        <w:rPr>
          <w:sz w:val="28"/>
          <w:szCs w:val="28"/>
          <w:vertAlign w:val="subscript"/>
        </w:rPr>
        <w:t>0</w:t>
      </w:r>
      <w:r w:rsidRPr="00931ED9">
        <w:rPr>
          <w:sz w:val="28"/>
          <w:szCs w:val="28"/>
        </w:rPr>
        <w:t xml:space="preserve"> — емкости соответственно испытуемой изо</w:t>
      </w:r>
      <w:r w:rsidRPr="00931ED9">
        <w:rPr>
          <w:sz w:val="28"/>
          <w:szCs w:val="28"/>
        </w:rPr>
        <w:softHyphen/>
        <w:t>ляции и эталонного конденсатора.</w:t>
      </w:r>
    </w:p>
    <w:p w:rsidR="00F8760B" w:rsidRPr="00931ED9" w:rsidRDefault="00F8760B" w:rsidP="00F8760B">
      <w:pPr>
        <w:shd w:val="clear" w:color="auto" w:fill="FFFFFF"/>
        <w:spacing w:before="120" w:line="360" w:lineRule="auto"/>
        <w:ind w:left="53" w:right="288" w:firstLine="373"/>
        <w:jc w:val="both"/>
        <w:rPr>
          <w:sz w:val="28"/>
          <w:szCs w:val="28"/>
        </w:rPr>
      </w:pPr>
      <w:r w:rsidRPr="00931ED9">
        <w:rPr>
          <w:sz w:val="28"/>
          <w:szCs w:val="28"/>
        </w:rPr>
        <w:t>В мостах сопротивление R</w:t>
      </w:r>
      <w:r w:rsidRPr="00931ED9">
        <w:rPr>
          <w:sz w:val="28"/>
          <w:szCs w:val="28"/>
          <w:vertAlign w:val="subscript"/>
        </w:rPr>
        <w:t>4</w:t>
      </w:r>
      <w:r w:rsidRPr="00931ED9">
        <w:rPr>
          <w:sz w:val="28"/>
          <w:szCs w:val="28"/>
        </w:rPr>
        <w:t xml:space="preserve"> устанавливают равным 10</w:t>
      </w:r>
      <w:r w:rsidRPr="00931ED9">
        <w:rPr>
          <w:sz w:val="28"/>
          <w:szCs w:val="28"/>
          <w:vertAlign w:val="superscript"/>
        </w:rPr>
        <w:t>4</w:t>
      </w:r>
      <w:r w:rsidRPr="00931ED9">
        <w:rPr>
          <w:sz w:val="28"/>
          <w:szCs w:val="28"/>
        </w:rPr>
        <w:t>/л, или 3184 Ом, поэтому при частоте 50 Гц tg δ= = ωR</w:t>
      </w:r>
      <w:r w:rsidRPr="00931ED9">
        <w:rPr>
          <w:sz w:val="28"/>
          <w:szCs w:val="28"/>
          <w:vertAlign w:val="subscript"/>
        </w:rPr>
        <w:t>4</w:t>
      </w:r>
      <w:r w:rsidRPr="00931ED9">
        <w:rPr>
          <w:sz w:val="28"/>
          <w:szCs w:val="28"/>
        </w:rPr>
        <w:t>С</w:t>
      </w:r>
      <w:r w:rsidRPr="00931ED9">
        <w:rPr>
          <w:sz w:val="28"/>
          <w:szCs w:val="28"/>
          <w:vertAlign w:val="subscript"/>
        </w:rPr>
        <w:t>4</w:t>
      </w:r>
      <w:r w:rsidRPr="00931ED9">
        <w:rPr>
          <w:sz w:val="28"/>
          <w:szCs w:val="28"/>
        </w:rPr>
        <w:t>=10</w:t>
      </w:r>
      <w:r w:rsidRPr="00931ED9">
        <w:rPr>
          <w:sz w:val="28"/>
          <w:szCs w:val="28"/>
          <w:vertAlign w:val="superscript"/>
        </w:rPr>
        <w:t>6</w:t>
      </w:r>
      <w:r w:rsidRPr="00931ED9">
        <w:rPr>
          <w:sz w:val="28"/>
          <w:szCs w:val="28"/>
        </w:rPr>
        <w:t>С</w:t>
      </w:r>
      <w:r w:rsidRPr="00931ED9">
        <w:rPr>
          <w:sz w:val="28"/>
          <w:szCs w:val="28"/>
          <w:vertAlign w:val="superscript"/>
        </w:rPr>
        <w:t>4</w:t>
      </w:r>
      <w:r w:rsidRPr="00931ED9">
        <w:rPr>
          <w:sz w:val="28"/>
          <w:szCs w:val="28"/>
        </w:rPr>
        <w:t>.</w:t>
      </w:r>
    </w:p>
    <w:p w:rsidR="00F8760B" w:rsidRPr="00F8760B" w:rsidRDefault="00F8760B" w:rsidP="00F8760B">
      <w:pPr>
        <w:shd w:val="clear" w:color="auto" w:fill="FFFFFF"/>
        <w:spacing w:before="130" w:line="360" w:lineRule="auto"/>
        <w:ind w:left="43" w:firstLine="317"/>
        <w:jc w:val="both"/>
        <w:rPr>
          <w:i/>
          <w:iCs/>
          <w:sz w:val="28"/>
          <w:szCs w:val="28"/>
        </w:rPr>
      </w:pPr>
      <w:r w:rsidRPr="00931ED9">
        <w:rPr>
          <w:sz w:val="28"/>
          <w:szCs w:val="28"/>
        </w:rPr>
        <w:t>Таким образом, tg 6 численно равен емкости С</w:t>
      </w:r>
      <w:r w:rsidRPr="00931ED9">
        <w:rPr>
          <w:sz w:val="28"/>
          <w:szCs w:val="28"/>
          <w:vertAlign w:val="subscript"/>
        </w:rPr>
        <w:t>4</w:t>
      </w:r>
      <w:r w:rsidRPr="00931ED9">
        <w:rPr>
          <w:sz w:val="28"/>
          <w:szCs w:val="28"/>
        </w:rPr>
        <w:t>, вы</w:t>
      </w:r>
      <w:r w:rsidRPr="00931ED9">
        <w:rPr>
          <w:sz w:val="28"/>
          <w:szCs w:val="28"/>
        </w:rPr>
        <w:softHyphen/>
        <w:t>раженной в микрофарадах. В связи с этим шкалы ручек емкости С</w:t>
      </w:r>
      <w:r w:rsidRPr="00931ED9">
        <w:rPr>
          <w:sz w:val="28"/>
          <w:szCs w:val="28"/>
          <w:vertAlign w:val="subscript"/>
        </w:rPr>
        <w:t>4</w:t>
      </w:r>
      <w:r w:rsidRPr="00931ED9">
        <w:rPr>
          <w:sz w:val="28"/>
          <w:szCs w:val="28"/>
        </w:rPr>
        <w:t xml:space="preserve"> снабжены делениями, непосредственно ука</w:t>
      </w:r>
      <w:r w:rsidRPr="00931ED9">
        <w:rPr>
          <w:sz w:val="28"/>
          <w:szCs w:val="28"/>
        </w:rPr>
        <w:softHyphen/>
        <w:t xml:space="preserve">зывающими величину измеренного tg </w:t>
      </w:r>
      <w:r w:rsidRPr="00931ED9">
        <w:rPr>
          <w:i/>
          <w:iCs/>
          <w:sz w:val="28"/>
          <w:szCs w:val="28"/>
        </w:rPr>
        <w:t>δ</w:t>
      </w:r>
      <w:r w:rsidRPr="00931ED9">
        <w:rPr>
          <w:sz w:val="28"/>
          <w:szCs w:val="28"/>
        </w:rPr>
        <w:t>, %.</w:t>
      </w:r>
    </w:p>
    <w:p w:rsidR="00F8760B" w:rsidRPr="00F8760B" w:rsidRDefault="00F8760B" w:rsidP="00F8760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F8760B">
        <w:rPr>
          <w:iCs/>
          <w:sz w:val="28"/>
          <w:szCs w:val="28"/>
        </w:rPr>
        <w:t>Прак</w:t>
      </w:r>
      <w:r w:rsidRPr="00F8760B">
        <w:rPr>
          <w:iCs/>
          <w:sz w:val="28"/>
          <w:szCs w:val="28"/>
        </w:rPr>
        <w:softHyphen/>
        <w:t xml:space="preserve">тическая реализация метода измерения </w:t>
      </w:r>
      <w:r w:rsidRPr="00F8760B">
        <w:rPr>
          <w:iCs/>
          <w:sz w:val="28"/>
          <w:szCs w:val="28"/>
          <w:lang w:val="en-US"/>
        </w:rPr>
        <w:t>tg</w:t>
      </w:r>
      <w:r w:rsidRPr="00F8760B">
        <w:rPr>
          <w:iCs/>
          <w:sz w:val="28"/>
          <w:szCs w:val="28"/>
        </w:rPr>
        <w:t xml:space="preserve"> 8 заключается в сле</w:t>
      </w:r>
      <w:r w:rsidRPr="00F8760B">
        <w:rPr>
          <w:iCs/>
          <w:sz w:val="28"/>
          <w:szCs w:val="28"/>
        </w:rPr>
        <w:softHyphen/>
        <w:t xml:space="preserve">дующем: испытуемый объект включается в одно из плеч моста. К мосту прикладывается напряжение — при профилактических испытаниях измерения производятся при </w:t>
      </w:r>
      <w:r w:rsidRPr="00F8760B">
        <w:rPr>
          <w:i/>
          <w:iCs/>
          <w:sz w:val="28"/>
          <w:szCs w:val="28"/>
          <w:lang w:val="en-US"/>
        </w:rPr>
        <w:t>U</w:t>
      </w:r>
      <w:r w:rsidRPr="00F8760B">
        <w:rPr>
          <w:i/>
          <w:iCs/>
          <w:sz w:val="28"/>
          <w:szCs w:val="28"/>
        </w:rPr>
        <w:t xml:space="preserve"> &lt; </w:t>
      </w:r>
      <w:r w:rsidRPr="00F8760B">
        <w:rPr>
          <w:iCs/>
          <w:sz w:val="28"/>
          <w:szCs w:val="28"/>
        </w:rPr>
        <w:t>10 кВ независимо от номинального напряжения оборудования. Далее уравнове</w:t>
      </w:r>
      <w:r w:rsidRPr="00F8760B">
        <w:rPr>
          <w:iCs/>
          <w:sz w:val="28"/>
          <w:szCs w:val="28"/>
        </w:rPr>
        <w:softHyphen/>
        <w:t xml:space="preserve">шивается мост и производится отсчет </w:t>
      </w:r>
      <w:r w:rsidRPr="00F8760B">
        <w:rPr>
          <w:iCs/>
          <w:sz w:val="28"/>
          <w:szCs w:val="28"/>
          <w:lang w:val="en-US"/>
        </w:rPr>
        <w:t>tg</w:t>
      </w:r>
      <w:r w:rsidRPr="00F8760B">
        <w:rPr>
          <w:iCs/>
          <w:sz w:val="28"/>
          <w:szCs w:val="28"/>
        </w:rPr>
        <w:t xml:space="preserve"> 5 по шкале прибора.</w:t>
      </w:r>
    </w:p>
    <w:p w:rsidR="00F8760B" w:rsidRPr="00F8760B" w:rsidRDefault="00F8760B" w:rsidP="00F8760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F8760B">
        <w:rPr>
          <w:i/>
          <w:iCs/>
          <w:sz w:val="28"/>
          <w:szCs w:val="28"/>
        </w:rPr>
        <w:t>Достоинства:</w:t>
      </w:r>
    </w:p>
    <w:p w:rsidR="00F8760B" w:rsidRPr="00F8760B" w:rsidRDefault="00F8760B" w:rsidP="00F8760B">
      <w:pPr>
        <w:numPr>
          <w:ilvl w:val="0"/>
          <w:numId w:val="4"/>
        </w:numPr>
        <w:shd w:val="clear" w:color="auto" w:fill="FFFFFF"/>
        <w:spacing w:before="130" w:line="360" w:lineRule="auto"/>
        <w:jc w:val="both"/>
        <w:rPr>
          <w:i/>
          <w:iCs/>
          <w:sz w:val="28"/>
          <w:szCs w:val="28"/>
        </w:rPr>
      </w:pPr>
      <w:r w:rsidRPr="00F8760B">
        <w:rPr>
          <w:iCs/>
          <w:sz w:val="28"/>
          <w:szCs w:val="28"/>
        </w:rPr>
        <w:t>метод прост, т.к. позволяет осуществить непосредствен</w:t>
      </w:r>
      <w:r w:rsidRPr="00F8760B">
        <w:rPr>
          <w:iCs/>
          <w:sz w:val="28"/>
          <w:szCs w:val="28"/>
        </w:rPr>
        <w:softHyphen/>
        <w:t xml:space="preserve">ное измерение </w:t>
      </w:r>
      <w:r w:rsidRPr="00F8760B">
        <w:rPr>
          <w:iCs/>
          <w:sz w:val="28"/>
          <w:szCs w:val="28"/>
          <w:lang w:val="en-US"/>
        </w:rPr>
        <w:t>tg</w:t>
      </w:r>
      <w:r w:rsidRPr="00F8760B">
        <w:rPr>
          <w:iCs/>
          <w:sz w:val="28"/>
          <w:szCs w:val="28"/>
        </w:rPr>
        <w:t xml:space="preserve"> 8 при несложной схеме испытательной ус</w:t>
      </w:r>
      <w:r w:rsidRPr="00F8760B">
        <w:rPr>
          <w:iCs/>
          <w:sz w:val="28"/>
          <w:szCs w:val="28"/>
        </w:rPr>
        <w:softHyphen/>
        <w:t>тановки;</w:t>
      </w:r>
    </w:p>
    <w:p w:rsidR="00F8760B" w:rsidRPr="00F8760B" w:rsidRDefault="00F8760B" w:rsidP="00F8760B">
      <w:pPr>
        <w:numPr>
          <w:ilvl w:val="0"/>
          <w:numId w:val="4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 w:rsidRPr="00F8760B">
        <w:rPr>
          <w:iCs/>
          <w:sz w:val="28"/>
          <w:szCs w:val="28"/>
        </w:rPr>
        <w:t xml:space="preserve">существует некоторая корреляционная связь между </w:t>
      </w:r>
      <w:r w:rsidRPr="00F8760B">
        <w:rPr>
          <w:i/>
          <w:iCs/>
          <w:sz w:val="28"/>
          <w:szCs w:val="28"/>
          <w:lang w:val="en-US"/>
        </w:rPr>
        <w:t>U</w:t>
      </w:r>
      <w:r w:rsidRPr="00F8760B">
        <w:rPr>
          <w:i/>
          <w:iCs/>
          <w:sz w:val="28"/>
          <w:szCs w:val="28"/>
        </w:rPr>
        <w:t xml:space="preserve"> </w:t>
      </w:r>
      <w:r w:rsidRPr="00F8760B">
        <w:rPr>
          <w:iCs/>
          <w:sz w:val="28"/>
          <w:szCs w:val="28"/>
        </w:rPr>
        <w:t xml:space="preserve">и </w:t>
      </w:r>
      <w:r w:rsidRPr="00F8760B">
        <w:rPr>
          <w:iCs/>
          <w:sz w:val="28"/>
          <w:szCs w:val="28"/>
          <w:lang w:val="en-US"/>
        </w:rPr>
        <w:t>tg</w:t>
      </w:r>
      <w:r w:rsidRPr="00F8760B">
        <w:rPr>
          <w:iCs/>
          <w:sz w:val="28"/>
          <w:szCs w:val="28"/>
        </w:rPr>
        <w:t xml:space="preserve"> 8.</w:t>
      </w:r>
    </w:p>
    <w:p w:rsidR="00F8760B" w:rsidRPr="00F8760B" w:rsidRDefault="00F8760B" w:rsidP="00F8760B">
      <w:pPr>
        <w:shd w:val="clear" w:color="auto" w:fill="FFFFFF"/>
        <w:spacing w:before="130" w:line="360" w:lineRule="auto"/>
        <w:ind w:left="43" w:firstLine="317"/>
        <w:jc w:val="both"/>
        <w:rPr>
          <w:iCs/>
          <w:sz w:val="28"/>
          <w:szCs w:val="28"/>
        </w:rPr>
      </w:pPr>
      <w:r w:rsidRPr="00F8760B">
        <w:rPr>
          <w:i/>
          <w:iCs/>
          <w:sz w:val="28"/>
          <w:szCs w:val="28"/>
        </w:rPr>
        <w:t>Недостатки:</w:t>
      </w:r>
    </w:p>
    <w:p w:rsidR="00F8760B" w:rsidRPr="00F8760B" w:rsidRDefault="00F8760B" w:rsidP="00F8760B">
      <w:pPr>
        <w:numPr>
          <w:ilvl w:val="0"/>
          <w:numId w:val="5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 w:rsidRPr="00F8760B">
        <w:rPr>
          <w:iCs/>
          <w:sz w:val="28"/>
          <w:szCs w:val="28"/>
        </w:rPr>
        <w:t xml:space="preserve">величина </w:t>
      </w:r>
      <w:r w:rsidRPr="00F8760B">
        <w:rPr>
          <w:iCs/>
          <w:sz w:val="28"/>
          <w:szCs w:val="28"/>
          <w:lang w:val="en-US"/>
        </w:rPr>
        <w:t>tg</w:t>
      </w:r>
      <w:r w:rsidRPr="00F8760B">
        <w:rPr>
          <w:iCs/>
          <w:sz w:val="28"/>
          <w:szCs w:val="28"/>
        </w:rPr>
        <w:t xml:space="preserve"> 8 зависит от протяженности диэлектрика и его влажности;</w:t>
      </w:r>
    </w:p>
    <w:p w:rsidR="00F8760B" w:rsidRPr="00F8760B" w:rsidRDefault="00F8760B" w:rsidP="00F8760B">
      <w:pPr>
        <w:numPr>
          <w:ilvl w:val="0"/>
          <w:numId w:val="5"/>
        </w:numPr>
        <w:shd w:val="clear" w:color="auto" w:fill="FFFFFF"/>
        <w:spacing w:before="130" w:line="360" w:lineRule="auto"/>
        <w:jc w:val="both"/>
        <w:rPr>
          <w:iCs/>
          <w:sz w:val="28"/>
          <w:szCs w:val="28"/>
        </w:rPr>
      </w:pPr>
      <w:r w:rsidRPr="00F8760B">
        <w:rPr>
          <w:iCs/>
          <w:sz w:val="28"/>
          <w:szCs w:val="28"/>
        </w:rPr>
        <w:lastRenderedPageBreak/>
        <w:t xml:space="preserve">стабилизация </w:t>
      </w:r>
      <w:r w:rsidRPr="00F8760B">
        <w:rPr>
          <w:iCs/>
          <w:sz w:val="28"/>
          <w:szCs w:val="28"/>
          <w:lang w:val="en-US"/>
        </w:rPr>
        <w:t>tg</w:t>
      </w:r>
      <w:r w:rsidRPr="00F8760B">
        <w:rPr>
          <w:iCs/>
          <w:sz w:val="28"/>
          <w:szCs w:val="28"/>
        </w:rPr>
        <w:t xml:space="preserve"> 8 изоляции наступает через несколько со</w:t>
      </w:r>
      <w:r w:rsidRPr="00F8760B">
        <w:rPr>
          <w:iCs/>
          <w:sz w:val="28"/>
          <w:szCs w:val="28"/>
        </w:rPr>
        <w:softHyphen/>
        <w:t xml:space="preserve">тен часов эксплуатации при номинальных значениях напряжения </w:t>
      </w:r>
      <w:r w:rsidRPr="00F8760B">
        <w:rPr>
          <w:i/>
          <w:iCs/>
          <w:sz w:val="28"/>
          <w:szCs w:val="28"/>
          <w:lang w:val="en-US"/>
        </w:rPr>
        <w:t>U</w:t>
      </w:r>
      <w:r w:rsidRPr="00F8760B">
        <w:rPr>
          <w:i/>
          <w:iCs/>
          <w:sz w:val="28"/>
          <w:szCs w:val="28"/>
          <w:vertAlign w:val="subscript"/>
          <w:lang w:val="en-US"/>
        </w:rPr>
        <w:t>H</w:t>
      </w:r>
      <w:r w:rsidRPr="00F8760B">
        <w:rPr>
          <w:i/>
          <w:iCs/>
          <w:sz w:val="28"/>
          <w:szCs w:val="28"/>
        </w:rPr>
        <w:t xml:space="preserve">, </w:t>
      </w:r>
      <w:r w:rsidRPr="00F8760B">
        <w:rPr>
          <w:iCs/>
          <w:sz w:val="28"/>
          <w:szCs w:val="28"/>
        </w:rPr>
        <w:t>влажности и температуры, а затем длительное время остает</w:t>
      </w:r>
      <w:r w:rsidRPr="00F8760B">
        <w:rPr>
          <w:iCs/>
          <w:sz w:val="28"/>
          <w:szCs w:val="28"/>
        </w:rPr>
        <w:softHyphen/>
        <w:t xml:space="preserve">ся постоянным, поэтому измерение </w:t>
      </w:r>
      <w:r w:rsidRPr="00F8760B">
        <w:rPr>
          <w:iCs/>
          <w:sz w:val="28"/>
          <w:szCs w:val="28"/>
          <w:lang w:val="en-US"/>
        </w:rPr>
        <w:t>tg</w:t>
      </w:r>
      <w:r w:rsidRPr="00F8760B">
        <w:rPr>
          <w:iCs/>
          <w:sz w:val="28"/>
          <w:szCs w:val="28"/>
        </w:rPr>
        <w:t xml:space="preserve"> 8 позволяет выявить неко</w:t>
      </w:r>
      <w:r w:rsidRPr="00F8760B">
        <w:rPr>
          <w:iCs/>
          <w:sz w:val="28"/>
          <w:szCs w:val="28"/>
        </w:rPr>
        <w:softHyphen/>
        <w:t>торые дефекты только в комплексе с другими методами.</w:t>
      </w:r>
    </w:p>
    <w:p w:rsidR="00432189" w:rsidRDefault="00432189" w:rsidP="00904309">
      <w:pPr>
        <w:shd w:val="clear" w:color="auto" w:fill="FFFFFF"/>
        <w:spacing w:line="360" w:lineRule="auto"/>
        <w:ind w:left="5" w:right="24" w:firstLine="322"/>
        <w:jc w:val="both"/>
        <w:rPr>
          <w:b/>
          <w:iCs/>
          <w:sz w:val="28"/>
          <w:szCs w:val="28"/>
        </w:rPr>
      </w:pPr>
    </w:p>
    <w:p w:rsidR="00904309" w:rsidRPr="00904309" w:rsidRDefault="00904309" w:rsidP="00904309">
      <w:pPr>
        <w:shd w:val="clear" w:color="auto" w:fill="FFFFFF"/>
        <w:spacing w:line="360" w:lineRule="auto"/>
        <w:ind w:left="5" w:right="24" w:firstLine="322"/>
        <w:jc w:val="both"/>
        <w:rPr>
          <w:b/>
          <w:iCs/>
          <w:sz w:val="28"/>
          <w:szCs w:val="28"/>
        </w:rPr>
      </w:pPr>
      <w:r w:rsidRPr="00904309">
        <w:rPr>
          <w:b/>
          <w:iCs/>
          <w:sz w:val="28"/>
          <w:szCs w:val="28"/>
        </w:rPr>
        <w:t>Метод частичных разрядов</w:t>
      </w:r>
    </w:p>
    <w:p w:rsidR="00904309" w:rsidRDefault="00904309" w:rsidP="00904309">
      <w:pPr>
        <w:shd w:val="clear" w:color="auto" w:fill="FFFFFF"/>
        <w:spacing w:line="360" w:lineRule="auto"/>
        <w:ind w:left="5" w:right="24" w:firstLine="322"/>
        <w:jc w:val="both"/>
        <w:rPr>
          <w:iCs/>
          <w:sz w:val="28"/>
          <w:szCs w:val="28"/>
        </w:rPr>
      </w:pPr>
    </w:p>
    <w:p w:rsidR="00904309" w:rsidRPr="00904309" w:rsidRDefault="00904309" w:rsidP="00904309">
      <w:pPr>
        <w:shd w:val="clear" w:color="auto" w:fill="FFFFFF"/>
        <w:spacing w:line="360" w:lineRule="auto"/>
        <w:ind w:left="5" w:right="24" w:firstLine="322"/>
        <w:jc w:val="both"/>
        <w:rPr>
          <w:iCs/>
          <w:sz w:val="28"/>
          <w:szCs w:val="28"/>
        </w:rPr>
      </w:pPr>
      <w:r w:rsidRPr="00904309">
        <w:rPr>
          <w:iCs/>
          <w:sz w:val="28"/>
          <w:szCs w:val="28"/>
        </w:rPr>
        <w:t>Одним из способов повышения эффективности профилакти</w:t>
      </w:r>
      <w:r w:rsidRPr="00904309">
        <w:rPr>
          <w:iCs/>
          <w:sz w:val="28"/>
          <w:szCs w:val="28"/>
        </w:rPr>
        <w:softHyphen/>
        <w:t>ческих испытаний является применение метода частичных раз</w:t>
      </w:r>
      <w:r w:rsidRPr="00904309">
        <w:rPr>
          <w:iCs/>
          <w:sz w:val="28"/>
          <w:szCs w:val="28"/>
        </w:rPr>
        <w:softHyphen/>
        <w:t>рядов. Этот способ предложен К.С. Архангельским и А.Н. Вла</w:t>
      </w:r>
      <w:r w:rsidRPr="00904309">
        <w:rPr>
          <w:iCs/>
          <w:sz w:val="28"/>
          <w:szCs w:val="28"/>
        </w:rPr>
        <w:softHyphen/>
        <w:t>совым и позволяет оценить качество изоляционной конструк</w:t>
      </w:r>
      <w:r w:rsidRPr="00904309">
        <w:rPr>
          <w:iCs/>
          <w:sz w:val="28"/>
          <w:szCs w:val="28"/>
        </w:rPr>
        <w:softHyphen/>
        <w:t>ции и выявить локальные дефекты, которые практически невоз</w:t>
      </w:r>
      <w:r w:rsidRPr="00904309">
        <w:rPr>
          <w:iCs/>
          <w:sz w:val="28"/>
          <w:szCs w:val="28"/>
        </w:rPr>
        <w:softHyphen/>
        <w:t>можно определить другими обычными традиционными метода</w:t>
      </w:r>
      <w:r w:rsidRPr="00904309">
        <w:rPr>
          <w:iCs/>
          <w:sz w:val="28"/>
          <w:szCs w:val="28"/>
        </w:rPr>
        <w:softHyphen/>
        <w:t>ми (такими, как испытание высоким напряжением или измере</w:t>
      </w:r>
      <w:r w:rsidRPr="00904309">
        <w:rPr>
          <w:iCs/>
          <w:sz w:val="28"/>
          <w:szCs w:val="28"/>
        </w:rPr>
        <w:softHyphen/>
        <w:t xml:space="preserve">нием каких-либо характеристик изоляции С, </w:t>
      </w:r>
      <w:r w:rsidRPr="00904309">
        <w:rPr>
          <w:iCs/>
          <w:sz w:val="28"/>
          <w:szCs w:val="28"/>
          <w:lang w:val="en-US"/>
        </w:rPr>
        <w:t>tg</w:t>
      </w:r>
      <w:r w:rsidRPr="00904309">
        <w:rPr>
          <w:iCs/>
          <w:sz w:val="28"/>
          <w:szCs w:val="28"/>
        </w:rPr>
        <w:t xml:space="preserve"> 8, </w:t>
      </w:r>
      <w:r w:rsidRPr="00904309"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из</w:t>
      </w:r>
      <w:r w:rsidRPr="00904309">
        <w:rPr>
          <w:i/>
          <w:iCs/>
          <w:sz w:val="28"/>
          <w:szCs w:val="28"/>
        </w:rPr>
        <w:t xml:space="preserve"> </w:t>
      </w:r>
      <w:r w:rsidRPr="00904309">
        <w:rPr>
          <w:iCs/>
          <w:sz w:val="28"/>
          <w:szCs w:val="28"/>
        </w:rPr>
        <w:t>и т.д.).</w:t>
      </w:r>
    </w:p>
    <w:p w:rsidR="00904309" w:rsidRPr="00904309" w:rsidRDefault="00904309" w:rsidP="00904309">
      <w:pPr>
        <w:shd w:val="clear" w:color="auto" w:fill="FFFFFF"/>
        <w:spacing w:line="360" w:lineRule="auto"/>
        <w:ind w:left="5" w:right="24" w:firstLine="322"/>
        <w:jc w:val="both"/>
        <w:rPr>
          <w:iCs/>
          <w:sz w:val="28"/>
          <w:szCs w:val="28"/>
        </w:rPr>
      </w:pPr>
      <w:r w:rsidRPr="00904309">
        <w:rPr>
          <w:iCs/>
          <w:sz w:val="28"/>
          <w:szCs w:val="28"/>
        </w:rPr>
        <w:t>Любую изоляцию с воздушными включениями можно пред</w:t>
      </w:r>
      <w:r w:rsidRPr="00904309">
        <w:rPr>
          <w:iCs/>
          <w:sz w:val="28"/>
          <w:szCs w:val="28"/>
        </w:rPr>
        <w:softHyphen/>
        <w:t>ставить эквивалентной схемой замещения (рис. 6.7), где С</w:t>
      </w:r>
      <w:r w:rsidRPr="00904309">
        <w:rPr>
          <w:iCs/>
          <w:sz w:val="28"/>
          <w:szCs w:val="28"/>
          <w:vertAlign w:val="subscript"/>
        </w:rPr>
        <w:t>в</w:t>
      </w:r>
      <w:r w:rsidRPr="00904309">
        <w:rPr>
          <w:iCs/>
          <w:sz w:val="28"/>
          <w:szCs w:val="28"/>
        </w:rPr>
        <w:t xml:space="preserve"> — емкость воздушного включения; </w:t>
      </w:r>
      <w:r w:rsidRPr="00904309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</w:rPr>
        <w:t>Д</w:t>
      </w:r>
      <w:r w:rsidRPr="00904309">
        <w:rPr>
          <w:i/>
          <w:iCs/>
          <w:sz w:val="28"/>
          <w:szCs w:val="28"/>
        </w:rPr>
        <w:t xml:space="preserve"> </w:t>
      </w:r>
      <w:r w:rsidRPr="00904309">
        <w:rPr>
          <w:iCs/>
          <w:sz w:val="28"/>
          <w:szCs w:val="28"/>
        </w:rPr>
        <w:t>— емкость части изо</w:t>
      </w:r>
      <w:r w:rsidRPr="00904309">
        <w:rPr>
          <w:iCs/>
          <w:sz w:val="28"/>
          <w:szCs w:val="28"/>
        </w:rPr>
        <w:softHyphen/>
        <w:t>ляции, расположенной последовательно с воздушным вклю</w:t>
      </w:r>
      <w:r w:rsidRPr="00904309">
        <w:rPr>
          <w:iCs/>
          <w:sz w:val="28"/>
          <w:szCs w:val="28"/>
        </w:rPr>
        <w:softHyphen/>
        <w:t>чением; С</w:t>
      </w:r>
      <w:r w:rsidRPr="00904309">
        <w:rPr>
          <w:iCs/>
          <w:sz w:val="28"/>
          <w:szCs w:val="28"/>
          <w:vertAlign w:val="subscript"/>
        </w:rPr>
        <w:t>х</w:t>
      </w:r>
      <w:r w:rsidRPr="00904309">
        <w:rPr>
          <w:iCs/>
          <w:sz w:val="28"/>
          <w:szCs w:val="28"/>
        </w:rPr>
        <w:t xml:space="preserve"> — емкость остальной части диэлектрика.</w:t>
      </w:r>
    </w:p>
    <w:p w:rsidR="00904309" w:rsidRPr="00904309" w:rsidRDefault="00904309" w:rsidP="00904309">
      <w:pPr>
        <w:shd w:val="clear" w:color="auto" w:fill="FFFFFF"/>
        <w:spacing w:line="360" w:lineRule="auto"/>
        <w:ind w:left="5" w:right="24" w:firstLine="322"/>
        <w:jc w:val="both"/>
        <w:rPr>
          <w:iCs/>
          <w:sz w:val="28"/>
          <w:szCs w:val="28"/>
        </w:rPr>
      </w:pPr>
      <w:r w:rsidRPr="00904309">
        <w:rPr>
          <w:iCs/>
          <w:sz w:val="28"/>
          <w:szCs w:val="28"/>
        </w:rPr>
        <w:t>При приложении к образцу напряжения, в течение некоторо</w:t>
      </w:r>
      <w:r w:rsidRPr="00904309">
        <w:rPr>
          <w:iCs/>
          <w:sz w:val="28"/>
          <w:szCs w:val="28"/>
        </w:rPr>
        <w:softHyphen/>
        <w:t>го времени происходит зарядка емкостей (см. рис. 6.7 и рис. 6.8).</w:t>
      </w:r>
    </w:p>
    <w:p w:rsidR="003257BE" w:rsidRPr="00707B76" w:rsidRDefault="00904309" w:rsidP="003257BE">
      <w:pPr>
        <w:shd w:val="clear" w:color="auto" w:fill="FFFFFF"/>
        <w:spacing w:line="360" w:lineRule="auto"/>
        <w:ind w:left="5" w:right="24" w:firstLine="322"/>
        <w:jc w:val="both"/>
        <w:rPr>
          <w:iCs/>
          <w:sz w:val="28"/>
          <w:szCs w:val="28"/>
        </w:rPr>
      </w:pPr>
      <w:r w:rsidRPr="00904309">
        <w:rPr>
          <w:iCs/>
          <w:sz w:val="28"/>
          <w:szCs w:val="28"/>
        </w:rPr>
        <w:t>Если напряжение на С</w:t>
      </w:r>
      <w:r w:rsidRPr="00904309">
        <w:rPr>
          <w:iCs/>
          <w:sz w:val="28"/>
          <w:szCs w:val="28"/>
          <w:vertAlign w:val="subscript"/>
        </w:rPr>
        <w:t>в</w:t>
      </w:r>
      <w:r w:rsidRPr="00904309">
        <w:rPr>
          <w:iCs/>
          <w:sz w:val="28"/>
          <w:szCs w:val="28"/>
        </w:rPr>
        <w:t xml:space="preserve"> достигнет пробивного </w:t>
      </w:r>
      <w:r w:rsidRPr="00904309">
        <w:rPr>
          <w:i/>
          <w:iCs/>
          <w:sz w:val="28"/>
          <w:szCs w:val="28"/>
          <w:lang w:val="en-US"/>
        </w:rPr>
        <w:t>U</w:t>
      </w:r>
      <w:r w:rsidR="00CE42B3">
        <w:rPr>
          <w:i/>
          <w:iCs/>
          <w:sz w:val="28"/>
          <w:szCs w:val="28"/>
          <w:vertAlign w:val="subscript"/>
        </w:rPr>
        <w:t>З</w:t>
      </w:r>
      <w:r w:rsidRPr="00904309">
        <w:rPr>
          <w:i/>
          <w:iCs/>
          <w:sz w:val="28"/>
          <w:szCs w:val="28"/>
        </w:rPr>
        <w:t xml:space="preserve"> </w:t>
      </w:r>
      <w:r w:rsidRPr="00904309">
        <w:rPr>
          <w:iCs/>
          <w:sz w:val="28"/>
          <w:szCs w:val="28"/>
        </w:rPr>
        <w:t>то про</w:t>
      </w:r>
      <w:r w:rsidRPr="00904309">
        <w:rPr>
          <w:iCs/>
          <w:sz w:val="28"/>
          <w:szCs w:val="28"/>
        </w:rPr>
        <w:softHyphen/>
        <w:t>изойдет внутренний электрический разряд (</w:t>
      </w:r>
      <w:r w:rsidRPr="00904309">
        <w:rPr>
          <w:iCs/>
          <w:sz w:val="28"/>
          <w:szCs w:val="28"/>
          <w:lang w:val="en-US"/>
        </w:rPr>
        <w:t>t</w:t>
      </w:r>
      <w:r w:rsidRPr="00904309">
        <w:rPr>
          <w:iCs/>
          <w:sz w:val="28"/>
          <w:szCs w:val="28"/>
        </w:rPr>
        <w:t xml:space="preserve"> ~ 10-</w:t>
      </w:r>
      <w:r w:rsidRPr="00904309">
        <w:rPr>
          <w:iCs/>
          <w:sz w:val="28"/>
          <w:szCs w:val="28"/>
          <w:vertAlign w:val="superscript"/>
        </w:rPr>
        <w:t>8</w:t>
      </w:r>
      <w:r w:rsidRPr="00904309">
        <w:rPr>
          <w:iCs/>
          <w:sz w:val="28"/>
          <w:szCs w:val="28"/>
        </w:rPr>
        <w:t xml:space="preserve"> с), при этом напряжение уменьшится до напряжения погасания или прекра</w:t>
      </w:r>
      <w:r w:rsidRPr="00904309">
        <w:rPr>
          <w:iCs/>
          <w:sz w:val="28"/>
          <w:szCs w:val="28"/>
        </w:rPr>
        <w:softHyphen/>
        <w:t xml:space="preserve">щения частичных разрядов </w:t>
      </w:r>
      <w:r w:rsidRPr="00904309">
        <w:rPr>
          <w:i/>
          <w:iCs/>
          <w:sz w:val="28"/>
          <w:szCs w:val="28"/>
          <w:lang w:val="en-US"/>
        </w:rPr>
        <w:t>U</w:t>
      </w:r>
      <w:r w:rsidRPr="00904309">
        <w:rPr>
          <w:i/>
          <w:iCs/>
          <w:sz w:val="28"/>
          <w:szCs w:val="28"/>
          <w:vertAlign w:val="subscript"/>
          <w:lang w:val="en-US"/>
        </w:rPr>
        <w:t>n</w:t>
      </w:r>
      <w:r w:rsidRPr="00904309">
        <w:rPr>
          <w:i/>
          <w:iCs/>
          <w:sz w:val="28"/>
          <w:szCs w:val="28"/>
        </w:rPr>
        <w:t xml:space="preserve"> </w:t>
      </w:r>
      <w:r w:rsidRPr="00904309">
        <w:rPr>
          <w:iCs/>
          <w:sz w:val="28"/>
          <w:szCs w:val="28"/>
        </w:rPr>
        <w:t>(см. рис. 6.8). Напряжение на ем</w:t>
      </w:r>
      <w:r w:rsidRPr="00904309">
        <w:rPr>
          <w:iCs/>
          <w:sz w:val="28"/>
          <w:szCs w:val="28"/>
        </w:rPr>
        <w:softHyphen/>
        <w:t>кости С</w:t>
      </w:r>
      <w:r w:rsidRPr="00904309">
        <w:rPr>
          <w:iCs/>
          <w:sz w:val="28"/>
          <w:szCs w:val="28"/>
          <w:vertAlign w:val="subscript"/>
        </w:rPr>
        <w:t>х</w:t>
      </w:r>
      <w:r w:rsidRPr="00904309">
        <w:rPr>
          <w:iCs/>
          <w:sz w:val="28"/>
          <w:szCs w:val="28"/>
        </w:rPr>
        <w:t xml:space="preserve"> уменьшится до напряжения прекращения частичных разрядов. Разряды этого вида называют частичными потому, что образование сквозной искры исключается из-за наличия</w:t>
      </w:r>
      <w:r w:rsidR="003257BE">
        <w:rPr>
          <w:iCs/>
          <w:sz w:val="28"/>
          <w:szCs w:val="28"/>
        </w:rPr>
        <w:t xml:space="preserve"> </w:t>
      </w:r>
      <w:r w:rsidR="003257BE" w:rsidRPr="00707B76">
        <w:rPr>
          <w:iCs/>
          <w:sz w:val="28"/>
          <w:szCs w:val="28"/>
        </w:rPr>
        <w:t>твердого диэлектрика, окружающего воздушное включение. Та</w:t>
      </w:r>
      <w:r w:rsidR="003257BE" w:rsidRPr="00707B76">
        <w:rPr>
          <w:iCs/>
          <w:sz w:val="28"/>
          <w:szCs w:val="28"/>
        </w:rPr>
        <w:softHyphen/>
        <w:t>ким образом, ионизационный процесс представляет собой ряд одиночных импульсов малой длительности.</w:t>
      </w:r>
    </w:p>
    <w:p w:rsidR="00C04467" w:rsidRDefault="00AB6511" w:rsidP="00904309">
      <w:pPr>
        <w:shd w:val="clear" w:color="auto" w:fill="FFFFFF"/>
        <w:spacing w:line="360" w:lineRule="auto"/>
        <w:ind w:left="5" w:right="24" w:firstLine="322"/>
        <w:jc w:val="both"/>
        <w:rPr>
          <w:iCs/>
          <w:sz w:val="28"/>
          <w:szCs w:val="28"/>
        </w:rPr>
      </w:pPr>
      <w:r w:rsidRPr="00904309">
        <w:rPr>
          <w:iCs/>
          <w:noProof/>
          <w:sz w:val="28"/>
          <w:szCs w:val="28"/>
        </w:rPr>
        <w:lastRenderedPageBreak/>
        <w:drawing>
          <wp:inline distT="0" distB="0" distL="0" distR="0">
            <wp:extent cx="5509260" cy="29260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B76" w:rsidRPr="00707B76" w:rsidRDefault="003112D1" w:rsidP="00707B76">
      <w:pPr>
        <w:shd w:val="clear" w:color="auto" w:fill="FFFFFF"/>
        <w:spacing w:line="360" w:lineRule="auto"/>
        <w:ind w:left="5" w:right="24" w:firstLine="32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="00707B76" w:rsidRPr="00707B76">
        <w:rPr>
          <w:iCs/>
          <w:sz w:val="28"/>
          <w:szCs w:val="28"/>
        </w:rPr>
        <w:t xml:space="preserve">ожно определить мощность частичных разрядов </w:t>
      </w:r>
      <w:r w:rsidR="00707B76" w:rsidRPr="00707B76"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</w:rPr>
        <w:t>чр</w:t>
      </w:r>
      <w:r w:rsidR="00707B76" w:rsidRPr="00707B76">
        <w:rPr>
          <w:i/>
          <w:iCs/>
          <w:sz w:val="28"/>
          <w:szCs w:val="28"/>
        </w:rPr>
        <w:t>:</w:t>
      </w:r>
    </w:p>
    <w:p w:rsidR="003112D1" w:rsidRDefault="003112D1" w:rsidP="00707B76">
      <w:pPr>
        <w:shd w:val="clear" w:color="auto" w:fill="FFFFFF"/>
        <w:spacing w:line="360" w:lineRule="auto"/>
        <w:ind w:left="5" w:right="24" w:firstLine="322"/>
        <w:jc w:val="both"/>
        <w:rPr>
          <w:i/>
          <w:iCs/>
          <w:sz w:val="28"/>
          <w:szCs w:val="28"/>
        </w:rPr>
      </w:pPr>
    </w:p>
    <w:p w:rsidR="00707B76" w:rsidRPr="00707B76" w:rsidRDefault="00707B76" w:rsidP="003112D1">
      <w:pPr>
        <w:shd w:val="clear" w:color="auto" w:fill="FFFFFF"/>
        <w:spacing w:line="360" w:lineRule="auto"/>
        <w:ind w:left="5" w:right="24" w:firstLine="322"/>
        <w:jc w:val="center"/>
        <w:rPr>
          <w:iCs/>
          <w:sz w:val="28"/>
          <w:szCs w:val="28"/>
        </w:rPr>
      </w:pPr>
      <w:r w:rsidRPr="00707B76">
        <w:rPr>
          <w:i/>
          <w:iCs/>
          <w:sz w:val="28"/>
          <w:szCs w:val="28"/>
        </w:rPr>
        <w:t>Р</w:t>
      </w:r>
      <w:r w:rsidRPr="00707B76">
        <w:rPr>
          <w:i/>
          <w:iCs/>
          <w:sz w:val="28"/>
          <w:szCs w:val="28"/>
          <w:vertAlign w:val="subscript"/>
        </w:rPr>
        <w:t>чр</w:t>
      </w:r>
      <w:r w:rsidRPr="00707B76">
        <w:rPr>
          <w:i/>
          <w:iCs/>
          <w:sz w:val="28"/>
          <w:szCs w:val="28"/>
        </w:rPr>
        <w:t xml:space="preserve"> = </w:t>
      </w:r>
      <w:r w:rsidR="003112D1">
        <w:rPr>
          <w:iCs/>
          <w:sz w:val="28"/>
          <w:szCs w:val="28"/>
          <w:lang w:val="en-US"/>
        </w:rPr>
        <w:t>W</w:t>
      </w:r>
      <w:r w:rsidR="003112D1">
        <w:rPr>
          <w:iCs/>
          <w:sz w:val="28"/>
          <w:szCs w:val="28"/>
        </w:rPr>
        <w:t>чр</w:t>
      </w:r>
      <w:r w:rsidR="003112D1">
        <w:rPr>
          <w:iCs/>
          <w:sz w:val="28"/>
          <w:szCs w:val="28"/>
          <w:lang w:val="en-US"/>
        </w:rPr>
        <w:t>N</w:t>
      </w:r>
      <w:r w:rsidR="003112D1">
        <w:rPr>
          <w:iCs/>
          <w:sz w:val="28"/>
          <w:szCs w:val="28"/>
        </w:rPr>
        <w:t>чр</w:t>
      </w:r>
      <w:r w:rsidRPr="00707B76">
        <w:rPr>
          <w:i/>
          <w:iCs/>
          <w:sz w:val="28"/>
          <w:szCs w:val="28"/>
        </w:rPr>
        <w:t>.</w:t>
      </w:r>
    </w:p>
    <w:p w:rsidR="003112D1" w:rsidRDefault="003112D1" w:rsidP="00707B76">
      <w:pPr>
        <w:shd w:val="clear" w:color="auto" w:fill="FFFFFF"/>
        <w:spacing w:line="360" w:lineRule="auto"/>
        <w:ind w:left="5" w:right="24" w:firstLine="322"/>
        <w:jc w:val="both"/>
        <w:rPr>
          <w:iCs/>
          <w:sz w:val="28"/>
          <w:szCs w:val="28"/>
        </w:rPr>
      </w:pPr>
    </w:p>
    <w:p w:rsidR="00707B76" w:rsidRPr="00707B76" w:rsidRDefault="00707B76" w:rsidP="00707B76">
      <w:pPr>
        <w:shd w:val="clear" w:color="auto" w:fill="FFFFFF"/>
        <w:spacing w:line="360" w:lineRule="auto"/>
        <w:ind w:left="5" w:right="24" w:firstLine="322"/>
        <w:jc w:val="both"/>
        <w:rPr>
          <w:iCs/>
          <w:sz w:val="28"/>
          <w:szCs w:val="28"/>
        </w:rPr>
      </w:pPr>
      <w:r w:rsidRPr="00707B76">
        <w:rPr>
          <w:iCs/>
          <w:sz w:val="28"/>
          <w:szCs w:val="28"/>
        </w:rPr>
        <w:t xml:space="preserve">Абсолютная величина энергии </w:t>
      </w:r>
      <w:r w:rsidRPr="00707B76">
        <w:rPr>
          <w:i/>
          <w:iCs/>
          <w:sz w:val="28"/>
          <w:szCs w:val="28"/>
          <w:lang w:val="en-US"/>
        </w:rPr>
        <w:t>W</w:t>
      </w:r>
      <w:r w:rsidRPr="00707B76">
        <w:rPr>
          <w:i/>
          <w:iCs/>
          <w:sz w:val="28"/>
          <w:szCs w:val="28"/>
        </w:rPr>
        <w:t xml:space="preserve"> </w:t>
      </w:r>
      <w:r w:rsidRPr="00707B76">
        <w:rPr>
          <w:iCs/>
          <w:sz w:val="28"/>
          <w:szCs w:val="28"/>
        </w:rPr>
        <w:t>очень мала. Но эта энергия передается малой поверхности инородного включения. При этом сильно растет температура (до нескольких сотен градусов), появ</w:t>
      </w:r>
      <w:r w:rsidRPr="00707B76">
        <w:rPr>
          <w:iCs/>
          <w:sz w:val="28"/>
          <w:szCs w:val="28"/>
        </w:rPr>
        <w:softHyphen/>
        <w:t>ляются локальные углубления, идет процесс электрохимического разрушения, образуются разветвленные древовидные каналы. Такие материалы, как слюда и фарфор, оказываются стойкими к частичным разрядам, но связующие и подложка изоляции под действием частичных разрядов разрушают</w:t>
      </w:r>
      <w:r w:rsidRPr="00707B76">
        <w:rPr>
          <w:iCs/>
          <w:sz w:val="28"/>
          <w:szCs w:val="28"/>
        </w:rPr>
        <w:softHyphen/>
        <w:t>ся, идет процесс «старения», и срок службы изоляции снижается.</w:t>
      </w:r>
    </w:p>
    <w:p w:rsidR="00707B76" w:rsidRPr="00707B76" w:rsidRDefault="00707B76" w:rsidP="00707B76">
      <w:pPr>
        <w:shd w:val="clear" w:color="auto" w:fill="FFFFFF"/>
        <w:spacing w:line="360" w:lineRule="auto"/>
        <w:ind w:left="5" w:right="24" w:firstLine="322"/>
        <w:jc w:val="both"/>
        <w:rPr>
          <w:iCs/>
          <w:sz w:val="28"/>
          <w:szCs w:val="28"/>
        </w:rPr>
      </w:pPr>
      <w:r w:rsidRPr="00707B76">
        <w:rPr>
          <w:iCs/>
          <w:sz w:val="28"/>
          <w:szCs w:val="28"/>
        </w:rPr>
        <w:t>Способ обнаружения интенсивности частичных разрядов в настоящее время рассматривается как наиболее перспективный метод неразрушающего контроля состояния изоляции.</w:t>
      </w:r>
    </w:p>
    <w:p w:rsidR="00707B76" w:rsidRPr="00707B76" w:rsidRDefault="00707B76" w:rsidP="00707B76">
      <w:pPr>
        <w:shd w:val="clear" w:color="auto" w:fill="FFFFFF"/>
        <w:spacing w:line="360" w:lineRule="auto"/>
        <w:ind w:left="5" w:right="24" w:firstLine="322"/>
        <w:jc w:val="both"/>
        <w:rPr>
          <w:iCs/>
          <w:sz w:val="28"/>
          <w:szCs w:val="28"/>
        </w:rPr>
      </w:pPr>
      <w:r w:rsidRPr="00707B76">
        <w:rPr>
          <w:iCs/>
          <w:sz w:val="28"/>
          <w:szCs w:val="28"/>
        </w:rPr>
        <w:t>При испытаниях многослойной изоляции интенсивность ча</w:t>
      </w:r>
      <w:r w:rsidRPr="00707B76">
        <w:rPr>
          <w:iCs/>
          <w:sz w:val="28"/>
          <w:szCs w:val="28"/>
        </w:rPr>
        <w:softHyphen/>
        <w:t>стичных разрядов определяют с помощью схем: мостовой, ре</w:t>
      </w:r>
      <w:r w:rsidRPr="00707B76">
        <w:rPr>
          <w:iCs/>
          <w:sz w:val="28"/>
          <w:szCs w:val="28"/>
        </w:rPr>
        <w:softHyphen/>
        <w:t xml:space="preserve">зонансной, последовательной (рис. 6.9, </w:t>
      </w:r>
      <w:r w:rsidRPr="00707B76">
        <w:rPr>
          <w:i/>
          <w:iCs/>
          <w:sz w:val="28"/>
          <w:szCs w:val="28"/>
        </w:rPr>
        <w:t xml:space="preserve">а) </w:t>
      </w:r>
      <w:r w:rsidRPr="00707B76">
        <w:rPr>
          <w:iCs/>
          <w:sz w:val="28"/>
          <w:szCs w:val="28"/>
        </w:rPr>
        <w:t>и резонансной па</w:t>
      </w:r>
      <w:r w:rsidRPr="00707B76">
        <w:rPr>
          <w:iCs/>
          <w:sz w:val="28"/>
          <w:szCs w:val="28"/>
        </w:rPr>
        <w:softHyphen/>
        <w:t xml:space="preserve">раллельной (рис. 6.9, </w:t>
      </w:r>
      <w:r w:rsidRPr="00707B76">
        <w:rPr>
          <w:i/>
          <w:iCs/>
          <w:sz w:val="28"/>
          <w:szCs w:val="28"/>
        </w:rPr>
        <w:t>б).</w:t>
      </w:r>
    </w:p>
    <w:p w:rsidR="00CA5F1A" w:rsidRDefault="00CA5F1A" w:rsidP="00707B76">
      <w:pPr>
        <w:shd w:val="clear" w:color="auto" w:fill="FFFFFF"/>
        <w:spacing w:line="360" w:lineRule="auto"/>
        <w:ind w:left="10" w:right="14" w:firstLine="278"/>
        <w:jc w:val="both"/>
        <w:rPr>
          <w:sz w:val="28"/>
          <w:szCs w:val="28"/>
        </w:rPr>
      </w:pPr>
    </w:p>
    <w:p w:rsidR="00F16D7C" w:rsidRPr="00DB45BE" w:rsidRDefault="00F16D7C" w:rsidP="00F16D7C">
      <w:pPr>
        <w:framePr w:w="8978" w:h="715" w:hRule="exact" w:hSpace="38" w:wrap="auto" w:vAnchor="text" w:hAnchor="page" w:x="1628" w:y="3589"/>
        <w:shd w:val="clear" w:color="auto" w:fill="FFFFFF"/>
        <w:spacing w:line="216" w:lineRule="exact"/>
        <w:jc w:val="both"/>
        <w:rPr>
          <w:sz w:val="24"/>
          <w:szCs w:val="24"/>
        </w:rPr>
      </w:pPr>
      <w:r w:rsidRPr="00DB45BE">
        <w:rPr>
          <w:spacing w:val="-14"/>
          <w:sz w:val="24"/>
          <w:szCs w:val="24"/>
        </w:rPr>
        <w:lastRenderedPageBreak/>
        <w:t>Рис. 6.9. Принципиальные схемы контроля час</w:t>
      </w:r>
      <w:r w:rsidRPr="00DB45BE">
        <w:rPr>
          <w:spacing w:val="-14"/>
          <w:sz w:val="24"/>
          <w:szCs w:val="24"/>
        </w:rPr>
        <w:softHyphen/>
      </w:r>
      <w:r w:rsidRPr="00DB45BE">
        <w:rPr>
          <w:spacing w:val="-12"/>
          <w:sz w:val="24"/>
          <w:szCs w:val="24"/>
        </w:rPr>
        <w:t xml:space="preserve">тичных разрядов: </w:t>
      </w:r>
      <w:r w:rsidRPr="00DB45BE">
        <w:rPr>
          <w:i/>
          <w:iCs/>
          <w:spacing w:val="-12"/>
          <w:sz w:val="24"/>
          <w:szCs w:val="24"/>
        </w:rPr>
        <w:t xml:space="preserve">а </w:t>
      </w:r>
      <w:r w:rsidRPr="00DB45BE">
        <w:rPr>
          <w:spacing w:val="-12"/>
          <w:sz w:val="24"/>
          <w:szCs w:val="24"/>
        </w:rPr>
        <w:t xml:space="preserve">— последовательная схема; </w:t>
      </w:r>
      <w:r w:rsidRPr="00DB45BE">
        <w:rPr>
          <w:i/>
          <w:iCs/>
          <w:spacing w:val="-18"/>
          <w:sz w:val="24"/>
          <w:szCs w:val="24"/>
        </w:rPr>
        <w:t xml:space="preserve">6 </w:t>
      </w:r>
      <w:r w:rsidRPr="00DB45BE">
        <w:rPr>
          <w:spacing w:val="-18"/>
          <w:sz w:val="24"/>
          <w:szCs w:val="24"/>
        </w:rPr>
        <w:t>— параллельная резонансная схема; С</w:t>
      </w:r>
      <w:r w:rsidRPr="00DB45BE">
        <w:rPr>
          <w:spacing w:val="-18"/>
          <w:sz w:val="24"/>
          <w:szCs w:val="24"/>
          <w:vertAlign w:val="subscript"/>
        </w:rPr>
        <w:t>х</w:t>
      </w:r>
      <w:r w:rsidRPr="00DB45BE">
        <w:rPr>
          <w:spacing w:val="-18"/>
          <w:sz w:val="24"/>
          <w:szCs w:val="24"/>
        </w:rPr>
        <w:t xml:space="preserve"> — испы</w:t>
      </w:r>
      <w:r w:rsidRPr="00DB45BE">
        <w:rPr>
          <w:spacing w:val="-18"/>
          <w:sz w:val="24"/>
          <w:szCs w:val="24"/>
        </w:rPr>
        <w:softHyphen/>
      </w:r>
      <w:r w:rsidRPr="00DB45BE">
        <w:rPr>
          <w:spacing w:val="-19"/>
          <w:sz w:val="24"/>
          <w:szCs w:val="24"/>
        </w:rPr>
        <w:t>туемая изоляция; ВК — входной контур; У — уси</w:t>
      </w:r>
      <w:r w:rsidRPr="00DB45BE">
        <w:rPr>
          <w:spacing w:val="-19"/>
          <w:sz w:val="24"/>
          <w:szCs w:val="24"/>
        </w:rPr>
        <w:softHyphen/>
      </w:r>
      <w:r w:rsidRPr="00DB45BE">
        <w:rPr>
          <w:spacing w:val="-13"/>
          <w:sz w:val="24"/>
          <w:szCs w:val="24"/>
        </w:rPr>
        <w:t>литель сигнала; РП — регистрирующий прибор</w:t>
      </w:r>
    </w:p>
    <w:p w:rsidR="00CA5F1A" w:rsidRDefault="00CA5F1A" w:rsidP="00707B76">
      <w:pPr>
        <w:shd w:val="clear" w:color="auto" w:fill="FFFFFF"/>
        <w:spacing w:line="360" w:lineRule="auto"/>
        <w:ind w:left="10" w:right="14" w:firstLine="278"/>
        <w:jc w:val="both"/>
        <w:rPr>
          <w:sz w:val="28"/>
          <w:szCs w:val="28"/>
        </w:rPr>
      </w:pPr>
    </w:p>
    <w:p w:rsidR="00CA5F1A" w:rsidRDefault="00AB6511" w:rsidP="00CA5F1A">
      <w:pPr>
        <w:framePr w:h="1647" w:hSpace="38" w:wrap="auto" w:vAnchor="text" w:hAnchor="page" w:x="2069" w:y="-353"/>
        <w:rPr>
          <w:sz w:val="24"/>
          <w:szCs w:val="24"/>
        </w:rPr>
      </w:pPr>
      <w:r w:rsidRPr="00707B76">
        <w:rPr>
          <w:noProof/>
          <w:sz w:val="24"/>
          <w:szCs w:val="24"/>
        </w:rPr>
        <w:drawing>
          <wp:inline distT="0" distB="0" distL="0" distR="0">
            <wp:extent cx="4792980" cy="209550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1A" w:rsidRDefault="00CA5F1A" w:rsidP="00707B76">
      <w:pPr>
        <w:shd w:val="clear" w:color="auto" w:fill="FFFFFF"/>
        <w:spacing w:line="360" w:lineRule="auto"/>
        <w:ind w:left="10" w:right="14" w:firstLine="278"/>
        <w:jc w:val="both"/>
        <w:rPr>
          <w:sz w:val="28"/>
          <w:szCs w:val="28"/>
        </w:rPr>
      </w:pPr>
    </w:p>
    <w:p w:rsidR="00F16D7C" w:rsidRPr="00707B76" w:rsidRDefault="00F16D7C" w:rsidP="00F16D7C">
      <w:pPr>
        <w:shd w:val="clear" w:color="auto" w:fill="FFFFFF"/>
        <w:spacing w:line="360" w:lineRule="auto"/>
        <w:ind w:right="-5" w:firstLine="283"/>
        <w:jc w:val="both"/>
        <w:rPr>
          <w:sz w:val="28"/>
          <w:szCs w:val="28"/>
        </w:rPr>
      </w:pPr>
      <w:r w:rsidRPr="00707B76">
        <w:rPr>
          <w:sz w:val="28"/>
          <w:szCs w:val="28"/>
        </w:rPr>
        <w:t xml:space="preserve">По </w:t>
      </w:r>
      <w:r>
        <w:rPr>
          <w:sz w:val="28"/>
          <w:szCs w:val="28"/>
        </w:rPr>
        <w:t>характеристи</w:t>
      </w:r>
      <w:r>
        <w:rPr>
          <w:sz w:val="28"/>
          <w:szCs w:val="28"/>
        </w:rPr>
        <w:softHyphen/>
        <w:t>кам ЧР возможен вы</w:t>
      </w:r>
      <w:r w:rsidRPr="00707B76">
        <w:rPr>
          <w:sz w:val="28"/>
          <w:szCs w:val="28"/>
        </w:rPr>
        <w:t xml:space="preserve">бор допустимых напряженностей электрического поля в </w:t>
      </w:r>
      <w:r w:rsidRPr="00707B76">
        <w:rPr>
          <w:spacing w:val="-3"/>
          <w:sz w:val="28"/>
          <w:szCs w:val="28"/>
        </w:rPr>
        <w:t>большинстве изоляци</w:t>
      </w:r>
      <w:r w:rsidRPr="00707B76">
        <w:rPr>
          <w:spacing w:val="-3"/>
          <w:sz w:val="28"/>
          <w:szCs w:val="28"/>
        </w:rPr>
        <w:softHyphen/>
      </w:r>
      <w:r w:rsidRPr="00707B76">
        <w:rPr>
          <w:sz w:val="28"/>
          <w:szCs w:val="28"/>
        </w:rPr>
        <w:t>онных конструкций.</w:t>
      </w:r>
    </w:p>
    <w:p w:rsidR="00F16D7C" w:rsidRPr="00707B76" w:rsidRDefault="00F16D7C" w:rsidP="00F16D7C">
      <w:pPr>
        <w:shd w:val="clear" w:color="auto" w:fill="FFFFFF"/>
        <w:spacing w:line="360" w:lineRule="auto"/>
        <w:ind w:left="5" w:right="-5" w:firstLine="288"/>
        <w:jc w:val="both"/>
        <w:rPr>
          <w:sz w:val="28"/>
          <w:szCs w:val="28"/>
        </w:rPr>
      </w:pPr>
      <w:r w:rsidRPr="00707B76">
        <w:rPr>
          <w:sz w:val="28"/>
          <w:szCs w:val="28"/>
        </w:rPr>
        <w:t>Измерение харак</w:t>
      </w:r>
      <w:r w:rsidRPr="00707B76">
        <w:rPr>
          <w:sz w:val="28"/>
          <w:szCs w:val="28"/>
        </w:rPr>
        <w:softHyphen/>
        <w:t>теристик ЧР может быть использовано в целях определения места локального (крупного) дефекта в изоляции длинных обмоток.</w:t>
      </w:r>
    </w:p>
    <w:p w:rsidR="00F16D7C" w:rsidRDefault="00F16D7C" w:rsidP="00F16D7C">
      <w:pPr>
        <w:shd w:val="clear" w:color="auto" w:fill="FFFFFF"/>
        <w:spacing w:line="360" w:lineRule="auto"/>
        <w:ind w:left="10" w:right="14" w:firstLine="278"/>
        <w:jc w:val="both"/>
        <w:rPr>
          <w:sz w:val="28"/>
          <w:szCs w:val="28"/>
        </w:rPr>
      </w:pPr>
      <w:r w:rsidRPr="00707B76">
        <w:rPr>
          <w:sz w:val="28"/>
          <w:szCs w:val="28"/>
        </w:rPr>
        <w:t>Разработанная аппаратура измерения характеристик ЧР по</w:t>
      </w:r>
      <w:r w:rsidRPr="00707B76">
        <w:rPr>
          <w:sz w:val="28"/>
          <w:szCs w:val="28"/>
        </w:rPr>
        <w:softHyphen/>
        <w:t>зволяет в условиях электрических помех регистрировать ин</w:t>
      </w:r>
      <w:r w:rsidRPr="00707B76">
        <w:rPr>
          <w:sz w:val="28"/>
          <w:szCs w:val="28"/>
        </w:rPr>
        <w:softHyphen/>
        <w:t>тенсивность ЧР в виде, удобном для ввода информации в ЭВМ.</w:t>
      </w:r>
    </w:p>
    <w:p w:rsidR="00F16D7C" w:rsidRDefault="00F16D7C" w:rsidP="00707B76">
      <w:pPr>
        <w:shd w:val="clear" w:color="auto" w:fill="FFFFFF"/>
        <w:spacing w:line="360" w:lineRule="auto"/>
        <w:ind w:left="10" w:right="14" w:firstLine="278"/>
        <w:jc w:val="both"/>
        <w:rPr>
          <w:sz w:val="28"/>
          <w:szCs w:val="28"/>
        </w:rPr>
      </w:pPr>
    </w:p>
    <w:p w:rsidR="00CA5F1A" w:rsidRPr="00CA5F1A" w:rsidRDefault="00CA5F1A" w:rsidP="003112D1">
      <w:pPr>
        <w:shd w:val="clear" w:color="auto" w:fill="FFFFFF"/>
        <w:spacing w:line="360" w:lineRule="auto"/>
        <w:ind w:left="10" w:right="14" w:firstLine="278"/>
        <w:jc w:val="center"/>
        <w:rPr>
          <w:b/>
          <w:bCs/>
          <w:i/>
          <w:iCs/>
          <w:sz w:val="28"/>
          <w:szCs w:val="28"/>
        </w:rPr>
      </w:pPr>
      <w:r w:rsidRPr="00CA5F1A">
        <w:rPr>
          <w:b/>
          <w:bCs/>
          <w:i/>
          <w:iCs/>
          <w:sz w:val="28"/>
          <w:szCs w:val="28"/>
        </w:rPr>
        <w:t xml:space="preserve">ОСНОВЫ </w:t>
      </w:r>
      <w:r w:rsidR="003112D1">
        <w:rPr>
          <w:b/>
          <w:bCs/>
          <w:i/>
          <w:iCs/>
          <w:sz w:val="28"/>
          <w:szCs w:val="28"/>
        </w:rPr>
        <w:t xml:space="preserve">ХРОМАТОГРАФИЧЕСКОГО </w:t>
      </w:r>
      <w:r w:rsidRPr="00CA5F1A">
        <w:rPr>
          <w:b/>
          <w:bCs/>
          <w:i/>
          <w:iCs/>
          <w:sz w:val="28"/>
          <w:szCs w:val="28"/>
        </w:rPr>
        <w:t>МЕТОДА</w:t>
      </w:r>
    </w:p>
    <w:p w:rsidR="003257BE" w:rsidRDefault="00CA5F1A" w:rsidP="00A25B0A">
      <w:pPr>
        <w:shd w:val="clear" w:color="auto" w:fill="FFFFFF"/>
        <w:spacing w:line="360" w:lineRule="auto"/>
        <w:ind w:left="10" w:right="14" w:firstLine="27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</w:p>
    <w:p w:rsidR="00CA5F1A" w:rsidRPr="00CA5F1A" w:rsidRDefault="00CA5F1A" w:rsidP="00A25B0A">
      <w:pPr>
        <w:shd w:val="clear" w:color="auto" w:fill="FFFFFF"/>
        <w:spacing w:line="360" w:lineRule="auto"/>
        <w:ind w:left="10" w:right="14" w:firstLine="278"/>
        <w:jc w:val="both"/>
        <w:rPr>
          <w:sz w:val="28"/>
          <w:szCs w:val="28"/>
        </w:rPr>
      </w:pPr>
      <w:r w:rsidRPr="00CA5F1A">
        <w:rPr>
          <w:b/>
          <w:bCs/>
          <w:i/>
          <w:iCs/>
          <w:sz w:val="28"/>
          <w:szCs w:val="28"/>
        </w:rPr>
        <w:t xml:space="preserve">Хроматография </w:t>
      </w:r>
      <w:r w:rsidRPr="00CA5F1A">
        <w:rPr>
          <w:sz w:val="28"/>
          <w:szCs w:val="28"/>
        </w:rPr>
        <w:t>[</w:t>
      </w:r>
      <w:r w:rsidRPr="00CA5F1A">
        <w:rPr>
          <w:rFonts w:hint="eastAsia"/>
          <w:sz w:val="28"/>
          <w:szCs w:val="28"/>
        </w:rPr>
        <w:t>гр</w:t>
      </w:r>
      <w:r w:rsidRPr="00CA5F1A">
        <w:rPr>
          <w:sz w:val="28"/>
          <w:szCs w:val="28"/>
        </w:rPr>
        <w:t xml:space="preserve">. </w:t>
      </w:r>
      <w:r w:rsidRPr="00CA5F1A">
        <w:rPr>
          <w:rFonts w:hint="eastAsia"/>
          <w:sz w:val="28"/>
          <w:szCs w:val="28"/>
        </w:rPr>
        <w:t>с</w:t>
      </w:r>
      <w:r w:rsidRPr="00CA5F1A">
        <w:rPr>
          <w:sz w:val="28"/>
          <w:szCs w:val="28"/>
        </w:rPr>
        <w:t xml:space="preserve">hromatos − </w:t>
      </w:r>
      <w:r w:rsidRPr="00CA5F1A">
        <w:rPr>
          <w:rFonts w:hint="eastAsia"/>
          <w:sz w:val="28"/>
          <w:szCs w:val="28"/>
        </w:rPr>
        <w:t>цвет</w:t>
      </w:r>
      <w:r w:rsidRPr="00CA5F1A">
        <w:rPr>
          <w:sz w:val="28"/>
          <w:szCs w:val="28"/>
        </w:rPr>
        <w:t xml:space="preserve"> + grapho − </w:t>
      </w:r>
      <w:r w:rsidRPr="00CA5F1A">
        <w:rPr>
          <w:rFonts w:hint="eastAsia"/>
          <w:sz w:val="28"/>
          <w:szCs w:val="28"/>
        </w:rPr>
        <w:t>пишу</w:t>
      </w:r>
      <w:r w:rsidRPr="00CA5F1A">
        <w:rPr>
          <w:sz w:val="28"/>
          <w:szCs w:val="28"/>
        </w:rPr>
        <w:t xml:space="preserve">] — </w:t>
      </w:r>
      <w:r w:rsidRPr="00CA5F1A">
        <w:rPr>
          <w:rFonts w:hint="eastAsia"/>
          <w:sz w:val="28"/>
          <w:szCs w:val="28"/>
        </w:rPr>
        <w:t>метод</w:t>
      </w:r>
      <w:r w:rsidR="00A25B0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разделения</w:t>
      </w:r>
      <w:r w:rsidRPr="00CA5F1A">
        <w:rPr>
          <w:sz w:val="28"/>
          <w:szCs w:val="28"/>
        </w:rPr>
        <w:t xml:space="preserve">, </w:t>
      </w:r>
      <w:r w:rsidRPr="00CA5F1A">
        <w:rPr>
          <w:rFonts w:hint="eastAsia"/>
          <w:sz w:val="28"/>
          <w:szCs w:val="28"/>
        </w:rPr>
        <w:t>анализа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физико</w:t>
      </w:r>
      <w:r w:rsidRPr="00CA5F1A">
        <w:rPr>
          <w:sz w:val="28"/>
          <w:szCs w:val="28"/>
        </w:rPr>
        <w:t>-</w:t>
      </w:r>
      <w:r w:rsidRPr="00CA5F1A">
        <w:rPr>
          <w:rFonts w:hint="eastAsia"/>
          <w:sz w:val="28"/>
          <w:szCs w:val="28"/>
        </w:rPr>
        <w:t>химических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исследований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веществ</w:t>
      </w:r>
      <w:r w:rsidRPr="00CA5F1A">
        <w:rPr>
          <w:sz w:val="28"/>
          <w:szCs w:val="28"/>
        </w:rPr>
        <w:t xml:space="preserve">, </w:t>
      </w:r>
      <w:r w:rsidRPr="00CA5F1A">
        <w:rPr>
          <w:rFonts w:hint="eastAsia"/>
          <w:sz w:val="28"/>
          <w:szCs w:val="28"/>
        </w:rPr>
        <w:t>основанный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перемещении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зоны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вещества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вдоль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слоя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сорбента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потоке</w:t>
      </w:r>
      <w:r w:rsidR="004340BD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подвижной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фазы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многократным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повторением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сорбционных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десорбционных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актов</w:t>
      </w:r>
      <w:r w:rsidRPr="00CA5F1A">
        <w:rPr>
          <w:sz w:val="28"/>
          <w:szCs w:val="28"/>
        </w:rPr>
        <w:t xml:space="preserve">. </w:t>
      </w:r>
      <w:r w:rsidRPr="00CA5F1A">
        <w:rPr>
          <w:rFonts w:hint="eastAsia"/>
          <w:sz w:val="28"/>
          <w:szCs w:val="28"/>
        </w:rPr>
        <w:t>При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этом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разделяемые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вещества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распределяются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между</w:t>
      </w:r>
      <w:r w:rsidR="004340BD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двумя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несмешивающимися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фазами</w:t>
      </w:r>
      <w:r w:rsidRPr="00CA5F1A">
        <w:rPr>
          <w:sz w:val="28"/>
          <w:szCs w:val="28"/>
        </w:rPr>
        <w:t xml:space="preserve"> (</w:t>
      </w:r>
      <w:r w:rsidRPr="00CA5F1A">
        <w:rPr>
          <w:rFonts w:hint="eastAsia"/>
          <w:sz w:val="28"/>
          <w:szCs w:val="28"/>
        </w:rPr>
        <w:t>в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зависимости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от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их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относительной</w:t>
      </w:r>
      <w:r w:rsidR="004340BD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растворимости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каждой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фазе</w:t>
      </w:r>
      <w:r w:rsidRPr="00CA5F1A">
        <w:rPr>
          <w:sz w:val="28"/>
          <w:szCs w:val="28"/>
        </w:rPr>
        <w:t xml:space="preserve">): </w:t>
      </w:r>
      <w:r w:rsidRPr="00CA5F1A">
        <w:rPr>
          <w:rFonts w:hint="eastAsia"/>
          <w:sz w:val="28"/>
          <w:szCs w:val="28"/>
        </w:rPr>
        <w:t>подвижной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неподвижной</w:t>
      </w:r>
      <w:r w:rsidRPr="00CA5F1A">
        <w:rPr>
          <w:sz w:val="28"/>
          <w:szCs w:val="28"/>
        </w:rPr>
        <w:t>.</w:t>
      </w:r>
    </w:p>
    <w:p w:rsidR="00FC07B2" w:rsidRPr="001B6E92" w:rsidRDefault="00CA5F1A" w:rsidP="00FC07B2">
      <w:pPr>
        <w:widowControl/>
        <w:spacing w:before="120" w:line="320" w:lineRule="exact"/>
        <w:ind w:left="284"/>
        <w:jc w:val="both"/>
        <w:rPr>
          <w:rFonts w:ascii="PragmaticaKMM" w:hAnsi="PragmaticaKMM"/>
          <w:sz w:val="22"/>
          <w:szCs w:val="22"/>
        </w:rPr>
      </w:pPr>
      <w:r w:rsidRPr="001B6E92">
        <w:rPr>
          <w:b/>
          <w:bCs/>
          <w:i/>
          <w:iCs/>
          <w:sz w:val="22"/>
          <w:szCs w:val="22"/>
        </w:rPr>
        <w:t xml:space="preserve"> </w:t>
      </w:r>
      <w:r w:rsidR="00FC07B2" w:rsidRPr="001B6E92">
        <w:rPr>
          <w:rFonts w:ascii="PragmaticaKMM" w:hAnsi="PragmaticaKMM" w:cs="PragmaticaKMM"/>
          <w:b/>
          <w:sz w:val="22"/>
          <w:szCs w:val="22"/>
        </w:rPr>
        <w:t xml:space="preserve">СОРБЦИЯ </w:t>
      </w:r>
      <w:r w:rsidR="00FC07B2" w:rsidRPr="001B6E92">
        <w:rPr>
          <w:rFonts w:ascii="PragmaticaKMM" w:hAnsi="PragmaticaKMM" w:cs="PragmaticaKMM"/>
          <w:sz w:val="22"/>
          <w:szCs w:val="22"/>
        </w:rPr>
        <w:t>(от лат. sorbeo — поглощаю), поглощение твердым телом или жидкостью какого-либо вещества из окружающей среды. Основные разновидности сорбции — адсорбция, абсорбция, хемосорбция.</w:t>
      </w:r>
    </w:p>
    <w:p w:rsidR="005D7462" w:rsidRPr="001B6E92" w:rsidRDefault="005D7462" w:rsidP="005D7462">
      <w:pPr>
        <w:widowControl/>
        <w:spacing w:before="120" w:line="320" w:lineRule="exact"/>
        <w:ind w:left="284"/>
        <w:jc w:val="both"/>
        <w:rPr>
          <w:rFonts w:ascii="PragmaticaKMM" w:hAnsi="PragmaticaKMM"/>
          <w:sz w:val="22"/>
          <w:szCs w:val="22"/>
        </w:rPr>
      </w:pPr>
      <w:r w:rsidRPr="001B6E92">
        <w:rPr>
          <w:rFonts w:ascii="PragmaticaKMM" w:hAnsi="PragmaticaKMM" w:cs="PragmaticaKMM"/>
          <w:b/>
          <w:sz w:val="22"/>
          <w:szCs w:val="22"/>
        </w:rPr>
        <w:lastRenderedPageBreak/>
        <w:t>ДЕСОРБЦИЯ</w:t>
      </w:r>
      <w:r w:rsidRPr="001B6E92">
        <w:rPr>
          <w:rFonts w:ascii="PragmaticaKMM" w:hAnsi="PragmaticaKMM" w:cs="PragmaticaKMM"/>
          <w:sz w:val="22"/>
          <w:szCs w:val="22"/>
        </w:rPr>
        <w:t xml:space="preserve"> (от де... и лат. sorbeo — поглощаю), удаление из жидкостей или твердых тел веществ, поглощенных при адсорбции или абсорбции.</w:t>
      </w:r>
    </w:p>
    <w:p w:rsidR="00FC07B2" w:rsidRPr="001B6E92" w:rsidRDefault="00CA5F1A" w:rsidP="00FC07B2">
      <w:pPr>
        <w:widowControl/>
        <w:spacing w:before="120"/>
        <w:ind w:left="284"/>
        <w:jc w:val="both"/>
        <w:rPr>
          <w:bCs/>
          <w:iCs/>
          <w:sz w:val="22"/>
          <w:szCs w:val="22"/>
        </w:rPr>
      </w:pPr>
      <w:r w:rsidRPr="001B6E92">
        <w:rPr>
          <w:b/>
          <w:bCs/>
          <w:i/>
          <w:iCs/>
          <w:sz w:val="22"/>
          <w:szCs w:val="22"/>
        </w:rPr>
        <w:t xml:space="preserve"> </w:t>
      </w:r>
    </w:p>
    <w:p w:rsidR="00FC07B2" w:rsidRPr="001B6E92" w:rsidRDefault="00FC07B2" w:rsidP="00FC07B2">
      <w:pPr>
        <w:widowControl/>
        <w:spacing w:before="120"/>
        <w:ind w:left="284"/>
        <w:jc w:val="both"/>
        <w:rPr>
          <w:rFonts w:ascii="PragmaticaKMM" w:hAnsi="PragmaticaKMM"/>
          <w:sz w:val="22"/>
          <w:szCs w:val="22"/>
        </w:rPr>
      </w:pPr>
      <w:r w:rsidRPr="001B6E92">
        <w:rPr>
          <w:rFonts w:ascii="PragmaticaKMM" w:hAnsi="PragmaticaKMM" w:cs="PragmaticaKMM"/>
          <w:b/>
          <w:sz w:val="22"/>
          <w:szCs w:val="22"/>
        </w:rPr>
        <w:t>АДСОРБЦИЯ</w:t>
      </w:r>
      <w:r w:rsidRPr="001B6E92">
        <w:rPr>
          <w:rFonts w:ascii="PragmaticaKMM" w:hAnsi="PragmaticaKMM" w:cs="PragmaticaKMM"/>
          <w:sz w:val="22"/>
          <w:szCs w:val="22"/>
        </w:rPr>
        <w:t xml:space="preserve"> (от лат. ad — на, при и sorbeo — поглощаю), поглощение газов, паров или жидкостей поверхностным слоем твердого тела (адсорбента) или жидкости. </w:t>
      </w:r>
    </w:p>
    <w:p w:rsidR="00FC07B2" w:rsidRPr="001B6E92" w:rsidRDefault="00FC07B2" w:rsidP="00FC07B2">
      <w:pPr>
        <w:widowControl/>
        <w:spacing w:before="120" w:line="320" w:lineRule="exact"/>
        <w:ind w:left="284"/>
        <w:rPr>
          <w:rFonts w:ascii="PragmaticaKMM" w:hAnsi="PragmaticaKMM"/>
          <w:sz w:val="22"/>
          <w:szCs w:val="22"/>
        </w:rPr>
      </w:pPr>
      <w:r w:rsidRPr="001B6E92">
        <w:rPr>
          <w:rFonts w:ascii="PragmaticaKMM" w:hAnsi="PragmaticaKMM" w:cs="PragmaticaKMM"/>
          <w:b/>
          <w:sz w:val="22"/>
          <w:szCs w:val="22"/>
        </w:rPr>
        <w:t>АБСОРБЦИЯ</w:t>
      </w:r>
      <w:r w:rsidRPr="001B6E92">
        <w:rPr>
          <w:rFonts w:ascii="PragmaticaKMM" w:hAnsi="PragmaticaKMM" w:cs="PragmaticaKMM"/>
          <w:sz w:val="22"/>
          <w:szCs w:val="22"/>
        </w:rPr>
        <w:t xml:space="preserve"> (от лат. absorbeo — поглощаю), объемное поглощение газов или паров жидкостью (абсорбентом) с образованием раствора. </w:t>
      </w:r>
    </w:p>
    <w:p w:rsidR="00C03BDD" w:rsidRPr="001B6E92" w:rsidRDefault="00C03BDD" w:rsidP="00C03BDD">
      <w:pPr>
        <w:widowControl/>
        <w:spacing w:before="120" w:line="320" w:lineRule="exact"/>
        <w:ind w:left="284"/>
        <w:jc w:val="both"/>
        <w:rPr>
          <w:rFonts w:ascii="PragmaticaKMM" w:hAnsi="PragmaticaKMM"/>
          <w:sz w:val="22"/>
          <w:szCs w:val="22"/>
        </w:rPr>
      </w:pPr>
      <w:r w:rsidRPr="001B6E92">
        <w:rPr>
          <w:rFonts w:ascii="PragmaticaKMM" w:hAnsi="PragmaticaKMM" w:cs="PragmaticaKMM"/>
          <w:b/>
          <w:sz w:val="22"/>
          <w:szCs w:val="22"/>
        </w:rPr>
        <w:t>ХЕМОСОРБЦИЯ</w:t>
      </w:r>
      <w:r w:rsidRPr="001B6E92">
        <w:rPr>
          <w:rFonts w:ascii="PragmaticaKMM" w:hAnsi="PragmaticaKMM" w:cs="PragmaticaKMM"/>
          <w:sz w:val="22"/>
          <w:szCs w:val="22"/>
        </w:rPr>
        <w:t xml:space="preserve"> (от хемо... и сорбция), поглощение вещества поверхностью какого-либо тела (хемосорбента) в результате образования химической связи между молекулами вещества и хемосорбента.</w:t>
      </w:r>
    </w:p>
    <w:p w:rsidR="00C03BDD" w:rsidRPr="001B6E92" w:rsidRDefault="00C03BDD" w:rsidP="00C03BDD">
      <w:pPr>
        <w:widowControl/>
        <w:spacing w:before="120" w:line="320" w:lineRule="exact"/>
        <w:ind w:left="284"/>
        <w:rPr>
          <w:rFonts w:ascii="PragmaticaKMM" w:hAnsi="PragmaticaKMM"/>
          <w:sz w:val="22"/>
          <w:szCs w:val="22"/>
        </w:rPr>
      </w:pPr>
    </w:p>
    <w:p w:rsidR="00FC07B2" w:rsidRPr="001B6E92" w:rsidRDefault="00FC07B2" w:rsidP="00707B76">
      <w:pPr>
        <w:shd w:val="clear" w:color="auto" w:fill="FFFFFF"/>
        <w:spacing w:line="360" w:lineRule="auto"/>
        <w:ind w:left="10" w:right="14" w:firstLine="278"/>
        <w:jc w:val="both"/>
        <w:rPr>
          <w:bCs/>
          <w:iCs/>
          <w:sz w:val="28"/>
          <w:szCs w:val="28"/>
        </w:rPr>
      </w:pPr>
    </w:p>
    <w:p w:rsidR="00CA5F1A" w:rsidRPr="00CA5F1A" w:rsidRDefault="00CA5F1A" w:rsidP="00707B76">
      <w:pPr>
        <w:shd w:val="clear" w:color="auto" w:fill="FFFFFF"/>
        <w:spacing w:line="360" w:lineRule="auto"/>
        <w:ind w:left="10" w:right="14" w:firstLine="27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Х</w:t>
      </w:r>
      <w:r w:rsidRPr="00CA5F1A">
        <w:rPr>
          <w:bCs/>
          <w:sz w:val="28"/>
          <w:szCs w:val="28"/>
        </w:rPr>
        <w:t>роматографический анализ, впервые предложен российским ученым М.С.Цветом в начале XX в. и к концу века превратившийся в мощнейший инструмент, без которого уже не могут обходиться как синтетики, так и химики, работающие в других областях.</w:t>
      </w:r>
    </w:p>
    <w:p w:rsidR="00BF2131" w:rsidRDefault="00BF2131" w:rsidP="00BF2131">
      <w:pPr>
        <w:widowControl/>
        <w:spacing w:before="120" w:line="320" w:lineRule="exact"/>
        <w:ind w:left="284"/>
        <w:jc w:val="both"/>
        <w:rPr>
          <w:rFonts w:ascii="PragmaticaKMM" w:hAnsi="PragmaticaKMM"/>
          <w:sz w:val="24"/>
          <w:szCs w:val="24"/>
        </w:rPr>
      </w:pPr>
      <w:r>
        <w:rPr>
          <w:rFonts w:ascii="PragmaticaKMM" w:hAnsi="PragmaticaKMM" w:cs="PragmaticaKMM"/>
        </w:rPr>
        <w:t>ЦВЕТ Михаил Семенович (1872-1919), русский физиолог и биохимик растений. Создал хроматографический метод. Исследовал пигменты листьев растений, получил в чистом виде хлорофиллы a, b, c.</w:t>
      </w:r>
    </w:p>
    <w:p w:rsidR="00FE2DA2" w:rsidRPr="003257BE" w:rsidRDefault="00FE2DA2" w:rsidP="003257BE">
      <w:pPr>
        <w:widowControl/>
        <w:autoSpaceDE/>
        <w:autoSpaceDN/>
        <w:adjustRightInd/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3257BE">
        <w:rPr>
          <w:bCs/>
          <w:sz w:val="28"/>
          <w:szCs w:val="28"/>
        </w:rPr>
        <w:t xml:space="preserve">Разделение Цвет проводил в колонке, показанной на рис. 1. Смесь веществ А, Б и В – природных пигментов, первоначально находящихся в зоне </w:t>
      </w:r>
      <w:r w:rsidRPr="003257BE">
        <w:rPr>
          <w:bCs/>
          <w:i/>
          <w:iCs/>
          <w:sz w:val="28"/>
          <w:szCs w:val="28"/>
        </w:rPr>
        <w:t>е,</w:t>
      </w:r>
      <w:r w:rsidRPr="003257BE">
        <w:rPr>
          <w:bCs/>
          <w:sz w:val="28"/>
          <w:szCs w:val="28"/>
        </w:rPr>
        <w:t xml:space="preserve"> – разделяется при приливании соответствующего растворителя Д (элюент) на отдельные зоны.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5385"/>
      </w:tblGrid>
      <w:tr w:rsidR="00FE2DA2">
        <w:trPr>
          <w:tblCellSpacing w:w="0" w:type="dxa"/>
          <w:jc w:val="center"/>
        </w:trPr>
        <w:tc>
          <w:tcPr>
            <w:tcW w:w="1000" w:type="pct"/>
            <w:vAlign w:val="center"/>
          </w:tcPr>
          <w:p w:rsidR="00FE2DA2" w:rsidRPr="00FE2DA2" w:rsidRDefault="00AB6511" w:rsidP="00FE2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2DA2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63880" cy="2788920"/>
                  <wp:effectExtent l="0" t="0" r="0" b="0"/>
                  <wp:docPr id="18" name="Рисунок 18" descr="no3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o3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278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</w:tcPr>
          <w:p w:rsidR="00FE2DA2" w:rsidRPr="00FE2DA2" w:rsidRDefault="00FE2DA2" w:rsidP="00FE2D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2DA2">
              <w:rPr>
                <w:rFonts w:ascii="Arial" w:hAnsi="Arial"/>
                <w:b/>
                <w:bCs/>
                <w:i/>
                <w:iCs/>
              </w:rPr>
              <w:t>Рис. 1.</w:t>
            </w:r>
            <w:r w:rsidRPr="00FE2DA2">
              <w:rPr>
                <w:rFonts w:ascii="Arial" w:hAnsi="Arial"/>
                <w:b/>
                <w:bCs/>
                <w:i/>
                <w:iCs/>
              </w:rPr>
              <w:br/>
              <w:t xml:space="preserve">Хроматографическое разделение пигментов хлорофилла М.C.Цветом: </w:t>
            </w:r>
            <w:r w:rsidRPr="00FE2DA2">
              <w:rPr>
                <w:rFonts w:ascii="Arial" w:hAnsi="Arial"/>
                <w:b/>
                <w:bCs/>
                <w:i/>
                <w:iCs/>
              </w:rPr>
              <w:br/>
              <w:t xml:space="preserve">а – адсорбент; </w:t>
            </w:r>
            <w:r w:rsidRPr="00FE2DA2">
              <w:rPr>
                <w:rFonts w:ascii="Arial" w:hAnsi="Arial"/>
                <w:b/>
                <w:bCs/>
                <w:i/>
                <w:iCs/>
              </w:rPr>
              <w:br/>
              <w:t>б – колонка;</w:t>
            </w:r>
            <w:r w:rsidRPr="00FE2DA2">
              <w:rPr>
                <w:rFonts w:ascii="Arial" w:hAnsi="Arial"/>
                <w:b/>
                <w:bCs/>
                <w:i/>
                <w:iCs/>
              </w:rPr>
              <w:br/>
              <w:t xml:space="preserve">в – приемник; </w:t>
            </w:r>
            <w:r w:rsidRPr="00FE2DA2">
              <w:rPr>
                <w:rFonts w:ascii="Arial" w:hAnsi="Arial"/>
                <w:b/>
                <w:bCs/>
                <w:i/>
                <w:iCs/>
              </w:rPr>
              <w:br/>
              <w:t xml:space="preserve">г – делительная воронка; </w:t>
            </w:r>
            <w:r w:rsidRPr="00FE2DA2">
              <w:rPr>
                <w:rFonts w:ascii="Arial" w:hAnsi="Arial"/>
                <w:b/>
                <w:bCs/>
                <w:i/>
                <w:iCs/>
              </w:rPr>
              <w:br/>
              <w:t>д – вата.</w:t>
            </w:r>
            <w:r w:rsidRPr="00FE2DA2">
              <w:rPr>
                <w:sz w:val="24"/>
                <w:szCs w:val="24"/>
              </w:rPr>
              <w:t xml:space="preserve"> </w:t>
            </w:r>
          </w:p>
          <w:p w:rsidR="00FE2DA2" w:rsidRPr="00FE2DA2" w:rsidRDefault="00FE2DA2" w:rsidP="00FE2DA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E2DA2">
              <w:rPr>
                <w:rFonts w:ascii="Arial" w:hAnsi="Arial"/>
                <w:b/>
                <w:bCs/>
                <w:i/>
                <w:iCs/>
              </w:rPr>
              <w:t>Смесь веществ А, Б и В, сначала находящихся в зоне е, разделяется при элюировании растворителем Д (элюент) на отдельные зоны, движущиеся с разными скоростями к выходу из колонки</w:t>
            </w:r>
          </w:p>
        </w:tc>
      </w:tr>
    </w:tbl>
    <w:p w:rsidR="00CA5F1A" w:rsidRDefault="00CA5F1A" w:rsidP="00707B76">
      <w:pPr>
        <w:shd w:val="clear" w:color="auto" w:fill="FFFFFF"/>
        <w:spacing w:line="360" w:lineRule="auto"/>
        <w:ind w:left="10" w:right="14" w:firstLine="278"/>
        <w:jc w:val="both"/>
        <w:rPr>
          <w:sz w:val="28"/>
          <w:szCs w:val="28"/>
        </w:rPr>
      </w:pPr>
    </w:p>
    <w:p w:rsidR="00FE2DA2" w:rsidRPr="00FE2DA2" w:rsidRDefault="00FE2DA2" w:rsidP="003257BE">
      <w:pPr>
        <w:pStyle w:val="a3"/>
        <w:spacing w:line="360" w:lineRule="auto"/>
        <w:ind w:firstLine="540"/>
        <w:jc w:val="both"/>
        <w:rPr>
          <w:b/>
          <w:sz w:val="28"/>
          <w:szCs w:val="28"/>
        </w:rPr>
      </w:pPr>
      <w:r w:rsidRPr="00FE2DA2">
        <w:rPr>
          <w:rStyle w:val="a4"/>
          <w:b w:val="0"/>
          <w:sz w:val="28"/>
          <w:szCs w:val="28"/>
        </w:rPr>
        <w:t>Хроматография основана на распределении одного из нескольких веществ между двумя, как говорят, фазами (например, между твердым телом и газом, между двумя жидкостями и др.), причем одна из фаз постоянно перемещается, т. е. является подвижной.</w:t>
      </w:r>
      <w:r w:rsidR="003257BE">
        <w:rPr>
          <w:rStyle w:val="a4"/>
          <w:b w:val="0"/>
          <w:sz w:val="28"/>
          <w:szCs w:val="28"/>
        </w:rPr>
        <w:t xml:space="preserve"> </w:t>
      </w:r>
      <w:r w:rsidRPr="00FE2DA2">
        <w:rPr>
          <w:rStyle w:val="a4"/>
          <w:b w:val="0"/>
          <w:sz w:val="28"/>
          <w:szCs w:val="28"/>
        </w:rPr>
        <w:t xml:space="preserve">Это значит, что такая фаза, например газ или жидкость, все время продвигается, нарушая равновесие. При этом чем лучше то или иное вещество сорбируется (поглощается) или растворяется в неподвижной фазе, тем скорость его движения меньше, и, наоборот, чем меньше сорбируется соединение, т. е. обладает меньшим сродством к неподвижной фазе, тем скорость перемещения больше. В итоге, как показано на рис. 2, если вначале мы имеем смесь соединений, то постепенно все они, подталкиваемые подвижной фазой, движутся к «финишу» с различными скоростями и в конце концов разделяются. </w:t>
      </w:r>
    </w:p>
    <w:p w:rsidR="00FE2DA2" w:rsidRDefault="00AB6511" w:rsidP="00FE2DA2">
      <w:pPr>
        <w:pStyle w:val="a3"/>
      </w:pPr>
      <w:r>
        <w:rPr>
          <w:b/>
          <w:bCs/>
          <w:noProof/>
        </w:rPr>
        <w:drawing>
          <wp:inline distT="0" distB="0" distL="0" distR="0">
            <wp:extent cx="3771900" cy="1242060"/>
            <wp:effectExtent l="0" t="0" r="0" b="0"/>
            <wp:docPr id="19" name="Рисунок 19" descr="no3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o32_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A2" w:rsidRPr="00BF2131" w:rsidRDefault="00FE2DA2" w:rsidP="00A25B0A">
      <w:pPr>
        <w:pStyle w:val="a3"/>
        <w:jc w:val="both"/>
        <w:rPr>
          <w:b/>
        </w:rPr>
      </w:pPr>
      <w:r w:rsidRPr="00BF2131">
        <w:rPr>
          <w:rStyle w:val="a4"/>
          <w:b w:val="0"/>
          <w:i/>
          <w:iCs/>
        </w:rPr>
        <w:t>Рис. 2. Основной принцип хроматографического разделения: НФ – слой неподвижной фазы, покрывающей внутреннюю поверхность капиллярной трубки Т, через которую течет подвижная фаза (ПФ). Компонент А</w:t>
      </w:r>
      <w:r w:rsidRPr="00BF2131">
        <w:rPr>
          <w:rStyle w:val="a4"/>
          <w:b w:val="0"/>
          <w:i/>
          <w:iCs/>
          <w:vertAlign w:val="subscript"/>
        </w:rPr>
        <w:t>1</w:t>
      </w:r>
      <w:r w:rsidRPr="00BF2131">
        <w:rPr>
          <w:rStyle w:val="a4"/>
          <w:b w:val="0"/>
          <w:i/>
          <w:iCs/>
        </w:rPr>
        <w:t xml:space="preserve"> разделяемой смеси обладает большим сродством к подвижной фазе, а компонент А</w:t>
      </w:r>
      <w:r w:rsidRPr="00BF2131">
        <w:rPr>
          <w:rStyle w:val="a4"/>
          <w:b w:val="0"/>
          <w:i/>
          <w:iCs/>
          <w:vertAlign w:val="subscript"/>
        </w:rPr>
        <w:t>2</w:t>
      </w:r>
      <w:r w:rsidRPr="00BF2131">
        <w:rPr>
          <w:rStyle w:val="a4"/>
          <w:b w:val="0"/>
          <w:i/>
          <w:iCs/>
        </w:rPr>
        <w:t xml:space="preserve"> – к неподвижной фазе. А '</w:t>
      </w:r>
      <w:r w:rsidRPr="00BF2131">
        <w:rPr>
          <w:rStyle w:val="a4"/>
          <w:b w:val="0"/>
          <w:i/>
          <w:iCs/>
          <w:vertAlign w:val="subscript"/>
        </w:rPr>
        <w:t>1</w:t>
      </w:r>
      <w:r w:rsidRPr="00BF2131">
        <w:rPr>
          <w:rStyle w:val="a4"/>
          <w:b w:val="0"/>
          <w:i/>
          <w:iCs/>
        </w:rPr>
        <w:t xml:space="preserve"> и А '</w:t>
      </w:r>
      <w:r w:rsidRPr="00BF2131">
        <w:rPr>
          <w:rStyle w:val="a4"/>
          <w:b w:val="0"/>
          <w:i/>
          <w:iCs/>
          <w:vertAlign w:val="subscript"/>
        </w:rPr>
        <w:t>2</w:t>
      </w:r>
      <w:r w:rsidRPr="00BF2131">
        <w:rPr>
          <w:rStyle w:val="a4"/>
          <w:b w:val="0"/>
          <w:i/>
          <w:iCs/>
        </w:rPr>
        <w:t xml:space="preserve"> – положения зон тех же компонентов через промежуток времени, за которое происходило хроматографическое разделение в направлении, указанном стрелкой</w:t>
      </w:r>
    </w:p>
    <w:p w:rsidR="00FE2DA2" w:rsidRPr="00FE2DA2" w:rsidRDefault="00FE2DA2" w:rsidP="00BF5172">
      <w:pPr>
        <w:pStyle w:val="a3"/>
        <w:spacing w:line="360" w:lineRule="auto"/>
        <w:ind w:firstLine="540"/>
        <w:jc w:val="both"/>
        <w:rPr>
          <w:b/>
          <w:sz w:val="28"/>
          <w:szCs w:val="28"/>
        </w:rPr>
      </w:pPr>
      <w:r w:rsidRPr="00FE2DA2">
        <w:rPr>
          <w:rStyle w:val="a4"/>
          <w:b w:val="0"/>
          <w:sz w:val="28"/>
          <w:szCs w:val="28"/>
        </w:rPr>
        <w:t xml:space="preserve">Практически образец смеси веществ вводят, например, шприцем в слой неподвижной фазы, а затем различные соединения, входящие в состав смеси, вместе с подвижной фазой (элюент) двигаются вдоль слоя, подгоняемые этой фазой. Скорость перемещения зависит от величины взаимодействия (сродство) компонентов в неподвижной и подвижной фазах, и в результате достигается разделение компонентов. </w:t>
      </w:r>
    </w:p>
    <w:p w:rsidR="00FE2DA2" w:rsidRPr="00FE2DA2" w:rsidRDefault="00FE2DA2" w:rsidP="00BF5172">
      <w:pPr>
        <w:pStyle w:val="a3"/>
        <w:spacing w:line="360" w:lineRule="auto"/>
        <w:ind w:firstLine="360"/>
        <w:rPr>
          <w:b/>
          <w:sz w:val="28"/>
          <w:szCs w:val="28"/>
        </w:rPr>
      </w:pPr>
      <w:r w:rsidRPr="00FE2DA2">
        <w:rPr>
          <w:rStyle w:val="a4"/>
          <w:b w:val="0"/>
          <w:sz w:val="28"/>
          <w:szCs w:val="28"/>
        </w:rPr>
        <w:lastRenderedPageBreak/>
        <w:t xml:space="preserve">После разделения необходимо идентифицировать все компоненты и оценить их количественно. Такова общая схема хроматографии. </w:t>
      </w:r>
    </w:p>
    <w:p w:rsidR="00086840" w:rsidRDefault="00FE2DA2" w:rsidP="00BF5172">
      <w:pPr>
        <w:pStyle w:val="a3"/>
        <w:spacing w:line="360" w:lineRule="auto"/>
        <w:ind w:firstLine="540"/>
        <w:jc w:val="both"/>
        <w:rPr>
          <w:rStyle w:val="a4"/>
          <w:b w:val="0"/>
          <w:sz w:val="28"/>
          <w:szCs w:val="28"/>
        </w:rPr>
      </w:pPr>
      <w:r w:rsidRPr="00FE2DA2">
        <w:rPr>
          <w:rStyle w:val="a4"/>
          <w:b w:val="0"/>
          <w:sz w:val="28"/>
          <w:szCs w:val="28"/>
        </w:rPr>
        <w:t>Следует отметить, что этот современный метод позволяет в течение нескольких минут определить содержание десятков и сотен различных соединений в смеси, причем даже в ничтожных, «следовых» количествах ~10–8%.</w:t>
      </w:r>
    </w:p>
    <w:p w:rsidR="00086840" w:rsidRPr="00086840" w:rsidRDefault="00086840" w:rsidP="00BF5172">
      <w:pPr>
        <w:pStyle w:val="a3"/>
        <w:spacing w:line="360" w:lineRule="auto"/>
        <w:ind w:firstLine="540"/>
        <w:jc w:val="both"/>
        <w:rPr>
          <w:bCs/>
          <w:sz w:val="28"/>
          <w:szCs w:val="28"/>
        </w:rPr>
      </w:pPr>
      <w:r w:rsidRPr="00086840">
        <w:rPr>
          <w:bCs/>
          <w:sz w:val="28"/>
          <w:szCs w:val="28"/>
        </w:rPr>
        <w:t xml:space="preserve">В качестве подвижной фазы используется газ или жидкость. В качестве неподвижной, или стационарной, фазы применяются твердые вещества или жидкости. </w:t>
      </w:r>
    </w:p>
    <w:p w:rsidR="00086840" w:rsidRDefault="00086840" w:rsidP="00BF5172">
      <w:pPr>
        <w:pStyle w:val="a3"/>
        <w:spacing w:line="360" w:lineRule="auto"/>
        <w:ind w:firstLine="360"/>
        <w:jc w:val="both"/>
        <w:rPr>
          <w:bCs/>
          <w:sz w:val="28"/>
          <w:szCs w:val="28"/>
        </w:rPr>
      </w:pPr>
      <w:r w:rsidRPr="00086840">
        <w:rPr>
          <w:bCs/>
          <w:sz w:val="28"/>
          <w:szCs w:val="28"/>
        </w:rPr>
        <w:t>По расположению фаз хроматографические системы подразделяют на две группы: плоскостные и колоночные.</w:t>
      </w:r>
    </w:p>
    <w:p w:rsidR="00BF5172" w:rsidRPr="00BF5172" w:rsidRDefault="00BF5172" w:rsidP="00BF5172">
      <w:pPr>
        <w:pStyle w:val="a3"/>
        <w:spacing w:line="360" w:lineRule="auto"/>
        <w:ind w:firstLine="360"/>
        <w:jc w:val="both"/>
        <w:rPr>
          <w:bCs/>
          <w:sz w:val="28"/>
          <w:szCs w:val="28"/>
        </w:rPr>
      </w:pPr>
      <w:r w:rsidRPr="00BF5172">
        <w:rPr>
          <w:bCs/>
          <w:sz w:val="28"/>
          <w:szCs w:val="28"/>
        </w:rPr>
        <w:t xml:space="preserve">Взаимодействие между разделяемым веществом и фазами хроматографической системы может осуществляться или на поверхности фазы, или в объеме. В первом случае хроматография называется </w:t>
      </w:r>
      <w:r w:rsidRPr="00BF5172">
        <w:rPr>
          <w:bCs/>
          <w:i/>
          <w:iCs/>
          <w:sz w:val="28"/>
          <w:szCs w:val="28"/>
        </w:rPr>
        <w:t>адсорбционной</w:t>
      </w:r>
      <w:r w:rsidRPr="00BF5172">
        <w:rPr>
          <w:bCs/>
          <w:sz w:val="28"/>
          <w:szCs w:val="28"/>
        </w:rPr>
        <w:t xml:space="preserve">, во втором – </w:t>
      </w:r>
      <w:r w:rsidRPr="00BF5172">
        <w:rPr>
          <w:bCs/>
          <w:i/>
          <w:iCs/>
          <w:sz w:val="28"/>
          <w:szCs w:val="28"/>
        </w:rPr>
        <w:t>распределительной</w:t>
      </w:r>
      <w:r w:rsidRPr="00BF5172">
        <w:rPr>
          <w:bCs/>
          <w:sz w:val="28"/>
          <w:szCs w:val="28"/>
        </w:rPr>
        <w:t>.</w:t>
      </w:r>
    </w:p>
    <w:p w:rsidR="00BF5172" w:rsidRPr="00BF5172" w:rsidRDefault="00BF5172" w:rsidP="00BF5172">
      <w:pPr>
        <w:pStyle w:val="a3"/>
        <w:spacing w:line="360" w:lineRule="auto"/>
        <w:ind w:firstLine="360"/>
        <w:jc w:val="both"/>
        <w:rPr>
          <w:bCs/>
          <w:sz w:val="28"/>
          <w:szCs w:val="28"/>
        </w:rPr>
      </w:pPr>
      <w:r w:rsidRPr="00BF5172">
        <w:rPr>
          <w:bCs/>
          <w:sz w:val="28"/>
          <w:szCs w:val="28"/>
        </w:rPr>
        <w:t>Хроматография в настоящее время представлена сложнейшими инструментальными системами, основанными на современных точнейших, или прецизионных, принципах и оснащенными компьютерным обеспечением. Достаточно сказать, что одна из лучших компьютерных фирм «Хъюлетт-Паккард» одновременно выпускает и современные хроматографы.</w:t>
      </w:r>
    </w:p>
    <w:p w:rsidR="00BF5172" w:rsidRPr="00BF5172" w:rsidRDefault="00BF5172" w:rsidP="00BF5172">
      <w:pPr>
        <w:pStyle w:val="a3"/>
        <w:spacing w:line="360" w:lineRule="auto"/>
        <w:ind w:firstLine="360"/>
        <w:jc w:val="both"/>
        <w:rPr>
          <w:bCs/>
          <w:sz w:val="28"/>
          <w:szCs w:val="28"/>
        </w:rPr>
      </w:pPr>
      <w:r w:rsidRPr="00BF5172">
        <w:rPr>
          <w:bCs/>
          <w:sz w:val="28"/>
          <w:szCs w:val="28"/>
        </w:rPr>
        <w:t xml:space="preserve">Схема процесса хроматографирования, в сущности, очень проста и показана на рис. 3. Далее примерно в такой последовательности будет рассмотрен принцип работы хроматографа. </w:t>
      </w:r>
    </w:p>
    <w:p w:rsidR="00BF5172" w:rsidRPr="00BF5172" w:rsidRDefault="00AB6511" w:rsidP="00BF5172">
      <w:pPr>
        <w:pStyle w:val="a3"/>
        <w:spacing w:line="360" w:lineRule="auto"/>
        <w:ind w:firstLine="360"/>
        <w:jc w:val="both"/>
        <w:rPr>
          <w:bCs/>
          <w:i/>
          <w:iCs/>
          <w:sz w:val="28"/>
          <w:szCs w:val="28"/>
        </w:rPr>
      </w:pPr>
      <w:r w:rsidRPr="00BF5172">
        <w:rPr>
          <w:b/>
          <w:bCs/>
          <w:noProof/>
          <w:sz w:val="28"/>
          <w:szCs w:val="28"/>
        </w:rPr>
        <w:drawing>
          <wp:inline distT="0" distB="0" distL="0" distR="0">
            <wp:extent cx="4297680" cy="685800"/>
            <wp:effectExtent l="0" t="0" r="7620" b="0"/>
            <wp:docPr id="20" name="Рисунок 20" descr="no3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o32_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B0A" w:rsidRPr="00CA5F1A" w:rsidRDefault="00A25B0A" w:rsidP="00A25B0A">
      <w:pPr>
        <w:shd w:val="clear" w:color="auto" w:fill="FFFFFF"/>
        <w:tabs>
          <w:tab w:val="left" w:pos="360"/>
        </w:tabs>
        <w:spacing w:line="360" w:lineRule="auto"/>
        <w:ind w:left="10" w:right="14" w:firstLine="278"/>
        <w:jc w:val="both"/>
        <w:rPr>
          <w:sz w:val="28"/>
          <w:szCs w:val="28"/>
        </w:rPr>
      </w:pPr>
      <w:r w:rsidRPr="00CA5F1A">
        <w:rPr>
          <w:b/>
          <w:bCs/>
          <w:i/>
          <w:iCs/>
          <w:sz w:val="28"/>
          <w:szCs w:val="28"/>
        </w:rPr>
        <w:lastRenderedPageBreak/>
        <w:t xml:space="preserve">Газовая хроматография </w:t>
      </w:r>
      <w:r w:rsidR="00791C6B">
        <w:rPr>
          <w:sz w:val="28"/>
          <w:szCs w:val="28"/>
        </w:rPr>
        <w:t>–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хроматография</w:t>
      </w:r>
      <w:r w:rsidR="00791C6B">
        <w:rPr>
          <w:sz w:val="28"/>
          <w:szCs w:val="28"/>
        </w:rPr>
        <w:t xml:space="preserve"> (применяется для анализа масла)</w:t>
      </w:r>
      <w:r w:rsidRPr="00CA5F1A">
        <w:rPr>
          <w:sz w:val="28"/>
          <w:szCs w:val="28"/>
        </w:rPr>
        <w:t xml:space="preserve">, </w:t>
      </w:r>
      <w:r w:rsidRPr="00CA5F1A">
        <w:rPr>
          <w:rFonts w:hint="eastAsia"/>
          <w:sz w:val="28"/>
          <w:szCs w:val="28"/>
        </w:rPr>
        <w:t>в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которой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подвижная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фаза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находится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состоянии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газа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или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пара</w:t>
      </w:r>
      <w:r w:rsidRPr="00CA5F1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инертный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газ</w:t>
      </w:r>
      <w:r w:rsidRPr="00CA5F1A">
        <w:rPr>
          <w:sz w:val="28"/>
          <w:szCs w:val="28"/>
        </w:rPr>
        <w:t xml:space="preserve"> (</w:t>
      </w:r>
      <w:r w:rsidRPr="00CA5F1A">
        <w:rPr>
          <w:rFonts w:hint="eastAsia"/>
          <w:sz w:val="28"/>
          <w:szCs w:val="28"/>
        </w:rPr>
        <w:t>газ</w:t>
      </w:r>
      <w:r w:rsidRPr="00CA5F1A">
        <w:rPr>
          <w:sz w:val="28"/>
          <w:szCs w:val="28"/>
        </w:rPr>
        <w:t>-</w:t>
      </w:r>
      <w:r w:rsidRPr="00CA5F1A">
        <w:rPr>
          <w:rFonts w:hint="eastAsia"/>
          <w:sz w:val="28"/>
          <w:szCs w:val="28"/>
        </w:rPr>
        <w:t>носитель</w:t>
      </w:r>
      <w:r w:rsidRPr="00CA5F1A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Неподвижной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фазой</w:t>
      </w:r>
      <w:r w:rsidRPr="00CA5F1A">
        <w:rPr>
          <w:sz w:val="28"/>
          <w:szCs w:val="28"/>
        </w:rPr>
        <w:t xml:space="preserve"> (</w:t>
      </w:r>
      <w:r w:rsidRPr="00CA5F1A">
        <w:rPr>
          <w:rFonts w:hint="eastAsia"/>
          <w:sz w:val="28"/>
          <w:szCs w:val="28"/>
        </w:rPr>
        <w:t>НЖФ</w:t>
      </w:r>
      <w:r w:rsidRPr="00CA5F1A">
        <w:rPr>
          <w:sz w:val="28"/>
          <w:szCs w:val="28"/>
        </w:rPr>
        <w:t xml:space="preserve">) </w:t>
      </w:r>
      <w:r w:rsidRPr="00CA5F1A">
        <w:rPr>
          <w:rFonts w:hint="eastAsia"/>
          <w:sz w:val="28"/>
          <w:szCs w:val="28"/>
        </w:rPr>
        <w:t>является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высокомолекулярная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жидкость</w:t>
      </w:r>
      <w:r w:rsidRPr="00CA5F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закрепленная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пористый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носитель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или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стенки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длинной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капиллярной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трубки</w:t>
      </w:r>
      <w:r w:rsidRPr="00CA5F1A">
        <w:rPr>
          <w:sz w:val="28"/>
          <w:szCs w:val="28"/>
        </w:rPr>
        <w:t>.</w:t>
      </w:r>
    </w:p>
    <w:p w:rsidR="00A25B0A" w:rsidRDefault="00A25B0A" w:rsidP="00A25B0A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CA5F1A">
        <w:rPr>
          <w:rFonts w:hint="eastAsia"/>
          <w:sz w:val="28"/>
          <w:szCs w:val="28"/>
        </w:rPr>
        <w:t>Газовая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хроматография</w:t>
      </w:r>
      <w:r w:rsidRPr="00CA5F1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универсальный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метод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разделения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смесей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разнообразных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веществ</w:t>
      </w:r>
      <w:r w:rsidRPr="00CA5F1A">
        <w:rPr>
          <w:sz w:val="28"/>
          <w:szCs w:val="28"/>
        </w:rPr>
        <w:t xml:space="preserve">, </w:t>
      </w:r>
      <w:r w:rsidRPr="00CA5F1A">
        <w:rPr>
          <w:rFonts w:hint="eastAsia"/>
          <w:sz w:val="28"/>
          <w:szCs w:val="28"/>
        </w:rPr>
        <w:t>испаряющихся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без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разложения</w:t>
      </w:r>
      <w:r w:rsidRPr="00CA5F1A">
        <w:rPr>
          <w:sz w:val="28"/>
          <w:szCs w:val="28"/>
        </w:rPr>
        <w:t xml:space="preserve">. </w:t>
      </w:r>
      <w:r w:rsidRPr="00CA5F1A">
        <w:rPr>
          <w:rFonts w:hint="eastAsia"/>
          <w:sz w:val="28"/>
          <w:szCs w:val="28"/>
        </w:rPr>
        <w:t>При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компоненты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разделяемой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смеси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перемещаются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по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хроматографической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колонке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потоком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газа</w:t>
      </w:r>
      <w:r w:rsidRPr="00CA5F1A">
        <w:rPr>
          <w:sz w:val="28"/>
          <w:szCs w:val="28"/>
        </w:rPr>
        <w:t>-</w:t>
      </w:r>
      <w:r w:rsidRPr="00CA5F1A">
        <w:rPr>
          <w:rFonts w:hint="eastAsia"/>
          <w:sz w:val="28"/>
          <w:szCs w:val="28"/>
        </w:rPr>
        <w:t>носителя</w:t>
      </w:r>
      <w:r w:rsidRPr="00CA5F1A">
        <w:rPr>
          <w:sz w:val="28"/>
          <w:szCs w:val="28"/>
        </w:rPr>
        <w:t xml:space="preserve">. </w:t>
      </w:r>
      <w:r w:rsidRPr="00CA5F1A">
        <w:rPr>
          <w:rFonts w:hint="eastAsia"/>
          <w:sz w:val="28"/>
          <w:szCs w:val="28"/>
        </w:rPr>
        <w:t>По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мере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движения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разделяемая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смесь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многократно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распределяется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между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газом</w:t>
      </w:r>
      <w:r w:rsidRPr="00CA5F1A">
        <w:rPr>
          <w:sz w:val="28"/>
          <w:szCs w:val="28"/>
        </w:rPr>
        <w:t>-</w:t>
      </w:r>
      <w:r w:rsidRPr="00CA5F1A">
        <w:rPr>
          <w:rFonts w:hint="eastAsia"/>
          <w:sz w:val="28"/>
          <w:szCs w:val="28"/>
        </w:rPr>
        <w:t>носителем</w:t>
      </w:r>
      <w:r w:rsidRPr="00CA5F1A">
        <w:rPr>
          <w:sz w:val="28"/>
          <w:szCs w:val="28"/>
        </w:rPr>
        <w:t xml:space="preserve"> (</w:t>
      </w:r>
      <w:r w:rsidRPr="00CA5F1A">
        <w:rPr>
          <w:rFonts w:hint="eastAsia"/>
          <w:sz w:val="28"/>
          <w:szCs w:val="28"/>
        </w:rPr>
        <w:t>подвижной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фазой</w:t>
      </w:r>
      <w:r w:rsidRPr="00CA5F1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нелетучей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неподвижной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жидкой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фазой</w:t>
      </w:r>
      <w:r w:rsidRPr="00CA5F1A">
        <w:rPr>
          <w:sz w:val="28"/>
          <w:szCs w:val="28"/>
        </w:rPr>
        <w:t xml:space="preserve">, </w:t>
      </w:r>
      <w:r w:rsidRPr="00CA5F1A">
        <w:rPr>
          <w:rFonts w:hint="eastAsia"/>
          <w:sz w:val="28"/>
          <w:szCs w:val="28"/>
        </w:rPr>
        <w:t>нанесенной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инертный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материал</w:t>
      </w:r>
      <w:r w:rsidRPr="00CA5F1A">
        <w:rPr>
          <w:sz w:val="28"/>
          <w:szCs w:val="28"/>
        </w:rPr>
        <w:t xml:space="preserve"> (</w:t>
      </w:r>
      <w:r w:rsidRPr="00CA5F1A">
        <w:rPr>
          <w:rFonts w:hint="eastAsia"/>
          <w:sz w:val="28"/>
          <w:szCs w:val="28"/>
        </w:rPr>
        <w:t>твердый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носитель</w:t>
      </w:r>
      <w:r w:rsidRPr="00CA5F1A">
        <w:rPr>
          <w:sz w:val="28"/>
          <w:szCs w:val="28"/>
        </w:rPr>
        <w:t xml:space="preserve">), </w:t>
      </w:r>
      <w:r w:rsidRPr="00CA5F1A">
        <w:rPr>
          <w:rFonts w:hint="eastAsia"/>
          <w:sz w:val="28"/>
          <w:szCs w:val="28"/>
        </w:rPr>
        <w:t>которым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заполнена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колонка</w:t>
      </w:r>
      <w:r w:rsidRPr="00CA5F1A">
        <w:rPr>
          <w:sz w:val="28"/>
          <w:szCs w:val="28"/>
        </w:rPr>
        <w:t xml:space="preserve">. </w:t>
      </w:r>
      <w:r w:rsidRPr="00CA5F1A">
        <w:rPr>
          <w:rFonts w:hint="eastAsia"/>
          <w:sz w:val="28"/>
          <w:szCs w:val="28"/>
        </w:rPr>
        <w:t>Принцип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разделения</w:t>
      </w:r>
      <w:r w:rsidRPr="00CA5F1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неодинаковое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сродство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веществ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к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летучей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подвижной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фазе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стационарной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фазе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колонке</w:t>
      </w:r>
      <w:r w:rsidRPr="00CA5F1A">
        <w:rPr>
          <w:sz w:val="28"/>
          <w:szCs w:val="28"/>
        </w:rPr>
        <w:t xml:space="preserve">. </w:t>
      </w:r>
      <w:r w:rsidRPr="00CA5F1A">
        <w:rPr>
          <w:rFonts w:hint="eastAsia"/>
          <w:sz w:val="28"/>
          <w:szCs w:val="28"/>
        </w:rPr>
        <w:t>Компоненты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смеси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селективно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задерживаются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последней</w:t>
      </w:r>
      <w:r w:rsidRPr="00CA5F1A">
        <w:rPr>
          <w:sz w:val="28"/>
          <w:szCs w:val="28"/>
        </w:rPr>
        <w:t xml:space="preserve">, </w:t>
      </w:r>
      <w:r w:rsidRPr="00CA5F1A">
        <w:rPr>
          <w:rFonts w:hint="eastAsia"/>
          <w:sz w:val="28"/>
          <w:szCs w:val="28"/>
        </w:rPr>
        <w:t>поскольку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растворимость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их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этой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фазе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различна</w:t>
      </w:r>
      <w:r w:rsidRPr="00CA5F1A">
        <w:rPr>
          <w:sz w:val="28"/>
          <w:szCs w:val="28"/>
        </w:rPr>
        <w:t xml:space="preserve">, </w:t>
      </w:r>
      <w:r w:rsidRPr="00CA5F1A">
        <w:rPr>
          <w:rFonts w:hint="eastAsia"/>
          <w:sz w:val="28"/>
          <w:szCs w:val="28"/>
        </w:rPr>
        <w:t>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образом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разделяются</w:t>
      </w:r>
      <w:r w:rsidRPr="00CA5F1A">
        <w:rPr>
          <w:sz w:val="28"/>
          <w:szCs w:val="28"/>
        </w:rPr>
        <w:t xml:space="preserve"> (</w:t>
      </w:r>
      <w:r w:rsidRPr="00CA5F1A">
        <w:rPr>
          <w:rFonts w:hint="eastAsia"/>
          <w:sz w:val="28"/>
          <w:szCs w:val="28"/>
        </w:rPr>
        <w:t>компонентам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большей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растворимостью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большее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время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для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выхода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из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жидкой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фазы</w:t>
      </w:r>
      <w:r w:rsidRPr="00CA5F1A">
        <w:rPr>
          <w:sz w:val="28"/>
          <w:szCs w:val="28"/>
        </w:rPr>
        <w:t xml:space="preserve">, </w:t>
      </w:r>
      <w:r w:rsidRPr="00CA5F1A">
        <w:rPr>
          <w:rFonts w:hint="eastAsia"/>
          <w:sz w:val="28"/>
          <w:szCs w:val="28"/>
        </w:rPr>
        <w:t>чем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компонентам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с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меньшей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растворимостью</w:t>
      </w:r>
      <w:r w:rsidRPr="00CA5F1A">
        <w:rPr>
          <w:sz w:val="28"/>
          <w:szCs w:val="28"/>
        </w:rPr>
        <w:t xml:space="preserve">). </w:t>
      </w:r>
      <w:r w:rsidRPr="00CA5F1A">
        <w:rPr>
          <w:rFonts w:hint="eastAsia"/>
          <w:sz w:val="28"/>
          <w:szCs w:val="28"/>
        </w:rPr>
        <w:t>Затем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вещества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выходят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из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колонки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регистрируются</w:t>
      </w:r>
      <w:r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детектором</w:t>
      </w:r>
      <w:r w:rsidRPr="00CA5F1A">
        <w:rPr>
          <w:sz w:val="28"/>
          <w:szCs w:val="28"/>
        </w:rPr>
        <w:t xml:space="preserve">. </w:t>
      </w:r>
      <w:r w:rsidRPr="00CA5F1A">
        <w:rPr>
          <w:rFonts w:hint="eastAsia"/>
          <w:sz w:val="28"/>
          <w:szCs w:val="28"/>
        </w:rPr>
        <w:t>Сигнал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детектора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записывается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виде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хроматограммы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автоматическим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потенциометром</w:t>
      </w:r>
      <w:r w:rsidRPr="00CA5F1A">
        <w:rPr>
          <w:sz w:val="28"/>
          <w:szCs w:val="28"/>
        </w:rPr>
        <w:t xml:space="preserve"> (</w:t>
      </w:r>
      <w:r w:rsidRPr="00CA5F1A">
        <w:rPr>
          <w:rFonts w:hint="eastAsia"/>
          <w:sz w:val="28"/>
          <w:szCs w:val="28"/>
        </w:rPr>
        <w:t>самописцем</w:t>
      </w:r>
      <w:r w:rsidRPr="00CA5F1A">
        <w:rPr>
          <w:sz w:val="28"/>
          <w:szCs w:val="28"/>
        </w:rPr>
        <w:t xml:space="preserve">) </w:t>
      </w:r>
      <w:r w:rsidRPr="00CA5F1A">
        <w:rPr>
          <w:rFonts w:hint="eastAsia"/>
          <w:sz w:val="28"/>
          <w:szCs w:val="28"/>
        </w:rPr>
        <w:t>или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же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регистрируется</w:t>
      </w:r>
      <w:r w:rsidRPr="00CA5F1A">
        <w:rPr>
          <w:sz w:val="28"/>
          <w:szCs w:val="28"/>
        </w:rPr>
        <w:t xml:space="preserve"> </w:t>
      </w:r>
      <w:r w:rsidRPr="00CA5F1A">
        <w:rPr>
          <w:rFonts w:hint="eastAsia"/>
          <w:sz w:val="28"/>
          <w:szCs w:val="28"/>
        </w:rPr>
        <w:t>компьютером</w:t>
      </w:r>
      <w:r w:rsidRPr="00CA5F1A">
        <w:rPr>
          <w:sz w:val="28"/>
          <w:szCs w:val="28"/>
        </w:rPr>
        <w:t>.</w:t>
      </w:r>
    </w:p>
    <w:p w:rsidR="00791C6B" w:rsidRPr="00791C6B" w:rsidRDefault="00791C6B" w:rsidP="00791C6B">
      <w:pPr>
        <w:pStyle w:val="a3"/>
        <w:spacing w:line="360" w:lineRule="auto"/>
        <w:ind w:firstLine="360"/>
        <w:jc w:val="both"/>
        <w:rPr>
          <w:iCs/>
          <w:sz w:val="28"/>
          <w:szCs w:val="28"/>
        </w:rPr>
      </w:pPr>
      <w:r w:rsidRPr="00791C6B">
        <w:rPr>
          <w:bCs/>
          <w:i/>
          <w:iCs/>
          <w:sz w:val="28"/>
          <w:szCs w:val="28"/>
        </w:rPr>
        <w:t xml:space="preserve">Работа хроматографа. </w:t>
      </w:r>
      <w:r w:rsidRPr="00791C6B">
        <w:rPr>
          <w:bCs/>
          <w:iCs/>
          <w:sz w:val="28"/>
          <w:szCs w:val="28"/>
        </w:rPr>
        <w:t xml:space="preserve">Схема установки наиболее простого газового хроматографа приведена на рис. </w:t>
      </w:r>
      <w:r w:rsidR="00AB6511">
        <w:rPr>
          <w:bCs/>
          <w:iCs/>
          <w:sz w:val="28"/>
          <w:szCs w:val="28"/>
        </w:rPr>
        <w:t>4</w:t>
      </w:r>
      <w:r w:rsidRPr="00791C6B">
        <w:rPr>
          <w:bCs/>
          <w:iCs/>
          <w:sz w:val="28"/>
          <w:szCs w:val="28"/>
        </w:rPr>
        <w:t xml:space="preserve">. Она состоит из газового баллона, содержащего подвижную инертную фазу (газ-носитель), чаще всего гелий, азот, аргон и др. С помощью редуктора, уменьшающего давление газа до необходимого, газ-носитель поступает в колонку, представляющую собой трубку, заполненную сорбентом или другим хроматографическим материалом, играющим роль неподвижной фазы. </w:t>
      </w:r>
    </w:p>
    <w:p w:rsidR="00791C6B" w:rsidRPr="00791C6B" w:rsidRDefault="00AB6511" w:rsidP="00791C6B">
      <w:pPr>
        <w:pStyle w:val="a3"/>
        <w:spacing w:line="360" w:lineRule="auto"/>
        <w:ind w:firstLine="360"/>
        <w:jc w:val="both"/>
        <w:rPr>
          <w:iCs/>
          <w:sz w:val="28"/>
          <w:szCs w:val="28"/>
        </w:rPr>
      </w:pPr>
      <w:r w:rsidRPr="00791C6B">
        <w:rPr>
          <w:bCs/>
          <w:iCs/>
          <w:noProof/>
          <w:sz w:val="28"/>
          <w:szCs w:val="28"/>
        </w:rPr>
        <w:lastRenderedPageBreak/>
        <w:drawing>
          <wp:inline distT="0" distB="0" distL="0" distR="0">
            <wp:extent cx="3322320" cy="2270760"/>
            <wp:effectExtent l="0" t="0" r="0" b="0"/>
            <wp:docPr id="21" name="Рисунок 21" descr="no32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o32_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6B" w:rsidRPr="00791C6B" w:rsidRDefault="00791C6B" w:rsidP="00791C6B">
      <w:pPr>
        <w:pStyle w:val="a3"/>
        <w:spacing w:line="360" w:lineRule="auto"/>
        <w:ind w:firstLine="360"/>
        <w:jc w:val="both"/>
        <w:rPr>
          <w:iCs/>
          <w:sz w:val="28"/>
          <w:szCs w:val="28"/>
        </w:rPr>
      </w:pPr>
      <w:r w:rsidRPr="00791C6B">
        <w:rPr>
          <w:bCs/>
          <w:iCs/>
          <w:sz w:val="28"/>
          <w:szCs w:val="28"/>
        </w:rPr>
        <w:t xml:space="preserve">Рис. </w:t>
      </w:r>
      <w:r w:rsidR="00AB6511">
        <w:rPr>
          <w:bCs/>
          <w:iCs/>
          <w:sz w:val="28"/>
          <w:szCs w:val="28"/>
        </w:rPr>
        <w:t>4</w:t>
      </w:r>
      <w:r w:rsidRPr="00791C6B">
        <w:rPr>
          <w:bCs/>
          <w:iCs/>
          <w:sz w:val="28"/>
          <w:szCs w:val="28"/>
        </w:rPr>
        <w:t>. Схема работы газового хроматографа:</w:t>
      </w:r>
      <w:r w:rsidRPr="00791C6B">
        <w:rPr>
          <w:bCs/>
          <w:iCs/>
          <w:sz w:val="28"/>
          <w:szCs w:val="28"/>
        </w:rPr>
        <w:br/>
        <w:t>1 – баллон высокого давления с газом-носителем; 2 – стабилизатор потока; 3 и 3 ' – манометры; 4 – хроматографическая колонка; 5 – устройство для ввода пробы; 6 – термостат; 7 – детектор; 8 – самописец; 9 – расходомер</w:t>
      </w:r>
    </w:p>
    <w:p w:rsidR="00791C6B" w:rsidRPr="00791C6B" w:rsidRDefault="00791C6B" w:rsidP="00791C6B">
      <w:pPr>
        <w:pStyle w:val="a3"/>
        <w:spacing w:line="360" w:lineRule="auto"/>
        <w:ind w:firstLine="360"/>
        <w:jc w:val="both"/>
        <w:rPr>
          <w:iCs/>
          <w:sz w:val="28"/>
          <w:szCs w:val="28"/>
        </w:rPr>
      </w:pPr>
      <w:r w:rsidRPr="00791C6B">
        <w:rPr>
          <w:bCs/>
          <w:iCs/>
          <w:sz w:val="28"/>
          <w:szCs w:val="28"/>
        </w:rPr>
        <w:t xml:space="preserve">Хроматографическая колонка – это «сердце» хроматографа, поскольку именно в ней происходит разделение смесей. Колонки чаще всего изготавливают из стекла; бывают стальные, тефлоновые, а также капиллярные колонки. Вблизи от ввода газа в колонку устанавливают устройство для ввода пробы. Чаще всего вводят пробу с помощью шприца, протыкая резиновую мембрану. Анализируемая смесь разделяется в колонке и поступает в детектор – прибор, преобразующий результаты разделения в форму, удобную для регистрации. </w:t>
      </w:r>
    </w:p>
    <w:p w:rsidR="00791C6B" w:rsidRPr="00791C6B" w:rsidRDefault="00791C6B" w:rsidP="00791C6B">
      <w:pPr>
        <w:pStyle w:val="a3"/>
        <w:spacing w:line="360" w:lineRule="auto"/>
        <w:ind w:firstLine="360"/>
        <w:jc w:val="both"/>
        <w:rPr>
          <w:iCs/>
          <w:sz w:val="28"/>
          <w:szCs w:val="28"/>
        </w:rPr>
      </w:pPr>
      <w:r w:rsidRPr="00791C6B">
        <w:rPr>
          <w:bCs/>
          <w:iCs/>
          <w:sz w:val="28"/>
          <w:szCs w:val="28"/>
        </w:rPr>
        <w:t xml:space="preserve">Одним из наиболее используемых детекторов является катарометр, принцип действия которого основан на измерении теплоемкости разных тел. </w:t>
      </w:r>
    </w:p>
    <w:p w:rsidR="00791C6B" w:rsidRPr="00791C6B" w:rsidRDefault="00791C6B" w:rsidP="00791C6B">
      <w:pPr>
        <w:pStyle w:val="a3"/>
        <w:spacing w:line="360" w:lineRule="auto"/>
        <w:ind w:firstLine="360"/>
        <w:jc w:val="both"/>
        <w:rPr>
          <w:iCs/>
          <w:sz w:val="28"/>
          <w:szCs w:val="28"/>
        </w:rPr>
      </w:pPr>
      <w:r w:rsidRPr="00791C6B">
        <w:rPr>
          <w:bCs/>
          <w:iCs/>
          <w:sz w:val="28"/>
          <w:szCs w:val="28"/>
        </w:rPr>
        <w:t xml:space="preserve">На рис. </w:t>
      </w:r>
      <w:r w:rsidR="00AB6511">
        <w:rPr>
          <w:bCs/>
          <w:iCs/>
          <w:sz w:val="28"/>
          <w:szCs w:val="28"/>
        </w:rPr>
        <w:t>5</w:t>
      </w:r>
      <w:r w:rsidRPr="00791C6B">
        <w:rPr>
          <w:bCs/>
          <w:iCs/>
          <w:sz w:val="28"/>
          <w:szCs w:val="28"/>
        </w:rPr>
        <w:t xml:space="preserve"> показана схема катарометра. В цилиндрическую полость помещена металлическая спираль (нить сопротивления), нагревающаяся в результате прохождения через нее постоянного электрического тока. При протекании через нее газа-носителя c постоянной скоростью температура спирали остается постоянной. Однако если состав газа меняется при появлении </w:t>
      </w:r>
      <w:r w:rsidRPr="00791C6B">
        <w:rPr>
          <w:bCs/>
          <w:iCs/>
          <w:sz w:val="28"/>
          <w:szCs w:val="28"/>
        </w:rPr>
        <w:lastRenderedPageBreak/>
        <w:t xml:space="preserve">элюируемого вещества, то температура спирали меняется, что и регистрируется прибором. </w:t>
      </w:r>
    </w:p>
    <w:tbl>
      <w:tblPr>
        <w:tblW w:w="4128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6"/>
        <w:gridCol w:w="4393"/>
      </w:tblGrid>
      <w:tr w:rsidR="00791C6B" w:rsidRPr="00791C6B">
        <w:trPr>
          <w:trHeight w:val="3802"/>
          <w:tblCellSpacing w:w="0" w:type="dxa"/>
          <w:jc w:val="center"/>
        </w:trPr>
        <w:tc>
          <w:tcPr>
            <w:tcW w:w="2190" w:type="pct"/>
            <w:vAlign w:val="center"/>
          </w:tcPr>
          <w:p w:rsidR="00791C6B" w:rsidRPr="00791C6B" w:rsidRDefault="00AB6511" w:rsidP="00791C6B">
            <w:pPr>
              <w:pStyle w:val="a3"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791C6B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2247900" cy="2118360"/>
                  <wp:effectExtent l="0" t="0" r="0" b="0"/>
                  <wp:docPr id="22" name="Рисунок 22" descr="no3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o32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" w:type="pct"/>
            <w:vAlign w:val="center"/>
          </w:tcPr>
          <w:p w:rsidR="00791C6B" w:rsidRPr="00791C6B" w:rsidRDefault="00791C6B" w:rsidP="00791C6B">
            <w:pPr>
              <w:pStyle w:val="a3"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pct"/>
            <w:vAlign w:val="center"/>
          </w:tcPr>
          <w:p w:rsidR="00791C6B" w:rsidRPr="00791C6B" w:rsidRDefault="00791C6B" w:rsidP="00791C6B">
            <w:pPr>
              <w:pStyle w:val="a3"/>
              <w:spacing w:line="360" w:lineRule="auto"/>
              <w:ind w:firstLine="360"/>
              <w:jc w:val="both"/>
            </w:pPr>
            <w:r w:rsidRPr="00791C6B">
              <w:rPr>
                <w:bCs/>
              </w:rPr>
              <w:t xml:space="preserve">Рис. </w:t>
            </w:r>
            <w:r w:rsidR="00AB6511">
              <w:rPr>
                <w:bCs/>
              </w:rPr>
              <w:t>5</w:t>
            </w:r>
            <w:r w:rsidRPr="00791C6B">
              <w:rPr>
                <w:bCs/>
              </w:rPr>
              <w:t>. Схема катарометра:</w:t>
            </w:r>
            <w:r w:rsidRPr="00791C6B">
              <w:t xml:space="preserve"> </w:t>
            </w:r>
          </w:p>
          <w:p w:rsidR="0040643B" w:rsidRDefault="00791C6B" w:rsidP="00791C6B">
            <w:pPr>
              <w:pStyle w:val="a3"/>
              <w:spacing w:line="360" w:lineRule="auto"/>
              <w:ind w:firstLine="360"/>
              <w:jc w:val="both"/>
              <w:rPr>
                <w:bCs/>
                <w:iCs/>
              </w:rPr>
            </w:pPr>
            <w:r w:rsidRPr="00791C6B">
              <w:rPr>
                <w:bCs/>
                <w:iCs/>
              </w:rPr>
              <w:t xml:space="preserve">1 – ввод газа из хроматографической колонки; </w:t>
            </w:r>
          </w:p>
          <w:p w:rsidR="0040643B" w:rsidRDefault="00791C6B" w:rsidP="00791C6B">
            <w:pPr>
              <w:pStyle w:val="a3"/>
              <w:spacing w:line="360" w:lineRule="auto"/>
              <w:ind w:firstLine="360"/>
              <w:jc w:val="both"/>
              <w:rPr>
                <w:bCs/>
                <w:iCs/>
              </w:rPr>
            </w:pPr>
            <w:r w:rsidRPr="00791C6B">
              <w:rPr>
                <w:bCs/>
                <w:iCs/>
              </w:rPr>
              <w:t>2 – вывод продуктов в атмосферу;</w:t>
            </w:r>
          </w:p>
          <w:p w:rsidR="0040643B" w:rsidRDefault="00791C6B" w:rsidP="00791C6B">
            <w:pPr>
              <w:pStyle w:val="a3"/>
              <w:spacing w:line="360" w:lineRule="auto"/>
              <w:ind w:firstLine="360"/>
              <w:jc w:val="both"/>
              <w:rPr>
                <w:bCs/>
                <w:iCs/>
              </w:rPr>
            </w:pPr>
            <w:r w:rsidRPr="00791C6B">
              <w:rPr>
                <w:bCs/>
                <w:iCs/>
              </w:rPr>
              <w:t>3 – нить</w:t>
            </w:r>
            <w:r w:rsidR="00D43631">
              <w:rPr>
                <w:bCs/>
                <w:iCs/>
              </w:rPr>
              <w:t xml:space="preserve"> </w:t>
            </w:r>
            <w:r w:rsidRPr="00791C6B">
              <w:rPr>
                <w:bCs/>
                <w:iCs/>
              </w:rPr>
              <w:t>сопротивления;</w:t>
            </w:r>
          </w:p>
          <w:p w:rsidR="0040643B" w:rsidRDefault="00791C6B" w:rsidP="00791C6B">
            <w:pPr>
              <w:pStyle w:val="a3"/>
              <w:spacing w:line="360" w:lineRule="auto"/>
              <w:ind w:firstLine="360"/>
              <w:jc w:val="both"/>
              <w:rPr>
                <w:bCs/>
                <w:iCs/>
              </w:rPr>
            </w:pPr>
            <w:r w:rsidRPr="00791C6B">
              <w:rPr>
                <w:bCs/>
                <w:iCs/>
              </w:rPr>
              <w:t>4</w:t>
            </w:r>
            <w:r w:rsidR="0040643B">
              <w:rPr>
                <w:bCs/>
                <w:iCs/>
              </w:rPr>
              <w:t>-изолятор;</w:t>
            </w:r>
          </w:p>
          <w:p w:rsidR="0040643B" w:rsidRPr="00791C6B" w:rsidRDefault="00791C6B" w:rsidP="00791C6B">
            <w:pPr>
              <w:pStyle w:val="a3"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791C6B">
              <w:rPr>
                <w:bCs/>
                <w:iCs/>
              </w:rPr>
              <w:t>5</w:t>
            </w:r>
            <w:r w:rsidR="0040643B">
              <w:rPr>
                <w:bCs/>
                <w:iCs/>
              </w:rPr>
              <w:t>-</w:t>
            </w:r>
            <w:r w:rsidRPr="00791C6B">
              <w:rPr>
                <w:bCs/>
                <w:iCs/>
              </w:rPr>
              <w:t>металлический блок катарометра</w:t>
            </w:r>
          </w:p>
        </w:tc>
      </w:tr>
    </w:tbl>
    <w:p w:rsidR="00791C6B" w:rsidRDefault="00791C6B" w:rsidP="00A25B0A">
      <w:pPr>
        <w:pStyle w:val="a3"/>
        <w:spacing w:line="360" w:lineRule="auto"/>
        <w:ind w:firstLine="360"/>
        <w:jc w:val="both"/>
        <w:rPr>
          <w:bCs/>
          <w:iCs/>
          <w:sz w:val="28"/>
          <w:szCs w:val="28"/>
        </w:rPr>
      </w:pPr>
      <w:r w:rsidRPr="00791C6B">
        <w:rPr>
          <w:bCs/>
          <w:iCs/>
          <w:sz w:val="28"/>
          <w:szCs w:val="28"/>
        </w:rPr>
        <w:t>Другой распространенный детектор – пламенно-ионизационный</w:t>
      </w:r>
      <w:r w:rsidR="002E0823">
        <w:rPr>
          <w:bCs/>
          <w:iCs/>
          <w:sz w:val="28"/>
          <w:szCs w:val="28"/>
        </w:rPr>
        <w:t>.</w:t>
      </w:r>
      <w:r w:rsidRPr="00791C6B">
        <w:rPr>
          <w:bCs/>
          <w:iCs/>
          <w:sz w:val="28"/>
          <w:szCs w:val="28"/>
        </w:rPr>
        <w:t xml:space="preserve"> Он гораздо более чувствителен, чем катарометр, но требует подачи не только газа-носителя, но и водорода. Выходящий из колонки газ-носитель, содержащий элюент, смешивается с водородом и проходит в форсунку горелки детектора. Пламя ионизирует молекулы элюента, в результате чего электрическое сопротивление между электродами уменьшается, а ток увеличивается. 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20"/>
        <w:gridCol w:w="4956"/>
      </w:tblGrid>
      <w:tr w:rsidR="0023158B" w:rsidTr="00AB6511">
        <w:trPr>
          <w:tblCellSpacing w:w="0" w:type="dxa"/>
          <w:jc w:val="center"/>
        </w:trPr>
        <w:tc>
          <w:tcPr>
            <w:tcW w:w="1550" w:type="pct"/>
            <w:vAlign w:val="center"/>
          </w:tcPr>
          <w:p w:rsidR="0023158B" w:rsidRPr="0023158B" w:rsidRDefault="00AB6511" w:rsidP="002315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3158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17320" cy="2118360"/>
                  <wp:effectExtent l="0" t="0" r="0" b="0"/>
                  <wp:docPr id="23" name="Рисунок 23" descr="no3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o32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pct"/>
            <w:vAlign w:val="center"/>
          </w:tcPr>
          <w:p w:rsidR="0023158B" w:rsidRPr="0023158B" w:rsidRDefault="0023158B" w:rsidP="002315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6" w:type="pct"/>
            <w:vAlign w:val="center"/>
          </w:tcPr>
          <w:p w:rsidR="0023158B" w:rsidRPr="0023158B" w:rsidRDefault="0023158B" w:rsidP="002315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3158B">
              <w:rPr>
                <w:rFonts w:ascii="Arial CYR" w:hAnsi="Arial CYR"/>
                <w:b/>
                <w:bCs/>
              </w:rPr>
              <w:t>Рис. 14. Схема пламенно-ионизационного детектора:</w:t>
            </w:r>
            <w:r w:rsidRPr="0023158B">
              <w:rPr>
                <w:sz w:val="24"/>
                <w:szCs w:val="24"/>
              </w:rPr>
              <w:t xml:space="preserve"> </w:t>
            </w:r>
          </w:p>
          <w:p w:rsidR="00120CFD" w:rsidRPr="0023158B" w:rsidRDefault="0023158B" w:rsidP="0023158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23158B">
              <w:rPr>
                <w:rFonts w:ascii="Arial CYR" w:hAnsi="Arial CYR"/>
                <w:b/>
                <w:bCs/>
                <w:i/>
                <w:iCs/>
              </w:rPr>
              <w:t xml:space="preserve">1 – ввод водорода; </w:t>
            </w:r>
            <w:r w:rsidRPr="0023158B">
              <w:rPr>
                <w:rFonts w:ascii="Arial CYR" w:hAnsi="Arial CYR"/>
                <w:b/>
                <w:bCs/>
                <w:i/>
                <w:iCs/>
              </w:rPr>
              <w:br/>
              <w:t xml:space="preserve">2 – ввод газа из хроматографической колонки; </w:t>
            </w:r>
            <w:r w:rsidRPr="0023158B">
              <w:rPr>
                <w:rFonts w:ascii="Arial CYR" w:hAnsi="Arial CYR"/>
                <w:b/>
                <w:bCs/>
                <w:i/>
                <w:iCs/>
              </w:rPr>
              <w:br/>
              <w:t xml:space="preserve">3 – ввод воздуха; </w:t>
            </w:r>
            <w:r w:rsidRPr="0023158B">
              <w:rPr>
                <w:rFonts w:ascii="Arial CYR" w:hAnsi="Arial CYR"/>
                <w:b/>
                <w:bCs/>
                <w:i/>
                <w:iCs/>
              </w:rPr>
              <w:br/>
              <w:t xml:space="preserve">4 – катод; </w:t>
            </w:r>
            <w:r w:rsidRPr="0023158B">
              <w:rPr>
                <w:rFonts w:ascii="Arial CYR" w:hAnsi="Arial CYR"/>
                <w:b/>
                <w:bCs/>
                <w:i/>
                <w:iCs/>
              </w:rPr>
              <w:br/>
              <w:t>5 – горелка;</w:t>
            </w:r>
            <w:r w:rsidRPr="0023158B">
              <w:rPr>
                <w:rFonts w:ascii="Arial CYR" w:hAnsi="Arial CYR"/>
                <w:b/>
                <w:bCs/>
                <w:i/>
                <w:iCs/>
              </w:rPr>
              <w:br/>
              <w:t>6 – собирающий электрод;</w:t>
            </w:r>
            <w:r w:rsidRPr="0023158B">
              <w:rPr>
                <w:rFonts w:ascii="Arial CYR" w:hAnsi="Arial CYR"/>
                <w:b/>
                <w:bCs/>
                <w:i/>
                <w:iCs/>
              </w:rPr>
              <w:br/>
              <w:t>7 – вывод продуктов горения в атмосферу</w:t>
            </w:r>
          </w:p>
        </w:tc>
      </w:tr>
    </w:tbl>
    <w:p w:rsidR="00DC1896" w:rsidRPr="00DC1896" w:rsidRDefault="00DC1896" w:rsidP="00DC1896">
      <w:pPr>
        <w:pStyle w:val="a3"/>
        <w:spacing w:line="360" w:lineRule="auto"/>
        <w:ind w:firstLine="360"/>
        <w:jc w:val="center"/>
        <w:rPr>
          <w:b/>
          <w:sz w:val="28"/>
          <w:szCs w:val="28"/>
        </w:rPr>
      </w:pPr>
      <w:r w:rsidRPr="00DC1896">
        <w:rPr>
          <w:b/>
          <w:sz w:val="28"/>
          <w:szCs w:val="28"/>
        </w:rPr>
        <w:t>Изоляционное масло</w:t>
      </w:r>
    </w:p>
    <w:p w:rsidR="00DC1896" w:rsidRPr="00DC1896" w:rsidRDefault="00DC1896" w:rsidP="00DC1896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C1896">
        <w:rPr>
          <w:sz w:val="28"/>
          <w:szCs w:val="28"/>
        </w:rPr>
        <w:t>Изоляционное масло благодаря своей теплоемкости применяется как охлаждающая среда.</w:t>
      </w:r>
    </w:p>
    <w:p w:rsidR="00DC1896" w:rsidRPr="00DC1896" w:rsidRDefault="00DC1896" w:rsidP="00DC1896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C1896">
        <w:rPr>
          <w:sz w:val="28"/>
          <w:szCs w:val="28"/>
        </w:rPr>
        <w:lastRenderedPageBreak/>
        <w:t xml:space="preserve">  Тяжелые условия работы трансформаторного масла заключаются в следующем:</w:t>
      </w:r>
    </w:p>
    <w:p w:rsidR="00DC1896" w:rsidRPr="00DC1896" w:rsidRDefault="00DC1896" w:rsidP="00DC1896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C1896">
        <w:rPr>
          <w:sz w:val="28"/>
          <w:szCs w:val="28"/>
        </w:rPr>
        <w:t>высокая напряженность электрического поля (например, в масленом канале у обмоток ВН Е=7МВ/м);</w:t>
      </w:r>
    </w:p>
    <w:p w:rsidR="00DC1896" w:rsidRPr="00DC1896" w:rsidRDefault="00DC1896" w:rsidP="00DC1896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C1896">
        <w:rPr>
          <w:sz w:val="28"/>
          <w:szCs w:val="28"/>
        </w:rPr>
        <w:t>малые размеры изоляционных масленых промежутков в трансформаторе;</w:t>
      </w:r>
    </w:p>
    <w:p w:rsidR="00DC1896" w:rsidRPr="00DC1896" w:rsidRDefault="00DC1896" w:rsidP="00DC1896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C1896">
        <w:rPr>
          <w:sz w:val="28"/>
          <w:szCs w:val="28"/>
        </w:rPr>
        <w:t>высокая температура (верхние слои масла могут нагреваться до 95</w:t>
      </w:r>
      <w:r w:rsidRPr="00DC1896">
        <w:rPr>
          <w:sz w:val="28"/>
          <w:szCs w:val="28"/>
          <w:vertAlign w:val="superscript"/>
        </w:rPr>
        <w:t>о</w:t>
      </w:r>
      <w:r w:rsidRPr="00DC1896">
        <w:rPr>
          <w:sz w:val="28"/>
          <w:szCs w:val="28"/>
        </w:rPr>
        <w:t>С).</w:t>
      </w:r>
    </w:p>
    <w:p w:rsidR="00DC1896" w:rsidRPr="00DC1896" w:rsidRDefault="00DC1896" w:rsidP="00DC1896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C1896">
        <w:rPr>
          <w:sz w:val="28"/>
          <w:szCs w:val="28"/>
        </w:rPr>
        <w:t xml:space="preserve">  В электрических аппаратах (ТТ, ТН) масло активно соприкасается с химическими элементами такими, как медь (С</w:t>
      </w:r>
      <w:r w:rsidRPr="00DC1896">
        <w:rPr>
          <w:sz w:val="28"/>
          <w:szCs w:val="28"/>
          <w:lang w:val="en-US"/>
        </w:rPr>
        <w:t>u</w:t>
      </w:r>
      <w:r w:rsidRPr="00DC1896">
        <w:rPr>
          <w:sz w:val="28"/>
          <w:szCs w:val="28"/>
        </w:rPr>
        <w:t>) и железо (</w:t>
      </w:r>
      <w:r w:rsidRPr="00DC1896">
        <w:rPr>
          <w:sz w:val="28"/>
          <w:szCs w:val="28"/>
          <w:lang w:val="en-US"/>
        </w:rPr>
        <w:t>Fe</w:t>
      </w:r>
      <w:r w:rsidRPr="00DC1896">
        <w:rPr>
          <w:sz w:val="28"/>
          <w:szCs w:val="28"/>
        </w:rPr>
        <w:t xml:space="preserve">), что приводит к старению масла из-за попадания в него ионов данных металлов. В результате старения трансформаторного масла происходит накопление осадка на активных частях трансформатора (обмотках, </w:t>
      </w:r>
      <w:bookmarkStart w:id="2" w:name="_GoBack"/>
      <w:bookmarkEnd w:id="2"/>
      <w:r w:rsidRPr="00DC1896">
        <w:rPr>
          <w:sz w:val="28"/>
          <w:szCs w:val="28"/>
        </w:rPr>
        <w:t>магнитопроводе). Это затрудняет отвод теплоты с этих элементов, ускоряет старение целлюлозной изоляции, что так же ведет к ухудшению диэлектрических показателей изоляции в целом.</w:t>
      </w:r>
    </w:p>
    <w:p w:rsidR="00DC1896" w:rsidRPr="00DC1896" w:rsidRDefault="00DC1896" w:rsidP="00DC1896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C1896">
        <w:rPr>
          <w:sz w:val="28"/>
          <w:szCs w:val="28"/>
        </w:rPr>
        <w:t xml:space="preserve">  Взаимодействие молекулярного кислорода воздуха с частицами трансформаторного масла в условиях повышенной электрической напряженности ведет к ускоренному старению трансформаторного масла.</w:t>
      </w:r>
    </w:p>
    <w:p w:rsidR="00DC1896" w:rsidRPr="00DC1896" w:rsidRDefault="00DC1896" w:rsidP="00DC1896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C1896">
        <w:rPr>
          <w:sz w:val="28"/>
          <w:szCs w:val="28"/>
        </w:rPr>
        <w:t xml:space="preserve">  Опыт показывает, что существует связь между показателями старения твердой изоляции и физико-химическими характеристиками трансформаторного масла.</w:t>
      </w:r>
    </w:p>
    <w:p w:rsidR="00DC1896" w:rsidRPr="00DC1896" w:rsidRDefault="00DC1896" w:rsidP="00DC1896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C1896">
        <w:rPr>
          <w:sz w:val="28"/>
          <w:szCs w:val="28"/>
        </w:rPr>
        <w:t xml:space="preserve">  Наиболее важным фактором старения трансформаторного масла являются окислительные процессы, входящих в его состав углеводородов, смолистых и сернистых продуктов. Катализатором химических реакций, происходящих в трансформаторе являются, как алюминий (</w:t>
      </w:r>
      <w:r w:rsidRPr="00DC1896">
        <w:rPr>
          <w:sz w:val="28"/>
          <w:szCs w:val="28"/>
          <w:lang w:val="en-US"/>
        </w:rPr>
        <w:t>Al</w:t>
      </w:r>
      <w:r w:rsidRPr="00DC1896">
        <w:rPr>
          <w:sz w:val="28"/>
          <w:szCs w:val="28"/>
        </w:rPr>
        <w:t>), так и медь (</w:t>
      </w:r>
      <w:r w:rsidRPr="00DC1896">
        <w:rPr>
          <w:sz w:val="28"/>
          <w:szCs w:val="28"/>
          <w:lang w:val="en-US"/>
        </w:rPr>
        <w:t>Cu</w:t>
      </w:r>
      <w:r w:rsidRPr="00DC1896">
        <w:rPr>
          <w:sz w:val="28"/>
          <w:szCs w:val="28"/>
        </w:rPr>
        <w:t>).</w:t>
      </w:r>
    </w:p>
    <w:p w:rsidR="00DC1896" w:rsidRPr="00DC1896" w:rsidRDefault="00DC1896" w:rsidP="00DC1896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C1896">
        <w:rPr>
          <w:sz w:val="28"/>
          <w:szCs w:val="28"/>
        </w:rPr>
        <w:t xml:space="preserve">  В трансформаторном масле за счет теплового старения образуются газообразные, жидкие и твердые продукты реакции. Появление газообразных продуктов связано с тем, что в свободном виде появляются водород, метан, ацетилен. Появление же жидких продуктов связано с образованием серной </w:t>
      </w:r>
      <w:r w:rsidRPr="00DC1896">
        <w:rPr>
          <w:sz w:val="28"/>
          <w:szCs w:val="28"/>
        </w:rPr>
        <w:lastRenderedPageBreak/>
        <w:t>кислоты и даже небольшая ее концентрация ведет к разрушению обмоток, окислению металлических частей.</w:t>
      </w:r>
    </w:p>
    <w:p w:rsidR="00DC1896" w:rsidRPr="00DC1896" w:rsidRDefault="00DC1896" w:rsidP="00DC1896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C1896">
        <w:rPr>
          <w:sz w:val="28"/>
          <w:szCs w:val="28"/>
        </w:rPr>
        <w:t xml:space="preserve">  Масло способно растворять в себе влагу, а при увеличении температуры это поглощение происходит интенсивнее, что ведет к старению изоляции. Влага увеличивает напряженность поля и, как только повышается концентрация влаги, в масле появляются коллоидные частицы, около этих частичек будет повышенная напряженность, что ведет к неравномерному электрическому полю.</w:t>
      </w:r>
    </w:p>
    <w:p w:rsidR="00200E28" w:rsidRPr="00200E28" w:rsidRDefault="00200E28" w:rsidP="00200E28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 xml:space="preserve">  Статические данные масла:</w:t>
      </w:r>
    </w:p>
    <w:p w:rsidR="00200E28" w:rsidRPr="00200E28" w:rsidRDefault="00200E28" w:rsidP="00200E28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во внутренней изоляции силовых трансформаторов длительно находящихся в эксплуатации содержание влаги может колебаться в пределах 1,6-10,6%;</w:t>
      </w:r>
    </w:p>
    <w:p w:rsidR="00200E28" w:rsidRPr="00200E28" w:rsidRDefault="00200E28" w:rsidP="00200E28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00E28">
        <w:rPr>
          <w:sz w:val="28"/>
          <w:szCs w:val="28"/>
        </w:rPr>
        <w:t xml:space="preserve">сухое масло может растворять в себе до 0,005% воды при </w:t>
      </w:r>
      <w:r w:rsidRPr="00200E28">
        <w:rPr>
          <w:sz w:val="28"/>
          <w:szCs w:val="28"/>
          <w:lang w:val="en-US"/>
        </w:rPr>
        <w:t>t</w:t>
      </w:r>
      <w:r w:rsidRPr="00200E28">
        <w:rPr>
          <w:sz w:val="28"/>
          <w:szCs w:val="28"/>
        </w:rPr>
        <w:t>=20</w:t>
      </w:r>
      <w:r w:rsidRPr="00200E28">
        <w:rPr>
          <w:sz w:val="28"/>
          <w:szCs w:val="28"/>
          <w:vertAlign w:val="superscript"/>
        </w:rPr>
        <w:t>0</w:t>
      </w:r>
      <w:r w:rsidRPr="00200E28">
        <w:rPr>
          <w:sz w:val="28"/>
          <w:szCs w:val="28"/>
        </w:rPr>
        <w:t>С. Но электрическая прочность при этом снижается на 20%.Если масло загрязнено волокнистыми примесями, деревянной стружкой, то при увлажнении 0,005% электрическая прочность снижается на 90%. Следовательно, увлажненное масло стареет в 5-6 раз быстрее, чем сухое. Если влага составляет 0,02% от состава масла, то коллоидные частички начинают выпадать в осадок.</w:t>
      </w:r>
    </w:p>
    <w:p w:rsidR="00200E28" w:rsidRDefault="00200E28" w:rsidP="00200E28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 xml:space="preserve">  В масле может раствориться значительное количество воздуха (10-11% от объема масла на молекулярном уровне). Если растворяется </w:t>
      </w:r>
      <w:r w:rsidRPr="00200E28">
        <w:rPr>
          <w:sz w:val="28"/>
          <w:szCs w:val="28"/>
        </w:rPr>
        <w:sym w:font="Symbol" w:char="F040"/>
      </w:r>
      <w:r w:rsidRPr="00200E28">
        <w:rPr>
          <w:sz w:val="28"/>
          <w:szCs w:val="28"/>
        </w:rPr>
        <w:t>10% воздуха, то электрическая прочность снижается на 30%, т.е. идет увеличение окислительной реакции.</w:t>
      </w:r>
    </w:p>
    <w:p w:rsidR="009234FE" w:rsidRPr="009234FE" w:rsidRDefault="009234FE" w:rsidP="003F0CB6">
      <w:pPr>
        <w:ind w:left="75"/>
        <w:jc w:val="both"/>
        <w:rPr>
          <w:b/>
          <w:sz w:val="28"/>
        </w:rPr>
      </w:pPr>
      <w:r>
        <w:rPr>
          <w:sz w:val="28"/>
        </w:rPr>
        <w:t xml:space="preserve">             </w:t>
      </w:r>
      <w:r w:rsidRPr="009234FE">
        <w:rPr>
          <w:b/>
          <w:sz w:val="28"/>
        </w:rPr>
        <w:t>Схема работы дозатора.</w:t>
      </w:r>
    </w:p>
    <w:p w:rsidR="009234FE" w:rsidRDefault="009234FE" w:rsidP="003F0CB6">
      <w:pPr>
        <w:ind w:left="75"/>
        <w:jc w:val="both"/>
        <w:rPr>
          <w:sz w:val="28"/>
        </w:rPr>
      </w:pPr>
      <w:r>
        <w:rPr>
          <w:noProof/>
        </w:rPr>
        <w:object w:dxaOrig="3643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.95pt;margin-top:-.25pt;width:154pt;height:75pt;z-index:251657728" o:allowincell="f">
            <v:imagedata r:id="rId25" o:title=""/>
            <w10:wrap type="square"/>
          </v:shape>
          <o:OLEObject Type="Embed" ProgID="PBrush" ShapeID="_x0000_s1030" DrawAspect="Content" ObjectID="_1460617205" r:id="rId26"/>
        </w:object>
      </w:r>
    </w:p>
    <w:p w:rsidR="009234FE" w:rsidRPr="00723974" w:rsidRDefault="009234FE" w:rsidP="003F0CB6">
      <w:pPr>
        <w:ind w:left="75"/>
        <w:jc w:val="both"/>
        <w:rPr>
          <w:sz w:val="28"/>
        </w:rPr>
      </w:pPr>
      <w:r>
        <w:rPr>
          <w:sz w:val="28"/>
        </w:rPr>
        <w:t>Смесь</w:t>
      </w:r>
      <w:r w:rsidRPr="00723974">
        <w:rPr>
          <w:sz w:val="28"/>
        </w:rPr>
        <w:t xml:space="preserve">     </w:t>
      </w:r>
      <w:r>
        <w:rPr>
          <w:sz w:val="28"/>
          <w:lang w:val="en-US"/>
        </w:rPr>
        <w:t>Ar</w:t>
      </w:r>
      <w:r w:rsidRPr="00723974">
        <w:rPr>
          <w:sz w:val="28"/>
        </w:rPr>
        <w:t>+</w:t>
      </w:r>
      <w:r>
        <w:rPr>
          <w:sz w:val="28"/>
          <w:lang w:val="en-US"/>
        </w:rPr>
        <w:t>CH</w:t>
      </w:r>
      <w:r w:rsidRPr="00723974">
        <w:rPr>
          <w:sz w:val="28"/>
          <w:vertAlign w:val="subscript"/>
        </w:rPr>
        <w:t>4</w:t>
      </w:r>
      <w:r w:rsidRPr="00723974">
        <w:rPr>
          <w:sz w:val="28"/>
        </w:rPr>
        <w:t>+</w:t>
      </w:r>
      <w:r>
        <w:rPr>
          <w:sz w:val="28"/>
          <w:lang w:val="en-US"/>
        </w:rPr>
        <w:t>CO</w:t>
      </w:r>
      <w:r w:rsidRPr="00723974">
        <w:rPr>
          <w:sz w:val="28"/>
        </w:rPr>
        <w:t>+</w:t>
      </w:r>
      <w:r>
        <w:rPr>
          <w:sz w:val="28"/>
          <w:lang w:val="en-US"/>
        </w:rPr>
        <w:t>CO</w:t>
      </w:r>
      <w:r w:rsidRPr="00723974">
        <w:rPr>
          <w:sz w:val="28"/>
          <w:vertAlign w:val="subscript"/>
        </w:rPr>
        <w:t>2</w:t>
      </w:r>
    </w:p>
    <w:p w:rsidR="009234FE" w:rsidRDefault="009234FE" w:rsidP="003F0CB6">
      <w:pPr>
        <w:pStyle w:val="a3"/>
        <w:ind w:firstLine="360"/>
        <w:jc w:val="center"/>
        <w:rPr>
          <w:b/>
          <w:sz w:val="28"/>
          <w:szCs w:val="28"/>
        </w:rPr>
      </w:pPr>
      <w:r>
        <w:rPr>
          <w:sz w:val="28"/>
        </w:rPr>
        <w:t xml:space="preserve">    Пробу масла с помощью шприца вводят в дозатор для проведения более герметичных исследований</w:t>
      </w:r>
    </w:p>
    <w:p w:rsidR="00200E28" w:rsidRPr="00200E28" w:rsidRDefault="00200E28" w:rsidP="00200E28">
      <w:pPr>
        <w:pStyle w:val="a3"/>
        <w:spacing w:line="360" w:lineRule="auto"/>
        <w:ind w:firstLine="360"/>
        <w:jc w:val="center"/>
        <w:rPr>
          <w:sz w:val="28"/>
          <w:szCs w:val="28"/>
        </w:rPr>
      </w:pPr>
      <w:r w:rsidRPr="00200E28">
        <w:rPr>
          <w:b/>
          <w:sz w:val="28"/>
          <w:szCs w:val="28"/>
        </w:rPr>
        <w:lastRenderedPageBreak/>
        <w:t>Причины появления газов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1</w:t>
      </w:r>
      <w:r w:rsidRPr="00200E28">
        <w:rPr>
          <w:sz w:val="28"/>
          <w:szCs w:val="28"/>
          <w:vertAlign w:val="superscript"/>
        </w:rPr>
        <w:t>й</w:t>
      </w:r>
      <w:r w:rsidRPr="00200E28">
        <w:rPr>
          <w:sz w:val="28"/>
          <w:szCs w:val="28"/>
        </w:rPr>
        <w:t>состав газов - СО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+СО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СО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-основной газ.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Если СО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sym w:font="Symbol" w:char="F03E"/>
      </w:r>
      <w:r w:rsidRPr="00200E28">
        <w:rPr>
          <w:sz w:val="28"/>
          <w:szCs w:val="28"/>
        </w:rPr>
        <w:t>СО, то можно предположить, что существует термический дефект затрагивающий твердую изоляцию, т.е. перегревается барьер, изоляция обмоток. Это при том, что в составе не существует других газов.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2</w:t>
      </w:r>
      <w:r w:rsidRPr="00200E28">
        <w:rPr>
          <w:sz w:val="28"/>
          <w:szCs w:val="28"/>
          <w:vertAlign w:val="superscript"/>
        </w:rPr>
        <w:t>й</w:t>
      </w:r>
      <w:r w:rsidRPr="00200E28">
        <w:rPr>
          <w:sz w:val="28"/>
          <w:szCs w:val="28"/>
        </w:rPr>
        <w:t xml:space="preserve"> состав газов – Н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+СН</w:t>
      </w:r>
      <w:r w:rsidRPr="00200E28">
        <w:rPr>
          <w:sz w:val="28"/>
          <w:szCs w:val="28"/>
          <w:vertAlign w:val="subscript"/>
        </w:rPr>
        <w:t>4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 xml:space="preserve"> При таком соотношении Н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sym w:font="Symbol" w:char="F03E"/>
      </w:r>
      <w:r w:rsidRPr="00200E28">
        <w:rPr>
          <w:sz w:val="28"/>
          <w:szCs w:val="28"/>
        </w:rPr>
        <w:t>СН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>, поэтому Н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 xml:space="preserve"> –основной газ, а СН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 xml:space="preserve"> является характерным газом, который характеризует наличие частичных разрядов в масле. Причем, если количество СН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 xml:space="preserve"> мало, то можно говорить, что идут частичные разряды, а не дуговые.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3</w:t>
      </w:r>
      <w:r w:rsidRPr="00200E28">
        <w:rPr>
          <w:sz w:val="28"/>
          <w:szCs w:val="28"/>
          <w:vertAlign w:val="superscript"/>
        </w:rPr>
        <w:t>й</w:t>
      </w:r>
      <w:r w:rsidRPr="00200E28">
        <w:rPr>
          <w:sz w:val="28"/>
          <w:szCs w:val="28"/>
        </w:rPr>
        <w:t xml:space="preserve"> состав газов - Н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+СН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>+С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Н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+С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>+СО</w:t>
      </w:r>
      <w:r w:rsidRPr="00200E28">
        <w:rPr>
          <w:sz w:val="28"/>
          <w:szCs w:val="28"/>
          <w:vertAlign w:val="subscript"/>
        </w:rPr>
        <w:t>2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 xml:space="preserve"> Происходит дуговой разряд.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СН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 xml:space="preserve"> и С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 xml:space="preserve"> – характерные газы, т.е. их количество должно быть велико, чтобы горела дуга.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4</w:t>
      </w:r>
      <w:r w:rsidRPr="00200E28">
        <w:rPr>
          <w:sz w:val="28"/>
          <w:szCs w:val="28"/>
          <w:vertAlign w:val="superscript"/>
        </w:rPr>
        <w:t>й</w:t>
      </w:r>
      <w:r w:rsidRPr="00200E28">
        <w:rPr>
          <w:sz w:val="28"/>
          <w:szCs w:val="28"/>
        </w:rPr>
        <w:t xml:space="preserve"> состав газов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Если в составе газа отсутствует ацетилен С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 xml:space="preserve"> , то это говорит о том, что идет высокотемпературный нагрев масла, но дуги пока нет, хотя может возникнуть.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5</w:t>
      </w:r>
      <w:r w:rsidRPr="00200E28">
        <w:rPr>
          <w:sz w:val="28"/>
          <w:szCs w:val="28"/>
          <w:vertAlign w:val="superscript"/>
        </w:rPr>
        <w:t>й</w:t>
      </w:r>
      <w:r w:rsidRPr="00200E28">
        <w:rPr>
          <w:sz w:val="28"/>
          <w:szCs w:val="28"/>
        </w:rPr>
        <w:t xml:space="preserve"> состав газов - Н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+СН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>+С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Н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+С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>+СО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+СО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 xml:space="preserve">Если есть набор всех газов, то это говорит о том, что происходит высокотемпературное дугообразование затрагивающее твердую изоляцию. Как </w:t>
      </w:r>
      <w:r w:rsidRPr="00200E28">
        <w:rPr>
          <w:sz w:val="28"/>
          <w:szCs w:val="28"/>
        </w:rPr>
        <w:lastRenderedPageBreak/>
        <w:t>правило, это обширное межвитковое замыкание или скользящий разряд по поверхности барьера.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СН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 xml:space="preserve"> и С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 xml:space="preserve"> – характерные газы, причем с высоким содержанием. А СО характерный газ даже при малом содержании.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Н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 xml:space="preserve"> и С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Н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 xml:space="preserve"> – основные газы.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6</w:t>
      </w:r>
      <w:r w:rsidRPr="00200E28">
        <w:rPr>
          <w:sz w:val="28"/>
          <w:szCs w:val="28"/>
          <w:vertAlign w:val="superscript"/>
        </w:rPr>
        <w:t>й</w:t>
      </w:r>
      <w:r w:rsidRPr="00200E28">
        <w:rPr>
          <w:sz w:val="28"/>
          <w:szCs w:val="28"/>
        </w:rPr>
        <w:t xml:space="preserve"> состав газов – С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Н</w:t>
      </w:r>
      <w:r w:rsidRPr="00200E28">
        <w:rPr>
          <w:sz w:val="28"/>
          <w:szCs w:val="28"/>
          <w:vertAlign w:val="subscript"/>
        </w:rPr>
        <w:t>6</w:t>
      </w:r>
      <w:r w:rsidRPr="00200E28">
        <w:rPr>
          <w:sz w:val="28"/>
          <w:szCs w:val="28"/>
        </w:rPr>
        <w:t>+СН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>+Н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+СО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+СО</w:t>
      </w:r>
    </w:p>
    <w:p w:rsidR="00200E28" w:rsidRPr="00200E28" w:rsidRDefault="00200E28" w:rsidP="00A628FF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Если есть такой состав, то это термический дефект, затрагивающий твердую изоляцию. Характерная температура для такого термического дефекта  до 300</w:t>
      </w:r>
      <w:r w:rsidRPr="00200E28">
        <w:rPr>
          <w:sz w:val="28"/>
          <w:szCs w:val="28"/>
          <w:vertAlign w:val="superscript"/>
        </w:rPr>
        <w:t>0</w:t>
      </w:r>
      <w:r w:rsidRPr="00200E28">
        <w:rPr>
          <w:sz w:val="28"/>
          <w:szCs w:val="28"/>
        </w:rPr>
        <w:t>С.</w:t>
      </w:r>
    </w:p>
    <w:p w:rsidR="00200E28" w:rsidRPr="00200E28" w:rsidRDefault="00200E28" w:rsidP="003F0CB6">
      <w:pPr>
        <w:pStyle w:val="a3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СО и СН</w:t>
      </w:r>
      <w:r w:rsidRPr="00200E28">
        <w:rPr>
          <w:sz w:val="28"/>
          <w:szCs w:val="28"/>
          <w:vertAlign w:val="subscript"/>
        </w:rPr>
        <w:t>4</w:t>
      </w:r>
      <w:r w:rsidRPr="00200E28">
        <w:rPr>
          <w:sz w:val="28"/>
          <w:szCs w:val="28"/>
        </w:rPr>
        <w:t xml:space="preserve"> – характерные газы;</w:t>
      </w:r>
    </w:p>
    <w:p w:rsidR="00200E28" w:rsidRPr="00200E28" w:rsidRDefault="00200E28" w:rsidP="003F0CB6">
      <w:pPr>
        <w:pStyle w:val="a3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С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>Н</w:t>
      </w:r>
      <w:r w:rsidRPr="00200E28">
        <w:rPr>
          <w:sz w:val="28"/>
          <w:szCs w:val="28"/>
          <w:vertAlign w:val="subscript"/>
        </w:rPr>
        <w:t>6</w:t>
      </w:r>
      <w:r w:rsidRPr="00200E28">
        <w:rPr>
          <w:sz w:val="28"/>
          <w:szCs w:val="28"/>
        </w:rPr>
        <w:t xml:space="preserve"> и СО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 xml:space="preserve"> – основные газы;</w:t>
      </w:r>
    </w:p>
    <w:p w:rsidR="0023158B" w:rsidRPr="00791C6B" w:rsidRDefault="00200E28" w:rsidP="003F0CB6">
      <w:pPr>
        <w:pStyle w:val="a3"/>
        <w:ind w:firstLine="360"/>
        <w:jc w:val="both"/>
        <w:rPr>
          <w:sz w:val="28"/>
          <w:szCs w:val="28"/>
        </w:rPr>
      </w:pPr>
      <w:r w:rsidRPr="00200E28">
        <w:rPr>
          <w:sz w:val="28"/>
          <w:szCs w:val="28"/>
        </w:rPr>
        <w:t>Н</w:t>
      </w:r>
      <w:r w:rsidRPr="00200E28">
        <w:rPr>
          <w:sz w:val="28"/>
          <w:szCs w:val="28"/>
          <w:vertAlign w:val="subscript"/>
        </w:rPr>
        <w:t>2</w:t>
      </w:r>
      <w:r w:rsidRPr="00200E28">
        <w:rPr>
          <w:sz w:val="28"/>
          <w:szCs w:val="28"/>
        </w:rPr>
        <w:t xml:space="preserve"> – нехарактерный газ и не основной.</w:t>
      </w:r>
    </w:p>
    <w:sectPr w:rsidR="0023158B" w:rsidRPr="00791C6B" w:rsidSect="004340BD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KMM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52491E"/>
    <w:lvl w:ilvl="0">
      <w:numFmt w:val="bullet"/>
      <w:lvlText w:val="*"/>
      <w:lvlJc w:val="left"/>
    </w:lvl>
  </w:abstractNum>
  <w:abstractNum w:abstractNumId="1">
    <w:nsid w:val="3C9C654F"/>
    <w:multiLevelType w:val="singleLevel"/>
    <w:tmpl w:val="25D0FC52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3D010F71"/>
    <w:multiLevelType w:val="singleLevel"/>
    <w:tmpl w:val="25D0FC52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5E32628C"/>
    <w:multiLevelType w:val="hybridMultilevel"/>
    <w:tmpl w:val="98B8643A"/>
    <w:lvl w:ilvl="0" w:tplc="FFFFFFFF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)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67"/>
    <w:rsid w:val="00051706"/>
    <w:rsid w:val="00086840"/>
    <w:rsid w:val="000F2F51"/>
    <w:rsid w:val="00120CFD"/>
    <w:rsid w:val="0014557A"/>
    <w:rsid w:val="0019063D"/>
    <w:rsid w:val="00194CEF"/>
    <w:rsid w:val="001B6E92"/>
    <w:rsid w:val="00200E28"/>
    <w:rsid w:val="0023158B"/>
    <w:rsid w:val="002C2BD3"/>
    <w:rsid w:val="002C2D83"/>
    <w:rsid w:val="002E0823"/>
    <w:rsid w:val="003112D1"/>
    <w:rsid w:val="003257BE"/>
    <w:rsid w:val="003C255B"/>
    <w:rsid w:val="003F0CB6"/>
    <w:rsid w:val="003F5BE4"/>
    <w:rsid w:val="0040643B"/>
    <w:rsid w:val="00432189"/>
    <w:rsid w:val="004340BD"/>
    <w:rsid w:val="004C744C"/>
    <w:rsid w:val="005D7462"/>
    <w:rsid w:val="0060048C"/>
    <w:rsid w:val="0064183D"/>
    <w:rsid w:val="006A512E"/>
    <w:rsid w:val="00707B76"/>
    <w:rsid w:val="00754169"/>
    <w:rsid w:val="00791C6B"/>
    <w:rsid w:val="008469C9"/>
    <w:rsid w:val="00860387"/>
    <w:rsid w:val="008D69A2"/>
    <w:rsid w:val="00904309"/>
    <w:rsid w:val="00923477"/>
    <w:rsid w:val="009234FE"/>
    <w:rsid w:val="00931ED9"/>
    <w:rsid w:val="00946FC1"/>
    <w:rsid w:val="009F73A3"/>
    <w:rsid w:val="009F7C1C"/>
    <w:rsid w:val="00A25B0A"/>
    <w:rsid w:val="00A628FF"/>
    <w:rsid w:val="00AB6511"/>
    <w:rsid w:val="00B17E91"/>
    <w:rsid w:val="00B62327"/>
    <w:rsid w:val="00B777E1"/>
    <w:rsid w:val="00B837B5"/>
    <w:rsid w:val="00BF2131"/>
    <w:rsid w:val="00BF5172"/>
    <w:rsid w:val="00C03BDD"/>
    <w:rsid w:val="00C04467"/>
    <w:rsid w:val="00C736EA"/>
    <w:rsid w:val="00C95BAD"/>
    <w:rsid w:val="00CA5F1A"/>
    <w:rsid w:val="00CE42B3"/>
    <w:rsid w:val="00D1650A"/>
    <w:rsid w:val="00D43631"/>
    <w:rsid w:val="00DA65F9"/>
    <w:rsid w:val="00DB45BE"/>
    <w:rsid w:val="00DC1896"/>
    <w:rsid w:val="00EF1209"/>
    <w:rsid w:val="00F16D7C"/>
    <w:rsid w:val="00F8760B"/>
    <w:rsid w:val="00F97A5C"/>
    <w:rsid w:val="00FC07B2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BF65787-290E-419B-9C57-9DCB5BE8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6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E2D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FE2DA2"/>
    <w:rPr>
      <w:b/>
      <w:bCs/>
    </w:rPr>
  </w:style>
  <w:style w:type="paragraph" w:styleId="a5">
    <w:name w:val="Title"/>
    <w:basedOn w:val="a"/>
    <w:qFormat/>
    <w:rsid w:val="009234FE"/>
    <w:pPr>
      <w:widowControl/>
      <w:autoSpaceDE/>
      <w:autoSpaceDN/>
      <w:adjustRightInd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8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4499</Words>
  <Characters>25647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 состояния внутренней изоляции</vt:lpstr>
    </vt:vector>
  </TitlesOfParts>
  <Company/>
  <LinksUpToDate>false</LinksUpToDate>
  <CharactersWithSpaces>30086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состояния внутренней изоляции</dc:title>
  <dc:subject/>
  <dc:creator>DAMAL</dc:creator>
  <cp:keywords/>
  <dc:description/>
  <cp:lastModifiedBy>D</cp:lastModifiedBy>
  <cp:revision>2</cp:revision>
  <cp:lastPrinted>2007-10-14T07:24:00Z</cp:lastPrinted>
  <dcterms:created xsi:type="dcterms:W3CDTF">2014-05-03T06:14:00Z</dcterms:created>
  <dcterms:modified xsi:type="dcterms:W3CDTF">2014-05-03T06:14:00Z</dcterms:modified>
</cp:coreProperties>
</file>