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A5" w:rsidRPr="00285C8C" w:rsidRDefault="00E6504B" w:rsidP="00285C8C">
      <w:pPr>
        <w:pStyle w:val="3"/>
        <w:pageBreakBefore/>
        <w:tabs>
          <w:tab w:val="left" w:pos="-567"/>
          <w:tab w:val="left" w:pos="3585"/>
          <w:tab w:val="center" w:pos="4677"/>
        </w:tabs>
        <w:spacing w:before="0" w:line="16" w:lineRule="atLeast"/>
        <w:ind w:left="-851" w:right="-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285C8C">
        <w:rPr>
          <w:rFonts w:ascii="Times New Roman" w:hAnsi="Times New Roman" w:cs="Times New Roman"/>
          <w:color w:val="auto"/>
          <w:sz w:val="24"/>
          <w:szCs w:val="24"/>
        </w:rPr>
        <w:t>ВОПРОСЫ по курсу ЭОИ</w:t>
      </w:r>
    </w:p>
    <w:p w:rsidR="006513A5" w:rsidRPr="00285C8C" w:rsidRDefault="006513A5" w:rsidP="00285C8C">
      <w:pPr>
        <w:tabs>
          <w:tab w:val="left" w:pos="-567"/>
        </w:tabs>
        <w:spacing w:line="16" w:lineRule="atLeast"/>
        <w:ind w:left="-851" w:right="-284"/>
        <w:rPr>
          <w:sz w:val="24"/>
          <w:szCs w:val="24"/>
        </w:rPr>
      </w:pPr>
    </w:p>
    <w:p w:rsidR="006513A5" w:rsidRPr="007C5EAA" w:rsidRDefault="006513A5" w:rsidP="00285C8C">
      <w:pPr>
        <w:pStyle w:val="5"/>
        <w:tabs>
          <w:tab w:val="left" w:pos="-567"/>
        </w:tabs>
        <w:spacing w:before="0" w:after="0" w:line="16" w:lineRule="atLeast"/>
        <w:ind w:left="-851" w:right="-284"/>
        <w:jc w:val="left"/>
        <w:rPr>
          <w:kern w:val="16"/>
          <w:sz w:val="24"/>
          <w:szCs w:val="24"/>
          <w:highlight w:val="yellow"/>
        </w:rPr>
      </w:pPr>
      <w:bookmarkStart w:id="1" w:name="_Toc35841862"/>
      <w:r w:rsidRPr="007C5EAA">
        <w:rPr>
          <w:kern w:val="16"/>
          <w:sz w:val="24"/>
          <w:szCs w:val="24"/>
          <w:highlight w:val="yellow"/>
        </w:rPr>
        <w:t>ГЛАВА 1. ЭКОНОМИЧЕСКАЯ СУЩНОСТЬ И ФОРМЫ ИНВЕСТИЦИЙ</w:t>
      </w:r>
      <w:bookmarkEnd w:id="1"/>
      <w:r w:rsidRPr="007C5EAA">
        <w:rPr>
          <w:kern w:val="16"/>
          <w:sz w:val="24"/>
          <w:szCs w:val="24"/>
          <w:highlight w:val="yellow"/>
        </w:rPr>
        <w:t>…………………………………………………………………...9</w:t>
      </w:r>
    </w:p>
    <w:p w:rsidR="00E6504B" w:rsidRPr="007C5EAA" w:rsidRDefault="00E6504B" w:rsidP="00285C8C">
      <w:pPr>
        <w:pStyle w:val="aa"/>
        <w:numPr>
          <w:ilvl w:val="0"/>
          <w:numId w:val="1"/>
        </w:numPr>
        <w:tabs>
          <w:tab w:val="left" w:pos="-567"/>
        </w:tabs>
        <w:spacing w:after="0" w:line="16" w:lineRule="atLeast"/>
        <w:ind w:left="-851" w:right="-284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" w:name="_Toc35841863"/>
      <w:r w:rsidRPr="007C5EAA">
        <w:rPr>
          <w:rFonts w:ascii="Times New Roman" w:hAnsi="Times New Roman" w:cs="Times New Roman"/>
          <w:sz w:val="24"/>
          <w:szCs w:val="24"/>
          <w:highlight w:val="yellow"/>
        </w:rPr>
        <w:t>Экономическая сущность инвестиций.</w:t>
      </w:r>
    </w:p>
    <w:p w:rsidR="00E6504B" w:rsidRPr="007C5EAA" w:rsidRDefault="00E6504B" w:rsidP="00285C8C">
      <w:pPr>
        <w:pStyle w:val="aa"/>
        <w:numPr>
          <w:ilvl w:val="0"/>
          <w:numId w:val="1"/>
        </w:numPr>
        <w:tabs>
          <w:tab w:val="left" w:pos="-567"/>
        </w:tabs>
        <w:spacing w:after="0" w:line="16" w:lineRule="atLeast"/>
        <w:ind w:left="-851" w:right="-284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C5EAA">
        <w:rPr>
          <w:rFonts w:ascii="Times New Roman" w:hAnsi="Times New Roman" w:cs="Times New Roman"/>
          <w:sz w:val="24"/>
          <w:szCs w:val="24"/>
          <w:highlight w:val="yellow"/>
        </w:rPr>
        <w:t>Основные понятия  экономической оценки инвестиций.</w:t>
      </w:r>
    </w:p>
    <w:p w:rsidR="00E6504B" w:rsidRPr="007C5EAA" w:rsidRDefault="00E6504B" w:rsidP="00285C8C">
      <w:pPr>
        <w:pStyle w:val="aa"/>
        <w:numPr>
          <w:ilvl w:val="0"/>
          <w:numId w:val="1"/>
        </w:numPr>
        <w:tabs>
          <w:tab w:val="left" w:pos="-567"/>
        </w:tabs>
        <w:spacing w:after="0" w:line="16" w:lineRule="atLeast"/>
        <w:ind w:left="-851" w:right="-284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C5EAA">
        <w:rPr>
          <w:rFonts w:ascii="Times New Roman" w:hAnsi="Times New Roman" w:cs="Times New Roman"/>
          <w:sz w:val="24"/>
          <w:szCs w:val="24"/>
          <w:highlight w:val="yellow"/>
        </w:rPr>
        <w:t>Классификация инвестиций.</w:t>
      </w:r>
    </w:p>
    <w:p w:rsidR="00DF32E6" w:rsidRPr="007C5EAA" w:rsidRDefault="00DF32E6" w:rsidP="00285C8C">
      <w:pPr>
        <w:pStyle w:val="11"/>
        <w:numPr>
          <w:ilvl w:val="0"/>
          <w:numId w:val="1"/>
        </w:numPr>
        <w:tabs>
          <w:tab w:val="clear" w:pos="644"/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 xml:space="preserve">Какой критерий лежит в основе деления инвестиций </w:t>
      </w:r>
      <w:proofErr w:type="gramStart"/>
      <w:r w:rsidRPr="007C5EAA">
        <w:rPr>
          <w:kern w:val="16"/>
          <w:sz w:val="24"/>
          <w:szCs w:val="24"/>
          <w:highlight w:val="yellow"/>
        </w:rPr>
        <w:t>на</w:t>
      </w:r>
      <w:proofErr w:type="gramEnd"/>
      <w:r w:rsidRPr="007C5EAA">
        <w:rPr>
          <w:kern w:val="16"/>
          <w:sz w:val="24"/>
          <w:szCs w:val="24"/>
          <w:highlight w:val="yellow"/>
        </w:rPr>
        <w:t xml:space="preserve"> прямые и портфельные? Как соотносятся эти формы инвестиций с реальными и финансовыми инвестициями?</w:t>
      </w:r>
    </w:p>
    <w:p w:rsidR="00DF32E6" w:rsidRPr="007C5EAA" w:rsidRDefault="00DF32E6" w:rsidP="00285C8C">
      <w:pPr>
        <w:pStyle w:val="11"/>
        <w:numPr>
          <w:ilvl w:val="0"/>
          <w:numId w:val="1"/>
        </w:numPr>
        <w:tabs>
          <w:tab w:val="clear" w:pos="644"/>
          <w:tab w:val="left" w:pos="-567"/>
        </w:tabs>
        <w:snapToGrid/>
        <w:spacing w:line="16" w:lineRule="atLeast"/>
        <w:ind w:left="-851" w:right="-284" w:firstLine="0"/>
        <w:rPr>
          <w:b/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 xml:space="preserve">Поясните, почему инвестиции играют важнейшую роль в функционировании и развитии экономики.  </w:t>
      </w:r>
    </w:p>
    <w:p w:rsidR="00E6504B" w:rsidRPr="007C5EAA" w:rsidRDefault="00E6504B" w:rsidP="00285C8C">
      <w:pPr>
        <w:pStyle w:val="aa"/>
        <w:numPr>
          <w:ilvl w:val="0"/>
          <w:numId w:val="1"/>
        </w:numPr>
        <w:tabs>
          <w:tab w:val="left" w:pos="-567"/>
        </w:tabs>
        <w:spacing w:after="0" w:line="16" w:lineRule="atLeast"/>
        <w:ind w:left="-851" w:right="-284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C5EAA">
        <w:rPr>
          <w:rFonts w:ascii="Times New Roman" w:hAnsi="Times New Roman" w:cs="Times New Roman"/>
          <w:sz w:val="24"/>
          <w:szCs w:val="24"/>
          <w:highlight w:val="yellow"/>
        </w:rPr>
        <w:t>Цели и задачи управления инвестиционной деятельностью.</w:t>
      </w:r>
    </w:p>
    <w:p w:rsidR="00E6504B" w:rsidRPr="007C5EAA" w:rsidRDefault="00E6504B" w:rsidP="00285C8C">
      <w:pPr>
        <w:pStyle w:val="aa"/>
        <w:numPr>
          <w:ilvl w:val="0"/>
          <w:numId w:val="1"/>
        </w:numPr>
        <w:tabs>
          <w:tab w:val="left" w:pos="-567"/>
        </w:tabs>
        <w:spacing w:after="0" w:line="16" w:lineRule="atLeast"/>
        <w:ind w:left="-851" w:right="-284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C5EAA">
        <w:rPr>
          <w:rFonts w:ascii="Times New Roman" w:hAnsi="Times New Roman" w:cs="Times New Roman"/>
          <w:sz w:val="24"/>
          <w:szCs w:val="24"/>
          <w:highlight w:val="yellow"/>
        </w:rPr>
        <w:t>Основные функции инвестиционного менеджмента.</w:t>
      </w:r>
    </w:p>
    <w:p w:rsidR="006513A5" w:rsidRPr="00285C8C" w:rsidRDefault="006513A5" w:rsidP="00285C8C">
      <w:pPr>
        <w:pStyle w:val="2"/>
        <w:tabs>
          <w:tab w:val="left" w:pos="-567"/>
        </w:tabs>
        <w:spacing w:after="0" w:line="16" w:lineRule="atLeast"/>
        <w:ind w:left="-851" w:right="-284"/>
        <w:jc w:val="left"/>
        <w:rPr>
          <w:b w:val="0"/>
          <w:bCs w:val="0"/>
          <w:kern w:val="16"/>
          <w:sz w:val="24"/>
          <w:szCs w:val="24"/>
        </w:rPr>
      </w:pPr>
      <w:bookmarkStart w:id="3" w:name="_Toc35841866"/>
      <w:bookmarkEnd w:id="2"/>
      <w:r w:rsidRPr="00285C8C">
        <w:rPr>
          <w:b w:val="0"/>
          <w:bCs w:val="0"/>
          <w:kern w:val="16"/>
          <w:sz w:val="24"/>
          <w:szCs w:val="24"/>
        </w:rPr>
        <w:t>ГЛАВА 2. ИНВЕСТИЦИОННЫЙ ПРОЦЕСС И МЕХАНИЗМ ИНВЕСТИЦИОННОГО РЫНКА</w:t>
      </w:r>
      <w:bookmarkEnd w:id="3"/>
      <w:r w:rsidRPr="00285C8C">
        <w:rPr>
          <w:b w:val="0"/>
          <w:bCs w:val="0"/>
          <w:kern w:val="16"/>
          <w:sz w:val="24"/>
          <w:szCs w:val="24"/>
        </w:rPr>
        <w:t>……………………………………………….26</w:t>
      </w:r>
    </w:p>
    <w:p w:rsidR="00AD2E9B" w:rsidRPr="00285C8C" w:rsidRDefault="00AD2E9B" w:rsidP="00285C8C">
      <w:pPr>
        <w:pStyle w:val="3"/>
        <w:tabs>
          <w:tab w:val="left" w:pos="-567"/>
        </w:tabs>
        <w:spacing w:before="0" w:line="16" w:lineRule="atLeast"/>
        <w:ind w:left="-851" w:right="-284"/>
        <w:jc w:val="both"/>
        <w:rPr>
          <w:rFonts w:ascii="Times New Roman" w:hAnsi="Times New Roman" w:cs="Times New Roman"/>
          <w:b w:val="0"/>
          <w:bCs w:val="0"/>
          <w:color w:val="auto"/>
          <w:kern w:val="16"/>
          <w:sz w:val="24"/>
          <w:szCs w:val="24"/>
        </w:rPr>
      </w:pPr>
      <w:bookmarkStart w:id="4" w:name="_Toc35841867"/>
      <w:r w:rsidRPr="00285C8C">
        <w:rPr>
          <w:rFonts w:ascii="Times New Roman" w:hAnsi="Times New Roman" w:cs="Times New Roman"/>
          <w:b w:val="0"/>
          <w:color w:val="auto"/>
          <w:sz w:val="24"/>
          <w:szCs w:val="24"/>
        </w:rPr>
        <w:t>1. Факторы, влияющие на величину спроса на инвестиции.</w:t>
      </w:r>
    </w:p>
    <w:p w:rsidR="006513A5" w:rsidRPr="00285C8C" w:rsidRDefault="006513A5" w:rsidP="00285C8C">
      <w:pPr>
        <w:pStyle w:val="2"/>
        <w:tabs>
          <w:tab w:val="left" w:pos="-567"/>
        </w:tabs>
        <w:spacing w:after="0" w:line="16" w:lineRule="atLeast"/>
        <w:ind w:left="-851" w:right="-284"/>
        <w:jc w:val="left"/>
        <w:rPr>
          <w:b w:val="0"/>
          <w:bCs w:val="0"/>
          <w:kern w:val="16"/>
          <w:sz w:val="24"/>
          <w:szCs w:val="24"/>
        </w:rPr>
      </w:pPr>
      <w:bookmarkStart w:id="5" w:name="_Toc35841870"/>
      <w:bookmarkEnd w:id="4"/>
      <w:r w:rsidRPr="00285C8C">
        <w:rPr>
          <w:b w:val="0"/>
          <w:bCs w:val="0"/>
          <w:kern w:val="16"/>
          <w:sz w:val="24"/>
          <w:szCs w:val="24"/>
        </w:rPr>
        <w:t>ГЛАВА 3. ФИНАНСОВОЕ ОБЕСПЕЧЕНИЕ ИНВЕСТИЦИОННОГО ПРОЦЕССА</w:t>
      </w:r>
      <w:bookmarkEnd w:id="5"/>
      <w:r w:rsidRPr="00285C8C">
        <w:rPr>
          <w:b w:val="0"/>
          <w:bCs w:val="0"/>
          <w:kern w:val="16"/>
          <w:sz w:val="24"/>
          <w:szCs w:val="24"/>
        </w:rPr>
        <w:t>………………………………………………………………………47</w:t>
      </w:r>
    </w:p>
    <w:p w:rsidR="00DF32E6" w:rsidRPr="007C5EAA" w:rsidRDefault="00DF32E6" w:rsidP="00285C8C">
      <w:pPr>
        <w:pStyle w:val="21"/>
        <w:numPr>
          <w:ilvl w:val="0"/>
          <w:numId w:val="2"/>
        </w:numPr>
        <w:tabs>
          <w:tab w:val="clear" w:pos="644"/>
          <w:tab w:val="left" w:pos="-567"/>
          <w:tab w:val="num" w:pos="426"/>
        </w:tabs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bookmarkStart w:id="6" w:name="_Toc35841871"/>
      <w:r w:rsidRPr="007C5EAA">
        <w:rPr>
          <w:kern w:val="16"/>
          <w:sz w:val="24"/>
          <w:szCs w:val="24"/>
          <w:highlight w:val="yellow"/>
        </w:rPr>
        <w:t>Что такое инвестиционные ресурсы?</w:t>
      </w:r>
    </w:p>
    <w:p w:rsidR="00DF32E6" w:rsidRPr="007C5EAA" w:rsidRDefault="00DF32E6" w:rsidP="00285C8C">
      <w:pPr>
        <w:pStyle w:val="21"/>
        <w:numPr>
          <w:ilvl w:val="0"/>
          <w:numId w:val="2"/>
        </w:numPr>
        <w:tabs>
          <w:tab w:val="clear" w:pos="644"/>
          <w:tab w:val="left" w:pos="-567"/>
          <w:tab w:val="num" w:pos="426"/>
        </w:tabs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>Назовите основные источники формирования инвестиционных ресурсов фирмы.</w:t>
      </w:r>
    </w:p>
    <w:p w:rsidR="00DF32E6" w:rsidRPr="007C5EAA" w:rsidRDefault="00DF32E6" w:rsidP="00285C8C">
      <w:pPr>
        <w:pStyle w:val="21"/>
        <w:numPr>
          <w:ilvl w:val="0"/>
          <w:numId w:val="2"/>
        </w:numPr>
        <w:tabs>
          <w:tab w:val="clear" w:pos="644"/>
          <w:tab w:val="left" w:pos="-567"/>
          <w:tab w:val="num" w:pos="426"/>
        </w:tabs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>Что входит в состав собственных источников финансирования инвестиций предприятия?</w:t>
      </w:r>
    </w:p>
    <w:p w:rsidR="00DF32E6" w:rsidRPr="007C5EAA" w:rsidRDefault="00DF32E6" w:rsidP="00285C8C">
      <w:pPr>
        <w:pStyle w:val="21"/>
        <w:numPr>
          <w:ilvl w:val="0"/>
          <w:numId w:val="2"/>
        </w:numPr>
        <w:tabs>
          <w:tab w:val="clear" w:pos="644"/>
          <w:tab w:val="left" w:pos="-567"/>
          <w:tab w:val="num" w:pos="426"/>
        </w:tabs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 xml:space="preserve">Какие способы мобилизации инвестиционных ресурсов Вам известны? Какие из них можно отнести </w:t>
      </w:r>
      <w:proofErr w:type="gramStart"/>
      <w:r w:rsidRPr="007C5EAA">
        <w:rPr>
          <w:kern w:val="16"/>
          <w:sz w:val="24"/>
          <w:szCs w:val="24"/>
          <w:highlight w:val="yellow"/>
        </w:rPr>
        <w:t>к</w:t>
      </w:r>
      <w:proofErr w:type="gramEnd"/>
      <w:r w:rsidRPr="007C5EAA">
        <w:rPr>
          <w:kern w:val="16"/>
          <w:sz w:val="24"/>
          <w:szCs w:val="24"/>
          <w:highlight w:val="yellow"/>
        </w:rPr>
        <w:t xml:space="preserve"> инновационным?</w:t>
      </w:r>
    </w:p>
    <w:p w:rsidR="00DF32E6" w:rsidRPr="007C5EAA" w:rsidRDefault="00DF32E6" w:rsidP="00285C8C">
      <w:pPr>
        <w:pStyle w:val="21"/>
        <w:numPr>
          <w:ilvl w:val="0"/>
          <w:numId w:val="2"/>
        </w:numPr>
        <w:tabs>
          <w:tab w:val="clear" w:pos="644"/>
          <w:tab w:val="left" w:pos="-567"/>
          <w:tab w:val="num" w:pos="426"/>
        </w:tabs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>Какова роль государственного финансирования инвестиций в рыночной экономике?</w:t>
      </w:r>
    </w:p>
    <w:p w:rsidR="00DF32E6" w:rsidRPr="007C5EAA" w:rsidRDefault="00DF32E6" w:rsidP="00285C8C">
      <w:pPr>
        <w:pStyle w:val="21"/>
        <w:numPr>
          <w:ilvl w:val="0"/>
          <w:numId w:val="2"/>
        </w:numPr>
        <w:tabs>
          <w:tab w:val="clear" w:pos="644"/>
          <w:tab w:val="left" w:pos="-567"/>
          <w:tab w:val="num" w:pos="426"/>
        </w:tabs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>Что понимается под иностранными инвестициями? Назовите основные формы иностранных инвестиций.</w:t>
      </w:r>
    </w:p>
    <w:p w:rsidR="00DF32E6" w:rsidRPr="007C5EAA" w:rsidRDefault="00DF32E6" w:rsidP="00285C8C">
      <w:pPr>
        <w:pStyle w:val="21"/>
        <w:numPr>
          <w:ilvl w:val="0"/>
          <w:numId w:val="2"/>
        </w:numPr>
        <w:tabs>
          <w:tab w:val="clear" w:pos="644"/>
          <w:tab w:val="left" w:pos="-567"/>
          <w:tab w:val="num" w:pos="426"/>
        </w:tabs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>В чем состоит различие между прямыми и портфельными</w:t>
      </w:r>
      <w:r w:rsidR="00FB1146" w:rsidRPr="007C5EAA">
        <w:rPr>
          <w:kern w:val="16"/>
          <w:sz w:val="24"/>
          <w:szCs w:val="24"/>
          <w:highlight w:val="yellow"/>
        </w:rPr>
        <w:t xml:space="preserve"> иностранными</w:t>
      </w:r>
      <w:r w:rsidRPr="007C5EAA">
        <w:rPr>
          <w:kern w:val="16"/>
          <w:sz w:val="24"/>
          <w:szCs w:val="24"/>
          <w:highlight w:val="yellow"/>
        </w:rPr>
        <w:t xml:space="preserve"> инвестициями? Какую роль в национальной экономике играют прямые иностранные инвестиции?</w:t>
      </w:r>
    </w:p>
    <w:p w:rsidR="00DF32E6" w:rsidRPr="007C5EAA" w:rsidRDefault="00DF32E6" w:rsidP="00285C8C">
      <w:pPr>
        <w:pStyle w:val="21"/>
        <w:numPr>
          <w:ilvl w:val="0"/>
          <w:numId w:val="2"/>
        </w:numPr>
        <w:tabs>
          <w:tab w:val="clear" w:pos="644"/>
          <w:tab w:val="left" w:pos="-567"/>
          <w:tab w:val="num" w:pos="426"/>
        </w:tabs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 xml:space="preserve">Что такое инвестиционный климат? Назовите основные составляющие инвестиционного климата.    </w:t>
      </w:r>
    </w:p>
    <w:bookmarkEnd w:id="6"/>
    <w:p w:rsidR="006513A5" w:rsidRPr="007C5EAA" w:rsidRDefault="006513A5" w:rsidP="00285C8C">
      <w:pPr>
        <w:tabs>
          <w:tab w:val="left" w:pos="-567"/>
        </w:tabs>
        <w:spacing w:line="16" w:lineRule="atLeast"/>
        <w:ind w:left="-851" w:right="-284"/>
        <w:rPr>
          <w:sz w:val="24"/>
          <w:szCs w:val="24"/>
          <w:highlight w:val="yellow"/>
        </w:rPr>
      </w:pPr>
      <w:r w:rsidRPr="007C5EAA">
        <w:rPr>
          <w:sz w:val="24"/>
          <w:szCs w:val="24"/>
          <w:highlight w:val="yellow"/>
        </w:rPr>
        <w:t xml:space="preserve">ГЛАВА 4. РОЛЬ ГОСУДАРСТВА В </w:t>
      </w:r>
      <w:proofErr w:type="gramStart"/>
      <w:r w:rsidRPr="007C5EAA">
        <w:rPr>
          <w:sz w:val="24"/>
          <w:szCs w:val="24"/>
          <w:highlight w:val="yellow"/>
        </w:rPr>
        <w:t>ИНВЕСТИЦИОННОЙ</w:t>
      </w:r>
      <w:proofErr w:type="gramEnd"/>
      <w:r w:rsidRPr="007C5EAA">
        <w:rPr>
          <w:sz w:val="24"/>
          <w:szCs w:val="24"/>
          <w:highlight w:val="yellow"/>
        </w:rPr>
        <w:t xml:space="preserve"> </w:t>
      </w:r>
    </w:p>
    <w:p w:rsidR="006513A5" w:rsidRPr="007C5EAA" w:rsidRDefault="006513A5" w:rsidP="00285C8C">
      <w:pPr>
        <w:tabs>
          <w:tab w:val="left" w:pos="-567"/>
        </w:tabs>
        <w:spacing w:line="16" w:lineRule="atLeast"/>
        <w:ind w:left="-851" w:right="-284"/>
        <w:rPr>
          <w:sz w:val="24"/>
          <w:szCs w:val="24"/>
          <w:highlight w:val="yellow"/>
        </w:rPr>
      </w:pPr>
      <w:r w:rsidRPr="007C5EAA">
        <w:rPr>
          <w:sz w:val="24"/>
          <w:szCs w:val="24"/>
          <w:highlight w:val="yellow"/>
        </w:rPr>
        <w:t>СФЕРЕ ЭКОНОМИКИ………………………………………………………….94</w:t>
      </w:r>
    </w:p>
    <w:p w:rsidR="00DF32E6" w:rsidRPr="007C5EAA" w:rsidRDefault="00DF32E6" w:rsidP="00285C8C">
      <w:pPr>
        <w:pStyle w:val="21"/>
        <w:numPr>
          <w:ilvl w:val="0"/>
          <w:numId w:val="4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>Кейнсианство и монетаризм – их основные подходы к государственному регулированию инвестиций?</w:t>
      </w:r>
    </w:p>
    <w:p w:rsidR="00DF32E6" w:rsidRPr="00285C8C" w:rsidRDefault="00DF32E6" w:rsidP="00285C8C">
      <w:pPr>
        <w:pStyle w:val="21"/>
        <w:numPr>
          <w:ilvl w:val="0"/>
          <w:numId w:val="4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kern w:val="16"/>
          <w:sz w:val="24"/>
          <w:szCs w:val="24"/>
        </w:rPr>
        <w:t>Каковы общие черты и различия трактовок регулирования инвестиций в монетаристской концепции и теории экономики предложения?</w:t>
      </w:r>
    </w:p>
    <w:p w:rsidR="00DF32E6" w:rsidRPr="00285C8C" w:rsidRDefault="00DF32E6" w:rsidP="00285C8C">
      <w:pPr>
        <w:pStyle w:val="21"/>
        <w:numPr>
          <w:ilvl w:val="0"/>
          <w:numId w:val="4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kern w:val="16"/>
          <w:sz w:val="24"/>
          <w:szCs w:val="24"/>
        </w:rPr>
        <w:t>Как в соответствии с теорией «структурной инфляции» должно осуществляться регулирование инвестиций?</w:t>
      </w:r>
    </w:p>
    <w:p w:rsidR="00DF32E6" w:rsidRPr="00285C8C" w:rsidRDefault="00DF32E6" w:rsidP="00285C8C">
      <w:pPr>
        <w:pStyle w:val="21"/>
        <w:numPr>
          <w:ilvl w:val="0"/>
          <w:numId w:val="4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kern w:val="16"/>
          <w:sz w:val="24"/>
          <w:szCs w:val="24"/>
        </w:rPr>
        <w:t>Какие положения рассмотренных концепций</w:t>
      </w:r>
      <w:r w:rsidR="00FB1146" w:rsidRPr="00285C8C">
        <w:rPr>
          <w:kern w:val="16"/>
          <w:sz w:val="24"/>
          <w:szCs w:val="24"/>
        </w:rPr>
        <w:t xml:space="preserve"> государственного регулирования инвестиций</w:t>
      </w:r>
      <w:r w:rsidRPr="00285C8C">
        <w:rPr>
          <w:kern w:val="16"/>
          <w:sz w:val="24"/>
          <w:szCs w:val="24"/>
        </w:rPr>
        <w:t xml:space="preserve"> могут быть, по Вашему мнению, применены в российской экономике?</w:t>
      </w:r>
    </w:p>
    <w:p w:rsidR="00DF32E6" w:rsidRPr="00285C8C" w:rsidRDefault="00DF32E6" w:rsidP="00285C8C">
      <w:pPr>
        <w:pStyle w:val="21"/>
        <w:numPr>
          <w:ilvl w:val="0"/>
          <w:numId w:val="4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kern w:val="16"/>
          <w:sz w:val="24"/>
          <w:szCs w:val="24"/>
        </w:rPr>
        <w:t>Почему меры государственной инвестиционной политики в начальный период экономического реформирования не достигли поставленных целей?</w:t>
      </w:r>
    </w:p>
    <w:p w:rsidR="00DF32E6" w:rsidRPr="00285C8C" w:rsidRDefault="00DF32E6" w:rsidP="00285C8C">
      <w:pPr>
        <w:pStyle w:val="21"/>
        <w:numPr>
          <w:ilvl w:val="0"/>
          <w:numId w:val="4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kern w:val="16"/>
          <w:sz w:val="24"/>
          <w:szCs w:val="24"/>
        </w:rPr>
        <w:t>Каковы причины активизации инвестиционной политики российских регионов?</w:t>
      </w:r>
    </w:p>
    <w:p w:rsidR="00DF32E6" w:rsidRPr="00285C8C" w:rsidRDefault="00DF32E6" w:rsidP="00285C8C">
      <w:pPr>
        <w:pStyle w:val="21"/>
        <w:numPr>
          <w:ilvl w:val="0"/>
          <w:numId w:val="4"/>
        </w:numPr>
        <w:tabs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kern w:val="16"/>
          <w:sz w:val="24"/>
          <w:szCs w:val="24"/>
        </w:rPr>
        <w:t xml:space="preserve">Почему </w:t>
      </w:r>
      <w:proofErr w:type="spellStart"/>
      <w:r w:rsidRPr="00285C8C">
        <w:rPr>
          <w:kern w:val="16"/>
          <w:sz w:val="24"/>
          <w:szCs w:val="24"/>
        </w:rPr>
        <w:t>дифференцированность</w:t>
      </w:r>
      <w:proofErr w:type="spellEnd"/>
      <w:r w:rsidRPr="00285C8C">
        <w:rPr>
          <w:kern w:val="16"/>
          <w:sz w:val="24"/>
          <w:szCs w:val="24"/>
        </w:rPr>
        <w:t xml:space="preserve"> региональных инвестиционных режимов препятствует активизации инвестиционного процесса в стране?</w:t>
      </w:r>
    </w:p>
    <w:p w:rsidR="00FB1146" w:rsidRPr="00285C8C" w:rsidRDefault="00FB1146" w:rsidP="00285C8C">
      <w:pPr>
        <w:pStyle w:val="21"/>
        <w:numPr>
          <w:ilvl w:val="0"/>
          <w:numId w:val="4"/>
        </w:numPr>
        <w:tabs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kern w:val="16"/>
          <w:sz w:val="24"/>
          <w:szCs w:val="24"/>
        </w:rPr>
        <w:t>Назовите причины препятствующие определению инвестиционного климата Российских регионов.</w:t>
      </w:r>
    </w:p>
    <w:p w:rsidR="006513A5" w:rsidRPr="00285C8C" w:rsidRDefault="006513A5" w:rsidP="00285C8C">
      <w:pPr>
        <w:tabs>
          <w:tab w:val="left" w:pos="-567"/>
        </w:tabs>
        <w:spacing w:line="16" w:lineRule="atLeast"/>
        <w:ind w:left="-851" w:right="-284"/>
        <w:rPr>
          <w:sz w:val="24"/>
          <w:szCs w:val="24"/>
        </w:rPr>
      </w:pPr>
      <w:r w:rsidRPr="00285C8C">
        <w:rPr>
          <w:sz w:val="24"/>
          <w:szCs w:val="24"/>
        </w:rPr>
        <w:t>ГЛАВА 5. ЭКОНОМИЧЕСКИЙ ЭФФЕКТ  И  ЭКОНОМИЧЕСКАЯ ЭФФЕКТИВНОСТЬ……………………………………………………………116</w:t>
      </w:r>
    </w:p>
    <w:p w:rsidR="00DF32E6" w:rsidRPr="00285C8C" w:rsidRDefault="00DF32E6" w:rsidP="00285C8C">
      <w:pPr>
        <w:pStyle w:val="21"/>
        <w:numPr>
          <w:ilvl w:val="0"/>
          <w:numId w:val="8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rFonts w:eastAsia="MS Mincho"/>
          <w:bCs/>
          <w:iCs/>
          <w:sz w:val="24"/>
          <w:szCs w:val="24"/>
        </w:rPr>
        <w:t>Что понимается под критерием эффективности</w:t>
      </w:r>
      <w:r w:rsidRPr="00285C8C">
        <w:rPr>
          <w:rFonts w:eastAsia="MS Mincho"/>
          <w:sz w:val="24"/>
          <w:szCs w:val="24"/>
        </w:rPr>
        <w:t>?</w:t>
      </w:r>
      <w:r w:rsidRPr="00285C8C">
        <w:rPr>
          <w:kern w:val="16"/>
          <w:sz w:val="24"/>
          <w:szCs w:val="24"/>
        </w:rPr>
        <w:t xml:space="preserve"> </w:t>
      </w:r>
    </w:p>
    <w:p w:rsidR="00DF32E6" w:rsidRPr="00285C8C" w:rsidRDefault="00DF32E6" w:rsidP="00285C8C">
      <w:pPr>
        <w:pStyle w:val="22"/>
        <w:numPr>
          <w:ilvl w:val="0"/>
          <w:numId w:val="8"/>
        </w:numPr>
        <w:tabs>
          <w:tab w:val="clear" w:pos="644"/>
          <w:tab w:val="left" w:pos="-567"/>
          <w:tab w:val="num" w:pos="426"/>
        </w:tabs>
        <w:suppressAutoHyphens/>
        <w:overflowPunct/>
        <w:spacing w:line="16" w:lineRule="atLeast"/>
        <w:ind w:left="-851" w:right="-284" w:firstLine="0"/>
        <w:rPr>
          <w:bCs/>
          <w:sz w:val="24"/>
          <w:szCs w:val="24"/>
        </w:rPr>
      </w:pPr>
      <w:r w:rsidRPr="00285C8C">
        <w:rPr>
          <w:bCs/>
          <w:sz w:val="24"/>
          <w:szCs w:val="24"/>
        </w:rPr>
        <w:t>Что Вы знаете об общей (абсолютной) и сравнительной  экономической эффективности?</w:t>
      </w:r>
    </w:p>
    <w:p w:rsidR="00DF32E6" w:rsidRPr="00285C8C" w:rsidRDefault="00DF32E6" w:rsidP="00285C8C">
      <w:pPr>
        <w:pStyle w:val="21"/>
        <w:numPr>
          <w:ilvl w:val="0"/>
          <w:numId w:val="8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iCs/>
          <w:sz w:val="24"/>
          <w:szCs w:val="24"/>
        </w:rPr>
        <w:t>Как определяется коэффициент сравнительной эффективности</w:t>
      </w:r>
      <w:r w:rsidRPr="00285C8C">
        <w:rPr>
          <w:kern w:val="16"/>
          <w:sz w:val="24"/>
          <w:szCs w:val="24"/>
        </w:rPr>
        <w:t>?</w:t>
      </w:r>
    </w:p>
    <w:p w:rsidR="00DF32E6" w:rsidRPr="00285C8C" w:rsidRDefault="00DF32E6" w:rsidP="00285C8C">
      <w:pPr>
        <w:pStyle w:val="21"/>
        <w:numPr>
          <w:ilvl w:val="0"/>
          <w:numId w:val="8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sz w:val="24"/>
          <w:szCs w:val="24"/>
        </w:rPr>
        <w:t>Каков экономический смысл нормативного коэффициента сравнительной эффективности</w:t>
      </w:r>
      <w:r w:rsidRPr="00285C8C">
        <w:rPr>
          <w:kern w:val="16"/>
          <w:sz w:val="24"/>
          <w:szCs w:val="24"/>
        </w:rPr>
        <w:t>?</w:t>
      </w:r>
    </w:p>
    <w:p w:rsidR="00DF32E6" w:rsidRPr="00285C8C" w:rsidRDefault="00DF32E6" w:rsidP="00285C8C">
      <w:pPr>
        <w:pStyle w:val="21"/>
        <w:numPr>
          <w:ilvl w:val="0"/>
          <w:numId w:val="8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sz w:val="24"/>
          <w:szCs w:val="24"/>
        </w:rPr>
      </w:pPr>
      <w:r w:rsidRPr="00285C8C">
        <w:rPr>
          <w:sz w:val="24"/>
          <w:szCs w:val="24"/>
        </w:rPr>
        <w:t xml:space="preserve">Как определяется величина приведенных затрат? </w:t>
      </w:r>
    </w:p>
    <w:p w:rsidR="00DF32E6" w:rsidRPr="00285C8C" w:rsidRDefault="00DF32E6" w:rsidP="00285C8C">
      <w:pPr>
        <w:pStyle w:val="21"/>
        <w:numPr>
          <w:ilvl w:val="0"/>
          <w:numId w:val="8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sz w:val="24"/>
          <w:szCs w:val="24"/>
        </w:rPr>
        <w:lastRenderedPageBreak/>
        <w:t>Какова сфера применения приведенных затрат в экономических измерениях?</w:t>
      </w:r>
    </w:p>
    <w:p w:rsidR="00DF32E6" w:rsidRPr="00285C8C" w:rsidRDefault="00DF32E6" w:rsidP="00285C8C">
      <w:pPr>
        <w:pStyle w:val="21"/>
        <w:numPr>
          <w:ilvl w:val="0"/>
          <w:numId w:val="8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rFonts w:eastAsia="MS Mincho"/>
          <w:iCs/>
          <w:sz w:val="24"/>
          <w:szCs w:val="24"/>
        </w:rPr>
        <w:t>Какие вопросы можно отнести к  комплексу задач,  относящихся к обоснованию инвестиционных решений в  производственной сфере</w:t>
      </w:r>
      <w:r w:rsidRPr="00285C8C">
        <w:rPr>
          <w:kern w:val="16"/>
          <w:sz w:val="24"/>
          <w:szCs w:val="24"/>
        </w:rPr>
        <w:t>?</w:t>
      </w:r>
    </w:p>
    <w:p w:rsidR="00DF32E6" w:rsidRPr="00285C8C" w:rsidRDefault="00DF32E6" w:rsidP="00285C8C">
      <w:pPr>
        <w:pStyle w:val="21"/>
        <w:numPr>
          <w:ilvl w:val="0"/>
          <w:numId w:val="8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rFonts w:eastAsia="MS Mincho"/>
          <w:iCs/>
          <w:sz w:val="24"/>
          <w:szCs w:val="24"/>
        </w:rPr>
        <w:t>Прямые и обратные  задачи</w:t>
      </w:r>
      <w:r w:rsidR="00FB1146" w:rsidRPr="00285C8C">
        <w:rPr>
          <w:rFonts w:eastAsia="MS Mincho"/>
          <w:iCs/>
          <w:sz w:val="24"/>
          <w:szCs w:val="24"/>
        </w:rPr>
        <w:t xml:space="preserve"> инвестиционного анализа</w:t>
      </w:r>
      <w:r w:rsidRPr="00285C8C">
        <w:rPr>
          <w:kern w:val="16"/>
          <w:sz w:val="24"/>
          <w:szCs w:val="24"/>
        </w:rPr>
        <w:t>?</w:t>
      </w:r>
    </w:p>
    <w:p w:rsidR="00DF32E6" w:rsidRPr="00285C8C" w:rsidRDefault="00DF32E6" w:rsidP="00285C8C">
      <w:pPr>
        <w:pStyle w:val="21"/>
        <w:numPr>
          <w:ilvl w:val="0"/>
          <w:numId w:val="8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rFonts w:eastAsia="MS Mincho"/>
          <w:sz w:val="24"/>
          <w:szCs w:val="24"/>
        </w:rPr>
        <w:t>Какие Вам известны причины, сдерживающие выполнение процедур  ЭО управленческих решений в сфере инвестиционной деятельности</w:t>
      </w:r>
      <w:r w:rsidRPr="00285C8C">
        <w:rPr>
          <w:kern w:val="16"/>
          <w:sz w:val="24"/>
          <w:szCs w:val="24"/>
        </w:rPr>
        <w:t>?</w:t>
      </w:r>
    </w:p>
    <w:p w:rsidR="00DF32E6" w:rsidRPr="00285C8C" w:rsidRDefault="00DF32E6" w:rsidP="00285C8C">
      <w:pPr>
        <w:pStyle w:val="21"/>
        <w:numPr>
          <w:ilvl w:val="0"/>
          <w:numId w:val="4"/>
        </w:numPr>
        <w:tabs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rFonts w:eastAsia="MS Mincho"/>
          <w:iCs/>
          <w:sz w:val="24"/>
          <w:szCs w:val="24"/>
        </w:rPr>
        <w:t xml:space="preserve">Какова цель создания </w:t>
      </w:r>
      <w:r w:rsidRPr="00285C8C">
        <w:rPr>
          <w:rFonts w:eastAsia="MS Mincho"/>
          <w:bCs/>
          <w:iCs/>
          <w:sz w:val="24"/>
          <w:szCs w:val="24"/>
        </w:rPr>
        <w:t>"Системы экономического обоснования"</w:t>
      </w:r>
      <w:r w:rsidRPr="00285C8C">
        <w:rPr>
          <w:kern w:val="16"/>
          <w:sz w:val="24"/>
          <w:szCs w:val="24"/>
        </w:rPr>
        <w:t>?</w:t>
      </w:r>
    </w:p>
    <w:p w:rsidR="006513A5" w:rsidRPr="007C5EAA" w:rsidRDefault="006513A5" w:rsidP="00285C8C">
      <w:pPr>
        <w:pStyle w:val="2"/>
        <w:tabs>
          <w:tab w:val="left" w:pos="-567"/>
        </w:tabs>
        <w:spacing w:after="0" w:line="16" w:lineRule="atLeast"/>
        <w:ind w:left="-851" w:right="-284"/>
        <w:jc w:val="left"/>
        <w:rPr>
          <w:b w:val="0"/>
          <w:bCs w:val="0"/>
          <w:kern w:val="16"/>
          <w:sz w:val="24"/>
          <w:szCs w:val="24"/>
          <w:highlight w:val="yellow"/>
        </w:rPr>
      </w:pPr>
      <w:bookmarkStart w:id="7" w:name="_Toc35841909"/>
      <w:r w:rsidRPr="007C5EAA">
        <w:rPr>
          <w:b w:val="0"/>
          <w:bCs w:val="0"/>
          <w:kern w:val="16"/>
          <w:sz w:val="24"/>
          <w:szCs w:val="24"/>
          <w:highlight w:val="yellow"/>
        </w:rPr>
        <w:t>ГЛАВА 6. ОЦЕНКА ЭФФЕКТИВНОСТИ ИНВЕСТИЦИЙ</w:t>
      </w:r>
      <w:bookmarkEnd w:id="7"/>
      <w:r w:rsidRPr="007C5EAA">
        <w:rPr>
          <w:b w:val="0"/>
          <w:bCs w:val="0"/>
          <w:kern w:val="16"/>
          <w:sz w:val="24"/>
          <w:szCs w:val="24"/>
          <w:highlight w:val="yellow"/>
        </w:rPr>
        <w:t>………………...129</w:t>
      </w:r>
    </w:p>
    <w:p w:rsidR="00DF32E6" w:rsidRPr="007C5EAA" w:rsidRDefault="00DF32E6" w:rsidP="00285C8C">
      <w:pPr>
        <w:pStyle w:val="21"/>
        <w:numPr>
          <w:ilvl w:val="0"/>
          <w:numId w:val="9"/>
        </w:numPr>
        <w:tabs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bookmarkStart w:id="8" w:name="_Toc35841910"/>
      <w:r w:rsidRPr="007C5EAA">
        <w:rPr>
          <w:color w:val="000000"/>
          <w:sz w:val="24"/>
          <w:szCs w:val="24"/>
          <w:highlight w:val="yellow"/>
        </w:rPr>
        <w:t>Какие методы экономической оценки инвестиций получили наиболее широкое распространение</w:t>
      </w:r>
      <w:r w:rsidRPr="007C5EAA">
        <w:rPr>
          <w:kern w:val="16"/>
          <w:sz w:val="24"/>
          <w:szCs w:val="24"/>
          <w:highlight w:val="yellow"/>
        </w:rPr>
        <w:t>?</w:t>
      </w:r>
    </w:p>
    <w:p w:rsidR="00DF32E6" w:rsidRPr="007C5EAA" w:rsidRDefault="00DF32E6" w:rsidP="00285C8C">
      <w:pPr>
        <w:pStyle w:val="21"/>
        <w:numPr>
          <w:ilvl w:val="0"/>
          <w:numId w:val="9"/>
        </w:numPr>
        <w:tabs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sz w:val="24"/>
          <w:szCs w:val="24"/>
          <w:highlight w:val="yellow"/>
        </w:rPr>
        <w:t xml:space="preserve">На </w:t>
      </w:r>
      <w:proofErr w:type="gramStart"/>
      <w:r w:rsidRPr="007C5EAA">
        <w:rPr>
          <w:sz w:val="24"/>
          <w:szCs w:val="24"/>
          <w:highlight w:val="yellow"/>
        </w:rPr>
        <w:t>использовании</w:t>
      </w:r>
      <w:proofErr w:type="gramEnd"/>
      <w:r w:rsidRPr="007C5EAA">
        <w:rPr>
          <w:sz w:val="24"/>
          <w:szCs w:val="24"/>
          <w:highlight w:val="yellow"/>
        </w:rPr>
        <w:t xml:space="preserve"> каких показателей базируется статический метод</w:t>
      </w:r>
      <w:r w:rsidRPr="007C5EAA">
        <w:rPr>
          <w:kern w:val="16"/>
          <w:sz w:val="24"/>
          <w:szCs w:val="24"/>
          <w:highlight w:val="yellow"/>
        </w:rPr>
        <w:t>?</w:t>
      </w:r>
    </w:p>
    <w:bookmarkEnd w:id="8"/>
    <w:p w:rsidR="006513A5" w:rsidRPr="007C5EAA" w:rsidRDefault="006513A5" w:rsidP="00285C8C">
      <w:pPr>
        <w:shd w:val="clear" w:color="auto" w:fill="FFFFFF"/>
        <w:tabs>
          <w:tab w:val="left" w:pos="-567"/>
        </w:tabs>
        <w:spacing w:line="16" w:lineRule="atLeast"/>
        <w:ind w:left="-851" w:right="-284"/>
        <w:rPr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 xml:space="preserve">ГЛАВА 7. </w:t>
      </w:r>
      <w:r w:rsidRPr="007C5EAA">
        <w:rPr>
          <w:sz w:val="24"/>
          <w:szCs w:val="24"/>
          <w:highlight w:val="yellow"/>
        </w:rPr>
        <w:t xml:space="preserve">ФАКТОР ВРЕМЕНИ В </w:t>
      </w:r>
      <w:proofErr w:type="gramStart"/>
      <w:r w:rsidRPr="007C5EAA">
        <w:rPr>
          <w:sz w:val="24"/>
          <w:szCs w:val="24"/>
          <w:highlight w:val="yellow"/>
        </w:rPr>
        <w:t>ЭКОНОМИЧЕСКИХ</w:t>
      </w:r>
      <w:proofErr w:type="gramEnd"/>
    </w:p>
    <w:p w:rsidR="006513A5" w:rsidRPr="007C5EAA" w:rsidRDefault="006513A5" w:rsidP="00285C8C">
      <w:pPr>
        <w:shd w:val="clear" w:color="auto" w:fill="FFFFFF"/>
        <w:tabs>
          <w:tab w:val="left" w:pos="-567"/>
        </w:tabs>
        <w:spacing w:line="16" w:lineRule="atLeast"/>
        <w:ind w:left="-851" w:right="-284"/>
        <w:rPr>
          <w:sz w:val="24"/>
          <w:szCs w:val="24"/>
          <w:highlight w:val="yellow"/>
        </w:rPr>
      </w:pPr>
      <w:proofErr w:type="gramStart"/>
      <w:r w:rsidRPr="007C5EAA">
        <w:rPr>
          <w:sz w:val="24"/>
          <w:szCs w:val="24"/>
          <w:highlight w:val="yellow"/>
        </w:rPr>
        <w:t>ИЗМЕРЕНИЯХ</w:t>
      </w:r>
      <w:proofErr w:type="gramEnd"/>
      <w:r w:rsidRPr="007C5EAA">
        <w:rPr>
          <w:sz w:val="24"/>
          <w:szCs w:val="24"/>
          <w:highlight w:val="yellow"/>
        </w:rPr>
        <w:t>…………………………………………………………………144</w:t>
      </w:r>
    </w:p>
    <w:p w:rsidR="00AC546B" w:rsidRPr="007C5EAA" w:rsidRDefault="00AC546B" w:rsidP="00285C8C">
      <w:pPr>
        <w:pStyle w:val="31"/>
        <w:numPr>
          <w:ilvl w:val="0"/>
          <w:numId w:val="5"/>
        </w:numPr>
        <w:tabs>
          <w:tab w:val="left" w:pos="-567"/>
        </w:tabs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>Чем обусловлена необходимость оценки денег во времени при определении эффективности инвестиционных проектов?</w:t>
      </w:r>
    </w:p>
    <w:p w:rsidR="00AC546B" w:rsidRPr="007C5EAA" w:rsidRDefault="00AC546B" w:rsidP="00285C8C">
      <w:pPr>
        <w:pStyle w:val="31"/>
        <w:numPr>
          <w:ilvl w:val="0"/>
          <w:numId w:val="5"/>
        </w:numPr>
        <w:tabs>
          <w:tab w:val="left" w:pos="-567"/>
        </w:tabs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>Что такое аннуитет?</w:t>
      </w:r>
    </w:p>
    <w:p w:rsidR="00AC546B" w:rsidRPr="007C5EAA" w:rsidRDefault="00AC546B" w:rsidP="00285C8C">
      <w:pPr>
        <w:pStyle w:val="11"/>
        <w:numPr>
          <w:ilvl w:val="0"/>
          <w:numId w:val="5"/>
        </w:numPr>
        <w:tabs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>Что такое дисконтирование?</w:t>
      </w:r>
    </w:p>
    <w:p w:rsidR="00AC546B" w:rsidRPr="007C5EAA" w:rsidRDefault="00AC546B" w:rsidP="00285C8C">
      <w:pPr>
        <w:pStyle w:val="11"/>
        <w:numPr>
          <w:ilvl w:val="0"/>
          <w:numId w:val="5"/>
        </w:numPr>
        <w:tabs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>Дайте определение простому и сложному проценту.</w:t>
      </w:r>
    </w:p>
    <w:p w:rsidR="00AC546B" w:rsidRPr="007C5EAA" w:rsidRDefault="00AC546B" w:rsidP="00285C8C">
      <w:pPr>
        <w:pStyle w:val="11"/>
        <w:numPr>
          <w:ilvl w:val="0"/>
          <w:numId w:val="5"/>
        </w:numPr>
        <w:tabs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 xml:space="preserve">Что в инвестиционном анализе называют </w:t>
      </w:r>
      <w:proofErr w:type="spellStart"/>
      <w:r w:rsidRPr="007C5EAA">
        <w:rPr>
          <w:kern w:val="16"/>
          <w:sz w:val="24"/>
          <w:szCs w:val="24"/>
          <w:highlight w:val="yellow"/>
        </w:rPr>
        <w:t>компаундингом</w:t>
      </w:r>
      <w:proofErr w:type="spellEnd"/>
      <w:r w:rsidRPr="007C5EAA">
        <w:rPr>
          <w:kern w:val="16"/>
          <w:sz w:val="24"/>
          <w:szCs w:val="24"/>
          <w:highlight w:val="yellow"/>
        </w:rPr>
        <w:t>?</w:t>
      </w:r>
    </w:p>
    <w:p w:rsidR="00AC546B" w:rsidRPr="007C5EAA" w:rsidRDefault="00AC546B" w:rsidP="00285C8C">
      <w:pPr>
        <w:pStyle w:val="11"/>
        <w:numPr>
          <w:ilvl w:val="0"/>
          <w:numId w:val="5"/>
        </w:numPr>
        <w:tabs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 xml:space="preserve">Какие показатели включают </w:t>
      </w:r>
      <w:r w:rsidRPr="007C5EAA">
        <w:rPr>
          <w:spacing w:val="4"/>
          <w:sz w:val="24"/>
          <w:szCs w:val="24"/>
          <w:highlight w:val="yellow"/>
        </w:rPr>
        <w:t>динамические методы оценки экономической эффективности инвестиций?</w:t>
      </w:r>
    </w:p>
    <w:p w:rsidR="00AC546B" w:rsidRPr="007C5EAA" w:rsidRDefault="00AC546B" w:rsidP="00285C8C">
      <w:pPr>
        <w:pStyle w:val="11"/>
        <w:numPr>
          <w:ilvl w:val="0"/>
          <w:numId w:val="5"/>
        </w:numPr>
        <w:tabs>
          <w:tab w:val="left" w:pos="-567"/>
        </w:tabs>
        <w:snapToGrid/>
        <w:spacing w:line="16" w:lineRule="atLeast"/>
        <w:ind w:left="-851" w:right="-284" w:firstLine="0"/>
        <w:rPr>
          <w:spacing w:val="-3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 xml:space="preserve">Какой коэффициент используют, чтобы </w:t>
      </w:r>
      <w:r w:rsidRPr="007C5EAA">
        <w:rPr>
          <w:bCs/>
          <w:spacing w:val="-6"/>
          <w:sz w:val="24"/>
          <w:szCs w:val="24"/>
          <w:highlight w:val="yellow"/>
        </w:rPr>
        <w:t xml:space="preserve">отразить </w:t>
      </w:r>
      <w:r w:rsidRPr="007C5EAA">
        <w:rPr>
          <w:spacing w:val="-6"/>
          <w:sz w:val="24"/>
          <w:szCs w:val="24"/>
          <w:highlight w:val="yellow"/>
        </w:rPr>
        <w:t>уменьшение абсолютной величины чистого до</w:t>
      </w:r>
      <w:r w:rsidRPr="007C5EAA">
        <w:rPr>
          <w:spacing w:val="-4"/>
          <w:sz w:val="24"/>
          <w:szCs w:val="24"/>
          <w:highlight w:val="yellow"/>
        </w:rPr>
        <w:t>хода от реализации проекта в результате снижения «ценности» денег</w:t>
      </w:r>
      <w:r w:rsidRPr="007C5EAA">
        <w:rPr>
          <w:spacing w:val="-2"/>
          <w:sz w:val="24"/>
          <w:szCs w:val="24"/>
          <w:highlight w:val="yellow"/>
        </w:rPr>
        <w:t xml:space="preserve"> с течением времени?</w:t>
      </w:r>
    </w:p>
    <w:p w:rsidR="00AC546B" w:rsidRPr="007C5EAA" w:rsidRDefault="00AC546B" w:rsidP="00285C8C">
      <w:pPr>
        <w:pStyle w:val="11"/>
        <w:numPr>
          <w:ilvl w:val="0"/>
          <w:numId w:val="5"/>
        </w:numPr>
        <w:tabs>
          <w:tab w:val="left" w:pos="-567"/>
        </w:tabs>
        <w:snapToGrid/>
        <w:spacing w:line="16" w:lineRule="atLeast"/>
        <w:ind w:left="-851" w:right="-284" w:firstLine="0"/>
        <w:rPr>
          <w:spacing w:val="-3"/>
          <w:sz w:val="24"/>
          <w:szCs w:val="24"/>
          <w:highlight w:val="yellow"/>
        </w:rPr>
      </w:pPr>
      <w:r w:rsidRPr="007C5EAA">
        <w:rPr>
          <w:spacing w:val="-1"/>
          <w:sz w:val="24"/>
          <w:szCs w:val="24"/>
          <w:highlight w:val="yellow"/>
        </w:rPr>
        <w:t>Какое имеет значение крите</w:t>
      </w:r>
      <w:r w:rsidRPr="007C5EAA">
        <w:rPr>
          <w:spacing w:val="-2"/>
          <w:sz w:val="24"/>
          <w:szCs w:val="24"/>
          <w:highlight w:val="yellow"/>
        </w:rPr>
        <w:t>рий эффективности инвестиционного проекта по ЧДД?</w:t>
      </w:r>
    </w:p>
    <w:p w:rsidR="00AC546B" w:rsidRPr="007C5EAA" w:rsidRDefault="00AC546B" w:rsidP="00285C8C">
      <w:pPr>
        <w:pStyle w:val="11"/>
        <w:numPr>
          <w:ilvl w:val="0"/>
          <w:numId w:val="5"/>
        </w:numPr>
        <w:tabs>
          <w:tab w:val="left" w:pos="-567"/>
        </w:tabs>
        <w:snapToGrid/>
        <w:spacing w:line="16" w:lineRule="atLeast"/>
        <w:ind w:left="-851" w:right="-284" w:firstLine="0"/>
        <w:rPr>
          <w:spacing w:val="-3"/>
          <w:sz w:val="24"/>
          <w:szCs w:val="24"/>
          <w:highlight w:val="yellow"/>
        </w:rPr>
      </w:pPr>
      <w:r w:rsidRPr="007C5EAA">
        <w:rPr>
          <w:spacing w:val="-1"/>
          <w:sz w:val="24"/>
          <w:szCs w:val="24"/>
          <w:highlight w:val="yellow"/>
        </w:rPr>
        <w:t>Что характеризует в</w:t>
      </w:r>
      <w:r w:rsidRPr="007C5EAA">
        <w:rPr>
          <w:spacing w:val="-6"/>
          <w:sz w:val="24"/>
          <w:szCs w:val="24"/>
          <w:highlight w:val="yellow"/>
        </w:rPr>
        <w:t>нутренняя норма доходности?</w:t>
      </w:r>
    </w:p>
    <w:p w:rsidR="00AC546B" w:rsidRPr="007C5EAA" w:rsidRDefault="00AC546B" w:rsidP="00285C8C">
      <w:pPr>
        <w:pStyle w:val="11"/>
        <w:numPr>
          <w:ilvl w:val="0"/>
          <w:numId w:val="5"/>
        </w:numPr>
        <w:tabs>
          <w:tab w:val="left" w:pos="-567"/>
        </w:tabs>
        <w:snapToGrid/>
        <w:spacing w:line="16" w:lineRule="atLeast"/>
        <w:ind w:left="-851" w:right="-284" w:firstLine="0"/>
        <w:rPr>
          <w:spacing w:val="-3"/>
          <w:sz w:val="24"/>
          <w:szCs w:val="24"/>
          <w:highlight w:val="yellow"/>
        </w:rPr>
      </w:pPr>
      <w:r w:rsidRPr="007C5EAA">
        <w:rPr>
          <w:spacing w:val="-6"/>
          <w:sz w:val="24"/>
          <w:szCs w:val="24"/>
          <w:highlight w:val="yellow"/>
        </w:rPr>
        <w:t>Каким методом п</w:t>
      </w:r>
      <w:r w:rsidRPr="007C5EAA">
        <w:rPr>
          <w:spacing w:val="-2"/>
          <w:sz w:val="24"/>
          <w:szCs w:val="24"/>
          <w:highlight w:val="yellow"/>
        </w:rPr>
        <w:t>рактически</w:t>
      </w:r>
      <w:r w:rsidRPr="007C5EAA">
        <w:rPr>
          <w:spacing w:val="-6"/>
          <w:sz w:val="24"/>
          <w:szCs w:val="24"/>
          <w:highlight w:val="yellow"/>
        </w:rPr>
        <w:t xml:space="preserve"> производится </w:t>
      </w:r>
      <w:r w:rsidRPr="007C5EAA">
        <w:rPr>
          <w:spacing w:val="-2"/>
          <w:sz w:val="24"/>
          <w:szCs w:val="24"/>
          <w:highlight w:val="yellow"/>
        </w:rPr>
        <w:t>вычисление величины ВНД?</w:t>
      </w:r>
    </w:p>
    <w:p w:rsidR="00AC546B" w:rsidRPr="007C5EAA" w:rsidRDefault="00AC546B" w:rsidP="00285C8C">
      <w:pPr>
        <w:pStyle w:val="aa"/>
        <w:numPr>
          <w:ilvl w:val="0"/>
          <w:numId w:val="5"/>
        </w:numPr>
        <w:tabs>
          <w:tab w:val="left" w:pos="-567"/>
        </w:tabs>
        <w:spacing w:after="0" w:line="16" w:lineRule="atLeast"/>
        <w:ind w:left="-851" w:right="-284" w:firstLine="0"/>
        <w:rPr>
          <w:rFonts w:ascii="Times New Roman" w:hAnsi="Times New Roman" w:cs="Times New Roman"/>
          <w:kern w:val="16"/>
          <w:sz w:val="24"/>
          <w:szCs w:val="24"/>
          <w:highlight w:val="yellow"/>
        </w:rPr>
      </w:pPr>
      <w:r w:rsidRPr="007C5EAA">
        <w:rPr>
          <w:rFonts w:ascii="Times New Roman" w:hAnsi="Times New Roman" w:cs="Times New Roman"/>
          <w:kern w:val="16"/>
          <w:sz w:val="24"/>
          <w:szCs w:val="24"/>
          <w:highlight w:val="yellow"/>
        </w:rPr>
        <w:t>На основе системы, каких показателей определяется эффективность инвестиционных проектов?</w:t>
      </w:r>
    </w:p>
    <w:p w:rsidR="00AC546B" w:rsidRPr="007C5EAA" w:rsidRDefault="00FB1146" w:rsidP="00285C8C">
      <w:pPr>
        <w:pStyle w:val="11"/>
        <w:numPr>
          <w:ilvl w:val="0"/>
          <w:numId w:val="5"/>
        </w:numPr>
        <w:tabs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  <w:highlight w:val="yellow"/>
          <w:u w:val="single"/>
        </w:rPr>
      </w:pPr>
      <w:r w:rsidRPr="007C5EAA">
        <w:rPr>
          <w:spacing w:val="-3"/>
          <w:sz w:val="24"/>
          <w:szCs w:val="24"/>
          <w:highlight w:val="yellow"/>
        </w:rPr>
        <w:t>Индекс доходности (коэффициент рентабельности) проектов.</w:t>
      </w:r>
    </w:p>
    <w:p w:rsidR="006513A5" w:rsidRPr="007C5EAA" w:rsidRDefault="006513A5" w:rsidP="00285C8C">
      <w:pPr>
        <w:pStyle w:val="2"/>
        <w:tabs>
          <w:tab w:val="left" w:pos="-567"/>
        </w:tabs>
        <w:spacing w:after="0" w:line="16" w:lineRule="atLeast"/>
        <w:ind w:left="-851" w:right="-284"/>
        <w:jc w:val="left"/>
        <w:rPr>
          <w:b w:val="0"/>
          <w:bCs w:val="0"/>
          <w:kern w:val="16"/>
          <w:sz w:val="24"/>
          <w:szCs w:val="24"/>
          <w:highlight w:val="yellow"/>
        </w:rPr>
      </w:pPr>
      <w:r w:rsidRPr="007C5EAA">
        <w:rPr>
          <w:b w:val="0"/>
          <w:bCs w:val="0"/>
          <w:kern w:val="16"/>
          <w:sz w:val="24"/>
          <w:szCs w:val="24"/>
          <w:highlight w:val="yellow"/>
        </w:rPr>
        <w:t xml:space="preserve">ГЛАВА 8. ОЦЕНКА ИНВЕСТИЦИОННЫХ РИСКОВ И МЕТОДИКА </w:t>
      </w:r>
    </w:p>
    <w:p w:rsidR="006513A5" w:rsidRPr="007C5EAA" w:rsidRDefault="006513A5" w:rsidP="00285C8C">
      <w:pPr>
        <w:pStyle w:val="2"/>
        <w:tabs>
          <w:tab w:val="left" w:pos="-567"/>
        </w:tabs>
        <w:spacing w:after="0" w:line="16" w:lineRule="atLeast"/>
        <w:ind w:left="-851" w:right="-284"/>
        <w:jc w:val="left"/>
        <w:rPr>
          <w:b w:val="0"/>
          <w:bCs w:val="0"/>
          <w:kern w:val="16"/>
          <w:sz w:val="24"/>
          <w:szCs w:val="24"/>
          <w:highlight w:val="yellow"/>
        </w:rPr>
      </w:pPr>
      <w:r w:rsidRPr="007C5EAA">
        <w:rPr>
          <w:b w:val="0"/>
          <w:bCs w:val="0"/>
          <w:kern w:val="16"/>
          <w:sz w:val="24"/>
          <w:szCs w:val="24"/>
          <w:highlight w:val="yellow"/>
        </w:rPr>
        <w:t>ИХ УЧЕТА В ИНВЕСТИЦИОННОЙ ДЕЯТЕЛЬНОСТИ…………………...163</w:t>
      </w:r>
    </w:p>
    <w:p w:rsidR="00AC546B" w:rsidRPr="007C5EAA" w:rsidRDefault="00AC546B" w:rsidP="00285C8C">
      <w:pPr>
        <w:pStyle w:val="21"/>
        <w:numPr>
          <w:ilvl w:val="0"/>
          <w:numId w:val="6"/>
        </w:numPr>
        <w:tabs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bookmarkStart w:id="9" w:name="_Toc35841907"/>
      <w:r w:rsidRPr="007C5EAA">
        <w:rPr>
          <w:kern w:val="16"/>
          <w:sz w:val="24"/>
          <w:szCs w:val="24"/>
          <w:highlight w:val="yellow"/>
        </w:rPr>
        <w:t>Каково соотношение между риском и доходностью?</w:t>
      </w:r>
    </w:p>
    <w:p w:rsidR="00AC546B" w:rsidRPr="007C5EAA" w:rsidRDefault="00AC546B" w:rsidP="00285C8C">
      <w:pPr>
        <w:pStyle w:val="21"/>
        <w:numPr>
          <w:ilvl w:val="0"/>
          <w:numId w:val="6"/>
        </w:numPr>
        <w:tabs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 xml:space="preserve">Что лежит в основе деления рисков, связанных с инвестиционной деятельностью, </w:t>
      </w:r>
      <w:proofErr w:type="gramStart"/>
      <w:r w:rsidRPr="007C5EAA">
        <w:rPr>
          <w:kern w:val="16"/>
          <w:sz w:val="24"/>
          <w:szCs w:val="24"/>
          <w:highlight w:val="yellow"/>
        </w:rPr>
        <w:t>на</w:t>
      </w:r>
      <w:proofErr w:type="gramEnd"/>
      <w:r w:rsidRPr="007C5EAA">
        <w:rPr>
          <w:kern w:val="16"/>
          <w:sz w:val="24"/>
          <w:szCs w:val="24"/>
          <w:highlight w:val="yellow"/>
        </w:rPr>
        <w:t xml:space="preserve"> общие и систематические?</w:t>
      </w:r>
      <w:r w:rsidR="00FB1146" w:rsidRPr="007C5EAA">
        <w:rPr>
          <w:kern w:val="16"/>
          <w:sz w:val="24"/>
          <w:szCs w:val="24"/>
          <w:highlight w:val="yellow"/>
        </w:rPr>
        <w:t xml:space="preserve"> Классификация рисков.</w:t>
      </w:r>
    </w:p>
    <w:p w:rsidR="00AC546B" w:rsidRPr="00285C8C" w:rsidRDefault="00AC546B" w:rsidP="00285C8C">
      <w:pPr>
        <w:pStyle w:val="21"/>
        <w:numPr>
          <w:ilvl w:val="0"/>
          <w:numId w:val="6"/>
        </w:numPr>
        <w:tabs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kern w:val="16"/>
          <w:sz w:val="24"/>
          <w:szCs w:val="24"/>
        </w:rPr>
        <w:t xml:space="preserve">Каков общий алгоритм действий по </w:t>
      </w:r>
      <w:r w:rsidR="00FB1146" w:rsidRPr="00285C8C">
        <w:rPr>
          <w:kern w:val="16"/>
          <w:sz w:val="24"/>
          <w:szCs w:val="24"/>
        </w:rPr>
        <w:t>урегулированию</w:t>
      </w:r>
      <w:r w:rsidRPr="00285C8C">
        <w:rPr>
          <w:kern w:val="16"/>
          <w:sz w:val="24"/>
          <w:szCs w:val="24"/>
        </w:rPr>
        <w:t xml:space="preserve"> инвестиционных рисков?</w:t>
      </w:r>
    </w:p>
    <w:p w:rsidR="00AC546B" w:rsidRPr="00285C8C" w:rsidRDefault="00AC546B" w:rsidP="00285C8C">
      <w:pPr>
        <w:pStyle w:val="21"/>
        <w:numPr>
          <w:ilvl w:val="0"/>
          <w:numId w:val="6"/>
        </w:numPr>
        <w:tabs>
          <w:tab w:val="left" w:pos="-567"/>
        </w:tabs>
        <w:snapToGrid/>
        <w:spacing w:line="16" w:lineRule="atLeast"/>
        <w:ind w:left="-851" w:right="-284" w:firstLine="0"/>
        <w:rPr>
          <w:kern w:val="16"/>
          <w:sz w:val="24"/>
          <w:szCs w:val="24"/>
        </w:rPr>
      </w:pPr>
      <w:r w:rsidRPr="00285C8C">
        <w:rPr>
          <w:kern w:val="16"/>
          <w:sz w:val="24"/>
          <w:szCs w:val="24"/>
        </w:rPr>
        <w:t>Какие способы страхования рисков Вам известны?</w:t>
      </w:r>
    </w:p>
    <w:p w:rsidR="00AC546B" w:rsidRPr="00285C8C" w:rsidRDefault="00AC546B" w:rsidP="00285C8C">
      <w:pPr>
        <w:pStyle w:val="21"/>
        <w:numPr>
          <w:ilvl w:val="0"/>
          <w:numId w:val="6"/>
        </w:numPr>
        <w:tabs>
          <w:tab w:val="clear" w:pos="644"/>
          <w:tab w:val="left" w:pos="-567"/>
          <w:tab w:val="num" w:pos="284"/>
        </w:tabs>
        <w:snapToGrid/>
        <w:spacing w:line="16" w:lineRule="atLeast"/>
        <w:ind w:left="-851" w:right="-284" w:firstLine="0"/>
        <w:rPr>
          <w:sz w:val="24"/>
          <w:szCs w:val="24"/>
        </w:rPr>
      </w:pPr>
      <w:r w:rsidRPr="00285C8C">
        <w:rPr>
          <w:kern w:val="16"/>
          <w:sz w:val="24"/>
          <w:szCs w:val="24"/>
        </w:rPr>
        <w:t xml:space="preserve"> Каковы цели ретроспективного анализа управления рисками?</w:t>
      </w:r>
    </w:p>
    <w:p w:rsidR="00AC546B" w:rsidRPr="007C5EAA" w:rsidRDefault="00AC546B" w:rsidP="00285C8C">
      <w:pPr>
        <w:pStyle w:val="21"/>
        <w:numPr>
          <w:ilvl w:val="0"/>
          <w:numId w:val="6"/>
        </w:numPr>
        <w:tabs>
          <w:tab w:val="clear" w:pos="644"/>
          <w:tab w:val="left" w:pos="-567"/>
          <w:tab w:val="num" w:pos="284"/>
        </w:tabs>
        <w:snapToGrid/>
        <w:spacing w:line="16" w:lineRule="atLeast"/>
        <w:ind w:left="-851" w:right="-284" w:firstLine="0"/>
        <w:rPr>
          <w:sz w:val="24"/>
          <w:szCs w:val="24"/>
          <w:highlight w:val="yellow"/>
        </w:rPr>
      </w:pPr>
      <w:r w:rsidRPr="00285C8C">
        <w:rPr>
          <w:sz w:val="24"/>
          <w:szCs w:val="24"/>
        </w:rPr>
        <w:t xml:space="preserve"> </w:t>
      </w:r>
      <w:r w:rsidRPr="007C5EAA">
        <w:rPr>
          <w:sz w:val="24"/>
          <w:szCs w:val="24"/>
          <w:highlight w:val="yellow"/>
        </w:rPr>
        <w:t xml:space="preserve">С использованием чего осуществляется учет инфляции? </w:t>
      </w:r>
    </w:p>
    <w:p w:rsidR="00AC546B" w:rsidRPr="007C5EAA" w:rsidRDefault="00AC546B" w:rsidP="00285C8C">
      <w:pPr>
        <w:pStyle w:val="21"/>
        <w:numPr>
          <w:ilvl w:val="0"/>
          <w:numId w:val="6"/>
        </w:numPr>
        <w:tabs>
          <w:tab w:val="clear" w:pos="644"/>
          <w:tab w:val="left" w:pos="-567"/>
          <w:tab w:val="num" w:pos="284"/>
        </w:tabs>
        <w:snapToGrid/>
        <w:spacing w:line="16" w:lineRule="atLeast"/>
        <w:ind w:left="-851" w:right="-284" w:firstLine="0"/>
        <w:rPr>
          <w:sz w:val="24"/>
          <w:szCs w:val="24"/>
          <w:highlight w:val="yellow"/>
        </w:rPr>
      </w:pPr>
      <w:r w:rsidRPr="007C5EAA">
        <w:rPr>
          <w:sz w:val="24"/>
          <w:szCs w:val="24"/>
          <w:highlight w:val="yellow"/>
        </w:rPr>
        <w:t xml:space="preserve"> Какие показатели используются для описания влияния инфляции на эффективность инвестицио</w:t>
      </w:r>
      <w:r w:rsidRPr="007C5EAA">
        <w:rPr>
          <w:sz w:val="24"/>
          <w:szCs w:val="24"/>
          <w:highlight w:val="yellow"/>
        </w:rPr>
        <w:t>н</w:t>
      </w:r>
      <w:r w:rsidRPr="007C5EAA">
        <w:rPr>
          <w:sz w:val="24"/>
          <w:szCs w:val="24"/>
          <w:highlight w:val="yellow"/>
        </w:rPr>
        <w:t>ных проектов?</w:t>
      </w:r>
    </w:p>
    <w:p w:rsidR="00AC546B" w:rsidRPr="007C5EAA" w:rsidRDefault="008A0022" w:rsidP="00285C8C">
      <w:pPr>
        <w:pStyle w:val="21"/>
        <w:numPr>
          <w:ilvl w:val="0"/>
          <w:numId w:val="6"/>
        </w:numPr>
        <w:tabs>
          <w:tab w:val="clear" w:pos="644"/>
          <w:tab w:val="left" w:pos="-567"/>
          <w:tab w:val="num" w:pos="426"/>
        </w:tabs>
        <w:snapToGrid/>
        <w:spacing w:line="16" w:lineRule="atLeast"/>
        <w:ind w:left="-851" w:right="-284" w:firstLine="0"/>
        <w:rPr>
          <w:sz w:val="24"/>
          <w:szCs w:val="24"/>
          <w:highlight w:val="yellow"/>
        </w:rPr>
      </w:pPr>
      <w:r w:rsidRPr="007C5EAA">
        <w:rPr>
          <w:sz w:val="24"/>
          <w:szCs w:val="24"/>
          <w:highlight w:val="yellow"/>
        </w:rPr>
        <w:t xml:space="preserve">Учет влияния инфляции на показатели эффективности проекта. </w:t>
      </w:r>
      <w:proofErr w:type="spellStart"/>
      <w:r w:rsidRPr="007C5EAA">
        <w:rPr>
          <w:sz w:val="24"/>
          <w:szCs w:val="24"/>
          <w:highlight w:val="yellow"/>
        </w:rPr>
        <w:t>Д</w:t>
      </w:r>
      <w:r w:rsidR="00AC546B" w:rsidRPr="007C5EAA">
        <w:rPr>
          <w:sz w:val="24"/>
          <w:szCs w:val="24"/>
          <w:highlight w:val="yellow"/>
        </w:rPr>
        <w:t>ефлировани</w:t>
      </w:r>
      <w:r w:rsidRPr="007C5EAA">
        <w:rPr>
          <w:sz w:val="24"/>
          <w:szCs w:val="24"/>
          <w:highlight w:val="yellow"/>
        </w:rPr>
        <w:t>е</w:t>
      </w:r>
      <w:proofErr w:type="spellEnd"/>
      <w:r w:rsidRPr="007C5EAA">
        <w:rPr>
          <w:sz w:val="24"/>
          <w:szCs w:val="24"/>
          <w:highlight w:val="yellow"/>
        </w:rPr>
        <w:t>.</w:t>
      </w:r>
    </w:p>
    <w:bookmarkEnd w:id="9"/>
    <w:p w:rsidR="006513A5" w:rsidRPr="007C5EAA" w:rsidRDefault="006513A5" w:rsidP="00285C8C">
      <w:pPr>
        <w:pStyle w:val="11"/>
        <w:tabs>
          <w:tab w:val="left" w:pos="-567"/>
        </w:tabs>
        <w:spacing w:line="16" w:lineRule="atLeast"/>
        <w:ind w:left="-851" w:right="-284" w:firstLine="0"/>
        <w:jc w:val="left"/>
        <w:rPr>
          <w:kern w:val="16"/>
          <w:sz w:val="24"/>
          <w:szCs w:val="24"/>
          <w:highlight w:val="yellow"/>
        </w:rPr>
      </w:pPr>
      <w:r w:rsidRPr="007C5EAA">
        <w:rPr>
          <w:kern w:val="16"/>
          <w:sz w:val="24"/>
          <w:szCs w:val="24"/>
          <w:highlight w:val="yellow"/>
        </w:rPr>
        <w:t>ГЛАВА 9. БИЗНЕС-ПЛАН И ЕГО РОЛЬ В ФИНАНСОВОМ ОБОСНОВАНИИ ИНВЕСТИЦИОННОГО ПРОЕКТА……………………..180</w:t>
      </w:r>
    </w:p>
    <w:p w:rsidR="00AC546B" w:rsidRPr="007C5EAA" w:rsidRDefault="00AC546B" w:rsidP="00285C8C">
      <w:pPr>
        <w:numPr>
          <w:ilvl w:val="0"/>
          <w:numId w:val="7"/>
        </w:numPr>
        <w:tabs>
          <w:tab w:val="left" w:pos="-567"/>
        </w:tabs>
        <w:spacing w:line="16" w:lineRule="atLeast"/>
        <w:ind w:left="-851" w:right="-284" w:firstLine="0"/>
        <w:jc w:val="both"/>
        <w:rPr>
          <w:sz w:val="24"/>
          <w:szCs w:val="24"/>
          <w:highlight w:val="yellow"/>
        </w:rPr>
      </w:pPr>
      <w:r w:rsidRPr="007C5EAA">
        <w:rPr>
          <w:sz w:val="24"/>
          <w:szCs w:val="24"/>
          <w:highlight w:val="yellow"/>
        </w:rPr>
        <w:t>Обоснуйте необходимость анализа безубыточности для разработки инвестиционных проектов.</w:t>
      </w:r>
    </w:p>
    <w:p w:rsidR="00AC546B" w:rsidRPr="007C5EAA" w:rsidRDefault="00AC546B" w:rsidP="00285C8C">
      <w:pPr>
        <w:numPr>
          <w:ilvl w:val="0"/>
          <w:numId w:val="7"/>
        </w:numPr>
        <w:tabs>
          <w:tab w:val="left" w:pos="-567"/>
        </w:tabs>
        <w:spacing w:line="16" w:lineRule="atLeast"/>
        <w:ind w:left="-851" w:right="-284" w:firstLine="0"/>
        <w:jc w:val="both"/>
        <w:rPr>
          <w:sz w:val="24"/>
          <w:szCs w:val="24"/>
          <w:highlight w:val="yellow"/>
        </w:rPr>
      </w:pPr>
      <w:r w:rsidRPr="007C5EAA">
        <w:rPr>
          <w:sz w:val="24"/>
          <w:szCs w:val="24"/>
          <w:highlight w:val="yellow"/>
        </w:rPr>
        <w:t>Дайте определение точки безубыточности.</w:t>
      </w:r>
    </w:p>
    <w:p w:rsidR="00AC546B" w:rsidRPr="007C5EAA" w:rsidRDefault="00AC546B" w:rsidP="00285C8C">
      <w:pPr>
        <w:numPr>
          <w:ilvl w:val="0"/>
          <w:numId w:val="7"/>
        </w:numPr>
        <w:tabs>
          <w:tab w:val="left" w:pos="-567"/>
        </w:tabs>
        <w:spacing w:line="16" w:lineRule="atLeast"/>
        <w:ind w:left="-851" w:right="-284" w:firstLine="0"/>
        <w:jc w:val="both"/>
        <w:rPr>
          <w:sz w:val="24"/>
          <w:szCs w:val="24"/>
          <w:highlight w:val="yellow"/>
        </w:rPr>
      </w:pPr>
      <w:r w:rsidRPr="007C5EAA">
        <w:rPr>
          <w:sz w:val="24"/>
          <w:szCs w:val="24"/>
          <w:highlight w:val="yellow"/>
        </w:rPr>
        <w:t>Какие Вы знаете подходы для расчета точки безубыточности?</w:t>
      </w:r>
    </w:p>
    <w:p w:rsidR="00AC546B" w:rsidRPr="007C5EAA" w:rsidRDefault="00AC546B" w:rsidP="00285C8C">
      <w:pPr>
        <w:numPr>
          <w:ilvl w:val="0"/>
          <w:numId w:val="7"/>
        </w:numPr>
        <w:tabs>
          <w:tab w:val="left" w:pos="-567"/>
        </w:tabs>
        <w:spacing w:line="16" w:lineRule="atLeast"/>
        <w:ind w:left="-851" w:right="-284" w:firstLine="0"/>
        <w:jc w:val="both"/>
        <w:rPr>
          <w:sz w:val="24"/>
          <w:szCs w:val="24"/>
          <w:highlight w:val="yellow"/>
        </w:rPr>
      </w:pPr>
      <w:r w:rsidRPr="007C5EAA">
        <w:rPr>
          <w:sz w:val="24"/>
          <w:szCs w:val="24"/>
          <w:highlight w:val="yellow"/>
        </w:rPr>
        <w:t xml:space="preserve">Правильно ли считать, что финансовый менеджер должен стремиться к </w:t>
      </w:r>
      <w:proofErr w:type="spellStart"/>
      <w:r w:rsidR="008A0022" w:rsidRPr="007C5EAA">
        <w:rPr>
          <w:sz w:val="24"/>
          <w:szCs w:val="24"/>
          <w:highlight w:val="yellow"/>
        </w:rPr>
        <w:t>по-возможности</w:t>
      </w:r>
      <w:proofErr w:type="spellEnd"/>
      <w:r w:rsidRPr="007C5EAA">
        <w:rPr>
          <w:sz w:val="24"/>
          <w:szCs w:val="24"/>
          <w:highlight w:val="yellow"/>
        </w:rPr>
        <w:t xml:space="preserve"> большему значению точки безубыточности? Обоснуйте свой ответ.</w:t>
      </w:r>
    </w:p>
    <w:p w:rsidR="00AC546B" w:rsidRPr="007C5EAA" w:rsidRDefault="00AC546B" w:rsidP="00285C8C">
      <w:pPr>
        <w:numPr>
          <w:ilvl w:val="0"/>
          <w:numId w:val="7"/>
        </w:numPr>
        <w:tabs>
          <w:tab w:val="left" w:pos="-567"/>
        </w:tabs>
        <w:spacing w:line="16" w:lineRule="atLeast"/>
        <w:ind w:left="-851" w:right="-284" w:firstLine="0"/>
        <w:jc w:val="both"/>
        <w:rPr>
          <w:sz w:val="24"/>
          <w:szCs w:val="24"/>
          <w:highlight w:val="yellow"/>
        </w:rPr>
      </w:pPr>
      <w:r w:rsidRPr="007C5EAA">
        <w:rPr>
          <w:sz w:val="24"/>
          <w:szCs w:val="24"/>
          <w:highlight w:val="yellow"/>
        </w:rPr>
        <w:t xml:space="preserve">Что такое относительный вложенный доход и как </w:t>
      </w:r>
      <w:r w:rsidR="008A0022" w:rsidRPr="007C5EAA">
        <w:rPr>
          <w:sz w:val="24"/>
          <w:szCs w:val="24"/>
          <w:highlight w:val="yellow"/>
        </w:rPr>
        <w:t>его величина влияет на безубыточность компании</w:t>
      </w:r>
      <w:r w:rsidRPr="007C5EAA">
        <w:rPr>
          <w:sz w:val="24"/>
          <w:szCs w:val="24"/>
          <w:highlight w:val="yellow"/>
        </w:rPr>
        <w:t>?</w:t>
      </w:r>
    </w:p>
    <w:p w:rsidR="00AC546B" w:rsidRPr="007C5EAA" w:rsidRDefault="00AC546B" w:rsidP="00285C8C">
      <w:pPr>
        <w:numPr>
          <w:ilvl w:val="0"/>
          <w:numId w:val="7"/>
        </w:numPr>
        <w:tabs>
          <w:tab w:val="left" w:pos="-567"/>
        </w:tabs>
        <w:spacing w:line="16" w:lineRule="atLeast"/>
        <w:ind w:left="-851" w:right="-284" w:firstLine="0"/>
        <w:jc w:val="both"/>
        <w:rPr>
          <w:sz w:val="24"/>
          <w:szCs w:val="24"/>
          <w:highlight w:val="yellow"/>
        </w:rPr>
      </w:pPr>
      <w:r w:rsidRPr="007C5EAA">
        <w:rPr>
          <w:sz w:val="24"/>
          <w:szCs w:val="24"/>
          <w:highlight w:val="yellow"/>
        </w:rPr>
        <w:t xml:space="preserve">Что такое операционный рычаг и </w:t>
      </w:r>
      <w:r w:rsidR="008A0022" w:rsidRPr="007C5EAA">
        <w:rPr>
          <w:sz w:val="24"/>
          <w:szCs w:val="24"/>
          <w:highlight w:val="yellow"/>
        </w:rPr>
        <w:t>как с его помощью определить возможное изменение прибыли</w:t>
      </w:r>
      <w:r w:rsidRPr="007C5EAA">
        <w:rPr>
          <w:sz w:val="24"/>
          <w:szCs w:val="24"/>
          <w:highlight w:val="yellow"/>
        </w:rPr>
        <w:t>?</w:t>
      </w:r>
    </w:p>
    <w:p w:rsidR="006513A5" w:rsidRPr="007C5EAA" w:rsidRDefault="00AC546B" w:rsidP="00285C8C">
      <w:pPr>
        <w:numPr>
          <w:ilvl w:val="0"/>
          <w:numId w:val="7"/>
        </w:numPr>
        <w:tabs>
          <w:tab w:val="left" w:pos="-567"/>
        </w:tabs>
        <w:spacing w:line="16" w:lineRule="atLeast"/>
        <w:ind w:left="-851" w:right="-284" w:firstLine="0"/>
        <w:jc w:val="both"/>
        <w:rPr>
          <w:sz w:val="24"/>
          <w:szCs w:val="24"/>
          <w:highlight w:val="yellow"/>
        </w:rPr>
      </w:pPr>
      <w:r w:rsidRPr="007C5EAA">
        <w:rPr>
          <w:sz w:val="24"/>
          <w:szCs w:val="24"/>
          <w:highlight w:val="yellow"/>
        </w:rPr>
        <w:t>Чем должна руководствоваться компания при выборе желаемой величины операционного рычага?</w:t>
      </w:r>
    </w:p>
    <w:sectPr w:rsidR="006513A5" w:rsidRPr="007C5EAA" w:rsidSect="00C60B05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66" w:rsidRDefault="006F7666" w:rsidP="002F5C26">
      <w:r>
        <w:separator/>
      </w:r>
    </w:p>
  </w:endnote>
  <w:endnote w:type="continuationSeparator" w:id="0">
    <w:p w:rsidR="006F7666" w:rsidRDefault="006F7666" w:rsidP="002F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66" w:rsidRDefault="006F7666" w:rsidP="002F5C26">
      <w:r>
        <w:separator/>
      </w:r>
    </w:p>
  </w:footnote>
  <w:footnote w:type="continuationSeparator" w:id="0">
    <w:p w:rsidR="006F7666" w:rsidRDefault="006F7666" w:rsidP="002F5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82791"/>
      <w:docPartObj>
        <w:docPartGallery w:val="Page Numbers (Top of Page)"/>
        <w:docPartUnique/>
      </w:docPartObj>
    </w:sdtPr>
    <w:sdtEndPr/>
    <w:sdtContent>
      <w:p w:rsidR="00C60B05" w:rsidRDefault="006F766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B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B05" w:rsidRDefault="00C60B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19"/>
    <w:multiLevelType w:val="singleLevel"/>
    <w:tmpl w:val="0D2EE5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28AC0D5A"/>
    <w:multiLevelType w:val="singleLevel"/>
    <w:tmpl w:val="CF9E9B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F2564F3"/>
    <w:multiLevelType w:val="singleLevel"/>
    <w:tmpl w:val="08A0282E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2FD36B5E"/>
    <w:multiLevelType w:val="singleLevel"/>
    <w:tmpl w:val="936AC9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45453758"/>
    <w:multiLevelType w:val="hybridMultilevel"/>
    <w:tmpl w:val="ED78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756D8"/>
    <w:multiLevelType w:val="singleLevel"/>
    <w:tmpl w:val="CF9E9B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61DB4DBD"/>
    <w:multiLevelType w:val="hybridMultilevel"/>
    <w:tmpl w:val="90D491B0"/>
    <w:lvl w:ilvl="0" w:tplc="233AB26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801366D"/>
    <w:multiLevelType w:val="singleLevel"/>
    <w:tmpl w:val="A43E4B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8">
    <w:nsid w:val="72D0556E"/>
    <w:multiLevelType w:val="hybridMultilevel"/>
    <w:tmpl w:val="F3640134"/>
    <w:lvl w:ilvl="0" w:tplc="85DCD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26"/>
    <w:rsid w:val="000101D5"/>
    <w:rsid w:val="00010A45"/>
    <w:rsid w:val="00015736"/>
    <w:rsid w:val="000172E5"/>
    <w:rsid w:val="00017434"/>
    <w:rsid w:val="00021961"/>
    <w:rsid w:val="00022677"/>
    <w:rsid w:val="000264BB"/>
    <w:rsid w:val="00026B93"/>
    <w:rsid w:val="00031609"/>
    <w:rsid w:val="00041968"/>
    <w:rsid w:val="000443D7"/>
    <w:rsid w:val="000541D6"/>
    <w:rsid w:val="00060512"/>
    <w:rsid w:val="000608CA"/>
    <w:rsid w:val="00062DD9"/>
    <w:rsid w:val="00064371"/>
    <w:rsid w:val="00077795"/>
    <w:rsid w:val="0008666E"/>
    <w:rsid w:val="00086F22"/>
    <w:rsid w:val="00093F11"/>
    <w:rsid w:val="00096267"/>
    <w:rsid w:val="000A0818"/>
    <w:rsid w:val="000B4CB4"/>
    <w:rsid w:val="000C037B"/>
    <w:rsid w:val="000C05AB"/>
    <w:rsid w:val="000C2DDD"/>
    <w:rsid w:val="000D612B"/>
    <w:rsid w:val="000D63F1"/>
    <w:rsid w:val="000D68F8"/>
    <w:rsid w:val="000D6DBA"/>
    <w:rsid w:val="000E71A3"/>
    <w:rsid w:val="000F53FB"/>
    <w:rsid w:val="00102BA4"/>
    <w:rsid w:val="00103A0F"/>
    <w:rsid w:val="00105745"/>
    <w:rsid w:val="00106351"/>
    <w:rsid w:val="00113219"/>
    <w:rsid w:val="001132FA"/>
    <w:rsid w:val="00116813"/>
    <w:rsid w:val="00116F69"/>
    <w:rsid w:val="00125307"/>
    <w:rsid w:val="00132E2A"/>
    <w:rsid w:val="00136B52"/>
    <w:rsid w:val="00140E4A"/>
    <w:rsid w:val="001416F2"/>
    <w:rsid w:val="0014497A"/>
    <w:rsid w:val="00152116"/>
    <w:rsid w:val="00153A87"/>
    <w:rsid w:val="00154BEC"/>
    <w:rsid w:val="00161444"/>
    <w:rsid w:val="00163030"/>
    <w:rsid w:val="0017389D"/>
    <w:rsid w:val="00174F50"/>
    <w:rsid w:val="001800BA"/>
    <w:rsid w:val="001807FF"/>
    <w:rsid w:val="001821F8"/>
    <w:rsid w:val="001860D5"/>
    <w:rsid w:val="001862B6"/>
    <w:rsid w:val="00187B97"/>
    <w:rsid w:val="001A2DB7"/>
    <w:rsid w:val="001B1142"/>
    <w:rsid w:val="001B449D"/>
    <w:rsid w:val="001B5139"/>
    <w:rsid w:val="001D6955"/>
    <w:rsid w:val="001E3A9F"/>
    <w:rsid w:val="001E70D9"/>
    <w:rsid w:val="001F25D5"/>
    <w:rsid w:val="001F374C"/>
    <w:rsid w:val="0021607A"/>
    <w:rsid w:val="00222F57"/>
    <w:rsid w:val="00225B00"/>
    <w:rsid w:val="00226BCC"/>
    <w:rsid w:val="00226E19"/>
    <w:rsid w:val="0023022B"/>
    <w:rsid w:val="00232148"/>
    <w:rsid w:val="002338A9"/>
    <w:rsid w:val="00234337"/>
    <w:rsid w:val="0025022A"/>
    <w:rsid w:val="00253307"/>
    <w:rsid w:val="00257382"/>
    <w:rsid w:val="0026083B"/>
    <w:rsid w:val="002706F6"/>
    <w:rsid w:val="002750AC"/>
    <w:rsid w:val="00280051"/>
    <w:rsid w:val="002842D8"/>
    <w:rsid w:val="00285C8C"/>
    <w:rsid w:val="00286B9E"/>
    <w:rsid w:val="00290A36"/>
    <w:rsid w:val="002915C3"/>
    <w:rsid w:val="00297B18"/>
    <w:rsid w:val="00297C1A"/>
    <w:rsid w:val="002A71BF"/>
    <w:rsid w:val="002B1183"/>
    <w:rsid w:val="002B28A3"/>
    <w:rsid w:val="002C1468"/>
    <w:rsid w:val="002C2F45"/>
    <w:rsid w:val="002D5001"/>
    <w:rsid w:val="002D588F"/>
    <w:rsid w:val="002D7246"/>
    <w:rsid w:val="002D78C1"/>
    <w:rsid w:val="002E095A"/>
    <w:rsid w:val="002E325E"/>
    <w:rsid w:val="002F5C26"/>
    <w:rsid w:val="002F65E3"/>
    <w:rsid w:val="003024B5"/>
    <w:rsid w:val="003034AA"/>
    <w:rsid w:val="00304434"/>
    <w:rsid w:val="003157F3"/>
    <w:rsid w:val="00334AA6"/>
    <w:rsid w:val="003431E0"/>
    <w:rsid w:val="00346E7F"/>
    <w:rsid w:val="00353A8E"/>
    <w:rsid w:val="00353F4D"/>
    <w:rsid w:val="003611B0"/>
    <w:rsid w:val="0036279C"/>
    <w:rsid w:val="00364762"/>
    <w:rsid w:val="00372D26"/>
    <w:rsid w:val="00373A55"/>
    <w:rsid w:val="00374CF9"/>
    <w:rsid w:val="00375987"/>
    <w:rsid w:val="0038167F"/>
    <w:rsid w:val="00381B24"/>
    <w:rsid w:val="00382727"/>
    <w:rsid w:val="00385102"/>
    <w:rsid w:val="003855E4"/>
    <w:rsid w:val="00393AF5"/>
    <w:rsid w:val="003A1164"/>
    <w:rsid w:val="003A2F24"/>
    <w:rsid w:val="003A6875"/>
    <w:rsid w:val="003A6C68"/>
    <w:rsid w:val="003A7E6C"/>
    <w:rsid w:val="003B0524"/>
    <w:rsid w:val="003B0BB7"/>
    <w:rsid w:val="003C18A5"/>
    <w:rsid w:val="003C5120"/>
    <w:rsid w:val="003D2E7D"/>
    <w:rsid w:val="003E387F"/>
    <w:rsid w:val="003F06A7"/>
    <w:rsid w:val="003F1B6C"/>
    <w:rsid w:val="003F1C4D"/>
    <w:rsid w:val="003F6FF3"/>
    <w:rsid w:val="003F740C"/>
    <w:rsid w:val="004001EB"/>
    <w:rsid w:val="00404D91"/>
    <w:rsid w:val="00406E71"/>
    <w:rsid w:val="00411BF3"/>
    <w:rsid w:val="004155FB"/>
    <w:rsid w:val="004210D3"/>
    <w:rsid w:val="00427408"/>
    <w:rsid w:val="0043189C"/>
    <w:rsid w:val="00441A08"/>
    <w:rsid w:val="00444CAC"/>
    <w:rsid w:val="0045076C"/>
    <w:rsid w:val="004530AE"/>
    <w:rsid w:val="0045413F"/>
    <w:rsid w:val="00461D29"/>
    <w:rsid w:val="0046525D"/>
    <w:rsid w:val="004656F6"/>
    <w:rsid w:val="0046797E"/>
    <w:rsid w:val="00471AA9"/>
    <w:rsid w:val="004743F5"/>
    <w:rsid w:val="00481674"/>
    <w:rsid w:val="0049021B"/>
    <w:rsid w:val="00493A6E"/>
    <w:rsid w:val="00493E2A"/>
    <w:rsid w:val="004A1DB7"/>
    <w:rsid w:val="004A20F8"/>
    <w:rsid w:val="004A3545"/>
    <w:rsid w:val="004B39BE"/>
    <w:rsid w:val="004C090C"/>
    <w:rsid w:val="004C3F53"/>
    <w:rsid w:val="004C5C37"/>
    <w:rsid w:val="004C60B1"/>
    <w:rsid w:val="004D2A8E"/>
    <w:rsid w:val="004D3412"/>
    <w:rsid w:val="004D41BB"/>
    <w:rsid w:val="004E20FC"/>
    <w:rsid w:val="004E7040"/>
    <w:rsid w:val="004F0EA1"/>
    <w:rsid w:val="004F23EA"/>
    <w:rsid w:val="004F367D"/>
    <w:rsid w:val="004F5AF3"/>
    <w:rsid w:val="004F7BA1"/>
    <w:rsid w:val="005009D0"/>
    <w:rsid w:val="00511BF0"/>
    <w:rsid w:val="00521316"/>
    <w:rsid w:val="00526E78"/>
    <w:rsid w:val="005340F9"/>
    <w:rsid w:val="00536D3B"/>
    <w:rsid w:val="00537E03"/>
    <w:rsid w:val="00550638"/>
    <w:rsid w:val="0055129B"/>
    <w:rsid w:val="0056516B"/>
    <w:rsid w:val="00572975"/>
    <w:rsid w:val="00574DCA"/>
    <w:rsid w:val="00580E22"/>
    <w:rsid w:val="00586B61"/>
    <w:rsid w:val="00591364"/>
    <w:rsid w:val="00591BF3"/>
    <w:rsid w:val="00594DD6"/>
    <w:rsid w:val="005A094F"/>
    <w:rsid w:val="005A6940"/>
    <w:rsid w:val="005B4AF4"/>
    <w:rsid w:val="005B4C80"/>
    <w:rsid w:val="005B6535"/>
    <w:rsid w:val="005C39F0"/>
    <w:rsid w:val="005C46CC"/>
    <w:rsid w:val="005D0B1D"/>
    <w:rsid w:val="005D2A3F"/>
    <w:rsid w:val="005D6BF3"/>
    <w:rsid w:val="005E3CEA"/>
    <w:rsid w:val="005F0F32"/>
    <w:rsid w:val="005F2303"/>
    <w:rsid w:val="005F79A3"/>
    <w:rsid w:val="006270D4"/>
    <w:rsid w:val="006347C5"/>
    <w:rsid w:val="00634CEB"/>
    <w:rsid w:val="00636FDD"/>
    <w:rsid w:val="00637549"/>
    <w:rsid w:val="00645439"/>
    <w:rsid w:val="00646C93"/>
    <w:rsid w:val="006513A5"/>
    <w:rsid w:val="00653903"/>
    <w:rsid w:val="00653954"/>
    <w:rsid w:val="00665E6F"/>
    <w:rsid w:val="00666464"/>
    <w:rsid w:val="00667F2B"/>
    <w:rsid w:val="00672525"/>
    <w:rsid w:val="006755AD"/>
    <w:rsid w:val="0068171A"/>
    <w:rsid w:val="00683569"/>
    <w:rsid w:val="00683FC9"/>
    <w:rsid w:val="00687E41"/>
    <w:rsid w:val="006907C5"/>
    <w:rsid w:val="00693D52"/>
    <w:rsid w:val="00697A51"/>
    <w:rsid w:val="006A21BD"/>
    <w:rsid w:val="006B4CD1"/>
    <w:rsid w:val="006B7816"/>
    <w:rsid w:val="006C0BE3"/>
    <w:rsid w:val="006D35B9"/>
    <w:rsid w:val="006D5925"/>
    <w:rsid w:val="006E2685"/>
    <w:rsid w:val="006E2981"/>
    <w:rsid w:val="006E6008"/>
    <w:rsid w:val="006E6D85"/>
    <w:rsid w:val="006E7DA0"/>
    <w:rsid w:val="006F2E85"/>
    <w:rsid w:val="006F54A0"/>
    <w:rsid w:val="006F69EB"/>
    <w:rsid w:val="006F7666"/>
    <w:rsid w:val="007022A9"/>
    <w:rsid w:val="00702A21"/>
    <w:rsid w:val="00702CE7"/>
    <w:rsid w:val="007119F6"/>
    <w:rsid w:val="00713D02"/>
    <w:rsid w:val="00716FBF"/>
    <w:rsid w:val="007201B3"/>
    <w:rsid w:val="00722DD6"/>
    <w:rsid w:val="00732122"/>
    <w:rsid w:val="00745610"/>
    <w:rsid w:val="00746438"/>
    <w:rsid w:val="0074696C"/>
    <w:rsid w:val="007475F9"/>
    <w:rsid w:val="00754506"/>
    <w:rsid w:val="007566D8"/>
    <w:rsid w:val="007631D3"/>
    <w:rsid w:val="0076554A"/>
    <w:rsid w:val="00767406"/>
    <w:rsid w:val="0077710C"/>
    <w:rsid w:val="00777CC6"/>
    <w:rsid w:val="00784569"/>
    <w:rsid w:val="00787FB5"/>
    <w:rsid w:val="00795F7E"/>
    <w:rsid w:val="007A54F6"/>
    <w:rsid w:val="007A692A"/>
    <w:rsid w:val="007C1860"/>
    <w:rsid w:val="007C5EAA"/>
    <w:rsid w:val="007D0780"/>
    <w:rsid w:val="007D6DF7"/>
    <w:rsid w:val="007D7F7F"/>
    <w:rsid w:val="007E0C5F"/>
    <w:rsid w:val="007E7B78"/>
    <w:rsid w:val="007F08DA"/>
    <w:rsid w:val="007F1281"/>
    <w:rsid w:val="007F3F4F"/>
    <w:rsid w:val="007F6E42"/>
    <w:rsid w:val="0081084F"/>
    <w:rsid w:val="00817E30"/>
    <w:rsid w:val="00820E46"/>
    <w:rsid w:val="0082427A"/>
    <w:rsid w:val="00827716"/>
    <w:rsid w:val="0083239A"/>
    <w:rsid w:val="0084720D"/>
    <w:rsid w:val="0086067F"/>
    <w:rsid w:val="0086749D"/>
    <w:rsid w:val="0087045B"/>
    <w:rsid w:val="0087120D"/>
    <w:rsid w:val="00872F39"/>
    <w:rsid w:val="00877077"/>
    <w:rsid w:val="00877524"/>
    <w:rsid w:val="0088033E"/>
    <w:rsid w:val="00881C6F"/>
    <w:rsid w:val="00886C3E"/>
    <w:rsid w:val="0088751C"/>
    <w:rsid w:val="0089038B"/>
    <w:rsid w:val="0089186A"/>
    <w:rsid w:val="00895CED"/>
    <w:rsid w:val="008A0022"/>
    <w:rsid w:val="008A575E"/>
    <w:rsid w:val="008B1B1B"/>
    <w:rsid w:val="008B52AC"/>
    <w:rsid w:val="008C7284"/>
    <w:rsid w:val="008C7393"/>
    <w:rsid w:val="008D030F"/>
    <w:rsid w:val="008D105D"/>
    <w:rsid w:val="008D374C"/>
    <w:rsid w:val="008D4969"/>
    <w:rsid w:val="008D7B83"/>
    <w:rsid w:val="008F248B"/>
    <w:rsid w:val="00911787"/>
    <w:rsid w:val="0092269C"/>
    <w:rsid w:val="009229F0"/>
    <w:rsid w:val="009305A3"/>
    <w:rsid w:val="00934391"/>
    <w:rsid w:val="0093787C"/>
    <w:rsid w:val="00942108"/>
    <w:rsid w:val="00943476"/>
    <w:rsid w:val="00944CE2"/>
    <w:rsid w:val="00946037"/>
    <w:rsid w:val="00952073"/>
    <w:rsid w:val="00960B21"/>
    <w:rsid w:val="00962255"/>
    <w:rsid w:val="00965309"/>
    <w:rsid w:val="009706D9"/>
    <w:rsid w:val="00975429"/>
    <w:rsid w:val="00976979"/>
    <w:rsid w:val="00976B02"/>
    <w:rsid w:val="00983CF7"/>
    <w:rsid w:val="00997263"/>
    <w:rsid w:val="009A42AE"/>
    <w:rsid w:val="009A598A"/>
    <w:rsid w:val="009A63FF"/>
    <w:rsid w:val="009A7127"/>
    <w:rsid w:val="009B002C"/>
    <w:rsid w:val="009B2B2D"/>
    <w:rsid w:val="009B78EC"/>
    <w:rsid w:val="009C1C42"/>
    <w:rsid w:val="009D5880"/>
    <w:rsid w:val="009E0697"/>
    <w:rsid w:val="00A04164"/>
    <w:rsid w:val="00A0562F"/>
    <w:rsid w:val="00A15B64"/>
    <w:rsid w:val="00A17F92"/>
    <w:rsid w:val="00A22B2F"/>
    <w:rsid w:val="00A245C9"/>
    <w:rsid w:val="00A262AD"/>
    <w:rsid w:val="00A34658"/>
    <w:rsid w:val="00A355E0"/>
    <w:rsid w:val="00A3791D"/>
    <w:rsid w:val="00A40B33"/>
    <w:rsid w:val="00A4180A"/>
    <w:rsid w:val="00A5297F"/>
    <w:rsid w:val="00A52CC1"/>
    <w:rsid w:val="00A53606"/>
    <w:rsid w:val="00A676C1"/>
    <w:rsid w:val="00A70E9C"/>
    <w:rsid w:val="00A9153E"/>
    <w:rsid w:val="00A9532E"/>
    <w:rsid w:val="00A97032"/>
    <w:rsid w:val="00AA2EDB"/>
    <w:rsid w:val="00AA6716"/>
    <w:rsid w:val="00AB2A1A"/>
    <w:rsid w:val="00AB726C"/>
    <w:rsid w:val="00AC1ED6"/>
    <w:rsid w:val="00AC546B"/>
    <w:rsid w:val="00AC6204"/>
    <w:rsid w:val="00AD2E9B"/>
    <w:rsid w:val="00AF329B"/>
    <w:rsid w:val="00AF5125"/>
    <w:rsid w:val="00B00D6E"/>
    <w:rsid w:val="00B108D2"/>
    <w:rsid w:val="00B11E85"/>
    <w:rsid w:val="00B17558"/>
    <w:rsid w:val="00B20C35"/>
    <w:rsid w:val="00B2476B"/>
    <w:rsid w:val="00B26EC2"/>
    <w:rsid w:val="00B3014A"/>
    <w:rsid w:val="00B31904"/>
    <w:rsid w:val="00B31EB2"/>
    <w:rsid w:val="00B36926"/>
    <w:rsid w:val="00B47D2C"/>
    <w:rsid w:val="00B50C39"/>
    <w:rsid w:val="00B52B9D"/>
    <w:rsid w:val="00B54238"/>
    <w:rsid w:val="00B60072"/>
    <w:rsid w:val="00B7366F"/>
    <w:rsid w:val="00B73B25"/>
    <w:rsid w:val="00BA11F6"/>
    <w:rsid w:val="00BA280B"/>
    <w:rsid w:val="00BA29AA"/>
    <w:rsid w:val="00BA465C"/>
    <w:rsid w:val="00BB25C5"/>
    <w:rsid w:val="00BB2DBF"/>
    <w:rsid w:val="00BD7674"/>
    <w:rsid w:val="00BE1287"/>
    <w:rsid w:val="00BE71C6"/>
    <w:rsid w:val="00BE7EA3"/>
    <w:rsid w:val="00BF2D58"/>
    <w:rsid w:val="00BF324C"/>
    <w:rsid w:val="00C01529"/>
    <w:rsid w:val="00C02295"/>
    <w:rsid w:val="00C035E8"/>
    <w:rsid w:val="00C038F4"/>
    <w:rsid w:val="00C04959"/>
    <w:rsid w:val="00C067DB"/>
    <w:rsid w:val="00C123E0"/>
    <w:rsid w:val="00C13DEE"/>
    <w:rsid w:val="00C16ED0"/>
    <w:rsid w:val="00C230E1"/>
    <w:rsid w:val="00C24201"/>
    <w:rsid w:val="00C2450E"/>
    <w:rsid w:val="00C247A9"/>
    <w:rsid w:val="00C31133"/>
    <w:rsid w:val="00C339A3"/>
    <w:rsid w:val="00C501EA"/>
    <w:rsid w:val="00C5059B"/>
    <w:rsid w:val="00C50CE2"/>
    <w:rsid w:val="00C56902"/>
    <w:rsid w:val="00C60B05"/>
    <w:rsid w:val="00C61D3D"/>
    <w:rsid w:val="00C701CF"/>
    <w:rsid w:val="00C71285"/>
    <w:rsid w:val="00C72D06"/>
    <w:rsid w:val="00C76850"/>
    <w:rsid w:val="00C77BD1"/>
    <w:rsid w:val="00C8132C"/>
    <w:rsid w:val="00C82464"/>
    <w:rsid w:val="00C83713"/>
    <w:rsid w:val="00C8626B"/>
    <w:rsid w:val="00C863D7"/>
    <w:rsid w:val="00C933E9"/>
    <w:rsid w:val="00C9613A"/>
    <w:rsid w:val="00C968CC"/>
    <w:rsid w:val="00CB05A9"/>
    <w:rsid w:val="00CB479F"/>
    <w:rsid w:val="00CB7BA8"/>
    <w:rsid w:val="00CC06D3"/>
    <w:rsid w:val="00CC0EB1"/>
    <w:rsid w:val="00CC2A75"/>
    <w:rsid w:val="00CD54A0"/>
    <w:rsid w:val="00CE1EFC"/>
    <w:rsid w:val="00CE6102"/>
    <w:rsid w:val="00CE666D"/>
    <w:rsid w:val="00CF00BA"/>
    <w:rsid w:val="00CF0BCA"/>
    <w:rsid w:val="00D02437"/>
    <w:rsid w:val="00D068D2"/>
    <w:rsid w:val="00D17F94"/>
    <w:rsid w:val="00D2739B"/>
    <w:rsid w:val="00D31F13"/>
    <w:rsid w:val="00D3292F"/>
    <w:rsid w:val="00D33A6E"/>
    <w:rsid w:val="00D348E9"/>
    <w:rsid w:val="00D51592"/>
    <w:rsid w:val="00D5774A"/>
    <w:rsid w:val="00D71297"/>
    <w:rsid w:val="00D71D9C"/>
    <w:rsid w:val="00D74A82"/>
    <w:rsid w:val="00D87202"/>
    <w:rsid w:val="00D87AA1"/>
    <w:rsid w:val="00D93C1B"/>
    <w:rsid w:val="00D940EE"/>
    <w:rsid w:val="00D96DBF"/>
    <w:rsid w:val="00D97FC0"/>
    <w:rsid w:val="00DA4860"/>
    <w:rsid w:val="00DA49AD"/>
    <w:rsid w:val="00DA504B"/>
    <w:rsid w:val="00DA5385"/>
    <w:rsid w:val="00DB6D87"/>
    <w:rsid w:val="00DC5477"/>
    <w:rsid w:val="00DD2F03"/>
    <w:rsid w:val="00DD4FB0"/>
    <w:rsid w:val="00DD69B2"/>
    <w:rsid w:val="00DE6761"/>
    <w:rsid w:val="00DF17D7"/>
    <w:rsid w:val="00DF1B79"/>
    <w:rsid w:val="00DF32E6"/>
    <w:rsid w:val="00DF4E90"/>
    <w:rsid w:val="00DF6B01"/>
    <w:rsid w:val="00E034CE"/>
    <w:rsid w:val="00E06BC4"/>
    <w:rsid w:val="00E12472"/>
    <w:rsid w:val="00E129D0"/>
    <w:rsid w:val="00E17CF1"/>
    <w:rsid w:val="00E2153A"/>
    <w:rsid w:val="00E271C7"/>
    <w:rsid w:val="00E34A64"/>
    <w:rsid w:val="00E36986"/>
    <w:rsid w:val="00E44F75"/>
    <w:rsid w:val="00E51DF3"/>
    <w:rsid w:val="00E54CD9"/>
    <w:rsid w:val="00E55B8A"/>
    <w:rsid w:val="00E56614"/>
    <w:rsid w:val="00E6048A"/>
    <w:rsid w:val="00E62E9D"/>
    <w:rsid w:val="00E6504B"/>
    <w:rsid w:val="00E65A29"/>
    <w:rsid w:val="00E778CD"/>
    <w:rsid w:val="00E8618E"/>
    <w:rsid w:val="00E91747"/>
    <w:rsid w:val="00E953EE"/>
    <w:rsid w:val="00EB3866"/>
    <w:rsid w:val="00EB43AE"/>
    <w:rsid w:val="00EB74B7"/>
    <w:rsid w:val="00EC2FC9"/>
    <w:rsid w:val="00EC4307"/>
    <w:rsid w:val="00ED3C96"/>
    <w:rsid w:val="00ED5555"/>
    <w:rsid w:val="00ED5FF8"/>
    <w:rsid w:val="00ED60F3"/>
    <w:rsid w:val="00EE2045"/>
    <w:rsid w:val="00EE23B1"/>
    <w:rsid w:val="00EE5184"/>
    <w:rsid w:val="00EE6961"/>
    <w:rsid w:val="00EF3288"/>
    <w:rsid w:val="00EF52BB"/>
    <w:rsid w:val="00EF6982"/>
    <w:rsid w:val="00EF6BFE"/>
    <w:rsid w:val="00F066B4"/>
    <w:rsid w:val="00F06773"/>
    <w:rsid w:val="00F109AD"/>
    <w:rsid w:val="00F175A1"/>
    <w:rsid w:val="00F21905"/>
    <w:rsid w:val="00F329C4"/>
    <w:rsid w:val="00F36555"/>
    <w:rsid w:val="00F37F0B"/>
    <w:rsid w:val="00F46C11"/>
    <w:rsid w:val="00F51447"/>
    <w:rsid w:val="00F53E6F"/>
    <w:rsid w:val="00F6364A"/>
    <w:rsid w:val="00F669EF"/>
    <w:rsid w:val="00F77B62"/>
    <w:rsid w:val="00F831E3"/>
    <w:rsid w:val="00F832D9"/>
    <w:rsid w:val="00F909E7"/>
    <w:rsid w:val="00F96DF7"/>
    <w:rsid w:val="00F9767A"/>
    <w:rsid w:val="00FA07D7"/>
    <w:rsid w:val="00FA4930"/>
    <w:rsid w:val="00FA4D08"/>
    <w:rsid w:val="00FB1146"/>
    <w:rsid w:val="00FC038B"/>
    <w:rsid w:val="00FC3F19"/>
    <w:rsid w:val="00FD58B5"/>
    <w:rsid w:val="00FE16FA"/>
    <w:rsid w:val="00FE1F62"/>
    <w:rsid w:val="00FE5BF8"/>
    <w:rsid w:val="00FF04AD"/>
    <w:rsid w:val="00FF3F16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2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6048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2F5C26"/>
    <w:pPr>
      <w:keepNext/>
      <w:suppressAutoHyphens/>
      <w:adjustRightInd w:val="0"/>
      <w:spacing w:after="222"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F5C2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F5C26"/>
    <w:pPr>
      <w:keepNext/>
      <w:suppressAutoHyphens/>
      <w:autoSpaceDE w:val="0"/>
      <w:autoSpaceDN w:val="0"/>
      <w:adjustRightInd w:val="0"/>
      <w:spacing w:before="100" w:after="100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048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F5C2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F5C26"/>
    <w:rPr>
      <w:rFonts w:ascii="Cambria" w:hAnsi="Cambria" w:cs="Cambria"/>
      <w:b/>
      <w:bCs/>
      <w:color w:val="4F81BD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F5C2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F5C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5C2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rsid w:val="002F5C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F5C2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semiHidden/>
    <w:rsid w:val="008A575E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8A575E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3787C"/>
    <w:pPr>
      <w:widowControl w:val="0"/>
      <w:snapToGrid w:val="0"/>
      <w:ind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9">
    <w:name w:val="Normal (Web)"/>
    <w:basedOn w:val="a"/>
    <w:uiPriority w:val="99"/>
    <w:semiHidden/>
    <w:rsid w:val="00E6048A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бычный2"/>
    <w:rsid w:val="00DF32E6"/>
    <w:pPr>
      <w:widowControl w:val="0"/>
      <w:snapToGrid w:val="0"/>
      <w:ind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DF32E6"/>
    <w:pPr>
      <w:overflowPunct w:val="0"/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DF32E6"/>
    <w:rPr>
      <w:rFonts w:ascii="Times New Roman" w:eastAsia="Times New Roman" w:hAnsi="Times New Roman"/>
      <w:sz w:val="28"/>
      <w:szCs w:val="28"/>
    </w:rPr>
  </w:style>
  <w:style w:type="paragraph" w:customStyle="1" w:styleId="31">
    <w:name w:val="Обычный3"/>
    <w:rsid w:val="00AC546B"/>
    <w:pPr>
      <w:widowControl w:val="0"/>
      <w:snapToGrid w:val="0"/>
      <w:ind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34"/>
    <w:qFormat/>
    <w:rsid w:val="00AC54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6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69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2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6048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2F5C26"/>
    <w:pPr>
      <w:keepNext/>
      <w:suppressAutoHyphens/>
      <w:adjustRightInd w:val="0"/>
      <w:spacing w:after="222"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F5C2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F5C26"/>
    <w:pPr>
      <w:keepNext/>
      <w:suppressAutoHyphens/>
      <w:autoSpaceDE w:val="0"/>
      <w:autoSpaceDN w:val="0"/>
      <w:adjustRightInd w:val="0"/>
      <w:spacing w:before="100" w:after="100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048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F5C2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F5C26"/>
    <w:rPr>
      <w:rFonts w:ascii="Cambria" w:hAnsi="Cambria" w:cs="Cambria"/>
      <w:b/>
      <w:bCs/>
      <w:color w:val="4F81BD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F5C2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F5C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5C2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rsid w:val="002F5C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F5C2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semiHidden/>
    <w:rsid w:val="008A575E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8A575E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3787C"/>
    <w:pPr>
      <w:widowControl w:val="0"/>
      <w:snapToGrid w:val="0"/>
      <w:ind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9">
    <w:name w:val="Normal (Web)"/>
    <w:basedOn w:val="a"/>
    <w:uiPriority w:val="99"/>
    <w:semiHidden/>
    <w:rsid w:val="00E6048A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бычный2"/>
    <w:rsid w:val="00DF32E6"/>
    <w:pPr>
      <w:widowControl w:val="0"/>
      <w:snapToGrid w:val="0"/>
      <w:ind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22">
    <w:name w:val="Body Text Indent 2"/>
    <w:basedOn w:val="a"/>
    <w:link w:val="23"/>
    <w:semiHidden/>
    <w:unhideWhenUsed/>
    <w:rsid w:val="00DF32E6"/>
    <w:pPr>
      <w:overflowPunct w:val="0"/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DF32E6"/>
    <w:rPr>
      <w:rFonts w:ascii="Times New Roman" w:eastAsia="Times New Roman" w:hAnsi="Times New Roman"/>
      <w:sz w:val="28"/>
      <w:szCs w:val="28"/>
    </w:rPr>
  </w:style>
  <w:style w:type="paragraph" w:customStyle="1" w:styleId="31">
    <w:name w:val="Обычный3"/>
    <w:rsid w:val="00AC546B"/>
    <w:pPr>
      <w:widowControl w:val="0"/>
      <w:snapToGrid w:val="0"/>
      <w:ind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34"/>
    <w:qFormat/>
    <w:rsid w:val="00AC54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6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69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6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1B23-5527-4AD0-9727-19556925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Коцюбинский Андрей Владиславович</cp:lastModifiedBy>
  <cp:revision>2</cp:revision>
  <cp:lastPrinted>2019-06-21T06:28:00Z</cp:lastPrinted>
  <dcterms:created xsi:type="dcterms:W3CDTF">2020-05-20T20:31:00Z</dcterms:created>
  <dcterms:modified xsi:type="dcterms:W3CDTF">2020-05-20T20:31:00Z</dcterms:modified>
</cp:coreProperties>
</file>