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Основные документы по организации безопасной эксплуатации электроустановок потребителей: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1. «Правила устройства электроустановок» (ПУЭ) 7 изд.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2. ГОСТ Р 50571.1-16 (МЭК 60364), ГОСТ Р 50571.3-94(МЭК 364-4-41-92) «Требования по обеспечению безопасности, защита от поражения электрическим током».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3. «Правила технической эксплуатации электроустановок потреби</w:t>
      </w:r>
      <w:r w:rsidRPr="009851FF">
        <w:rPr>
          <w:sz w:val="28"/>
          <w:szCs w:val="28"/>
        </w:rPr>
        <w:softHyphen/>
        <w:t>телей» (ПТЭЭП).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4. «Межотраслевые правила по охране труда (правила безопасности) при эксплуатации электроустановок» ПОТ Р М-016 -2001/РД 153-34 0-03 150-00.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5. «Инструкция по применению и испытанию средств защиты, ис</w:t>
      </w:r>
      <w:r w:rsidRPr="009851FF">
        <w:rPr>
          <w:sz w:val="28"/>
          <w:szCs w:val="28"/>
        </w:rPr>
        <w:softHyphen/>
        <w:t>пользуемых в электроустановках» (Утверждена Приказом Минэнерго России от 30.06.2003 г. № 261).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6. Межотраслевая инструкция по оказанию первой помощи при не</w:t>
      </w:r>
      <w:r w:rsidRPr="009851FF">
        <w:rPr>
          <w:sz w:val="28"/>
          <w:szCs w:val="28"/>
        </w:rPr>
        <w:softHyphen/>
        <w:t>счастных случаях на производстве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 xml:space="preserve">Контрольные вопросы по </w:t>
      </w:r>
      <w:r w:rsidR="00E5580F">
        <w:rPr>
          <w:sz w:val="28"/>
          <w:szCs w:val="28"/>
        </w:rPr>
        <w:t>Инструкции</w:t>
      </w:r>
      <w:r w:rsidR="00E5580F" w:rsidRPr="00E5580F">
        <w:rPr>
          <w:sz w:val="28"/>
          <w:szCs w:val="28"/>
        </w:rPr>
        <w:t xml:space="preserve"> по применению и испытанию; средств защиты, используемых в электроустановках СО 153-34.03.603-2003</w:t>
      </w:r>
      <w:r w:rsidRPr="009851FF">
        <w:rPr>
          <w:sz w:val="28"/>
          <w:szCs w:val="28"/>
        </w:rPr>
        <w:t>: </w:t>
      </w:r>
    </w:p>
    <w:p w:rsidR="00E5580F" w:rsidRPr="00E5580F" w:rsidRDefault="00E5580F" w:rsidP="00E558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Pr="00E558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Какие изолирующие электрозащитные средства в электроустановках напряжением до 1000 </w:t>
      </w:r>
      <w:proofErr w:type="gramStart"/>
      <w:r w:rsidRPr="00E558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E558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являются основными?</w:t>
      </w:r>
    </w:p>
    <w:p w:rsidR="00E5580F" w:rsidRPr="00E5580F" w:rsidRDefault="00E5580F" w:rsidP="00E558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Pr="00E558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Какие изолирующие электрозащитные средства в электроустановках напряжением до 1000 </w:t>
      </w:r>
      <w:proofErr w:type="gramStart"/>
      <w:r w:rsidRPr="00E558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E558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являются дополнительными?</w:t>
      </w:r>
    </w:p>
    <w:p w:rsidR="00E5580F" w:rsidRPr="00E5580F" w:rsidRDefault="00E5580F" w:rsidP="00E558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r w:rsidRPr="00E558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Какие изолирующие электрозащитные средства в электроустановках напряжением свыше 1000 </w:t>
      </w:r>
      <w:proofErr w:type="gramStart"/>
      <w:r w:rsidRPr="00E558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E558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являются основными?</w:t>
      </w:r>
    </w:p>
    <w:p w:rsidR="00E5580F" w:rsidRPr="00E5580F" w:rsidRDefault="00E5580F" w:rsidP="00E558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</w:t>
      </w:r>
      <w:r w:rsidRPr="00E558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Какие изолирующие электрозащитные средства в электроустановках напряжением свыше 1000 В являются </w:t>
      </w:r>
      <w:proofErr w:type="gramStart"/>
      <w:r w:rsidRPr="00E558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дополнительными?.</w:t>
      </w:r>
      <w:proofErr w:type="gramEnd"/>
    </w:p>
    <w:p w:rsidR="00E5580F" w:rsidRPr="00E5580F" w:rsidRDefault="00E5580F" w:rsidP="00E558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</w:t>
      </w:r>
      <w:r w:rsidRPr="00E558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средства защиты относятся к средствам защиты от электрических полей повышенной напряженности?</w:t>
      </w:r>
    </w:p>
    <w:p w:rsidR="00E5580F" w:rsidRPr="00E5580F" w:rsidRDefault="00E5580F" w:rsidP="00E558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</w:t>
      </w:r>
      <w:r w:rsidRPr="00E558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Чем отличаются основные от дополнительных электроизолирующих средств защиты?</w:t>
      </w:r>
    </w:p>
    <w:p w:rsidR="00E5580F" w:rsidRPr="00E5580F" w:rsidRDefault="00E5580F" w:rsidP="00E558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58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7. Каковы требования к указателям напряжения до 1000В?</w:t>
      </w:r>
    </w:p>
    <w:p w:rsidR="00E5580F" w:rsidRPr="00E5580F" w:rsidRDefault="00E5580F" w:rsidP="00E558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58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 Какие средства защиты от поражения электрическим током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558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пользуются в электроустановках?</w:t>
      </w:r>
    </w:p>
    <w:p w:rsidR="00E5580F" w:rsidRPr="00E5580F" w:rsidRDefault="00E5580F" w:rsidP="00E558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9. </w:t>
      </w:r>
      <w:r w:rsidRPr="00E558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средства индивид</w:t>
      </w:r>
      <w:bookmarkStart w:id="0" w:name="_GoBack"/>
      <w:bookmarkEnd w:id="0"/>
      <w:r w:rsidRPr="00E558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уальной защиты применяются в электроустановках?</w:t>
      </w:r>
    </w:p>
    <w:p w:rsidR="005E240D" w:rsidRDefault="00E5580F" w:rsidP="00E5580F">
      <w:pPr>
        <w:shd w:val="clear" w:color="auto" w:fill="FFFFFF"/>
        <w:spacing w:after="0" w:line="360" w:lineRule="auto"/>
        <w:jc w:val="both"/>
      </w:pPr>
      <w:r w:rsidRPr="00E558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 Каков порядок применения дополнительных средств защиты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</w:t>
      </w:r>
      <w:r w:rsidRPr="00E558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использовании основных изолирующих средств?</w:t>
      </w:r>
    </w:p>
    <w:sectPr w:rsidR="005E240D" w:rsidSect="00A6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0D"/>
    <w:rsid w:val="002105B0"/>
    <w:rsid w:val="00583E65"/>
    <w:rsid w:val="005E240D"/>
    <w:rsid w:val="00876557"/>
    <w:rsid w:val="009851FF"/>
    <w:rsid w:val="00A64F52"/>
    <w:rsid w:val="00E07311"/>
    <w:rsid w:val="00E5580F"/>
    <w:rsid w:val="00FD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8464"/>
  <w15:docId w15:val="{4761CD53-69BD-41C5-84FA-4FBFFCAE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7311"/>
    <w:rPr>
      <w:i/>
      <w:iCs/>
    </w:rPr>
  </w:style>
  <w:style w:type="paragraph" w:styleId="a5">
    <w:name w:val="List Paragraph"/>
    <w:basedOn w:val="a"/>
    <w:uiPriority w:val="34"/>
    <w:qFormat/>
    <w:rsid w:val="00FD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Ramil</cp:lastModifiedBy>
  <cp:revision>2</cp:revision>
  <dcterms:created xsi:type="dcterms:W3CDTF">2020-11-27T13:23:00Z</dcterms:created>
  <dcterms:modified xsi:type="dcterms:W3CDTF">2020-11-27T13:23:00Z</dcterms:modified>
</cp:coreProperties>
</file>