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21" w:rsidRPr="00765621" w:rsidRDefault="00765621" w:rsidP="00765621">
      <w:pPr>
        <w:widowControl w:val="0"/>
        <w:spacing w:line="235" w:lineRule="auto"/>
        <w:ind w:firstLine="709"/>
        <w:jc w:val="center"/>
        <w:rPr>
          <w:b/>
          <w:sz w:val="28"/>
        </w:rPr>
      </w:pPr>
      <w:r w:rsidRPr="00765621">
        <w:rPr>
          <w:b/>
          <w:sz w:val="28"/>
        </w:rPr>
        <w:t>Информационное обеспечение</w:t>
      </w: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b/>
          <w:sz w:val="16"/>
          <w:szCs w:val="16"/>
        </w:rPr>
      </w:pP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28"/>
          <w:u w:val="single"/>
        </w:rPr>
      </w:pPr>
      <w:bookmarkStart w:id="0" w:name="_GoBack"/>
      <w:bookmarkEnd w:id="0"/>
      <w:r w:rsidRPr="00765621">
        <w:rPr>
          <w:sz w:val="28"/>
          <w:u w:val="single"/>
        </w:rPr>
        <w:t xml:space="preserve">Электронные и </w:t>
      </w:r>
      <w:proofErr w:type="spellStart"/>
      <w:r w:rsidRPr="00765621">
        <w:rPr>
          <w:sz w:val="28"/>
          <w:u w:val="single"/>
        </w:rPr>
        <w:t>интернет-ресурсы</w:t>
      </w:r>
      <w:proofErr w:type="spellEnd"/>
    </w:p>
    <w:p w:rsidR="00765621" w:rsidRPr="00765621" w:rsidRDefault="00765621" w:rsidP="00765621">
      <w:pPr>
        <w:tabs>
          <w:tab w:val="num" w:pos="0"/>
          <w:tab w:val="right" w:leader="underscore" w:pos="9356"/>
        </w:tabs>
        <w:spacing w:line="235" w:lineRule="auto"/>
        <w:ind w:firstLine="709"/>
        <w:jc w:val="both"/>
        <w:rPr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190"/>
        <w:gridCol w:w="2803"/>
      </w:tblGrid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Наименование электронных и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Электронно-библиотечная система «Лань»</w:t>
            </w:r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</w:t>
              </w:r>
            </w:hyperlink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7656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ibooks</w:t>
            </w:r>
            <w:proofErr w:type="spellEnd"/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7656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https://ibooks.ru/</w:t>
              </w:r>
            </w:hyperlink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Электронно-библиотечная система «</w:t>
            </w:r>
            <w:r w:rsidRPr="007656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7656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https://www.book.ru/</w:t>
              </w:r>
            </w:hyperlink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765621">
            <w:pPr>
              <w:numPr>
                <w:ilvl w:val="0"/>
                <w:numId w:val="1"/>
              </w:numPr>
              <w:shd w:val="clear" w:color="auto" w:fill="FFFFFF"/>
              <w:spacing w:line="235" w:lineRule="auto"/>
              <w:ind w:left="0" w:hanging="225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Портал "Открытое образование"</w:t>
            </w:r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http://npoed.ru</w:t>
              </w:r>
            </w:hyperlink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vAlign w:val="center"/>
          </w:tcPr>
          <w:p w:rsidR="00765621" w:rsidRPr="00765621" w:rsidRDefault="00765621" w:rsidP="00765621">
            <w:pPr>
              <w:numPr>
                <w:ilvl w:val="0"/>
                <w:numId w:val="1"/>
              </w:numPr>
              <w:shd w:val="clear" w:color="auto" w:fill="FFFFFF"/>
              <w:spacing w:line="235" w:lineRule="auto"/>
              <w:ind w:left="0" w:hanging="225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280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</w:t>
              </w:r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window</w:t>
              </w:r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765621" w:rsidRPr="00765621" w:rsidRDefault="00765621" w:rsidP="00765621">
      <w:pPr>
        <w:tabs>
          <w:tab w:val="num" w:pos="0"/>
          <w:tab w:val="right" w:leader="underscore" w:pos="9356"/>
        </w:tabs>
        <w:spacing w:line="235" w:lineRule="auto"/>
        <w:ind w:firstLine="709"/>
        <w:jc w:val="both"/>
        <w:rPr>
          <w:sz w:val="16"/>
          <w:szCs w:val="16"/>
          <w:u w:val="single"/>
        </w:rPr>
      </w:pPr>
    </w:p>
    <w:p w:rsidR="00765621" w:rsidRPr="00765621" w:rsidRDefault="00765621" w:rsidP="00765621">
      <w:pPr>
        <w:tabs>
          <w:tab w:val="num" w:pos="0"/>
          <w:tab w:val="right" w:leader="underscore" w:pos="9356"/>
        </w:tabs>
        <w:spacing w:line="235" w:lineRule="auto"/>
        <w:ind w:firstLine="709"/>
        <w:jc w:val="both"/>
        <w:rPr>
          <w:sz w:val="28"/>
          <w:szCs w:val="28"/>
          <w:u w:val="single"/>
        </w:rPr>
      </w:pPr>
    </w:p>
    <w:p w:rsidR="00765621" w:rsidRPr="00765621" w:rsidRDefault="00765621" w:rsidP="00765621">
      <w:pPr>
        <w:tabs>
          <w:tab w:val="num" w:pos="0"/>
          <w:tab w:val="right" w:leader="underscore" w:pos="9356"/>
        </w:tabs>
        <w:spacing w:line="235" w:lineRule="auto"/>
        <w:ind w:firstLine="709"/>
        <w:jc w:val="both"/>
        <w:rPr>
          <w:sz w:val="28"/>
          <w:szCs w:val="28"/>
          <w:u w:val="single"/>
        </w:rPr>
      </w:pPr>
      <w:r w:rsidRPr="00765621">
        <w:rPr>
          <w:sz w:val="28"/>
          <w:szCs w:val="28"/>
          <w:u w:val="single"/>
        </w:rPr>
        <w:t xml:space="preserve">Профессиональные базы данных </w:t>
      </w:r>
    </w:p>
    <w:p w:rsidR="00765621" w:rsidRPr="00765621" w:rsidRDefault="00765621" w:rsidP="00765621">
      <w:pPr>
        <w:tabs>
          <w:tab w:val="num" w:pos="0"/>
          <w:tab w:val="right" w:leader="underscore" w:pos="9356"/>
        </w:tabs>
        <w:spacing w:line="235" w:lineRule="auto"/>
        <w:ind w:firstLine="709"/>
        <w:jc w:val="both"/>
        <w:rPr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878"/>
        <w:gridCol w:w="3243"/>
        <w:gridCol w:w="1910"/>
      </w:tblGrid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Наименование профессиональных баз данных </w:t>
            </w:r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652" w:type="dxa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Официальный сайт Министерства энергетики Российской Федерации</w:t>
            </w:r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https://minenergo.gov.ru/opend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ata</w:t>
            </w:r>
            <w:proofErr w:type="spellEnd"/>
          </w:p>
        </w:tc>
        <w:tc>
          <w:tcPr>
            <w:tcW w:w="1652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https://minenergo .gov.ru/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opendata</w:t>
            </w:r>
            <w:proofErr w:type="spellEnd"/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https://webofknowledge.com/</w:t>
            </w:r>
          </w:p>
        </w:tc>
        <w:tc>
          <w:tcPr>
            <w:tcW w:w="1652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https://webofkno wledge.com/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Научная электронная библиотека eLIBRARY.RU </w:t>
            </w:r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http://elibrary.ru</w:t>
            </w:r>
          </w:p>
        </w:tc>
        <w:tc>
          <w:tcPr>
            <w:tcW w:w="1652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http://elibrary.ru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Техническая библиотека</w:t>
            </w:r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http://techlibrary.ru</w:t>
            </w:r>
          </w:p>
        </w:tc>
        <w:tc>
          <w:tcPr>
            <w:tcW w:w="1652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http://techlibrary.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eLIBRARY.RU</w:t>
            </w:r>
          </w:p>
        </w:tc>
        <w:tc>
          <w:tcPr>
            <w:tcW w:w="270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www.elibrary.ru</w:t>
            </w:r>
          </w:p>
        </w:tc>
        <w:tc>
          <w:tcPr>
            <w:tcW w:w="1652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www.elibrary.ru</w:t>
            </w:r>
          </w:p>
        </w:tc>
      </w:tr>
    </w:tbl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16"/>
          <w:szCs w:val="16"/>
          <w:u w:val="single"/>
        </w:rPr>
      </w:pP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28"/>
          <w:szCs w:val="28"/>
          <w:u w:val="single"/>
        </w:rPr>
      </w:pPr>
      <w:r w:rsidRPr="00765621">
        <w:rPr>
          <w:sz w:val="28"/>
          <w:u w:val="single"/>
        </w:rPr>
        <w:t>И</w:t>
      </w:r>
      <w:r w:rsidRPr="00765621">
        <w:rPr>
          <w:sz w:val="28"/>
          <w:szCs w:val="28"/>
          <w:u w:val="single"/>
        </w:rPr>
        <w:t>нформационно-справочные системы</w:t>
      </w: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671"/>
        <w:gridCol w:w="2694"/>
        <w:gridCol w:w="1665"/>
      </w:tblGrid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Наименование информационно-справочных систем</w:t>
            </w:r>
          </w:p>
        </w:tc>
        <w:tc>
          <w:tcPr>
            <w:tcW w:w="2694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665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2694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  <w:tc>
          <w:tcPr>
            <w:tcW w:w="1665" w:type="dxa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694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http://www.rsl.ru</w:t>
              </w:r>
            </w:hyperlink>
          </w:p>
        </w:tc>
        <w:tc>
          <w:tcPr>
            <w:tcW w:w="1665" w:type="dxa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621">
              <w:rPr>
                <w:rFonts w:ascii="Times New Roman" w:hAnsi="Times New Roman"/>
                <w:i/>
                <w:sz w:val="24"/>
                <w:szCs w:val="24"/>
              </w:rPr>
              <w:t>Образовательный портал</w:t>
            </w:r>
          </w:p>
        </w:tc>
        <w:tc>
          <w:tcPr>
            <w:tcW w:w="2694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6562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http://www.ucheba.com</w:t>
              </w:r>
            </w:hyperlink>
          </w:p>
        </w:tc>
        <w:tc>
          <w:tcPr>
            <w:tcW w:w="1665" w:type="dxa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</w:tbl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16"/>
          <w:szCs w:val="16"/>
          <w:u w:val="single"/>
        </w:rPr>
      </w:pP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sz w:val="28"/>
          <w:u w:val="single"/>
        </w:rPr>
      </w:pPr>
      <w:r w:rsidRPr="00765621">
        <w:rPr>
          <w:sz w:val="28"/>
          <w:u w:val="single"/>
        </w:rPr>
        <w:t>Лицензионное и свободно распространяемое программное обеспечение дисциплины</w:t>
      </w:r>
    </w:p>
    <w:p w:rsidR="00765621" w:rsidRPr="00765621" w:rsidRDefault="00765621" w:rsidP="00765621">
      <w:pPr>
        <w:widowControl w:val="0"/>
        <w:spacing w:line="235" w:lineRule="auto"/>
        <w:ind w:firstLine="709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957"/>
        <w:gridCol w:w="1990"/>
        <w:gridCol w:w="3083"/>
      </w:tblGrid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Реквизиты подтверждающих документов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7 Профессиональная (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Пользовательская операционная система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№2011.25486 от 28.11.2011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Браузер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Свободный веб-браузер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https://www.mozilla.org/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/new/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Acrobat</w:t>
            </w:r>
            <w:proofErr w:type="spellEnd"/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Пакет программ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https://get.adobe.com/ru/ reader/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Это облегченный подключаемый модуль для браузера и среды выполнения </w:t>
            </w:r>
            <w:r w:rsidRPr="00765621">
              <w:rPr>
                <w:rFonts w:ascii="Times New Roman" w:hAnsi="Times New Roman"/>
                <w:sz w:val="24"/>
                <w:szCs w:val="24"/>
              </w:rPr>
              <w:lastRenderedPageBreak/>
              <w:t>расширенных веб- приложений (RIA)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https://get.adobe.com/ru/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flashplayer</w:t>
            </w:r>
            <w:proofErr w:type="spellEnd"/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 xml:space="preserve">LMS </w:t>
            </w:r>
            <w:proofErr w:type="spellStart"/>
            <w:r w:rsidRPr="00765621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Это современное программное обеспечение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21">
              <w:rPr>
                <w:rFonts w:ascii="Times New Roman" w:hAnsi="Times New Roman"/>
                <w:sz w:val="24"/>
                <w:szCs w:val="24"/>
                <w:lang w:val="en-US"/>
              </w:rPr>
              <w:t>https://download.moodle .org/releases/latest/</w:t>
            </w:r>
          </w:p>
        </w:tc>
      </w:tr>
      <w:tr w:rsidR="00765621" w:rsidRPr="00765621" w:rsidTr="00646C69">
        <w:trPr>
          <w:jc w:val="center"/>
        </w:trPr>
        <w:tc>
          <w:tcPr>
            <w:tcW w:w="540" w:type="dxa"/>
            <w:vAlign w:val="center"/>
          </w:tcPr>
          <w:p w:rsidR="00765621" w:rsidRPr="00765621" w:rsidRDefault="00765621" w:rsidP="00646C6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SCIENCE INDEX</w:t>
            </w:r>
          </w:p>
        </w:tc>
        <w:tc>
          <w:tcPr>
            <w:tcW w:w="1990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Информационно-аналитическая система</w:t>
            </w:r>
          </w:p>
        </w:tc>
        <w:tc>
          <w:tcPr>
            <w:tcW w:w="3083" w:type="dxa"/>
            <w:vAlign w:val="center"/>
          </w:tcPr>
          <w:p w:rsidR="00765621" w:rsidRPr="00765621" w:rsidRDefault="00765621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21">
              <w:rPr>
                <w:rFonts w:ascii="Times New Roman" w:hAnsi="Times New Roman"/>
                <w:sz w:val="24"/>
                <w:szCs w:val="24"/>
              </w:rPr>
              <w:t>ООО "НАУЧНАЯ ЭЛЕКТРОННАЯ БИБЛИОТЕКА"№359/ 2018 от 27.03.2018</w:t>
            </w:r>
          </w:p>
        </w:tc>
      </w:tr>
    </w:tbl>
    <w:p w:rsidR="00765621" w:rsidRPr="00765621" w:rsidRDefault="00765621" w:rsidP="00765621">
      <w:pPr>
        <w:widowControl w:val="0"/>
        <w:ind w:firstLine="709"/>
        <w:jc w:val="both"/>
        <w:rPr>
          <w:b/>
          <w:sz w:val="24"/>
          <w:szCs w:val="24"/>
        </w:rPr>
      </w:pPr>
    </w:p>
    <w:p w:rsidR="00765621" w:rsidRPr="00765621" w:rsidRDefault="00765621" w:rsidP="00765621">
      <w:pPr>
        <w:widowControl w:val="0"/>
        <w:ind w:firstLine="709"/>
        <w:jc w:val="both"/>
        <w:rPr>
          <w:b/>
          <w:sz w:val="28"/>
        </w:rPr>
      </w:pPr>
    </w:p>
    <w:p w:rsidR="00EB5871" w:rsidRPr="00765621" w:rsidRDefault="00EB5871"/>
    <w:sectPr w:rsidR="00EB5871" w:rsidRPr="007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21"/>
    <w:rsid w:val="00024D09"/>
    <w:rsid w:val="00085547"/>
    <w:rsid w:val="00096502"/>
    <w:rsid w:val="000F1C00"/>
    <w:rsid w:val="00100810"/>
    <w:rsid w:val="00124206"/>
    <w:rsid w:val="0013766F"/>
    <w:rsid w:val="00141B22"/>
    <w:rsid w:val="001E7A9B"/>
    <w:rsid w:val="001F2458"/>
    <w:rsid w:val="001F4E1F"/>
    <w:rsid w:val="0022258A"/>
    <w:rsid w:val="002930E0"/>
    <w:rsid w:val="002B60D7"/>
    <w:rsid w:val="002C472C"/>
    <w:rsid w:val="002C735D"/>
    <w:rsid w:val="002D7D23"/>
    <w:rsid w:val="003467B7"/>
    <w:rsid w:val="00352F49"/>
    <w:rsid w:val="00356E61"/>
    <w:rsid w:val="003A27DB"/>
    <w:rsid w:val="003D4145"/>
    <w:rsid w:val="003D5AD3"/>
    <w:rsid w:val="00412166"/>
    <w:rsid w:val="00414562"/>
    <w:rsid w:val="00414A34"/>
    <w:rsid w:val="00473B42"/>
    <w:rsid w:val="00474D28"/>
    <w:rsid w:val="00493F2D"/>
    <w:rsid w:val="004951B1"/>
    <w:rsid w:val="004B2BDB"/>
    <w:rsid w:val="004E584D"/>
    <w:rsid w:val="00504C51"/>
    <w:rsid w:val="005129EC"/>
    <w:rsid w:val="005220DB"/>
    <w:rsid w:val="005308AE"/>
    <w:rsid w:val="00565675"/>
    <w:rsid w:val="00600633"/>
    <w:rsid w:val="006A41FC"/>
    <w:rsid w:val="006E4DFD"/>
    <w:rsid w:val="00726143"/>
    <w:rsid w:val="007279A6"/>
    <w:rsid w:val="00745927"/>
    <w:rsid w:val="007569A1"/>
    <w:rsid w:val="00765621"/>
    <w:rsid w:val="007D76F8"/>
    <w:rsid w:val="00837034"/>
    <w:rsid w:val="00857886"/>
    <w:rsid w:val="008C619D"/>
    <w:rsid w:val="008C6B03"/>
    <w:rsid w:val="008E4D3C"/>
    <w:rsid w:val="00950A96"/>
    <w:rsid w:val="00980134"/>
    <w:rsid w:val="009C2211"/>
    <w:rsid w:val="009E3A63"/>
    <w:rsid w:val="00A12E2E"/>
    <w:rsid w:val="00A173F8"/>
    <w:rsid w:val="00AA04D8"/>
    <w:rsid w:val="00AF6AAC"/>
    <w:rsid w:val="00B336CA"/>
    <w:rsid w:val="00B41C43"/>
    <w:rsid w:val="00B76F65"/>
    <w:rsid w:val="00BA3945"/>
    <w:rsid w:val="00C87457"/>
    <w:rsid w:val="00CF0860"/>
    <w:rsid w:val="00D07053"/>
    <w:rsid w:val="00D10C3A"/>
    <w:rsid w:val="00D23AED"/>
    <w:rsid w:val="00D3250F"/>
    <w:rsid w:val="00D3641E"/>
    <w:rsid w:val="00E86B0F"/>
    <w:rsid w:val="00E91501"/>
    <w:rsid w:val="00EB5871"/>
    <w:rsid w:val="00EC1A47"/>
    <w:rsid w:val="00F25490"/>
    <w:rsid w:val="00F53DFE"/>
    <w:rsid w:val="00F7259A"/>
    <w:rsid w:val="00FC62E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8C25-EEE5-4939-8DD5-1E0D056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21"/>
    <w:pPr>
      <w:spacing w:line="240" w:lineRule="auto"/>
      <w:ind w:firstLine="0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621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oe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.ru/" TargetMode="External"/><Relationship Id="rId12" Type="http://schemas.openxmlformats.org/officeDocument/2006/relationships/hyperlink" Target="http://www.uche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ooks.ru/" TargetMode="External"/><Relationship Id="rId11" Type="http://schemas.openxmlformats.org/officeDocument/2006/relationships/hyperlink" Target="http://www.rsl.ru" TargetMode="External"/><Relationship Id="rId5" Type="http://schemas.openxmlformats.org/officeDocument/2006/relationships/hyperlink" Target="https://e.lanbook.com/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1</cp:revision>
  <dcterms:created xsi:type="dcterms:W3CDTF">2021-03-02T13:53:00Z</dcterms:created>
  <dcterms:modified xsi:type="dcterms:W3CDTF">2021-03-02T13:54:00Z</dcterms:modified>
</cp:coreProperties>
</file>