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40"/>
        <w:gridCol w:w="8505"/>
      </w:tblGrid>
      <w:tr w:rsidR="00916FD7" w:rsidTr="00916FD7">
        <w:trPr>
          <w:trHeight w:val="1418"/>
        </w:trPr>
        <w:tc>
          <w:tcPr>
            <w:tcW w:w="1740" w:type="dxa"/>
            <w:hideMark/>
          </w:tcPr>
          <w:p w:rsidR="00916FD7" w:rsidRDefault="00916FD7" w:rsidP="00916FD7">
            <w:pPr>
              <w:ind w:left="709"/>
            </w:pPr>
            <w: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5" o:title=""/>
                </v:shape>
                <o:OLEObject Type="Embed" ProgID="MSDraw" ShapeID="_x0000_i1025" DrawAspect="Content" ObjectID="_1449647777" r:id="rId6"/>
              </w:object>
            </w:r>
          </w:p>
          <w:p w:rsidR="00916FD7" w:rsidRPr="00916FD7" w:rsidRDefault="00916FD7" w:rsidP="00916FD7">
            <w:pPr>
              <w:ind w:left="709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916FD7">
              <w:rPr>
                <w:rFonts w:ascii="Arial" w:hAnsi="Arial" w:cs="Arial"/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8505" w:type="dxa"/>
            <w:hideMark/>
          </w:tcPr>
          <w:p w:rsidR="00916FD7" w:rsidRPr="00916FD7" w:rsidRDefault="00916FD7" w:rsidP="00916FD7">
            <w:pPr>
              <w:keepNext/>
              <w:keepLines/>
              <w:tabs>
                <w:tab w:val="left" w:pos="6495"/>
              </w:tabs>
              <w:ind w:left="709"/>
              <w:jc w:val="center"/>
              <w:outlineLvl w:val="3"/>
              <w:rPr>
                <w:iCs/>
                <w:sz w:val="22"/>
                <w:szCs w:val="22"/>
              </w:rPr>
            </w:pPr>
            <w:r w:rsidRPr="00916FD7">
              <w:rPr>
                <w:iCs/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916FD7" w:rsidRPr="00916FD7" w:rsidRDefault="00916FD7" w:rsidP="00916FD7">
            <w:pPr>
              <w:keepNext/>
              <w:keepLines/>
              <w:ind w:left="709"/>
              <w:jc w:val="center"/>
              <w:outlineLvl w:val="2"/>
              <w:rPr>
                <w:bCs/>
              </w:rPr>
            </w:pPr>
            <w:r w:rsidRPr="00916FD7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916FD7" w:rsidRPr="00916FD7" w:rsidRDefault="00916FD7" w:rsidP="00916FD7">
            <w:pPr>
              <w:keepNext/>
              <w:keepLines/>
              <w:ind w:left="709"/>
              <w:jc w:val="center"/>
              <w:outlineLvl w:val="2"/>
              <w:rPr>
                <w:bCs/>
              </w:rPr>
            </w:pPr>
            <w:r w:rsidRPr="00916FD7">
              <w:rPr>
                <w:b/>
                <w:bCs/>
                <w:sz w:val="22"/>
                <w:szCs w:val="22"/>
              </w:rPr>
              <w:t>высшего профессионального образования</w:t>
            </w:r>
          </w:p>
          <w:p w:rsidR="00916FD7" w:rsidRPr="00916FD7" w:rsidRDefault="00916FD7" w:rsidP="00916FD7">
            <w:pPr>
              <w:keepNext/>
              <w:keepLines/>
              <w:ind w:left="709"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916FD7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916FD7" w:rsidRPr="00916FD7" w:rsidRDefault="00916FD7" w:rsidP="00916FD7">
            <w:pPr>
              <w:ind w:left="709"/>
              <w:jc w:val="center"/>
              <w:rPr>
                <w:rFonts w:ascii="Arial" w:hAnsi="Arial" w:cs="Arial"/>
                <w:b/>
                <w:spacing w:val="40"/>
              </w:rPr>
            </w:pPr>
            <w:r w:rsidRPr="00916FD7">
              <w:rPr>
                <w:rFonts w:ascii="Arial" w:hAnsi="Arial" w:cs="Arial"/>
                <w:bCs/>
                <w:sz w:val="24"/>
                <w:szCs w:val="24"/>
              </w:rPr>
              <w:t>(ФГБОУ ВПО «КГЭУ»)</w:t>
            </w:r>
          </w:p>
        </w:tc>
      </w:tr>
    </w:tbl>
    <w:p w:rsidR="00916FD7" w:rsidRPr="00916FD7" w:rsidRDefault="00916FD7" w:rsidP="00916FD7">
      <w:pPr>
        <w:ind w:left="709"/>
        <w:jc w:val="center"/>
        <w:rPr>
          <w:sz w:val="24"/>
          <w:szCs w:val="24"/>
        </w:rPr>
      </w:pPr>
    </w:p>
    <w:p w:rsidR="00916FD7" w:rsidRPr="00916FD7" w:rsidRDefault="00916FD7" w:rsidP="00916FD7">
      <w:pPr>
        <w:ind w:left="709"/>
        <w:jc w:val="center"/>
        <w:rPr>
          <w:sz w:val="24"/>
          <w:szCs w:val="24"/>
        </w:rPr>
      </w:pPr>
    </w:p>
    <w:p w:rsidR="00916FD7" w:rsidRPr="00916FD7" w:rsidRDefault="00916FD7" w:rsidP="00916FD7">
      <w:pPr>
        <w:ind w:left="709"/>
        <w:jc w:val="center"/>
        <w:rPr>
          <w:sz w:val="24"/>
          <w:szCs w:val="24"/>
        </w:rPr>
      </w:pPr>
    </w:p>
    <w:p w:rsidR="00916FD7" w:rsidRPr="00916FD7" w:rsidRDefault="00916FD7" w:rsidP="00916FD7">
      <w:pPr>
        <w:ind w:left="709"/>
        <w:rPr>
          <w:sz w:val="24"/>
          <w:szCs w:val="24"/>
        </w:rPr>
      </w:pPr>
    </w:p>
    <w:p w:rsidR="00916FD7" w:rsidRPr="00916FD7" w:rsidRDefault="00916FD7" w:rsidP="00916FD7">
      <w:pPr>
        <w:ind w:left="4957" w:firstLine="707"/>
        <w:rPr>
          <w:sz w:val="24"/>
          <w:szCs w:val="24"/>
        </w:rPr>
      </w:pPr>
      <w:r w:rsidRPr="00916FD7">
        <w:rPr>
          <w:sz w:val="24"/>
          <w:szCs w:val="24"/>
        </w:rPr>
        <w:t>УТВЕРЖДАЮ</w:t>
      </w:r>
    </w:p>
    <w:p w:rsidR="00916FD7" w:rsidRPr="00916FD7" w:rsidRDefault="00916FD7" w:rsidP="00916FD7">
      <w:pPr>
        <w:ind w:left="4957" w:firstLine="707"/>
        <w:rPr>
          <w:sz w:val="24"/>
          <w:szCs w:val="24"/>
        </w:rPr>
      </w:pPr>
      <w:r w:rsidRPr="00916FD7">
        <w:rPr>
          <w:sz w:val="24"/>
          <w:szCs w:val="24"/>
        </w:rPr>
        <w:t>Проректор по УМР</w:t>
      </w:r>
    </w:p>
    <w:p w:rsidR="00916FD7" w:rsidRPr="00916FD7" w:rsidRDefault="00916FD7" w:rsidP="00916FD7">
      <w:pPr>
        <w:ind w:left="4957" w:firstLine="707"/>
        <w:rPr>
          <w:sz w:val="24"/>
          <w:szCs w:val="24"/>
        </w:rPr>
      </w:pPr>
      <w:r w:rsidRPr="00916FD7">
        <w:rPr>
          <w:sz w:val="24"/>
          <w:szCs w:val="24"/>
        </w:rPr>
        <w:t>_________В.А. Дыганов</w:t>
      </w:r>
    </w:p>
    <w:p w:rsidR="00916FD7" w:rsidRPr="00916FD7" w:rsidRDefault="00916FD7" w:rsidP="00916FD7">
      <w:pPr>
        <w:ind w:left="4957" w:firstLine="707"/>
        <w:rPr>
          <w:sz w:val="24"/>
          <w:szCs w:val="24"/>
        </w:rPr>
      </w:pPr>
      <w:r w:rsidRPr="00916FD7">
        <w:rPr>
          <w:sz w:val="24"/>
          <w:szCs w:val="24"/>
        </w:rPr>
        <w:t>"_____"____________ 2011 г.</w:t>
      </w:r>
    </w:p>
    <w:p w:rsidR="00916FD7" w:rsidRPr="00916FD7" w:rsidRDefault="00916FD7" w:rsidP="00916FD7">
      <w:pPr>
        <w:ind w:left="709"/>
        <w:rPr>
          <w:sz w:val="24"/>
          <w:szCs w:val="24"/>
        </w:rPr>
      </w:pPr>
    </w:p>
    <w:p w:rsidR="00916FD7" w:rsidRPr="00916FD7" w:rsidRDefault="00916FD7" w:rsidP="00916FD7">
      <w:pPr>
        <w:ind w:left="709"/>
        <w:rPr>
          <w:sz w:val="24"/>
          <w:szCs w:val="24"/>
        </w:rPr>
      </w:pPr>
    </w:p>
    <w:p w:rsidR="00916FD7" w:rsidRPr="00916FD7" w:rsidRDefault="00916FD7" w:rsidP="00916FD7">
      <w:pPr>
        <w:ind w:left="709"/>
        <w:rPr>
          <w:sz w:val="24"/>
          <w:szCs w:val="24"/>
        </w:rPr>
      </w:pPr>
    </w:p>
    <w:p w:rsidR="00916FD7" w:rsidRPr="00916FD7" w:rsidRDefault="00916FD7" w:rsidP="00916FD7">
      <w:pPr>
        <w:ind w:left="709"/>
        <w:rPr>
          <w:sz w:val="24"/>
          <w:szCs w:val="24"/>
        </w:rPr>
      </w:pPr>
    </w:p>
    <w:p w:rsidR="00916FD7" w:rsidRDefault="00916FD7" w:rsidP="00916FD7">
      <w:pPr>
        <w:pStyle w:val="2"/>
        <w:ind w:left="709"/>
        <w:rPr>
          <w:b w:val="0"/>
          <w:szCs w:val="24"/>
        </w:rPr>
      </w:pPr>
      <w:r>
        <w:rPr>
          <w:b w:val="0"/>
          <w:szCs w:val="24"/>
        </w:rPr>
        <w:t>РАБОЧАЯ ПРОГРАММА ДИСЦИПЛИНЫ</w:t>
      </w:r>
    </w:p>
    <w:p w:rsidR="00916FD7" w:rsidRDefault="00916FD7" w:rsidP="00916FD7">
      <w:pPr>
        <w:pStyle w:val="2"/>
        <w:ind w:left="709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3"/>
      </w:tblGrid>
      <w:tr w:rsidR="00916FD7" w:rsidTr="00916FD7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FD7" w:rsidRDefault="00916FD7" w:rsidP="00916FD7">
            <w:pPr>
              <w:pStyle w:val="2"/>
              <w:ind w:left="709"/>
              <w:rPr>
                <w:szCs w:val="24"/>
              </w:rPr>
            </w:pPr>
            <w:r>
              <w:rPr>
                <w:szCs w:val="24"/>
              </w:rPr>
              <w:t>Б3.В</w:t>
            </w:r>
            <w:proofErr w:type="gramStart"/>
            <w:r>
              <w:rPr>
                <w:szCs w:val="24"/>
              </w:rPr>
              <w:t>6</w:t>
            </w:r>
            <w:proofErr w:type="gramEnd"/>
            <w:r>
              <w:rPr>
                <w:szCs w:val="24"/>
              </w:rPr>
              <w:t xml:space="preserve"> «ПРОЕКТИРОВАНИЕ ВНУТРИЦЕХОВОГО ЭЛЕКТРОСНАБЖЕНИЯ</w:t>
            </w:r>
            <w:r>
              <w:rPr>
                <w:b w:val="0"/>
                <w:szCs w:val="24"/>
              </w:rPr>
              <w:t>»</w:t>
            </w:r>
          </w:p>
        </w:tc>
      </w:tr>
    </w:tbl>
    <w:p w:rsidR="00916FD7" w:rsidRPr="00916FD7" w:rsidRDefault="00916FD7" w:rsidP="00916FD7">
      <w:pPr>
        <w:ind w:left="709"/>
        <w:jc w:val="center"/>
        <w:rPr>
          <w:vertAlign w:val="superscript"/>
        </w:rPr>
      </w:pPr>
      <w:r w:rsidRPr="00916FD7">
        <w:rPr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</w:pPr>
    </w:p>
    <w:tbl>
      <w:tblPr>
        <w:tblW w:w="0" w:type="auto"/>
        <w:tblLook w:val="04A0"/>
      </w:tblPr>
      <w:tblGrid>
        <w:gridCol w:w="2943"/>
        <w:gridCol w:w="426"/>
        <w:gridCol w:w="1417"/>
        <w:gridCol w:w="4784"/>
      </w:tblGrid>
      <w:tr w:rsidR="00916FD7" w:rsidTr="00916FD7">
        <w:tc>
          <w:tcPr>
            <w:tcW w:w="3369" w:type="dxa"/>
            <w:gridSpan w:val="2"/>
            <w:hideMark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  <w:r w:rsidRPr="00916FD7">
              <w:rPr>
                <w:szCs w:val="28"/>
              </w:rPr>
              <w:t>Направление подготовки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FD7" w:rsidRPr="00916FD7" w:rsidRDefault="00916FD7" w:rsidP="00916FD7">
            <w:pPr>
              <w:ind w:left="709"/>
              <w:jc w:val="center"/>
              <w:rPr>
                <w:szCs w:val="28"/>
              </w:rPr>
            </w:pPr>
            <w:r w:rsidRPr="00916FD7">
              <w:rPr>
                <w:szCs w:val="28"/>
              </w:rPr>
              <w:t>140400.62 «Электроэнергетика и электротехника»</w:t>
            </w:r>
          </w:p>
        </w:tc>
      </w:tr>
      <w:tr w:rsidR="00916FD7" w:rsidTr="00916FD7">
        <w:tc>
          <w:tcPr>
            <w:tcW w:w="3369" w:type="dxa"/>
            <w:gridSpan w:val="2"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FD7" w:rsidRPr="00916FD7" w:rsidRDefault="00916FD7" w:rsidP="00916FD7">
            <w:pPr>
              <w:ind w:left="709"/>
              <w:jc w:val="center"/>
              <w:rPr>
                <w:szCs w:val="28"/>
              </w:rPr>
            </w:pPr>
            <w:r w:rsidRPr="00916FD7">
              <w:rPr>
                <w:szCs w:val="28"/>
                <w:vertAlign w:val="superscript"/>
              </w:rPr>
              <w:t>(код и наименование)</w:t>
            </w:r>
          </w:p>
        </w:tc>
      </w:tr>
      <w:tr w:rsidR="00916FD7" w:rsidTr="00916FD7">
        <w:tc>
          <w:tcPr>
            <w:tcW w:w="3369" w:type="dxa"/>
            <w:gridSpan w:val="2"/>
            <w:hideMark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  <w:r w:rsidRPr="00916FD7">
              <w:rPr>
                <w:szCs w:val="28"/>
              </w:rPr>
              <w:t>Профиль подготовки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FD7" w:rsidRPr="00916FD7" w:rsidRDefault="00916FD7" w:rsidP="00916FD7">
            <w:pPr>
              <w:ind w:left="709"/>
              <w:jc w:val="center"/>
              <w:rPr>
                <w:szCs w:val="28"/>
              </w:rPr>
            </w:pPr>
            <w:r w:rsidRPr="00916FD7">
              <w:rPr>
                <w:szCs w:val="28"/>
              </w:rPr>
              <w:t>«Электрооборудование и электрохозяйство предприятий, организаций и учреждений»</w:t>
            </w:r>
          </w:p>
        </w:tc>
      </w:tr>
      <w:tr w:rsidR="00916FD7" w:rsidTr="00916FD7">
        <w:tc>
          <w:tcPr>
            <w:tcW w:w="3369" w:type="dxa"/>
            <w:gridSpan w:val="2"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FD7" w:rsidRPr="00916FD7" w:rsidRDefault="00916FD7" w:rsidP="00916FD7">
            <w:pPr>
              <w:ind w:left="709"/>
              <w:jc w:val="center"/>
              <w:rPr>
                <w:szCs w:val="28"/>
              </w:rPr>
            </w:pPr>
            <w:r w:rsidRPr="00916FD7">
              <w:rPr>
                <w:szCs w:val="28"/>
                <w:vertAlign w:val="superscript"/>
              </w:rPr>
              <w:t>(наименование профиля)</w:t>
            </w:r>
          </w:p>
        </w:tc>
      </w:tr>
      <w:tr w:rsidR="00916FD7" w:rsidTr="00916FD7">
        <w:tc>
          <w:tcPr>
            <w:tcW w:w="4786" w:type="dxa"/>
            <w:gridSpan w:val="3"/>
            <w:hideMark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  <w:r w:rsidRPr="00916FD7">
              <w:rPr>
                <w:szCs w:val="28"/>
              </w:rPr>
              <w:t>Квалификация (степень) выпускника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FD7" w:rsidRPr="00916FD7" w:rsidRDefault="00916FD7" w:rsidP="00916FD7">
            <w:pPr>
              <w:ind w:left="1080"/>
              <w:rPr>
                <w:szCs w:val="28"/>
              </w:rPr>
            </w:pPr>
            <w:r w:rsidRPr="00916FD7">
              <w:rPr>
                <w:szCs w:val="28"/>
              </w:rPr>
              <w:t>бакалавр</w:t>
            </w:r>
          </w:p>
        </w:tc>
      </w:tr>
      <w:tr w:rsidR="00916FD7" w:rsidTr="00916FD7">
        <w:tc>
          <w:tcPr>
            <w:tcW w:w="3369" w:type="dxa"/>
            <w:gridSpan w:val="2"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</w:p>
        </w:tc>
        <w:tc>
          <w:tcPr>
            <w:tcW w:w="6201" w:type="dxa"/>
            <w:gridSpan w:val="2"/>
            <w:hideMark/>
          </w:tcPr>
          <w:p w:rsidR="00916FD7" w:rsidRPr="00916FD7" w:rsidRDefault="00916FD7" w:rsidP="00916FD7">
            <w:pPr>
              <w:ind w:left="709"/>
              <w:jc w:val="center"/>
              <w:rPr>
                <w:szCs w:val="28"/>
              </w:rPr>
            </w:pPr>
            <w:r w:rsidRPr="00916FD7">
              <w:rPr>
                <w:szCs w:val="28"/>
                <w:vertAlign w:val="superscript"/>
              </w:rPr>
              <w:t>(бакалавр/магистр)</w:t>
            </w:r>
          </w:p>
        </w:tc>
      </w:tr>
      <w:tr w:rsidR="00916FD7" w:rsidTr="00916FD7">
        <w:tc>
          <w:tcPr>
            <w:tcW w:w="2943" w:type="dxa"/>
            <w:hideMark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  <w:r w:rsidRPr="00916FD7">
              <w:rPr>
                <w:szCs w:val="28"/>
              </w:rPr>
              <w:t>Форма обучения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FD7" w:rsidRPr="00916FD7" w:rsidRDefault="00916FD7" w:rsidP="00916FD7">
            <w:pPr>
              <w:ind w:left="709"/>
              <w:jc w:val="center"/>
              <w:rPr>
                <w:szCs w:val="28"/>
              </w:rPr>
            </w:pPr>
            <w:r w:rsidRPr="00916FD7">
              <w:rPr>
                <w:szCs w:val="28"/>
              </w:rPr>
              <w:t>очная</w:t>
            </w:r>
          </w:p>
        </w:tc>
      </w:tr>
      <w:tr w:rsidR="00916FD7" w:rsidTr="00916FD7">
        <w:tc>
          <w:tcPr>
            <w:tcW w:w="2943" w:type="dxa"/>
          </w:tcPr>
          <w:p w:rsidR="00916FD7" w:rsidRPr="00916FD7" w:rsidRDefault="00916FD7" w:rsidP="00916FD7">
            <w:pPr>
              <w:ind w:left="709"/>
              <w:jc w:val="both"/>
              <w:rPr>
                <w:szCs w:val="28"/>
              </w:rPr>
            </w:pPr>
          </w:p>
        </w:tc>
        <w:tc>
          <w:tcPr>
            <w:tcW w:w="6627" w:type="dxa"/>
            <w:gridSpan w:val="3"/>
            <w:hideMark/>
          </w:tcPr>
          <w:p w:rsidR="00916FD7" w:rsidRPr="00916FD7" w:rsidRDefault="00916FD7" w:rsidP="00916FD7">
            <w:pPr>
              <w:ind w:left="709"/>
              <w:jc w:val="center"/>
              <w:rPr>
                <w:szCs w:val="28"/>
              </w:rPr>
            </w:pPr>
            <w:r w:rsidRPr="00916FD7">
              <w:rPr>
                <w:szCs w:val="28"/>
                <w:vertAlign w:val="superscript"/>
              </w:rPr>
              <w:t xml:space="preserve">(очная, </w:t>
            </w:r>
            <w:proofErr w:type="spellStart"/>
            <w:r w:rsidRPr="00916FD7">
              <w:rPr>
                <w:szCs w:val="28"/>
                <w:vertAlign w:val="superscript"/>
              </w:rPr>
              <w:t>очно-заочная</w:t>
            </w:r>
            <w:proofErr w:type="spellEnd"/>
            <w:r w:rsidRPr="00916FD7">
              <w:rPr>
                <w:szCs w:val="28"/>
                <w:vertAlign w:val="superscript"/>
              </w:rPr>
              <w:t>, заочная)</w:t>
            </w:r>
          </w:p>
        </w:tc>
      </w:tr>
    </w:tbl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</w:pPr>
    </w:p>
    <w:p w:rsidR="00916FD7" w:rsidRDefault="00916FD7" w:rsidP="00916FD7">
      <w:pPr>
        <w:ind w:left="709"/>
        <w:jc w:val="center"/>
        <w:rPr>
          <w:b/>
        </w:rPr>
      </w:pPr>
    </w:p>
    <w:p w:rsidR="00916FD7" w:rsidRDefault="00916FD7" w:rsidP="00916FD7">
      <w:pPr>
        <w:ind w:left="709"/>
        <w:jc w:val="center"/>
        <w:rPr>
          <w:b/>
        </w:rPr>
      </w:pPr>
    </w:p>
    <w:p w:rsidR="00916FD7" w:rsidRPr="00916FD7" w:rsidRDefault="00916FD7" w:rsidP="00916FD7">
      <w:pPr>
        <w:ind w:left="709"/>
        <w:jc w:val="center"/>
        <w:rPr>
          <w:b/>
        </w:rPr>
      </w:pPr>
    </w:p>
    <w:p w:rsidR="00916FD7" w:rsidRDefault="00916FD7" w:rsidP="00916FD7">
      <w:pPr>
        <w:ind w:left="709"/>
        <w:jc w:val="center"/>
      </w:pPr>
      <w:r>
        <w:t>г. Казань</w:t>
      </w:r>
    </w:p>
    <w:p w:rsidR="00916FD7" w:rsidRDefault="00916FD7" w:rsidP="00916FD7">
      <w:pPr>
        <w:spacing w:before="120"/>
        <w:ind w:left="709"/>
        <w:jc w:val="center"/>
      </w:pPr>
      <w:r>
        <w:t>2011</w:t>
      </w:r>
    </w:p>
    <w:p w:rsidR="00916FD7" w:rsidRPr="00916FD7" w:rsidRDefault="00916FD7" w:rsidP="00916FD7">
      <w:pPr>
        <w:spacing w:before="120"/>
        <w:ind w:left="709"/>
        <w:jc w:val="center"/>
        <w:rPr>
          <w:sz w:val="18"/>
          <w:szCs w:val="18"/>
        </w:rPr>
      </w:pPr>
    </w:p>
    <w:p w:rsidR="00A10D87" w:rsidRDefault="000B0BD4" w:rsidP="00385B86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ЦЕЛИ </w:t>
      </w:r>
      <w:r w:rsidR="00A10D87" w:rsidRPr="000B0BD4">
        <w:rPr>
          <w:b/>
          <w:bCs/>
          <w:sz w:val="24"/>
          <w:szCs w:val="24"/>
        </w:rPr>
        <w:t>И ЗАДАЧИ ОСВОЕНИЯ ДИСЦИПЛИНЫ</w:t>
      </w:r>
    </w:p>
    <w:p w:rsidR="00171A84" w:rsidRPr="000B0BD4" w:rsidRDefault="00171A84" w:rsidP="00171A84">
      <w:pPr>
        <w:tabs>
          <w:tab w:val="left" w:pos="284"/>
          <w:tab w:val="right" w:leader="underscore" w:pos="9639"/>
        </w:tabs>
        <w:spacing w:line="360" w:lineRule="auto"/>
        <w:ind w:left="851"/>
        <w:rPr>
          <w:b/>
          <w:bCs/>
          <w:sz w:val="24"/>
          <w:szCs w:val="24"/>
        </w:rPr>
      </w:pPr>
    </w:p>
    <w:p w:rsidR="00183AE2" w:rsidRPr="00183AE2" w:rsidRDefault="00A10D87" w:rsidP="00385B86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183AE2">
        <w:rPr>
          <w:b/>
          <w:sz w:val="24"/>
          <w:szCs w:val="24"/>
        </w:rPr>
        <w:t>Целью</w:t>
      </w:r>
      <w:r w:rsidRPr="00183AE2">
        <w:rPr>
          <w:sz w:val="24"/>
          <w:szCs w:val="24"/>
        </w:rPr>
        <w:t xml:space="preserve"> освоения дисциплины </w:t>
      </w:r>
      <w:r w:rsidR="000B0BD4" w:rsidRPr="00183AE2">
        <w:rPr>
          <w:sz w:val="24"/>
          <w:szCs w:val="24"/>
        </w:rPr>
        <w:t>«</w:t>
      </w:r>
      <w:r w:rsidR="007E3823">
        <w:rPr>
          <w:sz w:val="24"/>
          <w:szCs w:val="24"/>
        </w:rPr>
        <w:t>Проектирование внутрицехового электроснабжения</w:t>
      </w:r>
      <w:r w:rsidR="000B0BD4" w:rsidRPr="00183AE2">
        <w:rPr>
          <w:sz w:val="24"/>
          <w:szCs w:val="24"/>
        </w:rPr>
        <w:t xml:space="preserve">» </w:t>
      </w:r>
      <w:r w:rsidRPr="00183AE2">
        <w:rPr>
          <w:sz w:val="24"/>
          <w:szCs w:val="24"/>
        </w:rPr>
        <w:t>является</w:t>
      </w:r>
      <w:r w:rsidR="000B0BD4" w:rsidRPr="00183AE2">
        <w:rPr>
          <w:sz w:val="24"/>
          <w:szCs w:val="24"/>
        </w:rPr>
        <w:t xml:space="preserve"> </w:t>
      </w:r>
      <w:r w:rsidRPr="00183AE2">
        <w:rPr>
          <w:sz w:val="24"/>
          <w:szCs w:val="24"/>
        </w:rPr>
        <w:t xml:space="preserve">изучение </w:t>
      </w:r>
      <w:r w:rsidR="00183AE2" w:rsidRPr="00183AE2">
        <w:rPr>
          <w:sz w:val="24"/>
          <w:szCs w:val="24"/>
        </w:rPr>
        <w:t xml:space="preserve"> структуры и параметров систем </w:t>
      </w:r>
      <w:r w:rsidR="007E3823">
        <w:rPr>
          <w:sz w:val="24"/>
          <w:szCs w:val="24"/>
        </w:rPr>
        <w:t xml:space="preserve"> внутрицехового </w:t>
      </w:r>
      <w:r w:rsidR="00183AE2" w:rsidRPr="00183AE2">
        <w:rPr>
          <w:sz w:val="24"/>
          <w:szCs w:val="24"/>
        </w:rPr>
        <w:t>электроснабжения промышленных предприятий, организаций и учреждений, изучение методов расч</w:t>
      </w:r>
      <w:r w:rsidR="007E3823">
        <w:rPr>
          <w:sz w:val="24"/>
          <w:szCs w:val="24"/>
        </w:rPr>
        <w:t>ета электрических нагрузок силовой и осветительной сети цеха</w:t>
      </w:r>
      <w:r w:rsidR="00183AE2" w:rsidRPr="00183AE2">
        <w:rPr>
          <w:sz w:val="24"/>
          <w:szCs w:val="24"/>
        </w:rPr>
        <w:t>. Кроме изучения теоретического материала, студенты должны получить практические навыки по выбору в целом систем электроснабжения и отдельных ее элементов, овладеть методами выбора электрооборудования.</w:t>
      </w:r>
    </w:p>
    <w:p w:rsidR="00A10D87" w:rsidRPr="000B0BD4" w:rsidRDefault="000B0BD4" w:rsidP="00385B86">
      <w:pPr>
        <w:tabs>
          <w:tab w:val="right" w:leader="underscore" w:pos="9356"/>
        </w:tabs>
        <w:spacing w:line="360" w:lineRule="auto"/>
        <w:ind w:firstLine="567"/>
        <w:jc w:val="both"/>
        <w:rPr>
          <w:sz w:val="24"/>
          <w:szCs w:val="24"/>
        </w:rPr>
      </w:pPr>
      <w:r w:rsidRPr="000B0BD4">
        <w:rPr>
          <w:sz w:val="24"/>
          <w:szCs w:val="24"/>
        </w:rPr>
        <w:t>.</w:t>
      </w:r>
      <w:r w:rsidR="00A10D87" w:rsidRPr="000B0BD4">
        <w:rPr>
          <w:sz w:val="24"/>
          <w:szCs w:val="24"/>
        </w:rPr>
        <w:t xml:space="preserve">В процессе освоения данной дисциплины студент формирует и демонстрирует следующие компетенции: </w:t>
      </w:r>
    </w:p>
    <w:p w:rsidR="005060E0" w:rsidRPr="00AE3FC4" w:rsidRDefault="005060E0" w:rsidP="0033080A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готовностью к самостоятельной, индивидуальной работе, принятию решений в рамках своей профессиональной компетенции (ОК-7);</w:t>
      </w:r>
    </w:p>
    <w:p w:rsidR="005060E0" w:rsidRPr="00AE3FC4" w:rsidRDefault="005060E0" w:rsidP="0033080A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AE3FC4">
        <w:rPr>
          <w:sz w:val="24"/>
          <w:szCs w:val="24"/>
        </w:rPr>
        <w:t xml:space="preserve">готовностью участвовать в работе над проектами электроэнергетических и электротехнических систем и отдельных их компонентов (ПК-8); </w:t>
      </w:r>
    </w:p>
    <w:p w:rsidR="005060E0" w:rsidRPr="00AE3FC4" w:rsidRDefault="005060E0" w:rsidP="0033080A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готовностью использовать информационные технологии в своей предметной области (ПК-10);</w:t>
      </w:r>
    </w:p>
    <w:p w:rsidR="005060E0" w:rsidRPr="00AE3FC4" w:rsidRDefault="005060E0" w:rsidP="0033080A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способностью рассчитывать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 (ПК-16);</w:t>
      </w:r>
    </w:p>
    <w:p w:rsidR="005060E0" w:rsidRPr="00AE3FC4" w:rsidRDefault="0033080A" w:rsidP="0033080A">
      <w:pPr>
        <w:pStyle w:val="a"/>
        <w:numPr>
          <w:ilvl w:val="0"/>
          <w:numId w:val="0"/>
        </w:numPr>
        <w:tabs>
          <w:tab w:val="clear" w:pos="1120"/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60E0" w:rsidRPr="00AE3FC4">
        <w:rPr>
          <w:sz w:val="24"/>
          <w:szCs w:val="24"/>
        </w:rPr>
        <w:t>готовностью разрабатывать технологические узлы электроэнергетического оборудования (ПК-17);</w:t>
      </w:r>
    </w:p>
    <w:p w:rsidR="005060E0" w:rsidRPr="00AE3FC4" w:rsidRDefault="005060E0" w:rsidP="0033080A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способностью пользоваться технической и справочной литературой, материалами фирм-изготовителей для выбора современных технических решений при проектировании и эксплуатации электрического хозяйства (ПСК-2);</w:t>
      </w:r>
    </w:p>
    <w:p w:rsidR="005060E0" w:rsidRPr="00AE3FC4" w:rsidRDefault="005060E0" w:rsidP="0033080A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готовностью использовать технические знания по профилю для решения типовых задач проектирования и эксплуатации электрохозяйства и электроснабжения объектов (ПСК-3);</w:t>
      </w:r>
    </w:p>
    <w:p w:rsidR="005060E0" w:rsidRPr="00AE3FC4" w:rsidRDefault="005060E0" w:rsidP="0033080A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AE3FC4">
        <w:rPr>
          <w:sz w:val="24"/>
          <w:szCs w:val="24"/>
        </w:rPr>
        <w:t>готовностью проектировать рациональные схемы электроснабжения производственных объектов на среднем и низком напряжении с учетом возможных перспектив развития (ПСК-8);</w:t>
      </w:r>
    </w:p>
    <w:p w:rsidR="00171A84" w:rsidRDefault="00171A8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0D87" w:rsidRPr="000B0BD4" w:rsidRDefault="00A10D87" w:rsidP="00385B86">
      <w:pPr>
        <w:tabs>
          <w:tab w:val="left" w:pos="0"/>
          <w:tab w:val="right" w:leader="underscore" w:pos="9639"/>
        </w:tabs>
        <w:spacing w:line="360" w:lineRule="auto"/>
        <w:ind w:right="567" w:firstLine="540"/>
        <w:jc w:val="both"/>
        <w:rPr>
          <w:b/>
          <w:bCs/>
          <w:sz w:val="24"/>
          <w:szCs w:val="24"/>
        </w:rPr>
      </w:pPr>
      <w:r w:rsidRPr="000B0BD4">
        <w:rPr>
          <w:b/>
          <w:bCs/>
          <w:sz w:val="24"/>
          <w:szCs w:val="24"/>
        </w:rPr>
        <w:lastRenderedPageBreak/>
        <w:t>Задачи дисциплины (со стороны преподавателя)</w:t>
      </w:r>
      <w:r w:rsidR="0014031D">
        <w:rPr>
          <w:b/>
          <w:bCs/>
          <w:sz w:val="24"/>
          <w:szCs w:val="24"/>
        </w:rPr>
        <w:t>:</w:t>
      </w:r>
    </w:p>
    <w:p w:rsidR="00A10D87" w:rsidRPr="00C31756" w:rsidRDefault="000648F1" w:rsidP="00C31756">
      <w:pPr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bCs/>
          <w:sz w:val="24"/>
          <w:szCs w:val="24"/>
        </w:rPr>
      </w:pPr>
      <w:r w:rsidRPr="00C31756">
        <w:rPr>
          <w:bCs/>
          <w:sz w:val="24"/>
          <w:szCs w:val="24"/>
        </w:rPr>
        <w:t xml:space="preserve">познакомить обучающихся с принципами построения схем  </w:t>
      </w:r>
      <w:r w:rsidR="0033080A">
        <w:rPr>
          <w:bCs/>
          <w:sz w:val="24"/>
          <w:szCs w:val="24"/>
        </w:rPr>
        <w:t>внутрицехового</w:t>
      </w:r>
      <w:r w:rsidRPr="00C31756">
        <w:rPr>
          <w:bCs/>
          <w:sz w:val="24"/>
          <w:szCs w:val="24"/>
        </w:rPr>
        <w:t xml:space="preserve"> электроснабжения и методами определения расчетных нагрузок</w:t>
      </w:r>
      <w:r w:rsidR="00A10D87" w:rsidRPr="00C31756">
        <w:rPr>
          <w:bCs/>
          <w:sz w:val="24"/>
          <w:szCs w:val="24"/>
        </w:rPr>
        <w:t>;</w:t>
      </w:r>
    </w:p>
    <w:p w:rsidR="00C31756" w:rsidRPr="00C31756" w:rsidRDefault="001F65E0" w:rsidP="00C31756">
      <w:pPr>
        <w:pStyle w:val="a8"/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spacing w:val="-20"/>
          <w:sz w:val="24"/>
          <w:szCs w:val="24"/>
        </w:rPr>
      </w:pPr>
      <w:r w:rsidRPr="00C31756">
        <w:rPr>
          <w:bCs/>
          <w:sz w:val="24"/>
          <w:szCs w:val="24"/>
        </w:rPr>
        <w:t>дать информацию о</w:t>
      </w:r>
      <w:r w:rsidR="00C31756">
        <w:rPr>
          <w:bCs/>
          <w:sz w:val="24"/>
          <w:szCs w:val="24"/>
        </w:rPr>
        <w:t>б</w:t>
      </w:r>
      <w:r w:rsidRPr="00C31756">
        <w:rPr>
          <w:bCs/>
          <w:sz w:val="24"/>
          <w:szCs w:val="24"/>
        </w:rPr>
        <w:t xml:space="preserve"> </w:t>
      </w:r>
      <w:r w:rsidR="000648F1" w:rsidRPr="00C31756">
        <w:rPr>
          <w:spacing w:val="-20"/>
          <w:sz w:val="24"/>
          <w:szCs w:val="24"/>
        </w:rPr>
        <w:t xml:space="preserve"> особенност</w:t>
      </w:r>
      <w:r w:rsidR="00C31756" w:rsidRPr="00C31756">
        <w:rPr>
          <w:spacing w:val="-20"/>
          <w:sz w:val="24"/>
          <w:szCs w:val="24"/>
        </w:rPr>
        <w:t xml:space="preserve">ях </w:t>
      </w:r>
      <w:r w:rsidR="000648F1" w:rsidRPr="00C31756">
        <w:rPr>
          <w:spacing w:val="-20"/>
          <w:sz w:val="24"/>
          <w:szCs w:val="24"/>
        </w:rPr>
        <w:t xml:space="preserve"> выбора пар</w:t>
      </w:r>
      <w:r w:rsidR="00C31756">
        <w:rPr>
          <w:spacing w:val="-20"/>
          <w:sz w:val="24"/>
          <w:szCs w:val="24"/>
        </w:rPr>
        <w:t xml:space="preserve">аметров основного оборудования и проведении </w:t>
      </w:r>
      <w:r w:rsidR="000648F1" w:rsidRPr="00C31756">
        <w:rPr>
          <w:spacing w:val="-20"/>
          <w:sz w:val="24"/>
          <w:szCs w:val="24"/>
        </w:rPr>
        <w:t>технико-экономически</w:t>
      </w:r>
      <w:r w:rsidR="00C31756" w:rsidRPr="00C31756">
        <w:rPr>
          <w:spacing w:val="-20"/>
          <w:sz w:val="24"/>
          <w:szCs w:val="24"/>
        </w:rPr>
        <w:t>х</w:t>
      </w:r>
      <w:r w:rsidR="000648F1" w:rsidRPr="00C31756">
        <w:rPr>
          <w:spacing w:val="-20"/>
          <w:sz w:val="24"/>
          <w:szCs w:val="24"/>
        </w:rPr>
        <w:t xml:space="preserve"> расчет</w:t>
      </w:r>
      <w:r w:rsidR="00C31756">
        <w:rPr>
          <w:spacing w:val="-20"/>
          <w:sz w:val="24"/>
          <w:szCs w:val="24"/>
        </w:rPr>
        <w:t>ов</w:t>
      </w:r>
      <w:r w:rsidR="000648F1" w:rsidRPr="00C31756">
        <w:rPr>
          <w:spacing w:val="-20"/>
          <w:sz w:val="24"/>
          <w:szCs w:val="24"/>
        </w:rPr>
        <w:t xml:space="preserve"> для систем</w:t>
      </w:r>
      <w:r w:rsidR="0033080A">
        <w:rPr>
          <w:spacing w:val="-20"/>
          <w:sz w:val="24"/>
          <w:szCs w:val="24"/>
        </w:rPr>
        <w:t xml:space="preserve">ы внутрицехового </w:t>
      </w:r>
      <w:r w:rsidR="000648F1" w:rsidRPr="00C31756">
        <w:rPr>
          <w:spacing w:val="-20"/>
          <w:sz w:val="24"/>
          <w:szCs w:val="24"/>
        </w:rPr>
        <w:t xml:space="preserve"> электроснабжения</w:t>
      </w:r>
      <w:r w:rsidR="00C31756">
        <w:rPr>
          <w:spacing w:val="-20"/>
          <w:sz w:val="24"/>
          <w:szCs w:val="24"/>
        </w:rPr>
        <w:t>;</w:t>
      </w:r>
    </w:p>
    <w:p w:rsidR="001F65E0" w:rsidRPr="00C31756" w:rsidRDefault="001F65E0" w:rsidP="00C31756">
      <w:pPr>
        <w:pStyle w:val="a8"/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bCs/>
          <w:sz w:val="24"/>
          <w:szCs w:val="24"/>
        </w:rPr>
      </w:pPr>
      <w:r w:rsidRPr="00C31756">
        <w:rPr>
          <w:bCs/>
          <w:sz w:val="24"/>
          <w:szCs w:val="24"/>
        </w:rPr>
        <w:t xml:space="preserve">научить принимать и обосновывать конкретные технические решения при проектировании </w:t>
      </w:r>
      <w:r w:rsidR="0033080A">
        <w:rPr>
          <w:bCs/>
          <w:sz w:val="24"/>
          <w:szCs w:val="24"/>
        </w:rPr>
        <w:t>внутрицехового</w:t>
      </w:r>
      <w:r w:rsidRPr="00C31756">
        <w:rPr>
          <w:bCs/>
          <w:sz w:val="24"/>
          <w:szCs w:val="24"/>
        </w:rPr>
        <w:t xml:space="preserve"> электроснабжения.</w:t>
      </w:r>
    </w:p>
    <w:p w:rsidR="00C31756" w:rsidRDefault="00C31756" w:rsidP="00C31756">
      <w:pPr>
        <w:pStyle w:val="a5"/>
        <w:tabs>
          <w:tab w:val="left" w:pos="993"/>
          <w:tab w:val="left" w:pos="1080"/>
          <w:tab w:val="right" w:leader="underscore" w:pos="9639"/>
        </w:tabs>
        <w:spacing w:after="0" w:line="360" w:lineRule="auto"/>
        <w:ind w:left="992" w:right="-81" w:hanging="425"/>
        <w:jc w:val="both"/>
        <w:rPr>
          <w:rFonts w:ascii="Times New Roman" w:hAnsi="Times New Roman" w:cs="Times New Roman"/>
          <w:b/>
          <w:szCs w:val="24"/>
        </w:rPr>
      </w:pPr>
    </w:p>
    <w:p w:rsidR="00A10D87" w:rsidRPr="00C31756" w:rsidRDefault="002235BC" w:rsidP="00C31756">
      <w:pPr>
        <w:pStyle w:val="a5"/>
        <w:tabs>
          <w:tab w:val="left" w:pos="993"/>
          <w:tab w:val="left" w:pos="1080"/>
          <w:tab w:val="right" w:leader="underscore" w:pos="9639"/>
        </w:tabs>
        <w:spacing w:after="0" w:line="360" w:lineRule="auto"/>
        <w:ind w:left="992" w:right="-81" w:hanging="425"/>
        <w:jc w:val="both"/>
        <w:rPr>
          <w:rFonts w:ascii="Times New Roman" w:hAnsi="Times New Roman" w:cs="Times New Roman"/>
          <w:b/>
          <w:szCs w:val="24"/>
        </w:rPr>
      </w:pPr>
      <w:r w:rsidRPr="00C31756">
        <w:rPr>
          <w:rFonts w:ascii="Times New Roman" w:hAnsi="Times New Roman" w:cs="Times New Roman"/>
          <w:b/>
          <w:szCs w:val="24"/>
        </w:rPr>
        <w:t>Задачи дисциплины</w:t>
      </w:r>
      <w:r w:rsidR="00A10D87" w:rsidRPr="00C31756">
        <w:rPr>
          <w:rFonts w:ascii="Times New Roman" w:hAnsi="Times New Roman" w:cs="Times New Roman"/>
          <w:b/>
          <w:szCs w:val="24"/>
        </w:rPr>
        <w:t xml:space="preserve"> (со стороны студентов):</w:t>
      </w:r>
    </w:p>
    <w:p w:rsidR="00A10D87" w:rsidRPr="00C31756" w:rsidRDefault="00A10D87" w:rsidP="00C31756">
      <w:pPr>
        <w:numPr>
          <w:ilvl w:val="0"/>
          <w:numId w:val="4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360" w:lineRule="auto"/>
        <w:ind w:left="0" w:right="-1" w:firstLine="540"/>
        <w:jc w:val="both"/>
        <w:rPr>
          <w:bCs/>
          <w:sz w:val="24"/>
          <w:szCs w:val="24"/>
        </w:rPr>
      </w:pPr>
      <w:r w:rsidRPr="00C31756">
        <w:rPr>
          <w:bCs/>
          <w:sz w:val="24"/>
          <w:szCs w:val="24"/>
        </w:rPr>
        <w:t xml:space="preserve">научиться </w:t>
      </w:r>
      <w:r w:rsidR="000648F1" w:rsidRPr="00C31756">
        <w:rPr>
          <w:spacing w:val="-20"/>
          <w:sz w:val="24"/>
          <w:szCs w:val="24"/>
        </w:rPr>
        <w:t xml:space="preserve">выполнять расчеты по  определению </w:t>
      </w:r>
      <w:r w:rsidR="0033080A">
        <w:rPr>
          <w:spacing w:val="-20"/>
          <w:sz w:val="24"/>
          <w:szCs w:val="24"/>
        </w:rPr>
        <w:t xml:space="preserve"> электрических </w:t>
      </w:r>
      <w:r w:rsidR="000648F1" w:rsidRPr="00C31756">
        <w:rPr>
          <w:spacing w:val="-20"/>
          <w:sz w:val="24"/>
          <w:szCs w:val="24"/>
        </w:rPr>
        <w:t>нагрузок</w:t>
      </w:r>
      <w:r w:rsidR="0033080A">
        <w:rPr>
          <w:spacing w:val="-20"/>
          <w:sz w:val="24"/>
          <w:szCs w:val="24"/>
        </w:rPr>
        <w:t xml:space="preserve"> силовой и осветительной сети</w:t>
      </w:r>
      <w:r w:rsidR="00C31756">
        <w:rPr>
          <w:bCs/>
          <w:sz w:val="24"/>
          <w:szCs w:val="24"/>
        </w:rPr>
        <w:t>;</w:t>
      </w:r>
    </w:p>
    <w:p w:rsidR="00A10D87" w:rsidRPr="00C31756" w:rsidRDefault="00C31756" w:rsidP="00C31756">
      <w:pPr>
        <w:numPr>
          <w:ilvl w:val="0"/>
          <w:numId w:val="4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360" w:lineRule="auto"/>
        <w:ind w:left="0" w:right="-1" w:firstLine="540"/>
        <w:jc w:val="both"/>
        <w:rPr>
          <w:bCs/>
          <w:sz w:val="24"/>
          <w:szCs w:val="24"/>
        </w:rPr>
      </w:pPr>
      <w:r w:rsidRPr="00C31756">
        <w:rPr>
          <w:spacing w:val="-20"/>
          <w:sz w:val="24"/>
          <w:szCs w:val="24"/>
        </w:rPr>
        <w:t>составлять схемы</w:t>
      </w:r>
      <w:r w:rsidR="0033080A">
        <w:rPr>
          <w:spacing w:val="-20"/>
          <w:sz w:val="24"/>
          <w:szCs w:val="24"/>
        </w:rPr>
        <w:t xml:space="preserve"> </w:t>
      </w:r>
      <w:r w:rsidRPr="00C31756">
        <w:rPr>
          <w:spacing w:val="-20"/>
          <w:sz w:val="24"/>
          <w:szCs w:val="24"/>
        </w:rPr>
        <w:t xml:space="preserve"> </w:t>
      </w:r>
      <w:r w:rsidR="0033080A">
        <w:rPr>
          <w:spacing w:val="-20"/>
          <w:sz w:val="24"/>
          <w:szCs w:val="24"/>
        </w:rPr>
        <w:t xml:space="preserve">внутрицехового </w:t>
      </w:r>
      <w:r w:rsidRPr="00C31756">
        <w:rPr>
          <w:spacing w:val="-20"/>
          <w:sz w:val="24"/>
          <w:szCs w:val="24"/>
        </w:rPr>
        <w:t xml:space="preserve">электроснабжения и рассчитывать все их параметры, выбирать типы электроустановок, режимы </w:t>
      </w:r>
      <w:proofErr w:type="spellStart"/>
      <w:r w:rsidRPr="00C31756">
        <w:rPr>
          <w:spacing w:val="-20"/>
          <w:sz w:val="24"/>
          <w:szCs w:val="24"/>
        </w:rPr>
        <w:t>нейтралей</w:t>
      </w:r>
      <w:proofErr w:type="spellEnd"/>
      <w:r w:rsidRPr="00C31756">
        <w:rPr>
          <w:spacing w:val="-20"/>
          <w:sz w:val="24"/>
          <w:szCs w:val="24"/>
        </w:rPr>
        <w:t>, проводить ТЭР по выбору схем</w:t>
      </w:r>
      <w:r w:rsidR="002235BC" w:rsidRPr="00C31756">
        <w:rPr>
          <w:bCs/>
          <w:sz w:val="24"/>
          <w:szCs w:val="24"/>
        </w:rPr>
        <w:t>.</w:t>
      </w:r>
    </w:p>
    <w:p w:rsidR="002235BC" w:rsidRDefault="002235BC" w:rsidP="00385B86">
      <w:pPr>
        <w:tabs>
          <w:tab w:val="left" w:pos="0"/>
          <w:tab w:val="num" w:pos="720"/>
          <w:tab w:val="right" w:leader="underscore" w:pos="9639"/>
        </w:tabs>
        <w:spacing w:line="360" w:lineRule="auto"/>
        <w:ind w:left="540" w:right="567"/>
        <w:jc w:val="both"/>
        <w:rPr>
          <w:bCs/>
          <w:sz w:val="24"/>
          <w:szCs w:val="24"/>
        </w:rPr>
      </w:pPr>
    </w:p>
    <w:p w:rsidR="002235BC" w:rsidRDefault="002235BC" w:rsidP="00C31756">
      <w:pPr>
        <w:pStyle w:val="a8"/>
        <w:numPr>
          <w:ilvl w:val="0"/>
          <w:numId w:val="1"/>
        </w:numPr>
        <w:tabs>
          <w:tab w:val="left" w:pos="284"/>
          <w:tab w:val="right" w:leader="underscore" w:pos="9356"/>
        </w:tabs>
        <w:spacing w:line="360" w:lineRule="auto"/>
        <w:ind w:hanging="1069"/>
        <w:jc w:val="center"/>
        <w:rPr>
          <w:b/>
          <w:bCs/>
          <w:sz w:val="24"/>
          <w:szCs w:val="24"/>
        </w:rPr>
      </w:pPr>
      <w:r w:rsidRPr="002235BC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 xml:space="preserve">ЕСТО ДИСЦИПЛИНЫ В СТРУКТУРЕ ООП </w:t>
      </w:r>
      <w:r w:rsidRPr="002235BC">
        <w:rPr>
          <w:b/>
          <w:bCs/>
          <w:sz w:val="24"/>
          <w:szCs w:val="24"/>
        </w:rPr>
        <w:t>ВПО</w:t>
      </w:r>
    </w:p>
    <w:p w:rsidR="00171A84" w:rsidRPr="002235BC" w:rsidRDefault="00171A84" w:rsidP="00171A84">
      <w:pPr>
        <w:pStyle w:val="a8"/>
        <w:tabs>
          <w:tab w:val="left" w:pos="284"/>
          <w:tab w:val="right" w:leader="underscore" w:pos="9356"/>
        </w:tabs>
        <w:spacing w:line="360" w:lineRule="auto"/>
        <w:ind w:left="1069"/>
        <w:rPr>
          <w:b/>
          <w:bCs/>
          <w:sz w:val="24"/>
          <w:szCs w:val="24"/>
        </w:rPr>
      </w:pPr>
    </w:p>
    <w:p w:rsidR="002235BC" w:rsidRPr="002235BC" w:rsidRDefault="002235BC" w:rsidP="00385B86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4"/>
          <w:szCs w:val="24"/>
        </w:rPr>
      </w:pPr>
      <w:r w:rsidRPr="002235BC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«</w:t>
      </w:r>
      <w:r w:rsidR="00001202">
        <w:rPr>
          <w:sz w:val="24"/>
          <w:szCs w:val="24"/>
        </w:rPr>
        <w:t>П</w:t>
      </w:r>
      <w:r w:rsidR="0033080A">
        <w:rPr>
          <w:sz w:val="24"/>
          <w:szCs w:val="24"/>
        </w:rPr>
        <w:t>роектирование внутрицехового электроснабжения</w:t>
      </w:r>
      <w:r w:rsidR="00A852F9"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 относится к вариативной части профессионального цикла Б.3 основной образовательной программы подготовки бакалавров по профилю </w:t>
      </w:r>
      <w:r w:rsidR="00A852F9">
        <w:rPr>
          <w:sz w:val="24"/>
          <w:szCs w:val="24"/>
        </w:rPr>
        <w:t>«Электрооборудование и электрохозяйство предприятий, организаций и учреждений»</w:t>
      </w:r>
      <w:r w:rsidRPr="002235BC">
        <w:rPr>
          <w:sz w:val="24"/>
          <w:szCs w:val="24"/>
        </w:rPr>
        <w:t xml:space="preserve"> направления 14</w:t>
      </w:r>
      <w:r w:rsidR="00A852F9">
        <w:rPr>
          <w:sz w:val="24"/>
          <w:szCs w:val="24"/>
        </w:rPr>
        <w:t>0400</w:t>
      </w:r>
      <w:r w:rsidRPr="002235BC">
        <w:rPr>
          <w:sz w:val="24"/>
          <w:szCs w:val="24"/>
        </w:rPr>
        <w:t xml:space="preserve"> </w:t>
      </w:r>
      <w:r w:rsidR="00A852F9">
        <w:rPr>
          <w:sz w:val="24"/>
          <w:szCs w:val="24"/>
        </w:rPr>
        <w:t>Электроэнергетика и электротехника</w:t>
      </w:r>
      <w:r w:rsidRPr="002235BC">
        <w:rPr>
          <w:sz w:val="24"/>
          <w:szCs w:val="24"/>
        </w:rPr>
        <w:t>.</w:t>
      </w:r>
    </w:p>
    <w:p w:rsidR="002235BC" w:rsidRPr="002235BC" w:rsidRDefault="002235BC" w:rsidP="00385B86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4"/>
          <w:szCs w:val="24"/>
        </w:rPr>
      </w:pPr>
      <w:r w:rsidRPr="002235BC">
        <w:rPr>
          <w:sz w:val="24"/>
          <w:szCs w:val="24"/>
        </w:rPr>
        <w:t xml:space="preserve">Дисциплина </w:t>
      </w:r>
      <w:r w:rsidR="00A852F9">
        <w:rPr>
          <w:sz w:val="24"/>
          <w:szCs w:val="24"/>
        </w:rPr>
        <w:t>«</w:t>
      </w:r>
      <w:r w:rsidR="0033080A">
        <w:rPr>
          <w:sz w:val="24"/>
          <w:szCs w:val="24"/>
        </w:rPr>
        <w:t xml:space="preserve">Проектирование внутрицехового электроснабжения» </w:t>
      </w:r>
      <w:r w:rsidRPr="002235BC">
        <w:rPr>
          <w:sz w:val="24"/>
          <w:szCs w:val="24"/>
        </w:rPr>
        <w:t xml:space="preserve">базируется на следующих дисциплинах: </w:t>
      </w:r>
      <w:r w:rsidR="00A852F9">
        <w:rPr>
          <w:sz w:val="24"/>
          <w:szCs w:val="24"/>
        </w:rPr>
        <w:t>«</w:t>
      </w:r>
      <w:r w:rsidR="00C31756">
        <w:rPr>
          <w:sz w:val="24"/>
          <w:szCs w:val="24"/>
        </w:rPr>
        <w:t>Электрические и электронные аппараты</w:t>
      </w:r>
      <w:r w:rsidR="00A852F9"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, </w:t>
      </w:r>
      <w:r w:rsidR="00A852F9">
        <w:rPr>
          <w:sz w:val="24"/>
          <w:szCs w:val="24"/>
        </w:rPr>
        <w:t>«</w:t>
      </w:r>
      <w:r w:rsidR="00C31756">
        <w:rPr>
          <w:sz w:val="24"/>
          <w:szCs w:val="24"/>
        </w:rPr>
        <w:t>Нестационарные режимы в электроэнергетических системах</w:t>
      </w:r>
      <w:r w:rsidR="00A852F9">
        <w:rPr>
          <w:sz w:val="24"/>
          <w:szCs w:val="24"/>
        </w:rPr>
        <w:t>»,</w:t>
      </w:r>
      <w:r w:rsidRPr="002235BC">
        <w:rPr>
          <w:sz w:val="24"/>
          <w:szCs w:val="24"/>
        </w:rPr>
        <w:t xml:space="preserve"> </w:t>
      </w:r>
      <w:r w:rsidR="00A852F9">
        <w:rPr>
          <w:sz w:val="24"/>
          <w:szCs w:val="24"/>
        </w:rPr>
        <w:t>«</w:t>
      </w:r>
      <w:r w:rsidR="005C672F">
        <w:rPr>
          <w:sz w:val="24"/>
          <w:szCs w:val="24"/>
        </w:rPr>
        <w:t>Электрооборудование промышленности»</w:t>
      </w:r>
      <w:r w:rsidR="0033080A">
        <w:rPr>
          <w:sz w:val="24"/>
          <w:szCs w:val="24"/>
        </w:rPr>
        <w:t xml:space="preserve">, </w:t>
      </w:r>
      <w:r w:rsidRPr="002235BC">
        <w:rPr>
          <w:sz w:val="24"/>
          <w:szCs w:val="24"/>
        </w:rPr>
        <w:t xml:space="preserve"> </w:t>
      </w:r>
      <w:r w:rsidR="0033080A">
        <w:rPr>
          <w:sz w:val="24"/>
          <w:szCs w:val="24"/>
        </w:rPr>
        <w:t>«Внутризаводское электроснабжение и режимы».</w:t>
      </w:r>
    </w:p>
    <w:p w:rsidR="00423D2C" w:rsidRPr="0002484A" w:rsidRDefault="002235BC" w:rsidP="00385B8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2235BC">
        <w:rPr>
          <w:sz w:val="24"/>
          <w:szCs w:val="24"/>
        </w:rPr>
        <w:t xml:space="preserve">Знания, полученные по освоению дисциплины </w:t>
      </w:r>
      <w:r w:rsidR="007E0B92">
        <w:rPr>
          <w:sz w:val="24"/>
          <w:szCs w:val="24"/>
        </w:rPr>
        <w:t>«</w:t>
      </w:r>
      <w:r w:rsidR="0033080A">
        <w:rPr>
          <w:sz w:val="24"/>
          <w:szCs w:val="24"/>
        </w:rPr>
        <w:t>Проектирование внутрицехового электроснабжения</w:t>
      </w:r>
      <w:r w:rsidR="007E0B92"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, необходимы при выполнении выпускной квалификационной работы </w:t>
      </w:r>
      <w:r w:rsidR="007E0B92">
        <w:rPr>
          <w:sz w:val="24"/>
          <w:szCs w:val="24"/>
        </w:rPr>
        <w:t xml:space="preserve">и </w:t>
      </w:r>
      <w:r w:rsidRPr="002235BC">
        <w:rPr>
          <w:sz w:val="24"/>
          <w:szCs w:val="24"/>
        </w:rPr>
        <w:t xml:space="preserve">изучении дисциплин </w:t>
      </w:r>
      <w:r w:rsidR="005C672F">
        <w:rPr>
          <w:sz w:val="24"/>
          <w:szCs w:val="24"/>
        </w:rPr>
        <w:t xml:space="preserve">«Монтаж, наладка, эксплуатация и ремонт систем электроснабжения промышленных предприятий», </w:t>
      </w:r>
      <w:r w:rsidR="0033080A">
        <w:rPr>
          <w:sz w:val="24"/>
          <w:szCs w:val="24"/>
        </w:rPr>
        <w:t xml:space="preserve"> </w:t>
      </w:r>
      <w:r w:rsidR="005C672F">
        <w:rPr>
          <w:sz w:val="24"/>
          <w:szCs w:val="24"/>
        </w:rPr>
        <w:t>«Энергосбережение в промышленных и коммунальных предприятиях»</w:t>
      </w:r>
      <w:r w:rsidRPr="0002484A">
        <w:rPr>
          <w:sz w:val="24"/>
          <w:szCs w:val="24"/>
        </w:rPr>
        <w:t xml:space="preserve"> </w:t>
      </w:r>
      <w:r w:rsidR="0033080A">
        <w:rPr>
          <w:sz w:val="24"/>
          <w:szCs w:val="24"/>
        </w:rPr>
        <w:t xml:space="preserve"> </w:t>
      </w:r>
      <w:r w:rsidRPr="0002484A">
        <w:rPr>
          <w:sz w:val="24"/>
          <w:szCs w:val="24"/>
        </w:rPr>
        <w:t>программы магистерской подготовки</w:t>
      </w:r>
      <w:r w:rsidR="0033080A">
        <w:rPr>
          <w:sz w:val="24"/>
          <w:szCs w:val="24"/>
        </w:rPr>
        <w:t xml:space="preserve"> </w:t>
      </w:r>
      <w:r w:rsidR="005C672F">
        <w:rPr>
          <w:sz w:val="24"/>
          <w:szCs w:val="24"/>
        </w:rPr>
        <w:t xml:space="preserve"> «Энергетическое обследование промышленных и коммунальных предприятий»</w:t>
      </w:r>
      <w:r w:rsidR="00001202">
        <w:rPr>
          <w:sz w:val="24"/>
          <w:szCs w:val="24"/>
        </w:rPr>
        <w:t>.</w:t>
      </w:r>
      <w:proofErr w:type="gramEnd"/>
    </w:p>
    <w:p w:rsidR="00171A84" w:rsidRDefault="00171A8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0B92" w:rsidRDefault="007E0B92" w:rsidP="005C672F">
      <w:pPr>
        <w:numPr>
          <w:ilvl w:val="0"/>
          <w:numId w:val="1"/>
        </w:numPr>
        <w:tabs>
          <w:tab w:val="clear" w:pos="1069"/>
          <w:tab w:val="left" w:pos="284"/>
          <w:tab w:val="right" w:leader="underscore" w:pos="9356"/>
        </w:tabs>
        <w:spacing w:line="360" w:lineRule="auto"/>
        <w:ind w:left="284" w:hanging="284"/>
        <w:jc w:val="center"/>
        <w:rPr>
          <w:b/>
          <w:bCs/>
          <w:sz w:val="24"/>
          <w:szCs w:val="24"/>
        </w:rPr>
      </w:pPr>
      <w:r w:rsidRPr="007E0B92">
        <w:rPr>
          <w:b/>
          <w:bCs/>
          <w:sz w:val="24"/>
          <w:szCs w:val="24"/>
        </w:rPr>
        <w:lastRenderedPageBreak/>
        <w:t>РЕЗУЛЬТАТЫ ОБРАЗОВАНИЯ, ФОРМИРУЕМЫЕ В РЕЗУЛЬТАТЕ ОСВОЕНИЯ ДИСЦИПЛИНЫ</w:t>
      </w:r>
    </w:p>
    <w:p w:rsidR="00DB72DD" w:rsidRPr="007E0B92" w:rsidRDefault="00DB72DD" w:rsidP="00DB72DD">
      <w:pPr>
        <w:tabs>
          <w:tab w:val="left" w:pos="284"/>
          <w:tab w:val="right" w:leader="underscore" w:pos="9356"/>
        </w:tabs>
        <w:spacing w:line="360" w:lineRule="auto"/>
        <w:ind w:left="284"/>
        <w:rPr>
          <w:b/>
          <w:bCs/>
          <w:sz w:val="24"/>
          <w:szCs w:val="24"/>
        </w:rPr>
      </w:pPr>
    </w:p>
    <w:p w:rsidR="007E0B92" w:rsidRPr="007E0B92" w:rsidRDefault="007E0B92" w:rsidP="007E0B92">
      <w:pPr>
        <w:pStyle w:val="a9"/>
        <w:spacing w:line="360" w:lineRule="auto"/>
        <w:rPr>
          <w:szCs w:val="24"/>
        </w:rPr>
      </w:pPr>
      <w:r w:rsidRPr="007E0B92">
        <w:rPr>
          <w:szCs w:val="24"/>
        </w:rPr>
        <w:t xml:space="preserve">В результате освоения дисциплины </w:t>
      </w:r>
      <w:r>
        <w:rPr>
          <w:szCs w:val="24"/>
        </w:rPr>
        <w:t>«</w:t>
      </w:r>
      <w:r w:rsidR="00001202">
        <w:rPr>
          <w:szCs w:val="24"/>
        </w:rPr>
        <w:t>Проектирование внутрицехового электроснабжения</w:t>
      </w:r>
      <w:r>
        <w:rPr>
          <w:szCs w:val="24"/>
        </w:rPr>
        <w:t xml:space="preserve">» </w:t>
      </w:r>
      <w:r w:rsidRPr="007E0B92">
        <w:rPr>
          <w:szCs w:val="24"/>
        </w:rPr>
        <w:t>обучающийся должен демонстрировать следующие результаты образования:</w:t>
      </w:r>
    </w:p>
    <w:p w:rsidR="007E0B92" w:rsidRPr="007E0B92" w:rsidRDefault="007E0B92" w:rsidP="00171A84">
      <w:pPr>
        <w:pStyle w:val="a9"/>
        <w:tabs>
          <w:tab w:val="left" w:pos="709"/>
        </w:tabs>
        <w:spacing w:line="360" w:lineRule="auto"/>
        <w:rPr>
          <w:szCs w:val="24"/>
        </w:rPr>
      </w:pPr>
      <w:r w:rsidRPr="007E0B92">
        <w:rPr>
          <w:szCs w:val="24"/>
        </w:rPr>
        <w:t>1) Знать:</w:t>
      </w:r>
    </w:p>
    <w:p w:rsidR="007E0B92" w:rsidRPr="007E0B92" w:rsidRDefault="007E0B92" w:rsidP="00171A84">
      <w:pPr>
        <w:pStyle w:val="a9"/>
        <w:numPr>
          <w:ilvl w:val="0"/>
          <w:numId w:val="7"/>
        </w:numPr>
        <w:tabs>
          <w:tab w:val="clear" w:pos="435"/>
          <w:tab w:val="left" w:pos="709"/>
        </w:tabs>
        <w:spacing w:line="360" w:lineRule="auto"/>
        <w:ind w:left="0" w:firstLine="567"/>
        <w:rPr>
          <w:szCs w:val="24"/>
        </w:rPr>
      </w:pPr>
      <w:r w:rsidRPr="007E0B92">
        <w:rPr>
          <w:szCs w:val="24"/>
        </w:rPr>
        <w:t xml:space="preserve">основные источники научно-технической информации по </w:t>
      </w:r>
      <w:r w:rsidR="004D11B5">
        <w:rPr>
          <w:szCs w:val="24"/>
        </w:rPr>
        <w:t>электроэнергетическому</w:t>
      </w:r>
      <w:r>
        <w:rPr>
          <w:szCs w:val="24"/>
        </w:rPr>
        <w:t xml:space="preserve"> оборудованию</w:t>
      </w:r>
      <w:r w:rsidR="004D11B5">
        <w:rPr>
          <w:szCs w:val="24"/>
        </w:rPr>
        <w:t xml:space="preserve"> (ОК-7</w:t>
      </w:r>
      <w:r w:rsidRPr="007E0B92">
        <w:rPr>
          <w:szCs w:val="24"/>
        </w:rPr>
        <w:t>);</w:t>
      </w:r>
    </w:p>
    <w:p w:rsidR="007E0B92" w:rsidRPr="00784AE7" w:rsidRDefault="007E0B92" w:rsidP="00171A84">
      <w:pPr>
        <w:numPr>
          <w:ilvl w:val="0"/>
          <w:numId w:val="7"/>
        </w:numPr>
        <w:tabs>
          <w:tab w:val="clear" w:pos="435"/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84AE7">
        <w:rPr>
          <w:sz w:val="24"/>
          <w:szCs w:val="24"/>
        </w:rPr>
        <w:t xml:space="preserve">компьютерные программы </w:t>
      </w:r>
      <w:r w:rsidR="00EF7803" w:rsidRPr="00784AE7">
        <w:rPr>
          <w:sz w:val="24"/>
          <w:szCs w:val="24"/>
        </w:rPr>
        <w:t>для расчета и проектирования</w:t>
      </w:r>
      <w:r w:rsidR="00784AE7">
        <w:rPr>
          <w:sz w:val="24"/>
          <w:szCs w:val="24"/>
        </w:rPr>
        <w:t xml:space="preserve"> схем</w:t>
      </w:r>
      <w:r w:rsidR="00EF7803" w:rsidRPr="00784AE7">
        <w:rPr>
          <w:sz w:val="24"/>
          <w:szCs w:val="24"/>
        </w:rPr>
        <w:t xml:space="preserve"> </w:t>
      </w:r>
      <w:r w:rsidR="00784AE7" w:rsidRPr="00784AE7">
        <w:rPr>
          <w:sz w:val="24"/>
          <w:szCs w:val="24"/>
        </w:rPr>
        <w:t>внутри</w:t>
      </w:r>
      <w:r w:rsidR="00171A84">
        <w:rPr>
          <w:sz w:val="24"/>
          <w:szCs w:val="24"/>
        </w:rPr>
        <w:t>цехового</w:t>
      </w:r>
      <w:r w:rsidR="00784AE7" w:rsidRPr="00784AE7">
        <w:rPr>
          <w:sz w:val="24"/>
          <w:szCs w:val="24"/>
        </w:rPr>
        <w:t xml:space="preserve"> </w:t>
      </w:r>
      <w:r w:rsidR="00171A84" w:rsidRPr="00784AE7">
        <w:rPr>
          <w:sz w:val="24"/>
          <w:szCs w:val="24"/>
        </w:rPr>
        <w:t>электроснабжения</w:t>
      </w:r>
      <w:r w:rsidRPr="00784AE7">
        <w:rPr>
          <w:sz w:val="24"/>
          <w:szCs w:val="24"/>
        </w:rPr>
        <w:t xml:space="preserve"> (ПК-1</w:t>
      </w:r>
      <w:r w:rsidR="00EF7803" w:rsidRPr="00784AE7">
        <w:rPr>
          <w:sz w:val="24"/>
          <w:szCs w:val="24"/>
        </w:rPr>
        <w:t>6</w:t>
      </w:r>
      <w:r w:rsidRPr="00784AE7">
        <w:rPr>
          <w:sz w:val="24"/>
          <w:szCs w:val="24"/>
        </w:rPr>
        <w:t>);</w:t>
      </w:r>
    </w:p>
    <w:p w:rsidR="007E0B92" w:rsidRPr="007E0B92" w:rsidRDefault="007E0B92" w:rsidP="00171A84">
      <w:pPr>
        <w:tabs>
          <w:tab w:val="left" w:pos="709"/>
        </w:tabs>
        <w:spacing w:line="360" w:lineRule="auto"/>
        <w:ind w:firstLine="567"/>
        <w:rPr>
          <w:sz w:val="24"/>
          <w:szCs w:val="24"/>
        </w:rPr>
      </w:pPr>
      <w:r w:rsidRPr="007E0B92">
        <w:rPr>
          <w:sz w:val="24"/>
          <w:szCs w:val="24"/>
        </w:rPr>
        <w:t>2) Уметь:</w:t>
      </w:r>
    </w:p>
    <w:p w:rsidR="007E0B92" w:rsidRPr="00746650" w:rsidRDefault="00746650" w:rsidP="00171A84">
      <w:pPr>
        <w:numPr>
          <w:ilvl w:val="0"/>
          <w:numId w:val="10"/>
        </w:numPr>
        <w:tabs>
          <w:tab w:val="clear" w:pos="975"/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работать</w:t>
      </w:r>
      <w:r w:rsidR="00784AE7" w:rsidRPr="00746650">
        <w:rPr>
          <w:sz w:val="24"/>
          <w:szCs w:val="24"/>
        </w:rPr>
        <w:t xml:space="preserve"> над проектами </w:t>
      </w:r>
      <w:r w:rsidR="00AE0690">
        <w:rPr>
          <w:sz w:val="24"/>
          <w:szCs w:val="24"/>
        </w:rPr>
        <w:t>силовой и осветительной сети цеха</w:t>
      </w:r>
      <w:r w:rsidR="00784AE7" w:rsidRPr="00746650">
        <w:rPr>
          <w:sz w:val="24"/>
          <w:szCs w:val="24"/>
        </w:rPr>
        <w:t xml:space="preserve"> (ПК-8);</w:t>
      </w:r>
    </w:p>
    <w:p w:rsidR="007E0B92" w:rsidRPr="00746650" w:rsidRDefault="00784AE7" w:rsidP="00171A84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 xml:space="preserve">рассчитывать режимы работы </w:t>
      </w:r>
      <w:r w:rsidR="00AE0690">
        <w:rPr>
          <w:sz w:val="24"/>
          <w:szCs w:val="24"/>
        </w:rPr>
        <w:t>электрооборудования</w:t>
      </w:r>
      <w:r w:rsidRPr="00746650">
        <w:rPr>
          <w:sz w:val="24"/>
          <w:szCs w:val="24"/>
        </w:rPr>
        <w:t xml:space="preserve"> различного назначения, определять состав оборудования и его параметры, схемы </w:t>
      </w:r>
      <w:r w:rsidR="00171A84">
        <w:rPr>
          <w:sz w:val="24"/>
          <w:szCs w:val="24"/>
        </w:rPr>
        <w:t>внутрицехового электроснабжения</w:t>
      </w:r>
      <w:r w:rsidRPr="00746650">
        <w:rPr>
          <w:sz w:val="24"/>
          <w:szCs w:val="24"/>
        </w:rPr>
        <w:t xml:space="preserve"> (ПК-16)</w:t>
      </w:r>
    </w:p>
    <w:p w:rsidR="00784AE7" w:rsidRPr="00746650" w:rsidRDefault="00784AE7" w:rsidP="00171A84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 xml:space="preserve">проектировать рациональные схемы </w:t>
      </w:r>
      <w:r w:rsidR="00AE0690">
        <w:rPr>
          <w:sz w:val="24"/>
          <w:szCs w:val="24"/>
        </w:rPr>
        <w:t xml:space="preserve">внутрицехового </w:t>
      </w:r>
      <w:r w:rsidRPr="00746650">
        <w:rPr>
          <w:sz w:val="24"/>
          <w:szCs w:val="24"/>
        </w:rPr>
        <w:t>электроснабжения на среднем и низком напряжении с учетом возможных перспектив развития (ПСК-8);</w:t>
      </w:r>
    </w:p>
    <w:p w:rsidR="007E0B92" w:rsidRDefault="007E0B92" w:rsidP="00171A84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>3) Владеть:</w:t>
      </w:r>
    </w:p>
    <w:p w:rsidR="00171A84" w:rsidRPr="00746650" w:rsidRDefault="00171A84" w:rsidP="00171A84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информацией о технических параметрах электрооборудования (ПК-17);</w:t>
      </w:r>
    </w:p>
    <w:p w:rsidR="00746650" w:rsidRPr="00746650" w:rsidRDefault="00746650" w:rsidP="00171A84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746650">
        <w:rPr>
          <w:sz w:val="24"/>
          <w:szCs w:val="24"/>
        </w:rPr>
        <w:t xml:space="preserve">способностью пользоваться технической и справочной литературой, материалами фирм-изготовителей для выбора современных технических решений при проектировании </w:t>
      </w:r>
      <w:r w:rsidR="00171A84">
        <w:rPr>
          <w:sz w:val="24"/>
          <w:szCs w:val="24"/>
        </w:rPr>
        <w:t>внутрицехового электроснабжения</w:t>
      </w:r>
      <w:r>
        <w:rPr>
          <w:sz w:val="24"/>
          <w:szCs w:val="24"/>
        </w:rPr>
        <w:t xml:space="preserve"> (ПСК-2).</w:t>
      </w:r>
    </w:p>
    <w:p w:rsidR="00171A84" w:rsidRPr="00AE3FC4" w:rsidRDefault="00171A84" w:rsidP="00171A84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AE3FC4">
        <w:rPr>
          <w:sz w:val="24"/>
          <w:szCs w:val="24"/>
        </w:rPr>
        <w:t xml:space="preserve">готовностью использовать информационные технологии </w:t>
      </w:r>
      <w:r>
        <w:rPr>
          <w:sz w:val="24"/>
          <w:szCs w:val="24"/>
        </w:rPr>
        <w:t>при проектировани</w:t>
      </w:r>
      <w:r w:rsidR="00AE0690">
        <w:rPr>
          <w:sz w:val="24"/>
          <w:szCs w:val="24"/>
        </w:rPr>
        <w:t>и</w:t>
      </w:r>
      <w:r>
        <w:rPr>
          <w:sz w:val="24"/>
          <w:szCs w:val="24"/>
        </w:rPr>
        <w:t xml:space="preserve"> внутрицеховой сети</w:t>
      </w:r>
      <w:r w:rsidRPr="00AE3FC4">
        <w:rPr>
          <w:sz w:val="24"/>
          <w:szCs w:val="24"/>
        </w:rPr>
        <w:t xml:space="preserve"> (ПК-10);</w:t>
      </w:r>
    </w:p>
    <w:p w:rsidR="00171A84" w:rsidRPr="00AE3FC4" w:rsidRDefault="00171A84" w:rsidP="00171A84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4"/>
          <w:szCs w:val="24"/>
        </w:rPr>
      </w:pPr>
      <w:r w:rsidRPr="00AE3FC4">
        <w:rPr>
          <w:sz w:val="24"/>
          <w:szCs w:val="24"/>
        </w:rPr>
        <w:t xml:space="preserve">готовностью использовать технические знания по профилю для решения типовых задач проектирования и эксплуатации </w:t>
      </w:r>
      <w:r>
        <w:rPr>
          <w:sz w:val="24"/>
          <w:szCs w:val="24"/>
        </w:rPr>
        <w:t>внутрицехового электроснабжения</w:t>
      </w:r>
      <w:r w:rsidR="00AE0690">
        <w:rPr>
          <w:sz w:val="24"/>
          <w:szCs w:val="24"/>
        </w:rPr>
        <w:t xml:space="preserve"> (ПСК-3).</w:t>
      </w:r>
    </w:p>
    <w:p w:rsidR="00746650" w:rsidRPr="00746650" w:rsidRDefault="00746650" w:rsidP="00171A84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</w:p>
    <w:p w:rsidR="00825C2D" w:rsidRPr="00825C2D" w:rsidRDefault="00E60503" w:rsidP="00AE0690">
      <w:pPr>
        <w:pageBreakBefore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825C2D" w:rsidRPr="00825C2D">
        <w:rPr>
          <w:b/>
          <w:bCs/>
        </w:rPr>
        <w:t xml:space="preserve">СТРУКТУРА И СОДЕРЖАНИЕ ДИСЦИПЛИНЫ </w:t>
      </w:r>
      <w:r w:rsidR="00825C2D">
        <w:rPr>
          <w:b/>
          <w:bCs/>
        </w:rPr>
        <w:t>«</w:t>
      </w:r>
      <w:r w:rsidR="00AE0690">
        <w:rPr>
          <w:b/>
          <w:bCs/>
        </w:rPr>
        <w:t>ПРОЕКТИРОВАНИЕ ВНУТРИЦЕХОВОГО ЭЛЕКТРОСНАБЖЕНИЯ»</w:t>
      </w:r>
    </w:p>
    <w:p w:rsidR="00825C2D" w:rsidRDefault="00825C2D" w:rsidP="00825C2D">
      <w:pPr>
        <w:pStyle w:val="a9"/>
        <w:spacing w:before="60" w:after="60"/>
      </w:pPr>
      <w:r>
        <w:t xml:space="preserve">Общая трудоемкость дисциплины составляет </w:t>
      </w:r>
      <w:r w:rsidR="003B7998">
        <w:t>6</w:t>
      </w:r>
      <w:r>
        <w:t xml:space="preserve"> зачетных единицы, 2</w:t>
      </w:r>
      <w:r w:rsidR="003B7998">
        <w:t>16</w:t>
      </w:r>
      <w:r>
        <w:t xml:space="preserve"> часов.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3622"/>
        <w:gridCol w:w="644"/>
        <w:gridCol w:w="438"/>
        <w:gridCol w:w="541"/>
        <w:gridCol w:w="567"/>
        <w:gridCol w:w="567"/>
        <w:gridCol w:w="567"/>
        <w:gridCol w:w="510"/>
        <w:gridCol w:w="236"/>
        <w:gridCol w:w="1859"/>
      </w:tblGrid>
      <w:tr w:rsidR="003B7998" w:rsidRPr="00F07D96" w:rsidTr="00F544FE">
        <w:trPr>
          <w:cantSplit/>
          <w:trHeight w:val="13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№</w:t>
            </w:r>
          </w:p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F07D96">
              <w:rPr>
                <w:bCs/>
                <w:sz w:val="20"/>
              </w:rPr>
              <w:t>п</w:t>
            </w:r>
            <w:proofErr w:type="spellEnd"/>
            <w:proofErr w:type="gramEnd"/>
            <w:r w:rsidRPr="00F07D96">
              <w:rPr>
                <w:bCs/>
                <w:sz w:val="20"/>
              </w:rPr>
              <w:t>/</w:t>
            </w:r>
            <w:proofErr w:type="spellStart"/>
            <w:r w:rsidRPr="00F07D96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spacing w:before="660" w:after="660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Раздел</w:t>
            </w:r>
            <w:r w:rsidRPr="00F07D96">
              <w:rPr>
                <w:bCs/>
                <w:sz w:val="20"/>
              </w:rPr>
              <w:br/>
              <w:t>дисциплины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Всего часов на раздел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Семестр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Неделя семестра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Виды учебной работы, включая самостоятельную работу студентов</w:t>
            </w:r>
            <w:r w:rsidRPr="00F07D96">
              <w:rPr>
                <w:bCs/>
                <w:sz w:val="20"/>
              </w:rPr>
              <w:br/>
              <w:t xml:space="preserve">и трудоемкость </w:t>
            </w:r>
          </w:p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>(в часах)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 xml:space="preserve">Формы текущего контроля успеваемости </w:t>
            </w:r>
          </w:p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0"/>
              </w:rPr>
            </w:pPr>
            <w:r w:rsidRPr="00F07D96">
              <w:rPr>
                <w:bCs/>
                <w:i/>
                <w:sz w:val="20"/>
              </w:rPr>
              <w:t>(по неделям семестра)</w:t>
            </w:r>
          </w:p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F07D96">
              <w:rPr>
                <w:bCs/>
                <w:sz w:val="20"/>
              </w:rPr>
              <w:t xml:space="preserve">Форма промежуточной аттестации </w:t>
            </w:r>
          </w:p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0"/>
              </w:rPr>
            </w:pPr>
            <w:r w:rsidRPr="00F07D96">
              <w:rPr>
                <w:bCs/>
                <w:i/>
                <w:sz w:val="20"/>
              </w:rPr>
              <w:t>(по семестрам)</w:t>
            </w:r>
          </w:p>
        </w:tc>
      </w:tr>
      <w:tr w:rsidR="003B7998" w:rsidRPr="00F07D96" w:rsidTr="00E56D8A">
        <w:trPr>
          <w:trHeight w:val="26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>лк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>лаб.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F07D96">
              <w:rPr>
                <w:sz w:val="20"/>
              </w:rPr>
              <w:t>пр.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F07D96">
              <w:rPr>
                <w:sz w:val="20"/>
              </w:rPr>
              <w:t>сам.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F07D96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</w:tr>
      <w:tr w:rsidR="003B7998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1E4E02" w:rsidP="00E56D8A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Схемы электроснабжения в сетях напряжением до 1 кВ переменного т до 1,5 кВ постоянного тока.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1</w:t>
            </w:r>
          </w:p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57616E" w:rsidP="00E56D8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44F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1E4E02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Устный опрос</w:t>
            </w:r>
          </w:p>
        </w:tc>
      </w:tr>
      <w:tr w:rsidR="003B7998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2" w:rsidRPr="0057616E" w:rsidRDefault="001E4E02" w:rsidP="001E4E02">
            <w:pPr>
              <w:pStyle w:val="ac"/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57616E">
              <w:rPr>
                <w:bCs/>
                <w:iCs/>
                <w:sz w:val="24"/>
                <w:szCs w:val="24"/>
              </w:rPr>
              <w:t>Цеховые трансформаторные подстанции</w:t>
            </w:r>
          </w:p>
          <w:p w:rsidR="003B7998" w:rsidRPr="0057616E" w:rsidRDefault="003B7998" w:rsidP="00F544FE">
            <w:pPr>
              <w:pStyle w:val="ac"/>
              <w:spacing w:after="0"/>
              <w:ind w:left="-43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027E3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57616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57616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44F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1E4E02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 xml:space="preserve">Тест  – </w:t>
            </w:r>
            <w:r w:rsidR="001E4E02" w:rsidRPr="0057616E">
              <w:rPr>
                <w:sz w:val="24"/>
                <w:szCs w:val="24"/>
              </w:rPr>
              <w:t xml:space="preserve">цеховые </w:t>
            </w:r>
            <w:proofErr w:type="spellStart"/>
            <w:proofErr w:type="gramStart"/>
            <w:r w:rsidR="001E4E02" w:rsidRPr="0057616E">
              <w:rPr>
                <w:sz w:val="24"/>
                <w:szCs w:val="24"/>
              </w:rPr>
              <w:t>трансформа</w:t>
            </w:r>
            <w:r w:rsidR="00027E34" w:rsidRPr="0057616E">
              <w:rPr>
                <w:sz w:val="24"/>
                <w:szCs w:val="24"/>
              </w:rPr>
              <w:t>-</w:t>
            </w:r>
            <w:r w:rsidR="001E4E02" w:rsidRPr="0057616E">
              <w:rPr>
                <w:sz w:val="24"/>
                <w:szCs w:val="24"/>
              </w:rPr>
              <w:t>торные</w:t>
            </w:r>
            <w:proofErr w:type="spellEnd"/>
            <w:proofErr w:type="gramEnd"/>
            <w:r w:rsidR="001E4E02" w:rsidRPr="0057616E">
              <w:rPr>
                <w:sz w:val="24"/>
                <w:szCs w:val="24"/>
              </w:rPr>
              <w:t xml:space="preserve"> подстанции</w:t>
            </w:r>
          </w:p>
        </w:tc>
      </w:tr>
      <w:tr w:rsidR="003B7998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2" w:rsidRPr="0057616E" w:rsidRDefault="001E4E02" w:rsidP="001E4E02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Определение электрических нагрузок</w:t>
            </w:r>
            <w:proofErr w:type="gramStart"/>
            <w:r w:rsidRPr="0057616E">
              <w:rPr>
                <w:sz w:val="24"/>
                <w:szCs w:val="24"/>
              </w:rPr>
              <w:t xml:space="preserve"> .</w:t>
            </w:r>
            <w:proofErr w:type="gramEnd"/>
          </w:p>
          <w:p w:rsidR="003B7998" w:rsidRPr="0057616E" w:rsidRDefault="003B7998" w:rsidP="00F544FE">
            <w:pPr>
              <w:pStyle w:val="a8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57616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027E34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 xml:space="preserve">Тест  – </w:t>
            </w:r>
            <w:r w:rsidR="00027E34" w:rsidRPr="0057616E">
              <w:rPr>
                <w:sz w:val="24"/>
                <w:szCs w:val="24"/>
              </w:rPr>
              <w:t>электрические нагрузки</w:t>
            </w:r>
          </w:p>
        </w:tc>
      </w:tr>
      <w:tr w:rsidR="003B7998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1E4E02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Конструктивное исполнение цеховых сетей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  <w:p w:rsidR="00027E34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57616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Тес</w:t>
            </w:r>
            <w:proofErr w:type="gramStart"/>
            <w:r w:rsidRPr="0057616E">
              <w:rPr>
                <w:sz w:val="24"/>
                <w:szCs w:val="24"/>
              </w:rPr>
              <w:t>т-</w:t>
            </w:r>
            <w:proofErr w:type="gramEnd"/>
            <w:r w:rsidRPr="0057616E">
              <w:rPr>
                <w:sz w:val="24"/>
                <w:szCs w:val="24"/>
              </w:rPr>
              <w:t xml:space="preserve"> конструктивное исполнение цеховых сетей</w:t>
            </w:r>
          </w:p>
        </w:tc>
      </w:tr>
      <w:tr w:rsidR="003B7998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1E4E02" w:rsidP="00E56D8A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Основные светотехнические понятия и величины.  Источники света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6</w:t>
            </w:r>
          </w:p>
          <w:p w:rsidR="00027E34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Тест – источники свет</w:t>
            </w:r>
          </w:p>
        </w:tc>
      </w:tr>
      <w:tr w:rsidR="003B7998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2" w:rsidRPr="0057616E" w:rsidRDefault="001E4E02" w:rsidP="001E4E02">
            <w:pPr>
              <w:pStyle w:val="ac"/>
              <w:spacing w:after="0"/>
              <w:ind w:left="0"/>
              <w:rPr>
                <w:bCs/>
                <w:sz w:val="24"/>
                <w:szCs w:val="24"/>
              </w:rPr>
            </w:pPr>
            <w:r w:rsidRPr="0057616E">
              <w:rPr>
                <w:bCs/>
                <w:sz w:val="24"/>
                <w:szCs w:val="24"/>
              </w:rPr>
              <w:t>Осветительные приборы.</w:t>
            </w:r>
          </w:p>
          <w:p w:rsidR="003B7998" w:rsidRPr="0057616E" w:rsidRDefault="003B7998" w:rsidP="00F544F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F544FE" w:rsidP="00E56D8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Тест – источники света и осветительные приборы</w:t>
            </w:r>
          </w:p>
        </w:tc>
      </w:tr>
      <w:tr w:rsidR="003B7998" w:rsidRPr="0057616E" w:rsidTr="00E56D8A">
        <w:trPr>
          <w:trHeight w:val="51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1E4E02" w:rsidP="00E56D8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Правила и нормы искусственного освещения. Схемы питания осветительных установок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027E34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57616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F544FE" w:rsidP="00E56D8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Устный опрос</w:t>
            </w:r>
          </w:p>
        </w:tc>
      </w:tr>
      <w:tr w:rsidR="003B7998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1E4E02" w:rsidP="00E56D8A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616E">
              <w:rPr>
                <w:bCs/>
                <w:iCs/>
                <w:sz w:val="24"/>
                <w:szCs w:val="24"/>
              </w:rPr>
              <w:t>Методы расчета осветительных установок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10</w:t>
            </w:r>
          </w:p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E56D8A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44F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57616E" w:rsidRDefault="00027E34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Устный опрос</w:t>
            </w:r>
          </w:p>
        </w:tc>
      </w:tr>
      <w:tr w:rsidR="00F544FE" w:rsidRPr="0057616E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E56D8A">
            <w:pPr>
              <w:suppressAutoHyphens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Курсовой проект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FE" w:rsidRPr="0057616E" w:rsidRDefault="00F544FE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3B7998" w:rsidRPr="00E56D8A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 xml:space="preserve">Экзамен (1 </w:t>
            </w:r>
            <w:proofErr w:type="spellStart"/>
            <w:r w:rsidRPr="00E56D8A">
              <w:rPr>
                <w:sz w:val="24"/>
                <w:szCs w:val="24"/>
              </w:rPr>
              <w:t>з</w:t>
            </w:r>
            <w:proofErr w:type="gramStart"/>
            <w:r w:rsidRPr="00E56D8A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E56D8A">
              <w:rPr>
                <w:sz w:val="24"/>
                <w:szCs w:val="24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36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34</w:t>
            </w:r>
          </w:p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Письменный</w:t>
            </w:r>
          </w:p>
        </w:tc>
      </w:tr>
      <w:tr w:rsidR="003B7998" w:rsidRPr="00E56D8A" w:rsidTr="00E56D8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3B799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216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70424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1</w:t>
            </w:r>
            <w:r w:rsidR="00F544F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70424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2</w:t>
            </w:r>
            <w:r w:rsidR="00F544FE">
              <w:rPr>
                <w:sz w:val="24"/>
                <w:szCs w:val="24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56D8A">
              <w:rPr>
                <w:sz w:val="24"/>
                <w:szCs w:val="24"/>
              </w:rPr>
              <w:t>16</w:t>
            </w:r>
            <w:r w:rsidR="00F544FE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7998" w:rsidRPr="00E56D8A" w:rsidRDefault="003B7998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B7998" w:rsidRDefault="003B7998" w:rsidP="003B7998">
      <w:pPr>
        <w:pStyle w:val="ac"/>
        <w:tabs>
          <w:tab w:val="num" w:pos="0"/>
        </w:tabs>
        <w:spacing w:after="0"/>
        <w:ind w:left="0"/>
        <w:jc w:val="both"/>
        <w:rPr>
          <w:szCs w:val="28"/>
        </w:rPr>
      </w:pPr>
    </w:p>
    <w:p w:rsidR="003B7998" w:rsidRDefault="003B7998" w:rsidP="003B7998">
      <w:pPr>
        <w:pStyle w:val="ac"/>
        <w:tabs>
          <w:tab w:val="num" w:pos="0"/>
        </w:tabs>
        <w:spacing w:after="0"/>
        <w:ind w:left="0"/>
        <w:jc w:val="both"/>
        <w:rPr>
          <w:szCs w:val="28"/>
        </w:rPr>
      </w:pPr>
    </w:p>
    <w:p w:rsidR="00E56D8A" w:rsidRDefault="00E56D8A" w:rsidP="003B7998">
      <w:pPr>
        <w:pStyle w:val="ac"/>
        <w:tabs>
          <w:tab w:val="num" w:pos="0"/>
        </w:tabs>
        <w:spacing w:after="0"/>
        <w:ind w:left="0"/>
        <w:jc w:val="both"/>
        <w:rPr>
          <w:szCs w:val="28"/>
        </w:rPr>
      </w:pPr>
    </w:p>
    <w:p w:rsidR="00E56D8A" w:rsidRDefault="00E56D8A" w:rsidP="003B7998">
      <w:pPr>
        <w:pStyle w:val="ac"/>
        <w:tabs>
          <w:tab w:val="num" w:pos="0"/>
        </w:tabs>
        <w:spacing w:after="0"/>
        <w:ind w:left="0"/>
        <w:jc w:val="both"/>
        <w:rPr>
          <w:szCs w:val="28"/>
        </w:rPr>
      </w:pPr>
    </w:p>
    <w:p w:rsidR="003B7998" w:rsidRPr="003B7998" w:rsidRDefault="003B7998" w:rsidP="003B7998">
      <w:pPr>
        <w:pStyle w:val="ac"/>
        <w:numPr>
          <w:ilvl w:val="0"/>
          <w:numId w:val="21"/>
        </w:numPr>
        <w:spacing w:after="0"/>
        <w:jc w:val="center"/>
        <w:rPr>
          <w:sz w:val="24"/>
          <w:szCs w:val="24"/>
          <w:u w:val="single"/>
        </w:rPr>
      </w:pPr>
      <w:r w:rsidRPr="003B7998">
        <w:rPr>
          <w:sz w:val="24"/>
          <w:szCs w:val="24"/>
          <w:u w:val="single"/>
        </w:rPr>
        <w:t>Схемы электроснабжения в сетях напряжением до 1 кВ переменного т до 1,5 кВ постоянного тока.</w:t>
      </w:r>
    </w:p>
    <w:p w:rsidR="003B7998" w:rsidRDefault="003B7998" w:rsidP="003B7998">
      <w:pPr>
        <w:pStyle w:val="ac"/>
        <w:tabs>
          <w:tab w:val="num" w:pos="0"/>
        </w:tabs>
        <w:spacing w:after="0"/>
        <w:ind w:left="0"/>
        <w:jc w:val="both"/>
        <w:rPr>
          <w:szCs w:val="28"/>
        </w:rPr>
      </w:pPr>
    </w:p>
    <w:p w:rsidR="003B7998" w:rsidRPr="003B7998" w:rsidRDefault="003B7998" w:rsidP="003B7998">
      <w:pPr>
        <w:suppressAutoHyphens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3B7998">
        <w:rPr>
          <w:sz w:val="24"/>
          <w:szCs w:val="24"/>
        </w:rPr>
        <w:t xml:space="preserve">Задачи, решаемые при проектировании систем электроснабжения. Схемы электроснабжения в сетях напряжением до 1 кВ переменного и до 1,5 кВ постоянного тока. </w:t>
      </w:r>
    </w:p>
    <w:p w:rsidR="003B7998" w:rsidRDefault="003B7998" w:rsidP="003B7998">
      <w:pPr>
        <w:pStyle w:val="ac"/>
        <w:tabs>
          <w:tab w:val="num" w:pos="0"/>
        </w:tabs>
        <w:spacing w:after="0"/>
        <w:ind w:left="0"/>
        <w:jc w:val="both"/>
        <w:rPr>
          <w:bCs/>
          <w:iCs/>
          <w:sz w:val="24"/>
          <w:szCs w:val="24"/>
        </w:rPr>
      </w:pPr>
    </w:p>
    <w:p w:rsidR="003B7998" w:rsidRPr="003B7998" w:rsidRDefault="003B7998" w:rsidP="003B7998">
      <w:pPr>
        <w:pStyle w:val="ac"/>
        <w:numPr>
          <w:ilvl w:val="0"/>
          <w:numId w:val="21"/>
        </w:numPr>
        <w:spacing w:after="0"/>
        <w:jc w:val="center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Цеховые трансформаторные подстанции</w:t>
      </w:r>
    </w:p>
    <w:p w:rsidR="003B7998" w:rsidRPr="003B7998" w:rsidRDefault="003B7998" w:rsidP="003B7998">
      <w:pPr>
        <w:pStyle w:val="ac"/>
        <w:spacing w:after="0"/>
        <w:ind w:left="720"/>
        <w:rPr>
          <w:bCs/>
          <w:iCs/>
          <w:sz w:val="24"/>
          <w:szCs w:val="24"/>
          <w:u w:val="single"/>
        </w:rPr>
      </w:pPr>
    </w:p>
    <w:p w:rsidR="003B7998" w:rsidRPr="004C720C" w:rsidRDefault="003B7998" w:rsidP="003B7998">
      <w:pPr>
        <w:suppressAutoHyphens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3B7998">
        <w:rPr>
          <w:sz w:val="24"/>
          <w:szCs w:val="24"/>
        </w:rPr>
        <w:t>Схемы цеховых трансформаторных подстанций. Типы подстанций.</w:t>
      </w:r>
      <w:r>
        <w:rPr>
          <w:sz w:val="24"/>
          <w:szCs w:val="24"/>
        </w:rPr>
        <w:t xml:space="preserve"> </w:t>
      </w:r>
      <w:r w:rsidRPr="003B7998">
        <w:rPr>
          <w:sz w:val="24"/>
          <w:szCs w:val="24"/>
        </w:rPr>
        <w:t>Выбор трансформаторов для цеховых подстанций.</w:t>
      </w:r>
      <w:r w:rsidR="004C720C" w:rsidRPr="004C720C">
        <w:rPr>
          <w:szCs w:val="28"/>
        </w:rPr>
        <w:t xml:space="preserve"> </w:t>
      </w:r>
      <w:r w:rsidR="004C720C" w:rsidRPr="004C720C">
        <w:rPr>
          <w:sz w:val="24"/>
          <w:szCs w:val="24"/>
        </w:rPr>
        <w:t>Выбор напряжений</w:t>
      </w:r>
      <w:r w:rsidR="004C720C">
        <w:rPr>
          <w:sz w:val="24"/>
          <w:szCs w:val="24"/>
        </w:rPr>
        <w:t>.</w:t>
      </w:r>
    </w:p>
    <w:p w:rsidR="003B7998" w:rsidRPr="00F02113" w:rsidRDefault="003B7998" w:rsidP="003B799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B7998" w:rsidRPr="003B7998" w:rsidRDefault="003B7998" w:rsidP="003B7998">
      <w:pPr>
        <w:pStyle w:val="a8"/>
        <w:numPr>
          <w:ilvl w:val="0"/>
          <w:numId w:val="21"/>
        </w:numPr>
        <w:suppressAutoHyphens/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Определение</w:t>
      </w:r>
      <w:r w:rsidRPr="003B7998">
        <w:rPr>
          <w:sz w:val="24"/>
          <w:szCs w:val="24"/>
          <w:u w:val="single"/>
        </w:rPr>
        <w:t xml:space="preserve"> электрических нагрузок</w:t>
      </w:r>
      <w:proofErr w:type="gramStart"/>
      <w:r w:rsidRPr="003B7998">
        <w:rPr>
          <w:sz w:val="24"/>
          <w:szCs w:val="24"/>
          <w:u w:val="single"/>
        </w:rPr>
        <w:t xml:space="preserve"> .</w:t>
      </w:r>
      <w:proofErr w:type="gramEnd"/>
    </w:p>
    <w:p w:rsidR="003B7998" w:rsidRDefault="003B7998" w:rsidP="003B7998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B7998" w:rsidRDefault="003B7998" w:rsidP="003B7998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B7998">
        <w:rPr>
          <w:sz w:val="24"/>
          <w:szCs w:val="24"/>
        </w:rPr>
        <w:t xml:space="preserve">Расчет электрических нагрузок </w:t>
      </w:r>
      <w:r>
        <w:rPr>
          <w:sz w:val="24"/>
          <w:szCs w:val="24"/>
        </w:rPr>
        <w:t>по средней мощности и коэффициенту максимума</w:t>
      </w:r>
      <w:r w:rsidRPr="003B7998">
        <w:rPr>
          <w:sz w:val="24"/>
          <w:szCs w:val="24"/>
        </w:rPr>
        <w:t>.</w:t>
      </w:r>
      <w:r w:rsidR="00027E34">
        <w:rPr>
          <w:sz w:val="24"/>
          <w:szCs w:val="24"/>
        </w:rPr>
        <w:t xml:space="preserve"> Расчет токов КЗ до 1 кВ.</w:t>
      </w:r>
    </w:p>
    <w:p w:rsidR="004C720C" w:rsidRDefault="004C720C" w:rsidP="003B7998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C720C" w:rsidRDefault="004C720C" w:rsidP="004C720C">
      <w:pPr>
        <w:pStyle w:val="a8"/>
        <w:numPr>
          <w:ilvl w:val="0"/>
          <w:numId w:val="21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C720C">
        <w:rPr>
          <w:sz w:val="24"/>
          <w:szCs w:val="24"/>
          <w:u w:val="single"/>
        </w:rPr>
        <w:t>Конструктивное исполнение цеховых сетей.</w:t>
      </w:r>
    </w:p>
    <w:p w:rsidR="004C720C" w:rsidRPr="004C720C" w:rsidRDefault="004C720C" w:rsidP="004C720C">
      <w:pPr>
        <w:pStyle w:val="a8"/>
        <w:suppressAutoHyphens/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3B7998" w:rsidRPr="004C720C" w:rsidRDefault="004C720C" w:rsidP="004C720C">
      <w:pPr>
        <w:suppressAutoHyphens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4C720C">
        <w:rPr>
          <w:sz w:val="24"/>
          <w:szCs w:val="24"/>
        </w:rPr>
        <w:t xml:space="preserve"> Конструкция </w:t>
      </w:r>
      <w:proofErr w:type="gramStart"/>
      <w:r w:rsidRPr="004C720C">
        <w:rPr>
          <w:sz w:val="24"/>
          <w:szCs w:val="24"/>
        </w:rPr>
        <w:t>закрытых</w:t>
      </w:r>
      <w:proofErr w:type="gramEnd"/>
      <w:r w:rsidRPr="004C720C">
        <w:rPr>
          <w:sz w:val="24"/>
          <w:szCs w:val="24"/>
        </w:rPr>
        <w:t xml:space="preserve"> магистральных </w:t>
      </w:r>
      <w:proofErr w:type="spellStart"/>
      <w:r w:rsidRPr="004C720C">
        <w:rPr>
          <w:sz w:val="24"/>
          <w:szCs w:val="24"/>
        </w:rPr>
        <w:t>шинопроводов</w:t>
      </w:r>
      <w:proofErr w:type="spellEnd"/>
      <w:r w:rsidRPr="004C720C">
        <w:rPr>
          <w:sz w:val="24"/>
          <w:szCs w:val="24"/>
        </w:rPr>
        <w:t xml:space="preserve"> переменного тока. Установка </w:t>
      </w:r>
      <w:proofErr w:type="spellStart"/>
      <w:r w:rsidRPr="004C720C">
        <w:rPr>
          <w:sz w:val="24"/>
          <w:szCs w:val="24"/>
        </w:rPr>
        <w:t>шинопроводов</w:t>
      </w:r>
      <w:proofErr w:type="spellEnd"/>
      <w:r w:rsidRPr="004C720C">
        <w:rPr>
          <w:sz w:val="24"/>
          <w:szCs w:val="24"/>
        </w:rPr>
        <w:t xml:space="preserve">. Выбор </w:t>
      </w:r>
      <w:proofErr w:type="spellStart"/>
      <w:r w:rsidRPr="004C720C">
        <w:rPr>
          <w:sz w:val="24"/>
          <w:szCs w:val="24"/>
        </w:rPr>
        <w:t>шинопроводов</w:t>
      </w:r>
      <w:proofErr w:type="spellEnd"/>
      <w:r w:rsidRPr="004C720C">
        <w:rPr>
          <w:sz w:val="24"/>
          <w:szCs w:val="24"/>
        </w:rPr>
        <w:t xml:space="preserve">. Распределительные магистральные сети. Модульные проводки. </w:t>
      </w:r>
      <w:r w:rsidR="003B7998" w:rsidRPr="004C720C">
        <w:rPr>
          <w:sz w:val="24"/>
          <w:szCs w:val="24"/>
        </w:rPr>
        <w:t>Цеховые троллейные сети.</w:t>
      </w:r>
      <w:r w:rsidRPr="004C720C">
        <w:rPr>
          <w:sz w:val="24"/>
          <w:szCs w:val="24"/>
        </w:rPr>
        <w:t xml:space="preserve"> </w:t>
      </w:r>
      <w:r w:rsidR="003B7998" w:rsidRPr="004C720C">
        <w:rPr>
          <w:sz w:val="24"/>
          <w:szCs w:val="24"/>
        </w:rPr>
        <w:t xml:space="preserve"> Питание подъемно-транспортных устройств. Расчет троллейных линий.</w:t>
      </w:r>
    </w:p>
    <w:p w:rsidR="003B7998" w:rsidRPr="000E3896" w:rsidRDefault="003B7998" w:rsidP="003B7998">
      <w:pPr>
        <w:pStyle w:val="a8"/>
        <w:suppressAutoHyphens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</w:p>
    <w:p w:rsidR="003B7998" w:rsidRPr="001E4E02" w:rsidRDefault="004C720C" w:rsidP="0057616E">
      <w:pPr>
        <w:pStyle w:val="a8"/>
        <w:numPr>
          <w:ilvl w:val="0"/>
          <w:numId w:val="21"/>
        </w:numPr>
        <w:tabs>
          <w:tab w:val="left" w:pos="1560"/>
        </w:tabs>
        <w:suppressAutoHyphens/>
        <w:autoSpaceDE w:val="0"/>
        <w:autoSpaceDN w:val="0"/>
        <w:adjustRightInd w:val="0"/>
        <w:ind w:left="709" w:firstLine="567"/>
        <w:jc w:val="both"/>
        <w:rPr>
          <w:bCs/>
          <w:iCs/>
          <w:sz w:val="24"/>
          <w:szCs w:val="24"/>
          <w:u w:val="single"/>
        </w:rPr>
      </w:pPr>
      <w:r w:rsidRPr="001E4E02">
        <w:rPr>
          <w:sz w:val="24"/>
          <w:szCs w:val="24"/>
          <w:u w:val="single"/>
        </w:rPr>
        <w:t>Основные светотехнические понятия и величины.  Источники света</w:t>
      </w:r>
    </w:p>
    <w:p w:rsidR="004C720C" w:rsidRPr="001E4E02" w:rsidRDefault="004C720C" w:rsidP="001E4E02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  <w:u w:val="single"/>
        </w:rPr>
      </w:pPr>
    </w:p>
    <w:p w:rsidR="004C720C" w:rsidRPr="001E4E02" w:rsidRDefault="004C720C" w:rsidP="001E4E02">
      <w:pPr>
        <w:pStyle w:val="ac"/>
        <w:spacing w:after="0"/>
        <w:ind w:left="0" w:firstLine="567"/>
        <w:jc w:val="both"/>
        <w:rPr>
          <w:bCs/>
          <w:sz w:val="24"/>
          <w:szCs w:val="24"/>
        </w:rPr>
      </w:pPr>
      <w:r w:rsidRPr="001E4E02">
        <w:rPr>
          <w:bCs/>
          <w:sz w:val="24"/>
          <w:szCs w:val="24"/>
        </w:rPr>
        <w:t xml:space="preserve">Основные понятия. Единицы светотехники. Лучистая энергия и лучистый поток. Световой поток. Сила света – распределение светового потока в пространстве. Поверхностная плотность светового потока – освещенность и светимость. Яркость, световые свойства тел. Измерение силы света. Источники света.  Люминесцентные лампы низкого давления. Конструкция, принцип действия. Световые и электрические характеристики. Схемы включения. </w:t>
      </w:r>
      <w:proofErr w:type="spellStart"/>
      <w:r w:rsidRPr="001E4E02">
        <w:rPr>
          <w:bCs/>
          <w:sz w:val="24"/>
          <w:szCs w:val="24"/>
        </w:rPr>
        <w:t>Металлогенные</w:t>
      </w:r>
      <w:proofErr w:type="spellEnd"/>
      <w:r w:rsidRPr="001E4E02">
        <w:rPr>
          <w:bCs/>
          <w:sz w:val="24"/>
          <w:szCs w:val="24"/>
        </w:rPr>
        <w:t xml:space="preserve"> лампы типа ДРИ. Конструкция, принцип действия, световые и электрические характеристики. Схемы включения. Натриевые ла</w:t>
      </w:r>
      <w:r w:rsidR="001E4E02" w:rsidRPr="001E4E02">
        <w:rPr>
          <w:bCs/>
          <w:sz w:val="24"/>
          <w:szCs w:val="24"/>
        </w:rPr>
        <w:t xml:space="preserve">мпы высокого давления типа </w:t>
      </w:r>
      <w:proofErr w:type="spellStart"/>
      <w:r w:rsidR="001E4E02" w:rsidRPr="001E4E02">
        <w:rPr>
          <w:bCs/>
          <w:sz w:val="24"/>
          <w:szCs w:val="24"/>
        </w:rPr>
        <w:t>ДнаТ</w:t>
      </w:r>
      <w:proofErr w:type="spellEnd"/>
      <w:r w:rsidR="001E4E02" w:rsidRPr="001E4E02">
        <w:rPr>
          <w:bCs/>
          <w:sz w:val="24"/>
          <w:szCs w:val="24"/>
        </w:rPr>
        <w:t>, Светодиоды.</w:t>
      </w:r>
    </w:p>
    <w:p w:rsidR="004C720C" w:rsidRPr="001E4E02" w:rsidRDefault="004C720C" w:rsidP="001E4E02">
      <w:pPr>
        <w:pStyle w:val="ac"/>
        <w:spacing w:after="0"/>
        <w:ind w:left="0" w:firstLine="567"/>
        <w:jc w:val="both"/>
        <w:rPr>
          <w:b/>
          <w:bCs/>
          <w:sz w:val="24"/>
          <w:szCs w:val="24"/>
          <w:u w:val="single"/>
        </w:rPr>
      </w:pPr>
    </w:p>
    <w:p w:rsidR="004C720C" w:rsidRDefault="004C720C" w:rsidP="0057616E">
      <w:pPr>
        <w:pStyle w:val="ac"/>
        <w:numPr>
          <w:ilvl w:val="0"/>
          <w:numId w:val="21"/>
        </w:numPr>
        <w:tabs>
          <w:tab w:val="left" w:pos="2694"/>
          <w:tab w:val="left" w:pos="3119"/>
        </w:tabs>
        <w:spacing w:after="0"/>
        <w:jc w:val="center"/>
        <w:rPr>
          <w:bCs/>
          <w:sz w:val="24"/>
          <w:szCs w:val="24"/>
          <w:u w:val="single"/>
        </w:rPr>
      </w:pPr>
      <w:r w:rsidRPr="001E4E02">
        <w:rPr>
          <w:bCs/>
          <w:sz w:val="24"/>
          <w:szCs w:val="24"/>
          <w:u w:val="single"/>
        </w:rPr>
        <w:t>Осветительные приборы.</w:t>
      </w:r>
    </w:p>
    <w:p w:rsidR="001E4E02" w:rsidRPr="001E4E02" w:rsidRDefault="001E4E02" w:rsidP="001E4E02">
      <w:pPr>
        <w:pStyle w:val="ac"/>
        <w:spacing w:after="0"/>
        <w:ind w:left="567"/>
        <w:rPr>
          <w:bCs/>
          <w:sz w:val="24"/>
          <w:szCs w:val="24"/>
          <w:u w:val="single"/>
        </w:rPr>
      </w:pPr>
    </w:p>
    <w:p w:rsidR="004C720C" w:rsidRPr="001E4E02" w:rsidRDefault="004C720C" w:rsidP="001E4E02">
      <w:pPr>
        <w:pStyle w:val="ac"/>
        <w:spacing w:after="0"/>
        <w:ind w:left="0" w:firstLine="567"/>
        <w:jc w:val="both"/>
        <w:rPr>
          <w:bCs/>
          <w:sz w:val="24"/>
          <w:szCs w:val="24"/>
        </w:rPr>
      </w:pPr>
      <w:r w:rsidRPr="001E4E02">
        <w:rPr>
          <w:bCs/>
          <w:sz w:val="24"/>
          <w:szCs w:val="24"/>
        </w:rPr>
        <w:t>Назначение осветительной арматуры. Светотехнические характеристики светильников. Классификация светильников. Светильники с ртутными лампами. Светильники с люминесцентными лампами. Взрывозащищенные светильники. Прожекторы.</w:t>
      </w:r>
    </w:p>
    <w:p w:rsidR="004C720C" w:rsidRPr="001E4E02" w:rsidRDefault="004C720C" w:rsidP="001E4E02">
      <w:pPr>
        <w:pStyle w:val="ac"/>
        <w:spacing w:after="0"/>
        <w:ind w:left="0" w:firstLine="567"/>
        <w:jc w:val="both"/>
        <w:rPr>
          <w:b/>
          <w:bCs/>
          <w:sz w:val="24"/>
          <w:szCs w:val="24"/>
          <w:u w:val="single"/>
        </w:rPr>
      </w:pPr>
    </w:p>
    <w:p w:rsidR="004C720C" w:rsidRPr="001E4E02" w:rsidRDefault="004C720C" w:rsidP="001E4E02">
      <w:pPr>
        <w:pStyle w:val="a8"/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567"/>
        <w:jc w:val="center"/>
        <w:rPr>
          <w:bCs/>
          <w:iCs/>
          <w:sz w:val="24"/>
          <w:szCs w:val="24"/>
          <w:u w:val="single"/>
        </w:rPr>
      </w:pPr>
      <w:r w:rsidRPr="001E4E02">
        <w:rPr>
          <w:sz w:val="24"/>
          <w:szCs w:val="24"/>
          <w:u w:val="single"/>
        </w:rPr>
        <w:t>Правила и нормы искусственного освещения. Схемы питания осветительных установок</w:t>
      </w:r>
    </w:p>
    <w:p w:rsidR="001E4E02" w:rsidRPr="001E4E02" w:rsidRDefault="001E4E02" w:rsidP="001E4E02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  <w:u w:val="single"/>
        </w:rPr>
      </w:pPr>
    </w:p>
    <w:p w:rsidR="001E4E02" w:rsidRPr="001E4E02" w:rsidRDefault="001E4E02" w:rsidP="001E4E02">
      <w:pPr>
        <w:pStyle w:val="ac"/>
        <w:spacing w:after="0"/>
        <w:ind w:left="0" w:firstLine="567"/>
        <w:jc w:val="both"/>
        <w:rPr>
          <w:bCs/>
          <w:sz w:val="24"/>
          <w:szCs w:val="24"/>
        </w:rPr>
      </w:pPr>
      <w:r w:rsidRPr="001E4E02">
        <w:rPr>
          <w:bCs/>
          <w:sz w:val="24"/>
          <w:szCs w:val="24"/>
        </w:rPr>
        <w:t>Правила и нормы искусственного освещения. Выбор минимальной освещенности объекта. Определение высоты подвеса светильников. Размещение осветительных приборов. Определение количества светильников. Выбор системы освещения.</w:t>
      </w:r>
    </w:p>
    <w:p w:rsidR="001E4E02" w:rsidRDefault="001E4E02" w:rsidP="001E4E02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  <w:u w:val="single"/>
        </w:rPr>
      </w:pPr>
    </w:p>
    <w:p w:rsidR="001E4E02" w:rsidRDefault="001E4E02" w:rsidP="001E4E02">
      <w:pPr>
        <w:pStyle w:val="a8"/>
        <w:numPr>
          <w:ilvl w:val="0"/>
          <w:numId w:val="21"/>
        </w:numPr>
        <w:suppressAutoHyphens/>
        <w:autoSpaceDE w:val="0"/>
        <w:autoSpaceDN w:val="0"/>
        <w:adjustRightInd w:val="0"/>
        <w:jc w:val="center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Методы расчета осветительных установок</w:t>
      </w:r>
    </w:p>
    <w:p w:rsidR="001E4E02" w:rsidRPr="001E4E02" w:rsidRDefault="001E4E02" w:rsidP="001E4E02">
      <w:pPr>
        <w:pStyle w:val="a8"/>
        <w:suppressAutoHyphens/>
        <w:autoSpaceDE w:val="0"/>
        <w:autoSpaceDN w:val="0"/>
        <w:adjustRightInd w:val="0"/>
        <w:rPr>
          <w:bCs/>
          <w:iCs/>
          <w:sz w:val="24"/>
          <w:szCs w:val="24"/>
          <w:u w:val="single"/>
        </w:rPr>
      </w:pPr>
    </w:p>
    <w:p w:rsidR="001E4E02" w:rsidRPr="001E4E02" w:rsidRDefault="001E4E02" w:rsidP="001E4E02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1E4E02">
        <w:rPr>
          <w:sz w:val="24"/>
          <w:szCs w:val="24"/>
        </w:rPr>
        <w:t xml:space="preserve">Светотехнический расчет.  Расчет методом коэффициента использования светового потока. Расчет прямой составляющей освещенности от точечных светящихся элементов с </w:t>
      </w:r>
      <w:r w:rsidRPr="001E4E02">
        <w:rPr>
          <w:sz w:val="24"/>
          <w:szCs w:val="24"/>
        </w:rPr>
        <w:lastRenderedPageBreak/>
        <w:t xml:space="preserve">симметричным и несимметричным распределением силы света. Расчет методом удельной мощности. Расчет прямой составляющей освещенности от линейных светящихся элементов. Особенности расчета люминесцентных ламп (светящие линии). Расчет отраженной составляющей освещенности. </w:t>
      </w:r>
    </w:p>
    <w:p w:rsidR="001E4E02" w:rsidRPr="001E4E02" w:rsidRDefault="001E4E02" w:rsidP="001E4E02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1E4E02">
        <w:rPr>
          <w:sz w:val="24"/>
          <w:szCs w:val="24"/>
        </w:rPr>
        <w:t>Расчет электрических осветительных сетей.</w:t>
      </w:r>
      <w:proofErr w:type="gramStart"/>
      <w:r w:rsidRPr="001E4E02">
        <w:rPr>
          <w:sz w:val="24"/>
          <w:szCs w:val="24"/>
        </w:rPr>
        <w:t xml:space="preserve"> .</w:t>
      </w:r>
      <w:proofErr w:type="gramEnd"/>
      <w:r w:rsidRPr="001E4E02">
        <w:rPr>
          <w:sz w:val="24"/>
          <w:szCs w:val="24"/>
        </w:rPr>
        <w:t xml:space="preserve"> Расчет двухпроводных сетей переменного тока. Расчет </w:t>
      </w:r>
      <w:proofErr w:type="spellStart"/>
      <w:r w:rsidRPr="001E4E02">
        <w:rPr>
          <w:sz w:val="24"/>
          <w:szCs w:val="24"/>
        </w:rPr>
        <w:t>четырехпроводных</w:t>
      </w:r>
      <w:proofErr w:type="spellEnd"/>
      <w:r w:rsidRPr="001E4E02">
        <w:rPr>
          <w:sz w:val="24"/>
          <w:szCs w:val="24"/>
        </w:rPr>
        <w:t xml:space="preserve"> сетей переменного тока. Расчет электрических сетей по потере напряжения. Расчет электрических сетей на минимум проводникового материала. Расчет проводов по условиям нагрева электрическим током. Особенности расчета осветительных сетей с разрядными лампами типа ДРЛ, ДРИ, </w:t>
      </w:r>
      <w:proofErr w:type="spellStart"/>
      <w:r w:rsidRPr="001E4E02">
        <w:rPr>
          <w:sz w:val="24"/>
          <w:szCs w:val="24"/>
        </w:rPr>
        <w:t>ДнаТ</w:t>
      </w:r>
      <w:proofErr w:type="spellEnd"/>
      <w:r w:rsidRPr="001E4E02">
        <w:rPr>
          <w:sz w:val="24"/>
          <w:szCs w:val="24"/>
        </w:rPr>
        <w:t>. Использование для расчета инструктивных указаний по проектированию электрических промышленных установок.</w:t>
      </w:r>
    </w:p>
    <w:p w:rsidR="003B7998" w:rsidRDefault="003B7998" w:rsidP="003B7998">
      <w:pPr>
        <w:spacing w:before="120"/>
        <w:rPr>
          <w:i/>
          <w:sz w:val="24"/>
          <w:szCs w:val="24"/>
          <w:u w:val="single"/>
        </w:rPr>
      </w:pPr>
      <w:r w:rsidRPr="00261EB2">
        <w:rPr>
          <w:i/>
          <w:sz w:val="24"/>
          <w:szCs w:val="24"/>
          <w:u w:val="single"/>
        </w:rPr>
        <w:t xml:space="preserve">Практические занятия </w:t>
      </w:r>
    </w:p>
    <w:p w:rsidR="0057616E" w:rsidRPr="0057616E" w:rsidRDefault="0057616E" w:rsidP="003B7998">
      <w:pPr>
        <w:spacing w:before="120"/>
        <w:rPr>
          <w:sz w:val="24"/>
          <w:szCs w:val="24"/>
        </w:rPr>
      </w:pPr>
      <w:r w:rsidRPr="0057616E">
        <w:rPr>
          <w:sz w:val="24"/>
          <w:szCs w:val="24"/>
        </w:rPr>
        <w:t>Выбор цеховых трансформаторных подстанций. Выбор напряжений</w:t>
      </w:r>
    </w:p>
    <w:p w:rsidR="00027E34" w:rsidRPr="0057616E" w:rsidRDefault="00027E34" w:rsidP="003B7998">
      <w:pPr>
        <w:jc w:val="both"/>
        <w:rPr>
          <w:sz w:val="24"/>
          <w:szCs w:val="24"/>
        </w:rPr>
      </w:pPr>
      <w:r w:rsidRPr="0057616E">
        <w:rPr>
          <w:sz w:val="24"/>
          <w:szCs w:val="24"/>
        </w:rPr>
        <w:t>Расчет электрических нагрузок  методом коэффициента максимума.</w:t>
      </w:r>
    </w:p>
    <w:p w:rsidR="0057616E" w:rsidRPr="0057616E" w:rsidRDefault="0057616E" w:rsidP="003B7998">
      <w:pPr>
        <w:jc w:val="both"/>
        <w:rPr>
          <w:sz w:val="24"/>
          <w:szCs w:val="24"/>
        </w:rPr>
      </w:pPr>
      <w:r w:rsidRPr="0057616E">
        <w:rPr>
          <w:sz w:val="24"/>
          <w:szCs w:val="24"/>
        </w:rPr>
        <w:t>Расчет токов КЗ в сетях напряжением ниже 1 кВ. Выбор электрического оборудования.</w:t>
      </w:r>
    </w:p>
    <w:p w:rsidR="003B7998" w:rsidRDefault="0057616E" w:rsidP="003B7998">
      <w:pPr>
        <w:jc w:val="both"/>
        <w:rPr>
          <w:noProof/>
          <w:sz w:val="24"/>
          <w:szCs w:val="24"/>
        </w:rPr>
      </w:pPr>
      <w:r w:rsidRPr="0057616E">
        <w:rPr>
          <w:noProof/>
          <w:sz w:val="24"/>
          <w:szCs w:val="24"/>
        </w:rPr>
        <w:t>Расчет троллейных линий</w:t>
      </w:r>
      <w:r w:rsidR="003B7998" w:rsidRPr="0057616E">
        <w:rPr>
          <w:noProof/>
          <w:sz w:val="24"/>
          <w:szCs w:val="24"/>
        </w:rPr>
        <w:t>.</w:t>
      </w:r>
    </w:p>
    <w:p w:rsidR="0057616E" w:rsidRDefault="0057616E" w:rsidP="003B799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Определение светового потока, освещенности и яркости.</w:t>
      </w:r>
    </w:p>
    <w:p w:rsidR="0057616E" w:rsidRDefault="0057616E" w:rsidP="003B799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Расположение светильников в цеху и расчет освещения по методу коэффициента использования.</w:t>
      </w:r>
    </w:p>
    <w:p w:rsidR="0057616E" w:rsidRDefault="0057616E" w:rsidP="003B799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Расчет освещения точечным методом. Расчет освещения от светящихся линий.</w:t>
      </w:r>
    </w:p>
    <w:p w:rsidR="0057616E" w:rsidRDefault="0057616E" w:rsidP="003B799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Расчет сетей по потере напряжения. Расчет электрических нагрузок механизмов.</w:t>
      </w:r>
    </w:p>
    <w:p w:rsidR="003B7998" w:rsidRPr="0057616E" w:rsidRDefault="003B7998" w:rsidP="003B7998">
      <w:pPr>
        <w:spacing w:before="120"/>
        <w:rPr>
          <w:i/>
          <w:sz w:val="24"/>
          <w:szCs w:val="24"/>
          <w:u w:val="single"/>
        </w:rPr>
      </w:pPr>
      <w:r w:rsidRPr="0057616E">
        <w:rPr>
          <w:i/>
          <w:sz w:val="24"/>
          <w:szCs w:val="24"/>
          <w:u w:val="single"/>
        </w:rPr>
        <w:t>Лабораторные работы</w:t>
      </w:r>
    </w:p>
    <w:p w:rsidR="00027E34" w:rsidRPr="00027E34" w:rsidRDefault="00027E34" w:rsidP="00027E34">
      <w:pPr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27E34">
        <w:rPr>
          <w:color w:val="000000"/>
          <w:sz w:val="24"/>
          <w:szCs w:val="24"/>
        </w:rPr>
        <w:t xml:space="preserve">Исследование схем включения и характеристик люминесцентных ламп низкого и высокого давления, ламп </w:t>
      </w:r>
      <w:proofErr w:type="spellStart"/>
      <w:r w:rsidRPr="00027E34">
        <w:rPr>
          <w:color w:val="000000"/>
          <w:sz w:val="24"/>
          <w:szCs w:val="24"/>
        </w:rPr>
        <w:t>ДНаТ</w:t>
      </w:r>
      <w:proofErr w:type="spellEnd"/>
      <w:r w:rsidRPr="00027E34">
        <w:rPr>
          <w:color w:val="000000"/>
          <w:sz w:val="24"/>
          <w:szCs w:val="24"/>
        </w:rPr>
        <w:t xml:space="preserve"> и ламп накаливания</w:t>
      </w:r>
      <w:proofErr w:type="gramStart"/>
      <w:r w:rsidRPr="00027E34">
        <w:rPr>
          <w:color w:val="000000"/>
          <w:sz w:val="24"/>
          <w:szCs w:val="24"/>
        </w:rPr>
        <w:t xml:space="preserve"> .</w:t>
      </w:r>
      <w:proofErr w:type="gramEnd"/>
    </w:p>
    <w:p w:rsidR="00027E34" w:rsidRPr="00027E34" w:rsidRDefault="00027E34" w:rsidP="003B7998">
      <w:pPr>
        <w:rPr>
          <w:sz w:val="24"/>
          <w:szCs w:val="24"/>
        </w:rPr>
      </w:pPr>
      <w:r w:rsidRPr="00027E34">
        <w:rPr>
          <w:sz w:val="24"/>
          <w:szCs w:val="24"/>
        </w:rPr>
        <w:t xml:space="preserve">Расчет токов КЗ до 1 кВ. Выбор оборудования. </w:t>
      </w:r>
    </w:p>
    <w:p w:rsidR="003B7998" w:rsidRPr="002F1D18" w:rsidRDefault="003B7998" w:rsidP="003B7998">
      <w:pPr>
        <w:rPr>
          <w:i/>
          <w:sz w:val="24"/>
          <w:szCs w:val="24"/>
          <w:u w:val="single"/>
        </w:rPr>
      </w:pPr>
      <w:proofErr w:type="spellStart"/>
      <w:r w:rsidRPr="002F1D18">
        <w:rPr>
          <w:i/>
          <w:sz w:val="24"/>
          <w:szCs w:val="24"/>
          <w:u w:val="single"/>
        </w:rPr>
        <w:t>Темыкурсового</w:t>
      </w:r>
      <w:proofErr w:type="spellEnd"/>
      <w:r w:rsidRPr="002F1D18">
        <w:rPr>
          <w:i/>
          <w:sz w:val="24"/>
          <w:szCs w:val="24"/>
          <w:u w:val="single"/>
        </w:rPr>
        <w:t xml:space="preserve"> проекта</w:t>
      </w:r>
    </w:p>
    <w:p w:rsidR="003B7998" w:rsidRPr="002F1D18" w:rsidRDefault="003B7998" w:rsidP="003B7998">
      <w:pPr>
        <w:rPr>
          <w:bCs/>
          <w:sz w:val="24"/>
          <w:szCs w:val="24"/>
        </w:rPr>
      </w:pPr>
      <w:r w:rsidRPr="002F1D18">
        <w:rPr>
          <w:bCs/>
          <w:sz w:val="24"/>
          <w:szCs w:val="24"/>
        </w:rPr>
        <w:t xml:space="preserve">«Проектирование </w:t>
      </w:r>
      <w:r w:rsidR="001E4E02">
        <w:rPr>
          <w:bCs/>
          <w:sz w:val="24"/>
          <w:szCs w:val="24"/>
        </w:rPr>
        <w:t>внутрицехового электроснабжения</w:t>
      </w:r>
      <w:r w:rsidRPr="002F1D18">
        <w:rPr>
          <w:bCs/>
          <w:sz w:val="24"/>
          <w:szCs w:val="24"/>
        </w:rPr>
        <w:t>»</w:t>
      </w:r>
    </w:p>
    <w:p w:rsidR="003B7998" w:rsidRPr="002F1D18" w:rsidRDefault="003B7998" w:rsidP="003B7998">
      <w:pPr>
        <w:rPr>
          <w:i/>
          <w:sz w:val="24"/>
          <w:szCs w:val="24"/>
          <w:u w:val="single"/>
        </w:rPr>
      </w:pPr>
      <w:r w:rsidRPr="002F1D18">
        <w:rPr>
          <w:i/>
          <w:sz w:val="24"/>
          <w:szCs w:val="24"/>
          <w:u w:val="single"/>
        </w:rPr>
        <w:t>Экзамен.</w:t>
      </w:r>
    </w:p>
    <w:p w:rsidR="003B7998" w:rsidRPr="002F1D18" w:rsidRDefault="003B7998" w:rsidP="003B7998">
      <w:pPr>
        <w:rPr>
          <w:i/>
          <w:sz w:val="24"/>
          <w:szCs w:val="24"/>
          <w:u w:val="single"/>
        </w:rPr>
        <w:sectPr w:rsidR="003B7998" w:rsidRPr="002F1D18" w:rsidSect="00F544F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9"/>
        <w:gridCol w:w="834"/>
        <w:gridCol w:w="837"/>
        <w:gridCol w:w="837"/>
        <w:gridCol w:w="837"/>
        <w:gridCol w:w="1088"/>
        <w:gridCol w:w="852"/>
        <w:gridCol w:w="991"/>
        <w:gridCol w:w="1419"/>
        <w:gridCol w:w="1239"/>
        <w:gridCol w:w="1813"/>
      </w:tblGrid>
      <w:tr w:rsidR="003B7998" w:rsidRPr="008325FE" w:rsidTr="00D61373">
        <w:trPr>
          <w:cantSplit/>
          <w:trHeight w:val="20"/>
          <w:jc w:val="center"/>
        </w:trPr>
        <w:tc>
          <w:tcPr>
            <w:tcW w:w="1366" w:type="pct"/>
            <w:vMerge w:val="restart"/>
            <w:vAlign w:val="center"/>
          </w:tcPr>
          <w:p w:rsidR="003B7998" w:rsidRPr="008325FE" w:rsidRDefault="003B7998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r w:rsidRPr="008325FE">
              <w:rPr>
                <w:i/>
                <w:smallCaps/>
                <w:sz w:val="20"/>
              </w:rPr>
              <w:lastRenderedPageBreak/>
              <w:t>Темы,</w:t>
            </w:r>
            <w:r w:rsidRPr="008325FE">
              <w:rPr>
                <w:i/>
                <w:smallCaps/>
                <w:sz w:val="20"/>
              </w:rPr>
              <w:br/>
              <w:t>разделы</w:t>
            </w:r>
            <w:r w:rsidRPr="008325FE">
              <w:rPr>
                <w:i/>
                <w:smallCaps/>
                <w:sz w:val="20"/>
              </w:rPr>
              <w:br/>
              <w:t>дисциплины</w:t>
            </w:r>
          </w:p>
        </w:tc>
        <w:tc>
          <w:tcPr>
            <w:tcW w:w="282" w:type="pct"/>
            <w:vMerge w:val="restart"/>
            <w:vAlign w:val="center"/>
          </w:tcPr>
          <w:p w:rsidR="003B7998" w:rsidRPr="008325FE" w:rsidRDefault="003B7998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proofErr w:type="spellStart"/>
            <w:proofErr w:type="gramStart"/>
            <w:r w:rsidRPr="008325FE">
              <w:rPr>
                <w:i/>
                <w:smallCaps/>
                <w:sz w:val="20"/>
              </w:rPr>
              <w:t>Коли-чество</w:t>
            </w:r>
            <w:proofErr w:type="spellEnd"/>
            <w:proofErr w:type="gramEnd"/>
            <w:r w:rsidRPr="008325FE">
              <w:rPr>
                <w:i/>
                <w:smallCaps/>
                <w:sz w:val="20"/>
              </w:rPr>
              <w:br/>
              <w:t>часов</w:t>
            </w:r>
          </w:p>
        </w:tc>
        <w:tc>
          <w:tcPr>
            <w:tcW w:w="283" w:type="pct"/>
          </w:tcPr>
          <w:p w:rsidR="003B7998" w:rsidRPr="008325FE" w:rsidRDefault="003B7998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</w:p>
        </w:tc>
        <w:tc>
          <w:tcPr>
            <w:tcW w:w="3069" w:type="pct"/>
            <w:gridSpan w:val="8"/>
            <w:vAlign w:val="center"/>
          </w:tcPr>
          <w:p w:rsidR="003B7998" w:rsidRPr="008325FE" w:rsidRDefault="003B7998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r w:rsidRPr="008325FE">
              <w:rPr>
                <w:i/>
                <w:smallCaps/>
                <w:sz w:val="20"/>
              </w:rPr>
              <w:t>Компетенции</w:t>
            </w:r>
          </w:p>
        </w:tc>
      </w:tr>
      <w:tr w:rsidR="001E232F" w:rsidRPr="008325FE" w:rsidTr="00D61373">
        <w:trPr>
          <w:cantSplit/>
          <w:trHeight w:val="750"/>
          <w:jc w:val="center"/>
        </w:trPr>
        <w:tc>
          <w:tcPr>
            <w:tcW w:w="1366" w:type="pct"/>
            <w:vMerge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ОК-7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ПК-8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ПК-</w:t>
            </w:r>
            <w:r>
              <w:rPr>
                <w:iCs/>
                <w:smallCaps/>
                <w:sz w:val="22"/>
                <w:szCs w:val="22"/>
              </w:rPr>
              <w:t>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ПК-16</w:t>
            </w:r>
          </w:p>
        </w:tc>
        <w:tc>
          <w:tcPr>
            <w:tcW w:w="288" w:type="pct"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>
              <w:rPr>
                <w:iCs/>
                <w:smallCaps/>
                <w:sz w:val="22"/>
                <w:szCs w:val="22"/>
              </w:rPr>
              <w:t>ПК-17</w:t>
            </w:r>
          </w:p>
        </w:tc>
        <w:tc>
          <w:tcPr>
            <w:tcW w:w="335" w:type="pct"/>
            <w:vAlign w:val="center"/>
          </w:tcPr>
          <w:p w:rsidR="001E232F" w:rsidRPr="008325FE" w:rsidRDefault="001E232F" w:rsidP="001E232F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ПСК-</w:t>
            </w:r>
            <w:r>
              <w:rPr>
                <w:iCs/>
                <w:smallCaps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:rsidR="001E232F" w:rsidRPr="008325FE" w:rsidRDefault="001E232F" w:rsidP="001E232F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>
              <w:rPr>
                <w:iCs/>
                <w:smallCaps/>
                <w:sz w:val="22"/>
                <w:szCs w:val="22"/>
              </w:rPr>
              <w:t>ПСК-3</w:t>
            </w:r>
          </w:p>
        </w:tc>
        <w:tc>
          <w:tcPr>
            <w:tcW w:w="419" w:type="pct"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8325FE">
              <w:rPr>
                <w:iCs/>
                <w:smallCaps/>
                <w:sz w:val="22"/>
                <w:szCs w:val="22"/>
              </w:rPr>
              <w:t>ПСК-</w:t>
            </w:r>
            <w:r>
              <w:rPr>
                <w:iCs/>
                <w:smallCaps/>
                <w:sz w:val="22"/>
                <w:szCs w:val="22"/>
              </w:rPr>
              <w:t>8</w:t>
            </w:r>
          </w:p>
        </w:tc>
        <w:tc>
          <w:tcPr>
            <w:tcW w:w="613" w:type="pct"/>
            <w:vAlign w:val="center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Σ</w:t>
            </w:r>
          </w:p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общее количество компетенций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E56D8A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Схемы электроснабжения в сетях напряжением до 1 кВ переменного т до 1,5 кВ постоянного тока.</w:t>
            </w:r>
          </w:p>
        </w:tc>
        <w:tc>
          <w:tcPr>
            <w:tcW w:w="282" w:type="pct"/>
          </w:tcPr>
          <w:p w:rsidR="001E232F" w:rsidRPr="0057616E" w:rsidRDefault="001E232F" w:rsidP="003C41A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AD">
              <w:rPr>
                <w:sz w:val="24"/>
                <w:szCs w:val="24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E56D8A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57616E">
              <w:rPr>
                <w:bCs/>
                <w:iCs/>
                <w:sz w:val="24"/>
                <w:szCs w:val="24"/>
              </w:rPr>
              <w:t>Цеховые трансформаторные подстанции</w:t>
            </w:r>
          </w:p>
        </w:tc>
        <w:tc>
          <w:tcPr>
            <w:tcW w:w="282" w:type="pct"/>
          </w:tcPr>
          <w:p w:rsidR="001E232F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E56D8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Определение электрических нагрузок</w:t>
            </w:r>
            <w:proofErr w:type="gramStart"/>
            <w:r w:rsidRPr="0057616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2" w:type="pct"/>
          </w:tcPr>
          <w:p w:rsidR="001E232F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5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Конструктивное исполнение цеховых сетей</w:t>
            </w:r>
          </w:p>
        </w:tc>
        <w:tc>
          <w:tcPr>
            <w:tcW w:w="282" w:type="pct"/>
          </w:tcPr>
          <w:p w:rsidR="001E232F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E56D8A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Основные светотехнические понятия и величины.  Источники света</w:t>
            </w:r>
          </w:p>
        </w:tc>
        <w:tc>
          <w:tcPr>
            <w:tcW w:w="282" w:type="pct"/>
          </w:tcPr>
          <w:p w:rsidR="001E232F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E56D8A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57616E">
              <w:rPr>
                <w:bCs/>
                <w:sz w:val="24"/>
                <w:szCs w:val="24"/>
              </w:rPr>
              <w:t>Осветительные приборы.</w:t>
            </w:r>
          </w:p>
        </w:tc>
        <w:tc>
          <w:tcPr>
            <w:tcW w:w="282" w:type="pct"/>
          </w:tcPr>
          <w:p w:rsidR="001E232F" w:rsidRPr="0057616E" w:rsidRDefault="003C41AD" w:rsidP="003C41A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5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E56D8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Правила и нормы искусственного освещения. Схемы питания осветительных установок</w:t>
            </w:r>
          </w:p>
        </w:tc>
        <w:tc>
          <w:tcPr>
            <w:tcW w:w="282" w:type="pct"/>
          </w:tcPr>
          <w:p w:rsidR="001E232F" w:rsidRPr="0057616E" w:rsidRDefault="003C41AD" w:rsidP="003C41AD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57616E" w:rsidRDefault="001E232F" w:rsidP="00E56D8A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616E">
              <w:rPr>
                <w:bCs/>
                <w:iCs/>
                <w:sz w:val="24"/>
                <w:szCs w:val="24"/>
              </w:rPr>
              <w:t>Методы расчета осветительных установок</w:t>
            </w:r>
          </w:p>
        </w:tc>
        <w:tc>
          <w:tcPr>
            <w:tcW w:w="282" w:type="pct"/>
          </w:tcPr>
          <w:p w:rsidR="001E232F" w:rsidRPr="0057616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5</w:t>
            </w:r>
          </w:p>
        </w:tc>
      </w:tr>
      <w:tr w:rsidR="00F544FE" w:rsidRPr="008325FE" w:rsidTr="00D61373">
        <w:trPr>
          <w:trHeight w:val="20"/>
          <w:jc w:val="center"/>
        </w:trPr>
        <w:tc>
          <w:tcPr>
            <w:tcW w:w="1366" w:type="pct"/>
          </w:tcPr>
          <w:p w:rsidR="00F544FE" w:rsidRPr="0057616E" w:rsidRDefault="00F544FE" w:rsidP="00E56D8A">
            <w:pPr>
              <w:suppressAutoHyphens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Курсовой проект</w:t>
            </w:r>
          </w:p>
        </w:tc>
        <w:tc>
          <w:tcPr>
            <w:tcW w:w="282" w:type="pct"/>
          </w:tcPr>
          <w:p w:rsidR="00F544FE" w:rsidRDefault="003C41AD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3" w:type="pct"/>
            <w:shd w:val="clear" w:color="auto" w:fill="auto"/>
          </w:tcPr>
          <w:p w:rsidR="00F544FE" w:rsidRPr="008325FE" w:rsidRDefault="00F544FE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F544FE" w:rsidRDefault="00F544FE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F544FE" w:rsidRDefault="00F544FE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F544FE" w:rsidRDefault="003C41AD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288" w:type="pct"/>
          </w:tcPr>
          <w:p w:rsidR="00F544FE" w:rsidRPr="008325FE" w:rsidRDefault="00F544FE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F544FE" w:rsidRDefault="003C41AD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480" w:type="pct"/>
          </w:tcPr>
          <w:p w:rsidR="00F544FE" w:rsidRDefault="00F544FE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9" w:type="pct"/>
          </w:tcPr>
          <w:p w:rsidR="00F544FE" w:rsidRPr="008325FE" w:rsidRDefault="003C41AD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613" w:type="pct"/>
          </w:tcPr>
          <w:p w:rsidR="00F544FE" w:rsidRDefault="003C41AD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8325FE" w:rsidRDefault="001E232F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4"/>
              </w:rPr>
            </w:pPr>
            <w:r w:rsidRPr="008325FE">
              <w:rPr>
                <w:sz w:val="22"/>
                <w:szCs w:val="24"/>
              </w:rPr>
              <w:t xml:space="preserve">Экзамен (1 </w:t>
            </w:r>
            <w:proofErr w:type="spellStart"/>
            <w:r w:rsidRPr="008325FE">
              <w:rPr>
                <w:sz w:val="22"/>
                <w:szCs w:val="24"/>
              </w:rPr>
              <w:t>з</w:t>
            </w:r>
            <w:proofErr w:type="gramStart"/>
            <w:r w:rsidRPr="008325FE">
              <w:rPr>
                <w:sz w:val="22"/>
                <w:szCs w:val="24"/>
              </w:rPr>
              <w:t>.е</w:t>
            </w:r>
            <w:proofErr w:type="spellEnd"/>
            <w:proofErr w:type="gramEnd"/>
            <w:r w:rsidRPr="008325FE">
              <w:rPr>
                <w:sz w:val="22"/>
                <w:szCs w:val="24"/>
              </w:rPr>
              <w:t>)</w:t>
            </w:r>
          </w:p>
        </w:tc>
        <w:tc>
          <w:tcPr>
            <w:tcW w:w="282" w:type="pct"/>
          </w:tcPr>
          <w:p w:rsidR="001E232F" w:rsidRPr="008325FE" w:rsidRDefault="001E232F" w:rsidP="00F544F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325FE">
              <w:rPr>
                <w:sz w:val="22"/>
              </w:rPr>
              <w:t>36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proofErr w:type="gramStart"/>
            <w:r w:rsidRPr="008325FE">
              <w:rPr>
                <w:smallCap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8325FE"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1E232F" w:rsidRPr="008325FE" w:rsidTr="00D61373">
        <w:trPr>
          <w:trHeight w:val="20"/>
          <w:jc w:val="center"/>
        </w:trPr>
        <w:tc>
          <w:tcPr>
            <w:tcW w:w="1366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both"/>
              <w:rPr>
                <w:i/>
                <w:smallCaps/>
                <w:sz w:val="22"/>
                <w:szCs w:val="24"/>
              </w:rPr>
            </w:pPr>
            <w:r w:rsidRPr="008325FE">
              <w:rPr>
                <w:i/>
                <w:smallCaps/>
                <w:sz w:val="22"/>
                <w:szCs w:val="24"/>
              </w:rPr>
              <w:t>Итого</w:t>
            </w:r>
          </w:p>
        </w:tc>
        <w:tc>
          <w:tcPr>
            <w:tcW w:w="282" w:type="pct"/>
          </w:tcPr>
          <w:p w:rsidR="001E232F" w:rsidRPr="008325FE" w:rsidRDefault="001E232F" w:rsidP="00E56D8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325FE">
              <w:rPr>
                <w:sz w:val="22"/>
              </w:rPr>
              <w:t>2</w:t>
            </w:r>
            <w:r>
              <w:rPr>
                <w:sz w:val="22"/>
              </w:rPr>
              <w:t>16</w:t>
            </w: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8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35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80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19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13" w:type="pct"/>
          </w:tcPr>
          <w:p w:rsidR="001E232F" w:rsidRPr="008325FE" w:rsidRDefault="001E232F" w:rsidP="00F544FE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</w:tr>
    </w:tbl>
    <w:p w:rsidR="003B7998" w:rsidRPr="00B16B3E" w:rsidRDefault="003B7998" w:rsidP="003B7998">
      <w:pPr>
        <w:rPr>
          <w:color w:val="FF0000"/>
          <w:sz w:val="24"/>
          <w:szCs w:val="24"/>
        </w:rPr>
        <w:sectPr w:rsidR="003B7998" w:rsidRPr="00B16B3E" w:rsidSect="00F544FE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3B7998" w:rsidRPr="00F07D96" w:rsidRDefault="003B7998" w:rsidP="003B7998">
      <w:pPr>
        <w:pStyle w:val="a8"/>
        <w:pageBreakBefore/>
        <w:numPr>
          <w:ilvl w:val="0"/>
          <w:numId w:val="14"/>
        </w:numPr>
        <w:tabs>
          <w:tab w:val="right" w:leader="underscore" w:pos="9356"/>
        </w:tabs>
        <w:ind w:left="567" w:hanging="567"/>
        <w:jc w:val="both"/>
        <w:rPr>
          <w:b/>
          <w:bCs/>
        </w:rPr>
      </w:pPr>
      <w:r w:rsidRPr="00F07D96">
        <w:rPr>
          <w:b/>
          <w:bCs/>
        </w:rPr>
        <w:lastRenderedPageBreak/>
        <w:t xml:space="preserve">ОБРАЗОВАТЕЛЬНЫЕ ТЕХНОЛОГИИ </w:t>
      </w:r>
      <w:r w:rsidRPr="00F07D96">
        <w:rPr>
          <w:b/>
          <w:bCs/>
        </w:rPr>
        <w:tab/>
      </w:r>
    </w:p>
    <w:p w:rsidR="003B7998" w:rsidRPr="00F07D96" w:rsidRDefault="003B7998" w:rsidP="003B7998">
      <w:pPr>
        <w:jc w:val="right"/>
        <w:rPr>
          <w:szCs w:val="28"/>
        </w:rPr>
      </w:pPr>
      <w:r w:rsidRPr="00F07D96">
        <w:rPr>
          <w:szCs w:val="28"/>
        </w:rPr>
        <w:t xml:space="preserve">Таблица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119"/>
        <w:gridCol w:w="2409"/>
        <w:gridCol w:w="2835"/>
        <w:gridCol w:w="2204"/>
      </w:tblGrid>
      <w:tr w:rsidR="003B7998" w:rsidRPr="00F07D96" w:rsidTr="003C41AD">
        <w:tc>
          <w:tcPr>
            <w:tcW w:w="4219" w:type="dxa"/>
            <w:vAlign w:val="center"/>
          </w:tcPr>
          <w:p w:rsidR="003B7998" w:rsidRPr="00F07D96" w:rsidRDefault="003B7998" w:rsidP="00F544F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Раздел дисциплины</w:t>
            </w:r>
          </w:p>
        </w:tc>
        <w:tc>
          <w:tcPr>
            <w:tcW w:w="3119" w:type="dxa"/>
            <w:vAlign w:val="center"/>
          </w:tcPr>
          <w:p w:rsidR="003B7998" w:rsidRPr="00F07D96" w:rsidRDefault="003B7998" w:rsidP="00F544F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Компетенция</w:t>
            </w:r>
          </w:p>
        </w:tc>
        <w:tc>
          <w:tcPr>
            <w:tcW w:w="2409" w:type="dxa"/>
            <w:vAlign w:val="center"/>
          </w:tcPr>
          <w:p w:rsidR="003B7998" w:rsidRPr="00F07D96" w:rsidRDefault="003B7998" w:rsidP="00F544F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ОТ</w:t>
            </w:r>
          </w:p>
        </w:tc>
        <w:tc>
          <w:tcPr>
            <w:tcW w:w="2835" w:type="dxa"/>
            <w:vAlign w:val="center"/>
          </w:tcPr>
          <w:p w:rsidR="003B7998" w:rsidRPr="00F07D96" w:rsidRDefault="003B7998" w:rsidP="00F544F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Оценочные средства</w:t>
            </w:r>
          </w:p>
        </w:tc>
        <w:tc>
          <w:tcPr>
            <w:tcW w:w="2204" w:type="dxa"/>
            <w:vAlign w:val="center"/>
          </w:tcPr>
          <w:p w:rsidR="003B7998" w:rsidRPr="00F07D96" w:rsidRDefault="003B7998" w:rsidP="00F544F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Самостоятельная работа</w:t>
            </w:r>
          </w:p>
        </w:tc>
      </w:tr>
      <w:tr w:rsidR="001E232F" w:rsidRPr="00F07D96" w:rsidTr="003C41AD">
        <w:tc>
          <w:tcPr>
            <w:tcW w:w="4219" w:type="dxa"/>
          </w:tcPr>
          <w:p w:rsidR="001E232F" w:rsidRPr="0057616E" w:rsidRDefault="001E232F" w:rsidP="00F544FE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Схемы электроснабжения в сетях напряжением до 1 кВ переменного т до 1,5 кВ постоянного тока.</w:t>
            </w:r>
          </w:p>
        </w:tc>
        <w:tc>
          <w:tcPr>
            <w:tcW w:w="3119" w:type="dxa"/>
            <w:vAlign w:val="center"/>
          </w:tcPr>
          <w:p w:rsidR="001E232F" w:rsidRDefault="001E232F" w:rsidP="00F54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ОК-7з, ПК-16у, ПСК-2в, </w:t>
            </w:r>
          </w:p>
          <w:p w:rsidR="001E232F" w:rsidRPr="00F07D96" w:rsidRDefault="001E232F" w:rsidP="00F54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ПСК-8у</w:t>
            </w:r>
          </w:p>
        </w:tc>
        <w:tc>
          <w:tcPr>
            <w:tcW w:w="2409" w:type="dxa"/>
          </w:tcPr>
          <w:p w:rsidR="001E232F" w:rsidRPr="00F07D96" w:rsidRDefault="001E232F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1E232F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1E232F" w:rsidRPr="0053040D" w:rsidRDefault="001E232F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1E232F" w:rsidRPr="00F07D96" w:rsidTr="003C41AD">
        <w:tc>
          <w:tcPr>
            <w:tcW w:w="4219" w:type="dxa"/>
          </w:tcPr>
          <w:p w:rsidR="001E232F" w:rsidRPr="0057616E" w:rsidRDefault="001E232F" w:rsidP="00F544FE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57616E">
              <w:rPr>
                <w:bCs/>
                <w:iCs/>
                <w:sz w:val="24"/>
                <w:szCs w:val="24"/>
              </w:rPr>
              <w:t>Цеховые трансформаторные подстанции</w:t>
            </w:r>
          </w:p>
        </w:tc>
        <w:tc>
          <w:tcPr>
            <w:tcW w:w="3119" w:type="dxa"/>
            <w:vAlign w:val="center"/>
          </w:tcPr>
          <w:p w:rsidR="001E232F" w:rsidRPr="00F07D96" w:rsidRDefault="001E232F" w:rsidP="001E232F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ОК-7з, ПК-16</w:t>
            </w:r>
            <w:r>
              <w:rPr>
                <w:sz w:val="22"/>
                <w:szCs w:val="22"/>
              </w:rPr>
              <w:t>у</w:t>
            </w:r>
            <w:r w:rsidRPr="00F07D96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17в, ПСК-2в</w:t>
            </w:r>
          </w:p>
        </w:tc>
        <w:tc>
          <w:tcPr>
            <w:tcW w:w="2409" w:type="dxa"/>
          </w:tcPr>
          <w:p w:rsidR="001E232F" w:rsidRPr="00F07D96" w:rsidRDefault="001E232F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1E232F" w:rsidRPr="0053040D" w:rsidRDefault="001E232F" w:rsidP="002D2FC7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Тест «</w:t>
            </w:r>
            <w:r w:rsidR="002D2FC7" w:rsidRPr="0053040D">
              <w:rPr>
                <w:sz w:val="22"/>
                <w:szCs w:val="22"/>
              </w:rPr>
              <w:t>Цеховые трансформаторные подстанции</w:t>
            </w:r>
            <w:r w:rsidRPr="0053040D">
              <w:rPr>
                <w:sz w:val="22"/>
                <w:szCs w:val="22"/>
              </w:rPr>
              <w:t>»</w:t>
            </w:r>
          </w:p>
        </w:tc>
        <w:tc>
          <w:tcPr>
            <w:tcW w:w="2204" w:type="dxa"/>
            <w:vAlign w:val="center"/>
          </w:tcPr>
          <w:p w:rsidR="001E232F" w:rsidRPr="0053040D" w:rsidRDefault="001E232F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 xml:space="preserve">Подготовка к тесту </w:t>
            </w:r>
          </w:p>
          <w:p w:rsidR="001E232F" w:rsidRPr="0053040D" w:rsidRDefault="001E232F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1E232F" w:rsidRPr="00F07D96" w:rsidTr="003C41AD">
        <w:tc>
          <w:tcPr>
            <w:tcW w:w="4219" w:type="dxa"/>
          </w:tcPr>
          <w:p w:rsidR="001E232F" w:rsidRPr="0057616E" w:rsidRDefault="001E232F" w:rsidP="00F544F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Определение электрических нагрузок</w:t>
            </w:r>
            <w:proofErr w:type="gramStart"/>
            <w:r w:rsidRPr="0057616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  <w:vAlign w:val="center"/>
          </w:tcPr>
          <w:p w:rsidR="002D2FC7" w:rsidRDefault="001E232F" w:rsidP="002D2FC7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  <w:r w:rsidRPr="00F07D96">
              <w:rPr>
                <w:sz w:val="22"/>
                <w:szCs w:val="22"/>
              </w:rPr>
              <w:t>у, ПК-</w:t>
            </w:r>
            <w:r w:rsidR="002D2FC7">
              <w:rPr>
                <w:sz w:val="22"/>
                <w:szCs w:val="22"/>
              </w:rPr>
              <w:t xml:space="preserve">10в, ПК-16з, </w:t>
            </w:r>
          </w:p>
          <w:p w:rsidR="001E232F" w:rsidRPr="00F07D96" w:rsidRDefault="002D2FC7" w:rsidP="002D2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ПСК-2в, ПСК-3в</w:t>
            </w:r>
          </w:p>
        </w:tc>
        <w:tc>
          <w:tcPr>
            <w:tcW w:w="2409" w:type="dxa"/>
          </w:tcPr>
          <w:p w:rsidR="001E232F" w:rsidRPr="00F07D96" w:rsidRDefault="001E232F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1E232F" w:rsidRPr="0053040D" w:rsidRDefault="001E232F" w:rsidP="002D2FC7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Тест «</w:t>
            </w:r>
            <w:r w:rsidR="002D2FC7" w:rsidRPr="0053040D">
              <w:rPr>
                <w:sz w:val="22"/>
                <w:szCs w:val="22"/>
              </w:rPr>
              <w:t>Электрические нагрузки</w:t>
            </w:r>
            <w:r w:rsidRPr="0053040D">
              <w:rPr>
                <w:sz w:val="22"/>
                <w:szCs w:val="22"/>
              </w:rPr>
              <w:t>»</w:t>
            </w:r>
          </w:p>
        </w:tc>
        <w:tc>
          <w:tcPr>
            <w:tcW w:w="2204" w:type="dxa"/>
            <w:vAlign w:val="center"/>
          </w:tcPr>
          <w:p w:rsidR="001E232F" w:rsidRPr="0053040D" w:rsidRDefault="001E232F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Подготовка к тесту</w:t>
            </w:r>
          </w:p>
          <w:p w:rsidR="001E232F" w:rsidRPr="0053040D" w:rsidRDefault="001E232F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2D2FC7" w:rsidRPr="00F07D96" w:rsidTr="003C41AD">
        <w:tc>
          <w:tcPr>
            <w:tcW w:w="4219" w:type="dxa"/>
          </w:tcPr>
          <w:p w:rsidR="002D2FC7" w:rsidRPr="0057616E" w:rsidRDefault="002D2FC7" w:rsidP="00F544FE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Конструктивное исполнение цеховых сетей</w:t>
            </w:r>
          </w:p>
        </w:tc>
        <w:tc>
          <w:tcPr>
            <w:tcW w:w="3119" w:type="dxa"/>
            <w:vAlign w:val="center"/>
          </w:tcPr>
          <w:p w:rsidR="002D2FC7" w:rsidRPr="00F07D96" w:rsidRDefault="002D2FC7" w:rsidP="002D2FC7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10в</w:t>
            </w:r>
            <w:r w:rsidRPr="00F07D96">
              <w:rPr>
                <w:sz w:val="22"/>
                <w:szCs w:val="22"/>
              </w:rPr>
              <w:t>, ПК-1</w:t>
            </w:r>
            <w:r>
              <w:rPr>
                <w:sz w:val="22"/>
                <w:szCs w:val="22"/>
              </w:rPr>
              <w:t>6у</w:t>
            </w:r>
            <w:r w:rsidRPr="00F07D96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17в, ПСК-8у</w:t>
            </w:r>
          </w:p>
        </w:tc>
        <w:tc>
          <w:tcPr>
            <w:tcW w:w="2409" w:type="dxa"/>
          </w:tcPr>
          <w:p w:rsidR="002D2FC7" w:rsidRPr="00F07D96" w:rsidRDefault="002D2FC7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2D2FC7" w:rsidRPr="0053040D" w:rsidRDefault="002D2FC7" w:rsidP="002D2FC7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Тест «Конструктивное исполнение цеховых сетей»</w:t>
            </w:r>
          </w:p>
        </w:tc>
        <w:tc>
          <w:tcPr>
            <w:tcW w:w="2204" w:type="dxa"/>
            <w:vAlign w:val="center"/>
          </w:tcPr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Подготовка к тесту</w:t>
            </w:r>
          </w:p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2D2FC7" w:rsidRPr="00F07D96" w:rsidTr="003C41AD">
        <w:tc>
          <w:tcPr>
            <w:tcW w:w="4219" w:type="dxa"/>
          </w:tcPr>
          <w:p w:rsidR="002D2FC7" w:rsidRPr="0057616E" w:rsidRDefault="002D2FC7" w:rsidP="00F544FE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Основные светотехнические понятия и величины.  Источники света</w:t>
            </w:r>
          </w:p>
        </w:tc>
        <w:tc>
          <w:tcPr>
            <w:tcW w:w="3119" w:type="dxa"/>
            <w:vAlign w:val="center"/>
          </w:tcPr>
          <w:p w:rsidR="002D2FC7" w:rsidRPr="00F07D96" w:rsidRDefault="002D2FC7" w:rsidP="00F54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07D96">
              <w:rPr>
                <w:sz w:val="22"/>
                <w:szCs w:val="22"/>
              </w:rPr>
              <w:t>К-1</w:t>
            </w:r>
            <w:r>
              <w:rPr>
                <w:sz w:val="22"/>
                <w:szCs w:val="22"/>
              </w:rPr>
              <w:t>з</w:t>
            </w:r>
            <w:r w:rsidRPr="00F07D96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17в</w:t>
            </w:r>
            <w:r w:rsidRPr="00F07D96">
              <w:rPr>
                <w:sz w:val="22"/>
                <w:szCs w:val="22"/>
              </w:rPr>
              <w:t>, ПСК-</w:t>
            </w:r>
            <w:r>
              <w:rPr>
                <w:sz w:val="22"/>
                <w:szCs w:val="22"/>
              </w:rPr>
              <w:t>2в</w:t>
            </w:r>
            <w:r w:rsidRPr="00F07D96">
              <w:rPr>
                <w:sz w:val="22"/>
                <w:szCs w:val="22"/>
              </w:rPr>
              <w:t>,</w:t>
            </w:r>
          </w:p>
          <w:p w:rsidR="002D2FC7" w:rsidRPr="00F07D96" w:rsidRDefault="002D2FC7" w:rsidP="002D2FC7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 ПСК-</w:t>
            </w:r>
            <w:r>
              <w:rPr>
                <w:sz w:val="22"/>
                <w:szCs w:val="22"/>
              </w:rPr>
              <w:t>3в</w:t>
            </w:r>
          </w:p>
        </w:tc>
        <w:tc>
          <w:tcPr>
            <w:tcW w:w="2409" w:type="dxa"/>
          </w:tcPr>
          <w:p w:rsidR="002D2FC7" w:rsidRPr="00F07D96" w:rsidRDefault="002D2FC7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Тест «Источники света»</w:t>
            </w:r>
          </w:p>
        </w:tc>
        <w:tc>
          <w:tcPr>
            <w:tcW w:w="2204" w:type="dxa"/>
            <w:vAlign w:val="center"/>
          </w:tcPr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Подготовка к тесту</w:t>
            </w:r>
          </w:p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2D2FC7" w:rsidRPr="00F07D96" w:rsidTr="003C41AD">
        <w:trPr>
          <w:trHeight w:val="454"/>
        </w:trPr>
        <w:tc>
          <w:tcPr>
            <w:tcW w:w="4219" w:type="dxa"/>
          </w:tcPr>
          <w:p w:rsidR="002D2FC7" w:rsidRPr="0057616E" w:rsidRDefault="002D2FC7" w:rsidP="00F544FE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57616E">
              <w:rPr>
                <w:bCs/>
                <w:sz w:val="24"/>
                <w:szCs w:val="24"/>
              </w:rPr>
              <w:t>Осветительные приборы.</w:t>
            </w:r>
          </w:p>
        </w:tc>
        <w:tc>
          <w:tcPr>
            <w:tcW w:w="3119" w:type="dxa"/>
            <w:vAlign w:val="center"/>
          </w:tcPr>
          <w:p w:rsidR="002D2FC7" w:rsidRDefault="002D2FC7" w:rsidP="002D2FC7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ПК-8у, ПК-1</w:t>
            </w:r>
            <w:r>
              <w:rPr>
                <w:sz w:val="22"/>
                <w:szCs w:val="22"/>
              </w:rPr>
              <w:t>0</w:t>
            </w:r>
            <w:r w:rsidRPr="00F07D96">
              <w:rPr>
                <w:sz w:val="22"/>
                <w:szCs w:val="22"/>
              </w:rPr>
              <w:t>в, ПК-</w:t>
            </w:r>
            <w:r>
              <w:rPr>
                <w:sz w:val="22"/>
                <w:szCs w:val="22"/>
              </w:rPr>
              <w:t>16у</w:t>
            </w:r>
          </w:p>
          <w:p w:rsidR="002D2FC7" w:rsidRPr="00F07D96" w:rsidRDefault="002D2FC7" w:rsidP="002D2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ПК-17в, ПСК-2в</w:t>
            </w:r>
          </w:p>
        </w:tc>
        <w:tc>
          <w:tcPr>
            <w:tcW w:w="2409" w:type="dxa"/>
          </w:tcPr>
          <w:p w:rsidR="002D2FC7" w:rsidRPr="00F07D96" w:rsidRDefault="002D2FC7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2D2FC7" w:rsidRPr="0053040D" w:rsidRDefault="0053040D" w:rsidP="00D00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2D2FC7" w:rsidRPr="00F07D96" w:rsidTr="003C41AD">
        <w:tc>
          <w:tcPr>
            <w:tcW w:w="4219" w:type="dxa"/>
          </w:tcPr>
          <w:p w:rsidR="002D2FC7" w:rsidRPr="0057616E" w:rsidRDefault="002D2FC7" w:rsidP="00F544F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16E">
              <w:rPr>
                <w:sz w:val="24"/>
                <w:szCs w:val="24"/>
              </w:rPr>
              <w:t>Правила и нормы искусственного освещения. Схемы питания осветительных установок</w:t>
            </w:r>
          </w:p>
        </w:tc>
        <w:tc>
          <w:tcPr>
            <w:tcW w:w="3119" w:type="dxa"/>
            <w:vAlign w:val="center"/>
          </w:tcPr>
          <w:p w:rsidR="002D2FC7" w:rsidRPr="00F07D96" w:rsidRDefault="002D2FC7" w:rsidP="002D2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7D96">
              <w:rPr>
                <w:sz w:val="22"/>
                <w:szCs w:val="22"/>
              </w:rPr>
              <w:t>К-7</w:t>
            </w:r>
            <w:r>
              <w:rPr>
                <w:sz w:val="22"/>
                <w:szCs w:val="22"/>
              </w:rPr>
              <w:t>0в</w:t>
            </w:r>
            <w:r w:rsidRPr="00F07D96">
              <w:rPr>
                <w:sz w:val="22"/>
                <w:szCs w:val="22"/>
              </w:rPr>
              <w:t>, ПСК-</w:t>
            </w:r>
            <w:r>
              <w:rPr>
                <w:sz w:val="22"/>
                <w:szCs w:val="22"/>
              </w:rPr>
              <w:t>3в, ПСК-8у</w:t>
            </w:r>
          </w:p>
        </w:tc>
        <w:tc>
          <w:tcPr>
            <w:tcW w:w="2409" w:type="dxa"/>
          </w:tcPr>
          <w:p w:rsidR="002D2FC7" w:rsidRPr="00F07D96" w:rsidRDefault="002D2FC7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2D2FC7" w:rsidRPr="0053040D" w:rsidRDefault="00D00FCB" w:rsidP="00D00FCB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2D2FC7" w:rsidRPr="00F07D96" w:rsidTr="003C41AD">
        <w:tc>
          <w:tcPr>
            <w:tcW w:w="4219" w:type="dxa"/>
          </w:tcPr>
          <w:p w:rsidR="002D2FC7" w:rsidRPr="0057616E" w:rsidRDefault="002D2FC7" w:rsidP="00F544FE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616E">
              <w:rPr>
                <w:bCs/>
                <w:iCs/>
                <w:sz w:val="24"/>
                <w:szCs w:val="24"/>
              </w:rPr>
              <w:t>Методы расчета осветительных установок</w:t>
            </w:r>
          </w:p>
        </w:tc>
        <w:tc>
          <w:tcPr>
            <w:tcW w:w="3119" w:type="dxa"/>
            <w:vAlign w:val="center"/>
          </w:tcPr>
          <w:p w:rsidR="002D2FC7" w:rsidRPr="00F07D96" w:rsidRDefault="002D2FC7" w:rsidP="00F544FE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 xml:space="preserve"> ПК-8у, ПК-1</w:t>
            </w:r>
            <w:r>
              <w:rPr>
                <w:sz w:val="22"/>
                <w:szCs w:val="22"/>
              </w:rPr>
              <w:t>0в</w:t>
            </w:r>
            <w:r w:rsidRPr="00F07D96">
              <w:rPr>
                <w:sz w:val="22"/>
                <w:szCs w:val="22"/>
              </w:rPr>
              <w:t xml:space="preserve">, </w:t>
            </w:r>
          </w:p>
          <w:p w:rsidR="002D2FC7" w:rsidRPr="00F07D96" w:rsidRDefault="002D2FC7" w:rsidP="002D2FC7">
            <w:pPr>
              <w:jc w:val="center"/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16з,</w:t>
            </w:r>
            <w:r w:rsidRPr="00F07D96">
              <w:rPr>
                <w:sz w:val="22"/>
                <w:szCs w:val="22"/>
              </w:rPr>
              <w:t xml:space="preserve"> ПСК-</w:t>
            </w:r>
            <w:r>
              <w:rPr>
                <w:sz w:val="22"/>
                <w:szCs w:val="22"/>
              </w:rPr>
              <w:t>2в</w:t>
            </w:r>
            <w:r w:rsidRPr="00F07D96">
              <w:rPr>
                <w:sz w:val="22"/>
                <w:szCs w:val="22"/>
              </w:rPr>
              <w:t>, ПСК-</w:t>
            </w:r>
            <w:r>
              <w:rPr>
                <w:sz w:val="22"/>
                <w:szCs w:val="22"/>
              </w:rPr>
              <w:t>3в</w:t>
            </w:r>
          </w:p>
        </w:tc>
        <w:tc>
          <w:tcPr>
            <w:tcW w:w="2409" w:type="dxa"/>
          </w:tcPr>
          <w:p w:rsidR="002D2FC7" w:rsidRPr="00F07D96" w:rsidRDefault="002D2FC7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2835" w:type="dxa"/>
            <w:vAlign w:val="center"/>
          </w:tcPr>
          <w:p w:rsidR="002D2FC7" w:rsidRPr="0053040D" w:rsidRDefault="00D00FCB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04" w:type="dxa"/>
            <w:vAlign w:val="center"/>
          </w:tcPr>
          <w:p w:rsidR="002D2FC7" w:rsidRPr="0053040D" w:rsidRDefault="002D2FC7" w:rsidP="00F544FE">
            <w:pPr>
              <w:jc w:val="center"/>
              <w:rPr>
                <w:sz w:val="22"/>
                <w:szCs w:val="22"/>
              </w:rPr>
            </w:pPr>
            <w:r w:rsidRPr="0053040D">
              <w:rPr>
                <w:sz w:val="22"/>
                <w:szCs w:val="22"/>
              </w:rPr>
              <w:t>Выполнение КП</w:t>
            </w:r>
          </w:p>
        </w:tc>
      </w:tr>
      <w:tr w:rsidR="003C41AD" w:rsidRPr="00F07D96" w:rsidTr="003C41AD">
        <w:tc>
          <w:tcPr>
            <w:tcW w:w="4219" w:type="dxa"/>
          </w:tcPr>
          <w:p w:rsidR="003C41AD" w:rsidRPr="0057616E" w:rsidRDefault="003C41AD" w:rsidP="00F544FE">
            <w:pPr>
              <w:suppressAutoHyphens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Курсовой проект</w:t>
            </w:r>
          </w:p>
        </w:tc>
        <w:tc>
          <w:tcPr>
            <w:tcW w:w="3119" w:type="dxa"/>
            <w:vAlign w:val="center"/>
          </w:tcPr>
          <w:p w:rsidR="003C41AD" w:rsidRPr="00F07D96" w:rsidRDefault="003C41AD" w:rsidP="00F54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ПК-16, ПСК-2, ПСК-8</w:t>
            </w:r>
          </w:p>
        </w:tc>
        <w:tc>
          <w:tcPr>
            <w:tcW w:w="2409" w:type="dxa"/>
          </w:tcPr>
          <w:p w:rsidR="003C41AD" w:rsidRPr="00F07D96" w:rsidRDefault="003C41AD" w:rsidP="00F544F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C41AD" w:rsidRPr="0053040D" w:rsidRDefault="003C41AD" w:rsidP="00F54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курсового проекта</w:t>
            </w:r>
          </w:p>
        </w:tc>
        <w:tc>
          <w:tcPr>
            <w:tcW w:w="2204" w:type="dxa"/>
            <w:vAlign w:val="center"/>
          </w:tcPr>
          <w:p w:rsidR="003C41AD" w:rsidRPr="0053040D" w:rsidRDefault="003C41AD" w:rsidP="00F544FE">
            <w:pPr>
              <w:jc w:val="center"/>
              <w:rPr>
                <w:sz w:val="22"/>
                <w:szCs w:val="22"/>
              </w:rPr>
            </w:pPr>
          </w:p>
        </w:tc>
      </w:tr>
      <w:tr w:rsidR="002D2FC7" w:rsidRPr="00F07D96" w:rsidTr="003C41AD">
        <w:tc>
          <w:tcPr>
            <w:tcW w:w="4219" w:type="dxa"/>
          </w:tcPr>
          <w:p w:rsidR="002D2FC7" w:rsidRPr="00F07D96" w:rsidRDefault="002D2FC7" w:rsidP="00F544FE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Экзамен</w:t>
            </w:r>
          </w:p>
        </w:tc>
        <w:tc>
          <w:tcPr>
            <w:tcW w:w="3119" w:type="dxa"/>
          </w:tcPr>
          <w:p w:rsidR="002D2FC7" w:rsidRPr="00F07D96" w:rsidRDefault="002D2FC7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D2FC7" w:rsidRPr="00F07D96" w:rsidRDefault="002D2FC7" w:rsidP="00F544F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D2FC7" w:rsidRPr="00F07D96" w:rsidRDefault="002D2FC7" w:rsidP="00F544FE">
            <w:pPr>
              <w:rPr>
                <w:sz w:val="22"/>
                <w:szCs w:val="22"/>
              </w:rPr>
            </w:pPr>
            <w:r w:rsidRPr="00F07D96">
              <w:rPr>
                <w:sz w:val="22"/>
                <w:szCs w:val="22"/>
              </w:rPr>
              <w:t>Письменный экзамен</w:t>
            </w:r>
          </w:p>
        </w:tc>
        <w:tc>
          <w:tcPr>
            <w:tcW w:w="2204" w:type="dxa"/>
          </w:tcPr>
          <w:p w:rsidR="002D2FC7" w:rsidRPr="00F07D96" w:rsidRDefault="002D2FC7" w:rsidP="00F544FE">
            <w:pPr>
              <w:rPr>
                <w:sz w:val="22"/>
                <w:szCs w:val="22"/>
              </w:rPr>
            </w:pPr>
          </w:p>
        </w:tc>
      </w:tr>
    </w:tbl>
    <w:p w:rsidR="003B7998" w:rsidRPr="00233D19" w:rsidRDefault="003B7998" w:rsidP="003B7998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b/>
          <w:sz w:val="24"/>
        </w:rPr>
        <w:t>Лекционные занятия</w:t>
      </w:r>
      <w:r w:rsidRPr="00233D19">
        <w:rPr>
          <w:sz w:val="24"/>
        </w:rPr>
        <w:t xml:space="preserve"> проводятся в форме лекций-визуализаций (с использованием презентаций), проблемных лекций.</w:t>
      </w:r>
    </w:p>
    <w:p w:rsidR="003B7998" w:rsidRPr="00233D19" w:rsidRDefault="003B7998" w:rsidP="003B7998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b/>
          <w:sz w:val="24"/>
        </w:rPr>
        <w:t>Практические занятия</w:t>
      </w:r>
      <w:r w:rsidRPr="00233D19">
        <w:rPr>
          <w:sz w:val="24"/>
        </w:rPr>
        <w:t xml:space="preserve"> проводятся в формах:</w:t>
      </w:r>
    </w:p>
    <w:p w:rsidR="003B7998" w:rsidRPr="00233D19" w:rsidRDefault="003B7998" w:rsidP="003B7998">
      <w:pPr>
        <w:tabs>
          <w:tab w:val="left" w:pos="2552"/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sz w:val="24"/>
        </w:rPr>
        <w:t>- решение задач по темам разделов;</w:t>
      </w:r>
    </w:p>
    <w:p w:rsidR="003B7998" w:rsidRDefault="003B7998" w:rsidP="003B7998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233D19">
        <w:rPr>
          <w:sz w:val="24"/>
        </w:rPr>
        <w:t>- разбор содержания курсового проекта.</w:t>
      </w:r>
    </w:p>
    <w:p w:rsidR="003B7998" w:rsidRPr="000806C3" w:rsidRDefault="003B7998" w:rsidP="003B799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2F1D18">
        <w:rPr>
          <w:b/>
          <w:bCs/>
          <w:sz w:val="24"/>
          <w:szCs w:val="24"/>
        </w:rPr>
        <w:t>Курсовой проект</w:t>
      </w:r>
      <w:r w:rsidRPr="000806C3">
        <w:rPr>
          <w:bCs/>
          <w:sz w:val="24"/>
          <w:szCs w:val="24"/>
        </w:rPr>
        <w:t xml:space="preserve">  должен включать в себя:</w:t>
      </w:r>
    </w:p>
    <w:p w:rsidR="003B7998" w:rsidRPr="000806C3" w:rsidRDefault="003B7998" w:rsidP="003B799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t>- задание</w:t>
      </w:r>
    </w:p>
    <w:p w:rsidR="003B7998" w:rsidRPr="000806C3" w:rsidRDefault="003B7998" w:rsidP="003B799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t>- содержание (оглавление)</w:t>
      </w:r>
    </w:p>
    <w:p w:rsidR="003B7998" w:rsidRPr="000806C3" w:rsidRDefault="003B7998" w:rsidP="003B799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lastRenderedPageBreak/>
        <w:t>- пояснительную записку с основными вопросами КП согласно заданию и содержанию, в которых должно быть представлено: краткая теория по каждому вопросу, методика расчета, примеры расчетов, однотипные расчеты должны быть сведены в таблицы</w:t>
      </w:r>
    </w:p>
    <w:p w:rsidR="003B7998" w:rsidRPr="000806C3" w:rsidRDefault="003B7998" w:rsidP="003B7998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0806C3">
        <w:rPr>
          <w:bCs/>
          <w:sz w:val="24"/>
          <w:szCs w:val="24"/>
        </w:rPr>
        <w:t>- графический материал</w:t>
      </w:r>
    </w:p>
    <w:p w:rsidR="003B7998" w:rsidRPr="00233D19" w:rsidRDefault="003B7998" w:rsidP="003B7998">
      <w:pPr>
        <w:suppressAutoHyphens/>
        <w:autoSpaceDE w:val="0"/>
        <w:autoSpaceDN w:val="0"/>
        <w:adjustRightInd w:val="0"/>
        <w:ind w:left="567"/>
        <w:jc w:val="both"/>
        <w:outlineLvl w:val="0"/>
        <w:rPr>
          <w:sz w:val="24"/>
        </w:rPr>
      </w:pPr>
      <w:r w:rsidRPr="000806C3">
        <w:rPr>
          <w:bCs/>
          <w:sz w:val="24"/>
          <w:szCs w:val="24"/>
        </w:rPr>
        <w:t xml:space="preserve">Тема курсового проекта – «Проектирование </w:t>
      </w:r>
      <w:r w:rsidR="001E232F">
        <w:rPr>
          <w:bCs/>
          <w:sz w:val="24"/>
          <w:szCs w:val="24"/>
        </w:rPr>
        <w:t>внутрицехового электроснабжения</w:t>
      </w:r>
      <w:r w:rsidRPr="000806C3">
        <w:rPr>
          <w:bCs/>
          <w:sz w:val="24"/>
          <w:szCs w:val="24"/>
        </w:rPr>
        <w:t>». Особенности производственных условий задаются преподавателем. Графическая часть проекта состоит из двух листов графической части формата А</w:t>
      </w:r>
      <w:proofErr w:type="gramStart"/>
      <w:r w:rsidRPr="000806C3">
        <w:rPr>
          <w:bCs/>
          <w:sz w:val="24"/>
          <w:szCs w:val="24"/>
        </w:rPr>
        <w:t>1</w:t>
      </w:r>
      <w:proofErr w:type="gramEnd"/>
      <w:r w:rsidRPr="000806C3">
        <w:rPr>
          <w:bCs/>
          <w:sz w:val="24"/>
          <w:szCs w:val="24"/>
        </w:rPr>
        <w:t>. Объем расчетно-пояснительной записки составляет 50-70 листов формата А</w:t>
      </w:r>
      <w:proofErr w:type="gramStart"/>
      <w:r w:rsidRPr="000806C3">
        <w:rPr>
          <w:bCs/>
          <w:sz w:val="24"/>
          <w:szCs w:val="24"/>
        </w:rPr>
        <w:t>4</w:t>
      </w:r>
      <w:proofErr w:type="gramEnd"/>
      <w:r w:rsidRPr="000806C3">
        <w:rPr>
          <w:bCs/>
          <w:sz w:val="24"/>
          <w:szCs w:val="24"/>
        </w:rPr>
        <w:t xml:space="preserve"> машинописного текста, включая рисунки, графики, поясняющие схемы. Шрифт 14 </w:t>
      </w:r>
      <w:r w:rsidRPr="000806C3">
        <w:rPr>
          <w:bCs/>
          <w:sz w:val="24"/>
          <w:szCs w:val="24"/>
          <w:lang w:val="en-US"/>
        </w:rPr>
        <w:t>Times</w:t>
      </w:r>
      <w:r w:rsidRPr="000806C3">
        <w:rPr>
          <w:bCs/>
          <w:sz w:val="24"/>
          <w:szCs w:val="24"/>
        </w:rPr>
        <w:t xml:space="preserve"> </w:t>
      </w:r>
      <w:r w:rsidRPr="000806C3">
        <w:rPr>
          <w:bCs/>
          <w:sz w:val="24"/>
          <w:szCs w:val="24"/>
          <w:lang w:val="en-US"/>
        </w:rPr>
        <w:t>New</w:t>
      </w:r>
      <w:r w:rsidRPr="000806C3">
        <w:rPr>
          <w:bCs/>
          <w:sz w:val="24"/>
          <w:szCs w:val="24"/>
        </w:rPr>
        <w:t xml:space="preserve"> </w:t>
      </w:r>
      <w:r w:rsidRPr="000806C3">
        <w:rPr>
          <w:bCs/>
          <w:sz w:val="24"/>
          <w:szCs w:val="24"/>
          <w:lang w:val="en-US"/>
        </w:rPr>
        <w:t>Roman</w:t>
      </w:r>
      <w:r w:rsidRPr="000806C3">
        <w:rPr>
          <w:bCs/>
          <w:sz w:val="24"/>
          <w:szCs w:val="24"/>
        </w:rPr>
        <w:t xml:space="preserve">, полуторный межстрочный интервал. Расчетно-пояснительная записка полностью выполняется на компьютере. Листы </w:t>
      </w:r>
      <w:proofErr w:type="gramStart"/>
      <w:r w:rsidRPr="000806C3">
        <w:rPr>
          <w:bCs/>
          <w:sz w:val="24"/>
          <w:szCs w:val="24"/>
        </w:rPr>
        <w:t>графической</w:t>
      </w:r>
      <w:proofErr w:type="gramEnd"/>
      <w:r w:rsidRPr="000806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должны</w:t>
      </w:r>
      <w:r w:rsidRPr="000806C3">
        <w:rPr>
          <w:bCs/>
          <w:sz w:val="24"/>
          <w:szCs w:val="24"/>
        </w:rPr>
        <w:t xml:space="preserve"> выполняться</w:t>
      </w:r>
      <w:r>
        <w:rPr>
          <w:bCs/>
          <w:sz w:val="24"/>
          <w:szCs w:val="24"/>
        </w:rPr>
        <w:t xml:space="preserve"> на компьютере</w:t>
      </w:r>
      <w:r w:rsidRPr="000806C3">
        <w:rPr>
          <w:bCs/>
          <w:sz w:val="24"/>
          <w:szCs w:val="24"/>
        </w:rPr>
        <w:t xml:space="preserve">. Оформление курсового проекта должно отвечать требованиям ГОСТ и нормативного контроля для инженерных проектов. </w:t>
      </w:r>
    </w:p>
    <w:p w:rsidR="003B7998" w:rsidRPr="00233D19" w:rsidRDefault="003B7998" w:rsidP="003B7998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  <w:sectPr w:rsidR="003B7998" w:rsidRPr="00233D19" w:rsidSect="00F544FE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  <w:r w:rsidRPr="00233D19">
        <w:rPr>
          <w:b/>
          <w:sz w:val="24"/>
        </w:rPr>
        <w:t>Самостоятельная работа</w:t>
      </w:r>
      <w:r w:rsidRPr="00233D19">
        <w:rPr>
          <w:sz w:val="24"/>
        </w:rPr>
        <w:t xml:space="preserve"> включает в себя подготовку к тестам и выполнение курсового проектирования.</w:t>
      </w:r>
    </w:p>
    <w:p w:rsidR="003B7998" w:rsidRPr="00AD457F" w:rsidRDefault="003B7998" w:rsidP="003B7998">
      <w:pPr>
        <w:pStyle w:val="a8"/>
        <w:numPr>
          <w:ilvl w:val="0"/>
          <w:numId w:val="14"/>
        </w:numPr>
        <w:tabs>
          <w:tab w:val="left" w:pos="284"/>
          <w:tab w:val="right" w:leader="underscore" w:pos="9356"/>
        </w:tabs>
        <w:ind w:left="284" w:hanging="284"/>
        <w:jc w:val="both"/>
        <w:rPr>
          <w:b/>
          <w:bCs/>
          <w:sz w:val="24"/>
          <w:szCs w:val="24"/>
        </w:rPr>
      </w:pPr>
      <w:r w:rsidRPr="00AD457F">
        <w:rPr>
          <w:b/>
          <w:bCs/>
          <w:sz w:val="24"/>
          <w:szCs w:val="24"/>
        </w:rPr>
        <w:lastRenderedPageBreak/>
        <w:t>ОЦЕНОЧНЫЕ СРЕДСТВА ДЛЯ ТЕКУЩЕГО КОНТРОЛЯ УСПЕВАЕ</w:t>
      </w:r>
      <w:r w:rsidRPr="00AD457F">
        <w:rPr>
          <w:b/>
          <w:bCs/>
          <w:sz w:val="24"/>
          <w:szCs w:val="24"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3B7998" w:rsidRPr="00AD457F" w:rsidRDefault="003B7998" w:rsidP="003B7998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sz w:val="24"/>
          <w:szCs w:val="24"/>
        </w:rPr>
      </w:pPr>
    </w:p>
    <w:p w:rsidR="003B7998" w:rsidRPr="0053040D" w:rsidRDefault="003B7998" w:rsidP="003B7998">
      <w:pPr>
        <w:tabs>
          <w:tab w:val="left" w:pos="708"/>
          <w:tab w:val="right" w:leader="underscore" w:pos="9639"/>
        </w:tabs>
        <w:spacing w:before="120"/>
        <w:jc w:val="both"/>
        <w:rPr>
          <w:b/>
          <w:i/>
          <w:sz w:val="24"/>
          <w:szCs w:val="24"/>
        </w:rPr>
      </w:pPr>
      <w:r w:rsidRPr="0053040D">
        <w:rPr>
          <w:b/>
          <w:i/>
          <w:sz w:val="24"/>
          <w:szCs w:val="24"/>
        </w:rPr>
        <w:t>Пример теста  «</w:t>
      </w:r>
      <w:r w:rsidR="0053040D" w:rsidRPr="0053040D">
        <w:rPr>
          <w:b/>
          <w:i/>
          <w:sz w:val="24"/>
          <w:szCs w:val="24"/>
        </w:rPr>
        <w:t>Цеховые трансформаторные подстанции</w:t>
      </w:r>
      <w:r w:rsidRPr="0053040D">
        <w:rPr>
          <w:b/>
          <w:i/>
          <w:sz w:val="24"/>
          <w:szCs w:val="24"/>
        </w:rPr>
        <w:t>»</w:t>
      </w:r>
    </w:p>
    <w:p w:rsidR="0053040D" w:rsidRPr="0053040D" w:rsidRDefault="0053040D" w:rsidP="0053040D">
      <w:pPr>
        <w:rPr>
          <w:b/>
          <w:i/>
          <w:sz w:val="24"/>
          <w:szCs w:val="24"/>
        </w:rPr>
      </w:pPr>
      <w:r w:rsidRPr="0053040D">
        <w:rPr>
          <w:b/>
          <w:i/>
          <w:sz w:val="24"/>
          <w:szCs w:val="24"/>
        </w:rPr>
        <w:t>1. Задание</w:t>
      </w:r>
    </w:p>
    <w:p w:rsidR="0053040D" w:rsidRPr="0053040D" w:rsidRDefault="0053040D" w:rsidP="0053040D">
      <w:pPr>
        <w:rPr>
          <w:sz w:val="24"/>
          <w:szCs w:val="24"/>
        </w:rPr>
      </w:pPr>
      <w:r w:rsidRPr="0053040D">
        <w:rPr>
          <w:sz w:val="24"/>
          <w:szCs w:val="24"/>
        </w:rPr>
        <w:t>Отметьте правильные ответы, но не менее трех</w:t>
      </w:r>
    </w:p>
    <w:p w:rsidR="0053040D" w:rsidRPr="0053040D" w:rsidRDefault="0053040D" w:rsidP="0053040D">
      <w:pPr>
        <w:rPr>
          <w:sz w:val="24"/>
          <w:szCs w:val="24"/>
        </w:rPr>
      </w:pPr>
      <w:r w:rsidRPr="0053040D">
        <w:rPr>
          <w:sz w:val="24"/>
          <w:szCs w:val="24"/>
        </w:rPr>
        <w:t>Число цеховых трансформаторов определяется: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52"/>
      </w:r>
      <w:r w:rsidRPr="0053040D">
        <w:rPr>
          <w:sz w:val="24"/>
          <w:szCs w:val="24"/>
        </w:rPr>
        <w:t xml:space="preserve">  типом трансформатора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52"/>
      </w:r>
      <w:r w:rsidRPr="0053040D">
        <w:rPr>
          <w:sz w:val="24"/>
          <w:szCs w:val="24"/>
        </w:rPr>
        <w:t xml:space="preserve">  единичной номинальной мощностью трансформатора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52"/>
      </w:r>
      <w:r w:rsidRPr="0053040D">
        <w:rPr>
          <w:sz w:val="24"/>
          <w:szCs w:val="24"/>
        </w:rPr>
        <w:t xml:space="preserve">  коэффициентом загрузки трансформатора</w:t>
      </w:r>
    </w:p>
    <w:p w:rsid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 температурой воздуха</w:t>
      </w:r>
    </w:p>
    <w:p w:rsidR="00BC2205" w:rsidRPr="0053040D" w:rsidRDefault="00BC2205" w:rsidP="0053040D">
      <w:pPr>
        <w:ind w:left="708"/>
        <w:rPr>
          <w:sz w:val="24"/>
          <w:szCs w:val="24"/>
        </w:rPr>
      </w:pPr>
    </w:p>
    <w:p w:rsidR="003B7998" w:rsidRPr="0053040D" w:rsidRDefault="003B7998" w:rsidP="003B7998">
      <w:pPr>
        <w:tabs>
          <w:tab w:val="left" w:pos="708"/>
          <w:tab w:val="right" w:leader="underscore" w:pos="9639"/>
        </w:tabs>
        <w:spacing w:before="120"/>
        <w:jc w:val="both"/>
        <w:rPr>
          <w:sz w:val="24"/>
          <w:szCs w:val="24"/>
        </w:rPr>
      </w:pPr>
      <w:r w:rsidRPr="0053040D">
        <w:rPr>
          <w:b/>
          <w:i/>
          <w:sz w:val="24"/>
          <w:szCs w:val="24"/>
        </w:rPr>
        <w:t>Пример теста  «Электрические нагрузки»</w:t>
      </w:r>
      <w:r w:rsidRPr="0053040D">
        <w:rPr>
          <w:sz w:val="24"/>
          <w:szCs w:val="24"/>
        </w:rPr>
        <w:t>.</w:t>
      </w:r>
    </w:p>
    <w:p w:rsidR="003B7998" w:rsidRPr="0053040D" w:rsidRDefault="003B7998" w:rsidP="003B7998">
      <w:pPr>
        <w:rPr>
          <w:b/>
          <w:i/>
          <w:sz w:val="24"/>
          <w:szCs w:val="24"/>
        </w:rPr>
      </w:pPr>
      <w:r w:rsidRPr="0053040D">
        <w:rPr>
          <w:b/>
          <w:i/>
          <w:sz w:val="24"/>
          <w:szCs w:val="24"/>
        </w:rPr>
        <w:t>1. Задание</w:t>
      </w:r>
    </w:p>
    <w:p w:rsidR="0053040D" w:rsidRPr="0053040D" w:rsidRDefault="0053040D" w:rsidP="0053040D">
      <w:pPr>
        <w:tabs>
          <w:tab w:val="left" w:pos="3300"/>
        </w:tabs>
        <w:rPr>
          <w:sz w:val="24"/>
          <w:szCs w:val="24"/>
        </w:rPr>
      </w:pPr>
      <w:r w:rsidRPr="0053040D">
        <w:rPr>
          <w:sz w:val="24"/>
          <w:szCs w:val="24"/>
        </w:rPr>
        <w:t>Отметьте правильный ответ</w:t>
      </w:r>
      <w:r w:rsidRPr="0053040D">
        <w:rPr>
          <w:sz w:val="24"/>
          <w:szCs w:val="24"/>
        </w:rPr>
        <w:tab/>
      </w:r>
    </w:p>
    <w:p w:rsidR="0053040D" w:rsidRPr="0053040D" w:rsidRDefault="0053040D" w:rsidP="0053040D">
      <w:pPr>
        <w:tabs>
          <w:tab w:val="left" w:pos="3300"/>
        </w:tabs>
        <w:rPr>
          <w:sz w:val="24"/>
          <w:szCs w:val="24"/>
        </w:rPr>
      </w:pPr>
      <w:r w:rsidRPr="0053040D">
        <w:rPr>
          <w:sz w:val="24"/>
          <w:szCs w:val="24"/>
        </w:rPr>
        <w:t>Расчетной нагрузкой называется: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52"/>
      </w:r>
      <w:r w:rsidRPr="0053040D">
        <w:rPr>
          <w:sz w:val="24"/>
          <w:szCs w:val="24"/>
        </w:rPr>
        <w:t xml:space="preserve">  </w:t>
      </w:r>
      <w:proofErr w:type="gramStart"/>
      <w:r w:rsidRPr="0053040D">
        <w:rPr>
          <w:sz w:val="24"/>
          <w:szCs w:val="24"/>
        </w:rPr>
        <w:t>неизменная</w:t>
      </w:r>
      <w:proofErr w:type="gramEnd"/>
      <w:r w:rsidRPr="0053040D">
        <w:rPr>
          <w:sz w:val="24"/>
          <w:szCs w:val="24"/>
        </w:rPr>
        <w:t xml:space="preserve"> во времени, эквивалентная реальной изменяющейся нагрузке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 </w:t>
      </w:r>
      <w:proofErr w:type="gramStart"/>
      <w:r w:rsidRPr="0053040D">
        <w:rPr>
          <w:sz w:val="24"/>
          <w:szCs w:val="24"/>
        </w:rPr>
        <w:t>средняя</w:t>
      </w:r>
      <w:proofErr w:type="gramEnd"/>
      <w:r w:rsidRPr="0053040D">
        <w:rPr>
          <w:sz w:val="24"/>
          <w:szCs w:val="24"/>
        </w:rPr>
        <w:t xml:space="preserve"> за период изменяющаяся во времени</w:t>
      </w:r>
    </w:p>
    <w:p w:rsid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 </w:t>
      </w:r>
      <w:proofErr w:type="gramStart"/>
      <w:r w:rsidRPr="0053040D">
        <w:rPr>
          <w:sz w:val="24"/>
          <w:szCs w:val="24"/>
        </w:rPr>
        <w:t>среднеквадратичная</w:t>
      </w:r>
      <w:proofErr w:type="gramEnd"/>
      <w:r w:rsidRPr="0053040D">
        <w:rPr>
          <w:sz w:val="24"/>
          <w:szCs w:val="24"/>
        </w:rPr>
        <w:t xml:space="preserve"> неизменная во времени</w:t>
      </w:r>
    </w:p>
    <w:p w:rsidR="00BC2205" w:rsidRPr="0053040D" w:rsidRDefault="00BC2205" w:rsidP="0053040D">
      <w:pPr>
        <w:ind w:left="708"/>
        <w:rPr>
          <w:sz w:val="24"/>
          <w:szCs w:val="24"/>
        </w:rPr>
      </w:pPr>
    </w:p>
    <w:p w:rsidR="003B7998" w:rsidRPr="0053040D" w:rsidRDefault="003B7998" w:rsidP="003B7998">
      <w:pPr>
        <w:tabs>
          <w:tab w:val="left" w:pos="708"/>
          <w:tab w:val="right" w:leader="underscore" w:pos="9639"/>
        </w:tabs>
        <w:spacing w:before="120"/>
        <w:jc w:val="both"/>
        <w:rPr>
          <w:b/>
          <w:i/>
          <w:sz w:val="24"/>
          <w:szCs w:val="24"/>
        </w:rPr>
      </w:pPr>
      <w:r w:rsidRPr="0053040D">
        <w:rPr>
          <w:b/>
          <w:i/>
          <w:sz w:val="24"/>
          <w:szCs w:val="24"/>
        </w:rPr>
        <w:t>Пример теста  «</w:t>
      </w:r>
      <w:r w:rsidR="0053040D" w:rsidRPr="0053040D">
        <w:rPr>
          <w:b/>
          <w:i/>
          <w:sz w:val="24"/>
          <w:szCs w:val="24"/>
        </w:rPr>
        <w:t>Конструктивное исполнение цеховых сетей</w:t>
      </w:r>
      <w:r w:rsidRPr="0053040D">
        <w:rPr>
          <w:b/>
          <w:i/>
          <w:sz w:val="24"/>
          <w:szCs w:val="24"/>
        </w:rPr>
        <w:t>»</w:t>
      </w:r>
    </w:p>
    <w:p w:rsidR="0053040D" w:rsidRPr="0053040D" w:rsidRDefault="0053040D" w:rsidP="0053040D">
      <w:pPr>
        <w:rPr>
          <w:b/>
          <w:i/>
          <w:sz w:val="24"/>
          <w:szCs w:val="24"/>
        </w:rPr>
      </w:pPr>
      <w:r w:rsidRPr="0053040D">
        <w:rPr>
          <w:b/>
          <w:i/>
          <w:sz w:val="24"/>
          <w:szCs w:val="24"/>
        </w:rPr>
        <w:t>1. Задание</w:t>
      </w:r>
    </w:p>
    <w:p w:rsidR="0053040D" w:rsidRPr="0053040D" w:rsidRDefault="0053040D" w:rsidP="0053040D">
      <w:pPr>
        <w:tabs>
          <w:tab w:val="left" w:pos="3300"/>
        </w:tabs>
        <w:rPr>
          <w:sz w:val="24"/>
          <w:szCs w:val="24"/>
        </w:rPr>
      </w:pPr>
      <w:r w:rsidRPr="0053040D">
        <w:rPr>
          <w:sz w:val="24"/>
          <w:szCs w:val="24"/>
        </w:rPr>
        <w:t>Отметьте правильный ответ</w:t>
      </w:r>
      <w:r w:rsidRPr="0053040D">
        <w:rPr>
          <w:sz w:val="24"/>
          <w:szCs w:val="24"/>
        </w:rPr>
        <w:tab/>
      </w:r>
    </w:p>
    <w:p w:rsidR="0053040D" w:rsidRPr="0053040D" w:rsidRDefault="0053040D" w:rsidP="0053040D">
      <w:pPr>
        <w:tabs>
          <w:tab w:val="left" w:pos="3300"/>
        </w:tabs>
        <w:rPr>
          <w:sz w:val="24"/>
          <w:szCs w:val="24"/>
        </w:rPr>
      </w:pPr>
      <w:proofErr w:type="spellStart"/>
      <w:r w:rsidRPr="0053040D">
        <w:rPr>
          <w:sz w:val="24"/>
          <w:szCs w:val="24"/>
        </w:rPr>
        <w:t>Шинопроводы</w:t>
      </w:r>
      <w:proofErr w:type="spellEnd"/>
      <w:r w:rsidRPr="0053040D">
        <w:rPr>
          <w:sz w:val="24"/>
          <w:szCs w:val="24"/>
        </w:rPr>
        <w:t xml:space="preserve"> выбирают: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 по току нагрузки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 по потере напряжения</w:t>
      </w:r>
    </w:p>
    <w:p w:rsidR="0053040D" w:rsidRP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52"/>
      </w:r>
      <w:r w:rsidRPr="0053040D">
        <w:rPr>
          <w:sz w:val="24"/>
          <w:szCs w:val="24"/>
        </w:rPr>
        <w:t xml:space="preserve">  по току нагрузки и потере напряжения</w:t>
      </w:r>
    </w:p>
    <w:p w:rsidR="0053040D" w:rsidRDefault="0053040D" w:rsidP="0053040D">
      <w:pPr>
        <w:ind w:left="708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 по току нагрузки, потере напряжения и динамической стойкости к токам КЗ</w:t>
      </w:r>
    </w:p>
    <w:p w:rsidR="00BC2205" w:rsidRPr="0053040D" w:rsidRDefault="00BC2205" w:rsidP="0053040D">
      <w:pPr>
        <w:ind w:left="708"/>
        <w:rPr>
          <w:b/>
          <w:sz w:val="24"/>
          <w:szCs w:val="24"/>
        </w:rPr>
      </w:pPr>
    </w:p>
    <w:p w:rsidR="003B7998" w:rsidRPr="0053040D" w:rsidRDefault="003B7998" w:rsidP="003B7998">
      <w:pPr>
        <w:spacing w:before="120"/>
        <w:rPr>
          <w:b/>
          <w:i/>
          <w:sz w:val="24"/>
          <w:szCs w:val="24"/>
        </w:rPr>
      </w:pPr>
      <w:r w:rsidRPr="0053040D">
        <w:rPr>
          <w:b/>
          <w:i/>
          <w:sz w:val="24"/>
          <w:szCs w:val="24"/>
        </w:rPr>
        <w:t>Пример теста «</w:t>
      </w:r>
      <w:r w:rsidR="0053040D" w:rsidRPr="0053040D">
        <w:rPr>
          <w:b/>
          <w:i/>
          <w:sz w:val="24"/>
          <w:szCs w:val="24"/>
        </w:rPr>
        <w:t>Источники света</w:t>
      </w:r>
      <w:r w:rsidRPr="0053040D">
        <w:rPr>
          <w:b/>
          <w:i/>
          <w:sz w:val="24"/>
          <w:szCs w:val="24"/>
        </w:rPr>
        <w:t>»</w:t>
      </w:r>
    </w:p>
    <w:p w:rsidR="003B7998" w:rsidRPr="0053040D" w:rsidRDefault="003B7998" w:rsidP="003B7998">
      <w:pPr>
        <w:rPr>
          <w:b/>
          <w:i/>
          <w:sz w:val="24"/>
          <w:szCs w:val="24"/>
        </w:rPr>
      </w:pPr>
      <w:r w:rsidRPr="0053040D">
        <w:rPr>
          <w:b/>
          <w:i/>
          <w:sz w:val="24"/>
          <w:szCs w:val="24"/>
        </w:rPr>
        <w:t>1. Задание</w:t>
      </w:r>
    </w:p>
    <w:p w:rsidR="0053040D" w:rsidRPr="0053040D" w:rsidRDefault="0053040D" w:rsidP="0053040D">
      <w:pPr>
        <w:rPr>
          <w:sz w:val="24"/>
          <w:szCs w:val="24"/>
        </w:rPr>
      </w:pPr>
      <w:r w:rsidRPr="0053040D">
        <w:rPr>
          <w:sz w:val="24"/>
          <w:szCs w:val="24"/>
        </w:rPr>
        <w:t>Отметьте правильный ответ</w:t>
      </w:r>
    </w:p>
    <w:p w:rsidR="0053040D" w:rsidRPr="0053040D" w:rsidRDefault="0053040D" w:rsidP="0053040D">
      <w:pPr>
        <w:rPr>
          <w:sz w:val="24"/>
          <w:szCs w:val="24"/>
        </w:rPr>
      </w:pPr>
      <w:r w:rsidRPr="0053040D">
        <w:rPr>
          <w:sz w:val="24"/>
          <w:szCs w:val="24"/>
        </w:rPr>
        <w:t>«Энергосберегающие лампы» представляют собой:</w:t>
      </w:r>
    </w:p>
    <w:p w:rsidR="0053040D" w:rsidRPr="0053040D" w:rsidRDefault="0053040D" w:rsidP="0053040D">
      <w:pPr>
        <w:ind w:firstLine="567"/>
        <w:jc w:val="both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52"/>
      </w:r>
      <w:r w:rsidRPr="0053040D">
        <w:rPr>
          <w:sz w:val="24"/>
          <w:szCs w:val="24"/>
        </w:rPr>
        <w:t xml:space="preserve"> компактные люминесцентные лампы;</w:t>
      </w:r>
    </w:p>
    <w:p w:rsidR="0053040D" w:rsidRPr="0053040D" w:rsidRDefault="0053040D" w:rsidP="0053040D">
      <w:pPr>
        <w:ind w:firstLine="567"/>
        <w:jc w:val="both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</w:t>
      </w:r>
      <w:proofErr w:type="spellStart"/>
      <w:r w:rsidRPr="0053040D">
        <w:rPr>
          <w:sz w:val="24"/>
          <w:szCs w:val="24"/>
        </w:rPr>
        <w:t>металлогалогеновые</w:t>
      </w:r>
      <w:proofErr w:type="spellEnd"/>
      <w:r w:rsidRPr="0053040D">
        <w:rPr>
          <w:sz w:val="24"/>
          <w:szCs w:val="24"/>
        </w:rPr>
        <w:t xml:space="preserve"> лампы;</w:t>
      </w:r>
    </w:p>
    <w:p w:rsidR="0053040D" w:rsidRPr="0053040D" w:rsidRDefault="0053040D" w:rsidP="0053040D">
      <w:pPr>
        <w:ind w:firstLine="567"/>
        <w:jc w:val="both"/>
        <w:rPr>
          <w:sz w:val="24"/>
          <w:szCs w:val="24"/>
        </w:rPr>
      </w:pPr>
      <w:r w:rsidRPr="0053040D">
        <w:rPr>
          <w:sz w:val="24"/>
          <w:szCs w:val="24"/>
        </w:rPr>
        <w:sym w:font="Wingdings 2" w:char="F0A3"/>
      </w:r>
      <w:r w:rsidRPr="0053040D">
        <w:rPr>
          <w:sz w:val="24"/>
          <w:szCs w:val="24"/>
        </w:rPr>
        <w:t xml:space="preserve"> ртутные лампы высокого давления.</w:t>
      </w:r>
    </w:p>
    <w:p w:rsidR="003B7998" w:rsidRPr="0053040D" w:rsidRDefault="003B7998" w:rsidP="003B7998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color w:val="FF0000"/>
          <w:sz w:val="24"/>
          <w:szCs w:val="24"/>
        </w:rPr>
      </w:pPr>
    </w:p>
    <w:p w:rsidR="00BC2205" w:rsidRDefault="00BC2205" w:rsidP="003B7998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b/>
          <w:i/>
          <w:sz w:val="24"/>
          <w:szCs w:val="24"/>
        </w:rPr>
      </w:pPr>
    </w:p>
    <w:p w:rsidR="003B7998" w:rsidRPr="00BC2205" w:rsidRDefault="003B7998" w:rsidP="003B7998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b/>
          <w:i/>
          <w:sz w:val="24"/>
          <w:szCs w:val="24"/>
        </w:rPr>
      </w:pPr>
      <w:r w:rsidRPr="00BC2205">
        <w:rPr>
          <w:b/>
          <w:i/>
          <w:sz w:val="24"/>
          <w:szCs w:val="24"/>
        </w:rPr>
        <w:t>Перечень вопросов для самостоятельной проработки:</w:t>
      </w:r>
    </w:p>
    <w:p w:rsidR="003B7998" w:rsidRPr="00B16B3E" w:rsidRDefault="003B7998" w:rsidP="003B7998">
      <w:pPr>
        <w:tabs>
          <w:tab w:val="right" w:leader="underscore" w:pos="9639"/>
        </w:tabs>
        <w:jc w:val="both"/>
        <w:rPr>
          <w:color w:val="FF0000"/>
          <w:sz w:val="22"/>
          <w:szCs w:val="24"/>
        </w:rPr>
      </w:pPr>
    </w:p>
    <w:p w:rsidR="003B7998" w:rsidRPr="00910CEC" w:rsidRDefault="00BC2205" w:rsidP="003B7998">
      <w:pPr>
        <w:tabs>
          <w:tab w:val="right" w:leader="underscore" w:pos="9639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B7998" w:rsidRPr="00910CEC">
        <w:rPr>
          <w:b/>
          <w:sz w:val="24"/>
          <w:szCs w:val="24"/>
        </w:rPr>
        <w:t xml:space="preserve"> семестр</w:t>
      </w:r>
    </w:p>
    <w:p w:rsidR="003B7998" w:rsidRPr="00910CEC" w:rsidRDefault="003B7998" w:rsidP="003B7998">
      <w:pPr>
        <w:tabs>
          <w:tab w:val="right" w:leader="underscore" w:pos="9639"/>
        </w:tabs>
        <w:ind w:firstLine="567"/>
        <w:jc w:val="both"/>
        <w:rPr>
          <w:b/>
          <w:sz w:val="24"/>
          <w:szCs w:val="24"/>
        </w:rPr>
      </w:pPr>
    </w:p>
    <w:p w:rsidR="00BC2205" w:rsidRDefault="00BC2205" w:rsidP="003B7998">
      <w:pPr>
        <w:pStyle w:val="a8"/>
        <w:numPr>
          <w:ilvl w:val="0"/>
          <w:numId w:val="16"/>
        </w:numPr>
        <w:tabs>
          <w:tab w:val="right" w:leader="underscore" w:pos="9639"/>
        </w:tabs>
        <w:jc w:val="both"/>
        <w:rPr>
          <w:sz w:val="24"/>
          <w:szCs w:val="28"/>
        </w:rPr>
      </w:pPr>
      <w:r>
        <w:rPr>
          <w:sz w:val="24"/>
          <w:szCs w:val="28"/>
        </w:rPr>
        <w:t>Области применения различных типов светильников.</w:t>
      </w:r>
    </w:p>
    <w:p w:rsidR="00BC2205" w:rsidRDefault="00BC2205" w:rsidP="003B7998">
      <w:pPr>
        <w:pStyle w:val="a8"/>
        <w:numPr>
          <w:ilvl w:val="0"/>
          <w:numId w:val="16"/>
        </w:numPr>
        <w:tabs>
          <w:tab w:val="right" w:leader="underscore" w:pos="9639"/>
        </w:tabs>
        <w:jc w:val="both"/>
        <w:rPr>
          <w:sz w:val="24"/>
          <w:szCs w:val="28"/>
        </w:rPr>
      </w:pPr>
      <w:r>
        <w:rPr>
          <w:sz w:val="24"/>
          <w:szCs w:val="28"/>
        </w:rPr>
        <w:t>Наружное освещение.</w:t>
      </w:r>
    </w:p>
    <w:p w:rsidR="00BC2205" w:rsidRDefault="00BC2205" w:rsidP="003B7998">
      <w:pPr>
        <w:pStyle w:val="a8"/>
        <w:numPr>
          <w:ilvl w:val="0"/>
          <w:numId w:val="16"/>
        </w:numPr>
        <w:tabs>
          <w:tab w:val="right" w:leader="underscore" w:pos="9639"/>
        </w:tabs>
        <w:jc w:val="both"/>
        <w:rPr>
          <w:sz w:val="24"/>
          <w:szCs w:val="28"/>
        </w:rPr>
      </w:pPr>
      <w:r>
        <w:rPr>
          <w:sz w:val="24"/>
          <w:szCs w:val="28"/>
        </w:rPr>
        <w:t>Автоматизация управления системой освещения.</w:t>
      </w:r>
    </w:p>
    <w:p w:rsidR="00BC2205" w:rsidRDefault="00BC2205" w:rsidP="003B7998">
      <w:pPr>
        <w:pStyle w:val="a8"/>
        <w:numPr>
          <w:ilvl w:val="0"/>
          <w:numId w:val="16"/>
        </w:numPr>
        <w:tabs>
          <w:tab w:val="right" w:leader="underscore" w:pos="9639"/>
        </w:tabs>
        <w:jc w:val="both"/>
        <w:rPr>
          <w:sz w:val="24"/>
          <w:szCs w:val="28"/>
        </w:rPr>
      </w:pPr>
      <w:r>
        <w:rPr>
          <w:sz w:val="24"/>
          <w:szCs w:val="28"/>
        </w:rPr>
        <w:t>Способы канализации электрической энергии внутрицеховой сети.</w:t>
      </w:r>
    </w:p>
    <w:p w:rsidR="003B7998" w:rsidRDefault="00BC2205" w:rsidP="003B7998">
      <w:pPr>
        <w:pStyle w:val="a8"/>
        <w:numPr>
          <w:ilvl w:val="0"/>
          <w:numId w:val="16"/>
        </w:numPr>
        <w:tabs>
          <w:tab w:val="right" w:leader="underscore" w:pos="9639"/>
        </w:tabs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Схемы и конструктивные исполнения преобразовательных установок и подстанций.</w:t>
      </w:r>
    </w:p>
    <w:p w:rsidR="00BC2205" w:rsidRPr="00BC2205" w:rsidRDefault="00BC2205" w:rsidP="00BC2205">
      <w:pPr>
        <w:pStyle w:val="a8"/>
        <w:numPr>
          <w:ilvl w:val="0"/>
          <w:numId w:val="16"/>
        </w:numPr>
        <w:tabs>
          <w:tab w:val="right" w:leader="underscore" w:pos="9639"/>
        </w:tabs>
        <w:jc w:val="both"/>
        <w:rPr>
          <w:sz w:val="24"/>
          <w:szCs w:val="28"/>
        </w:rPr>
      </w:pPr>
      <w:r>
        <w:rPr>
          <w:sz w:val="24"/>
          <w:szCs w:val="28"/>
        </w:rPr>
        <w:t>Экономия электроэнергии в системах цехового электроснабжения.</w:t>
      </w:r>
    </w:p>
    <w:p w:rsidR="00BC2205" w:rsidRPr="00BC2205" w:rsidRDefault="00BC2205" w:rsidP="00BC2205">
      <w:pPr>
        <w:pStyle w:val="a8"/>
        <w:numPr>
          <w:ilvl w:val="0"/>
          <w:numId w:val="16"/>
        </w:numPr>
        <w:tabs>
          <w:tab w:val="right" w:leader="underscore" w:pos="9639"/>
        </w:tabs>
        <w:jc w:val="both"/>
        <w:rPr>
          <w:sz w:val="24"/>
          <w:szCs w:val="28"/>
        </w:rPr>
      </w:pPr>
      <w:r>
        <w:rPr>
          <w:sz w:val="24"/>
          <w:szCs w:val="28"/>
        </w:rPr>
        <w:t>Повышение надежности систем цехового электроснабжения.</w:t>
      </w:r>
    </w:p>
    <w:p w:rsidR="00BC2205" w:rsidRPr="00BC2205" w:rsidRDefault="00BC2205" w:rsidP="00BC2205">
      <w:pPr>
        <w:tabs>
          <w:tab w:val="right" w:leader="underscore" w:pos="9639"/>
        </w:tabs>
        <w:jc w:val="both"/>
        <w:rPr>
          <w:sz w:val="24"/>
          <w:szCs w:val="28"/>
        </w:rPr>
      </w:pPr>
    </w:p>
    <w:p w:rsidR="003B7998" w:rsidRPr="00910CEC" w:rsidRDefault="003B7998" w:rsidP="003B7998">
      <w:pPr>
        <w:tabs>
          <w:tab w:val="right" w:leader="underscore" w:pos="9639"/>
        </w:tabs>
        <w:jc w:val="both"/>
        <w:rPr>
          <w:sz w:val="24"/>
          <w:szCs w:val="28"/>
        </w:rPr>
      </w:pPr>
    </w:p>
    <w:p w:rsidR="003B7998" w:rsidRPr="00EC0486" w:rsidRDefault="003B7998" w:rsidP="003B7998">
      <w:pPr>
        <w:numPr>
          <w:ilvl w:val="0"/>
          <w:numId w:val="14"/>
        </w:numPr>
        <w:tabs>
          <w:tab w:val="left" w:pos="851"/>
          <w:tab w:val="right" w:leader="underscore" w:pos="9356"/>
        </w:tabs>
        <w:spacing w:line="360" w:lineRule="auto"/>
        <w:ind w:left="0" w:firstLine="567"/>
        <w:jc w:val="both"/>
        <w:rPr>
          <w:b/>
          <w:bCs/>
          <w:sz w:val="24"/>
          <w:szCs w:val="24"/>
        </w:rPr>
      </w:pPr>
      <w:r w:rsidRPr="00EC0486">
        <w:rPr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  <w:r w:rsidRPr="00EC0486">
        <w:rPr>
          <w:b/>
          <w:bCs/>
          <w:caps/>
          <w:sz w:val="24"/>
          <w:szCs w:val="24"/>
        </w:rPr>
        <w:t>«Энергосиловое оборудование промышленных предприятий»</w:t>
      </w:r>
    </w:p>
    <w:p w:rsidR="003B7998" w:rsidRPr="00EC0486" w:rsidRDefault="003B7998" w:rsidP="003B7998">
      <w:pPr>
        <w:tabs>
          <w:tab w:val="left" w:pos="851"/>
        </w:tabs>
        <w:spacing w:line="360" w:lineRule="auto"/>
        <w:ind w:firstLine="567"/>
        <w:rPr>
          <w:b/>
          <w:sz w:val="24"/>
          <w:szCs w:val="24"/>
        </w:rPr>
      </w:pPr>
      <w:r w:rsidRPr="00EC0486">
        <w:rPr>
          <w:b/>
          <w:sz w:val="24"/>
          <w:szCs w:val="24"/>
        </w:rPr>
        <w:t>а) основная литература: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3B7998" w:rsidRPr="00EC0486" w:rsidTr="00F544FE">
        <w:trPr>
          <w:trHeight w:val="403"/>
        </w:trPr>
        <w:tc>
          <w:tcPr>
            <w:tcW w:w="10065" w:type="dxa"/>
          </w:tcPr>
          <w:p w:rsidR="003B7998" w:rsidRPr="00EC0486" w:rsidRDefault="003B7998" w:rsidP="00F544FE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1.  Кудрин Б.И. Электроснабжение промышленных предприятий: учебник для студентов высших учебных заведений / Б.И.Кудрин. –  М.: </w:t>
            </w:r>
            <w:proofErr w:type="spellStart"/>
            <w:r w:rsidRPr="00EC0486">
              <w:rPr>
                <w:sz w:val="24"/>
                <w:szCs w:val="24"/>
              </w:rPr>
              <w:t>Интермет</w:t>
            </w:r>
            <w:proofErr w:type="spellEnd"/>
            <w:r w:rsidRPr="00EC0486">
              <w:rPr>
                <w:sz w:val="24"/>
                <w:szCs w:val="24"/>
              </w:rPr>
              <w:t xml:space="preserve"> Инжиниринг, 200</w:t>
            </w:r>
            <w:r>
              <w:rPr>
                <w:sz w:val="24"/>
                <w:szCs w:val="24"/>
              </w:rPr>
              <w:t>7</w:t>
            </w:r>
            <w:r w:rsidRPr="00EC0486">
              <w:rPr>
                <w:sz w:val="24"/>
                <w:szCs w:val="24"/>
              </w:rPr>
              <w:t xml:space="preserve"> – 672с.</w:t>
            </w:r>
          </w:p>
          <w:p w:rsidR="003B7998" w:rsidRPr="00EC0486" w:rsidRDefault="003B7998" w:rsidP="00F544FE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2.  </w:t>
            </w:r>
            <w:proofErr w:type="spellStart"/>
            <w:r w:rsidRPr="00EC0486">
              <w:rPr>
                <w:sz w:val="24"/>
                <w:szCs w:val="24"/>
              </w:rPr>
              <w:t>Сибикин</w:t>
            </w:r>
            <w:proofErr w:type="spellEnd"/>
            <w:r w:rsidRPr="00EC0486">
              <w:rPr>
                <w:sz w:val="24"/>
                <w:szCs w:val="24"/>
              </w:rPr>
              <w:t xml:space="preserve"> Ю.Д. Электроснабжение промышленных и гражданских зданий: Учебник для </w:t>
            </w:r>
            <w:proofErr w:type="spellStart"/>
            <w:r w:rsidRPr="00EC0486">
              <w:rPr>
                <w:sz w:val="24"/>
                <w:szCs w:val="24"/>
              </w:rPr>
              <w:t>студ</w:t>
            </w:r>
            <w:proofErr w:type="gramStart"/>
            <w:r w:rsidRPr="00EC0486">
              <w:rPr>
                <w:sz w:val="24"/>
                <w:szCs w:val="24"/>
              </w:rPr>
              <w:t>.с</w:t>
            </w:r>
            <w:proofErr w:type="gramEnd"/>
            <w:r w:rsidRPr="00EC0486">
              <w:rPr>
                <w:sz w:val="24"/>
                <w:szCs w:val="24"/>
              </w:rPr>
              <w:t>ред.проф.образования</w:t>
            </w:r>
            <w:proofErr w:type="spellEnd"/>
            <w:r w:rsidRPr="00EC0486">
              <w:rPr>
                <w:sz w:val="24"/>
                <w:szCs w:val="24"/>
              </w:rPr>
              <w:t xml:space="preserve">/ </w:t>
            </w:r>
            <w:proofErr w:type="spellStart"/>
            <w:r w:rsidRPr="00EC0486">
              <w:rPr>
                <w:sz w:val="24"/>
                <w:szCs w:val="24"/>
              </w:rPr>
              <w:t>Ю.Д.Сибикин</w:t>
            </w:r>
            <w:proofErr w:type="spellEnd"/>
            <w:r w:rsidRPr="00EC0486">
              <w:rPr>
                <w:sz w:val="24"/>
                <w:szCs w:val="24"/>
              </w:rPr>
              <w:t xml:space="preserve">.- 3-е изд., </w:t>
            </w:r>
            <w:proofErr w:type="spellStart"/>
            <w:r w:rsidRPr="00EC0486">
              <w:rPr>
                <w:sz w:val="24"/>
                <w:szCs w:val="24"/>
              </w:rPr>
              <w:t>стер.-М</w:t>
            </w:r>
            <w:proofErr w:type="spellEnd"/>
            <w:r w:rsidRPr="00EC0486">
              <w:rPr>
                <w:sz w:val="24"/>
                <w:szCs w:val="24"/>
              </w:rPr>
              <w:t>.: Издательский центр «Академия» 2009.-368с.</w:t>
            </w:r>
          </w:p>
          <w:p w:rsidR="003B7998" w:rsidRPr="00EC0486" w:rsidRDefault="003B7998" w:rsidP="00F544FE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3.  </w:t>
            </w:r>
            <w:proofErr w:type="spellStart"/>
            <w:r w:rsidRPr="00EC0486">
              <w:rPr>
                <w:sz w:val="24"/>
                <w:szCs w:val="24"/>
              </w:rPr>
              <w:t>Ополева</w:t>
            </w:r>
            <w:proofErr w:type="spellEnd"/>
            <w:r w:rsidRPr="00EC0486">
              <w:rPr>
                <w:sz w:val="24"/>
                <w:szCs w:val="24"/>
              </w:rPr>
              <w:t xml:space="preserve"> Г.Н. Схемы и подстанции электроснабжения: Справочник: </w:t>
            </w:r>
            <w:proofErr w:type="spellStart"/>
            <w:r w:rsidRPr="00EC0486">
              <w:rPr>
                <w:sz w:val="24"/>
                <w:szCs w:val="24"/>
              </w:rPr>
              <w:t>учебн</w:t>
            </w:r>
            <w:proofErr w:type="gramStart"/>
            <w:r w:rsidRPr="00EC0486">
              <w:rPr>
                <w:sz w:val="24"/>
                <w:szCs w:val="24"/>
              </w:rPr>
              <w:t>.п</w:t>
            </w:r>
            <w:proofErr w:type="gramEnd"/>
            <w:r w:rsidRPr="00EC0486">
              <w:rPr>
                <w:sz w:val="24"/>
                <w:szCs w:val="24"/>
              </w:rPr>
              <w:t>особие</w:t>
            </w:r>
            <w:proofErr w:type="spellEnd"/>
            <w:r w:rsidRPr="00EC0486">
              <w:rPr>
                <w:sz w:val="24"/>
                <w:szCs w:val="24"/>
              </w:rPr>
              <w:t>. – М.: ИД «ФОРУМ»: ИНФРА – М, 2008 – 480с.</w:t>
            </w:r>
          </w:p>
          <w:p w:rsidR="003B7998" w:rsidRPr="00EC0486" w:rsidRDefault="003B7998" w:rsidP="00F544FE">
            <w:pPr>
              <w:ind w:firstLine="601"/>
              <w:rPr>
                <w:sz w:val="24"/>
                <w:szCs w:val="24"/>
              </w:rPr>
            </w:pPr>
            <w:r w:rsidRPr="00EC0486">
              <w:rPr>
                <w:sz w:val="24"/>
                <w:szCs w:val="24"/>
              </w:rPr>
              <w:t xml:space="preserve">4.  </w:t>
            </w:r>
            <w:proofErr w:type="spellStart"/>
            <w:r w:rsidRPr="00EC0486">
              <w:rPr>
                <w:sz w:val="24"/>
                <w:szCs w:val="24"/>
              </w:rPr>
              <w:t>Шеховцов</w:t>
            </w:r>
            <w:proofErr w:type="spellEnd"/>
            <w:r w:rsidRPr="00EC0486">
              <w:rPr>
                <w:sz w:val="24"/>
                <w:szCs w:val="24"/>
              </w:rPr>
              <w:t xml:space="preserve"> В.П. Расчет и проектирование схем электроснабжения. Методическое пособие для курсового проектирования. – 2-е изд., </w:t>
            </w:r>
            <w:proofErr w:type="spellStart"/>
            <w:r w:rsidRPr="00EC0486">
              <w:rPr>
                <w:sz w:val="24"/>
                <w:szCs w:val="24"/>
              </w:rPr>
              <w:t>испр</w:t>
            </w:r>
            <w:proofErr w:type="spellEnd"/>
            <w:r w:rsidRPr="00EC0486">
              <w:rPr>
                <w:sz w:val="24"/>
                <w:szCs w:val="24"/>
              </w:rPr>
              <w:t>.- М.: ФОРУМ: ИНФРА-М, 2008-214с.</w:t>
            </w:r>
          </w:p>
          <w:p w:rsidR="003B7998" w:rsidRPr="00EC0486" w:rsidRDefault="003B7998" w:rsidP="00F544FE">
            <w:pPr>
              <w:rPr>
                <w:sz w:val="24"/>
                <w:szCs w:val="24"/>
              </w:rPr>
            </w:pPr>
          </w:p>
        </w:tc>
      </w:tr>
      <w:tr w:rsidR="003B7998" w:rsidRPr="00EC0486" w:rsidTr="00F544FE">
        <w:trPr>
          <w:trHeight w:val="403"/>
        </w:trPr>
        <w:tc>
          <w:tcPr>
            <w:tcW w:w="10065" w:type="dxa"/>
          </w:tcPr>
          <w:p w:rsidR="003B7998" w:rsidRPr="00EC0486" w:rsidRDefault="003B7998" w:rsidP="00F544FE">
            <w:pPr>
              <w:rPr>
                <w:sz w:val="24"/>
                <w:szCs w:val="24"/>
              </w:rPr>
            </w:pPr>
          </w:p>
        </w:tc>
      </w:tr>
    </w:tbl>
    <w:p w:rsidR="003B7998" w:rsidRPr="00EC0486" w:rsidRDefault="003B7998" w:rsidP="003B7998">
      <w:pPr>
        <w:tabs>
          <w:tab w:val="left" w:pos="851"/>
        </w:tabs>
        <w:spacing w:before="120" w:line="360" w:lineRule="auto"/>
        <w:ind w:firstLine="567"/>
        <w:jc w:val="both"/>
        <w:rPr>
          <w:b/>
          <w:sz w:val="24"/>
          <w:szCs w:val="24"/>
        </w:rPr>
      </w:pPr>
      <w:r w:rsidRPr="00EC0486">
        <w:rPr>
          <w:b/>
          <w:sz w:val="24"/>
          <w:szCs w:val="24"/>
        </w:rPr>
        <w:t>б) дополнительная литература:</w:t>
      </w:r>
    </w:p>
    <w:tbl>
      <w:tblPr>
        <w:tblW w:w="9923" w:type="dxa"/>
        <w:tblLayout w:type="fixed"/>
        <w:tblLook w:val="0000"/>
      </w:tblPr>
      <w:tblGrid>
        <w:gridCol w:w="9923"/>
      </w:tblGrid>
      <w:tr w:rsidR="003B7998" w:rsidRPr="00EC0486" w:rsidTr="00F544FE">
        <w:trPr>
          <w:trHeight w:val="403"/>
        </w:trPr>
        <w:tc>
          <w:tcPr>
            <w:tcW w:w="9923" w:type="dxa"/>
          </w:tcPr>
          <w:p w:rsidR="003B7998" w:rsidRPr="00EC0486" w:rsidRDefault="003B7998" w:rsidP="003B7998">
            <w:pPr>
              <w:pStyle w:val="a8"/>
              <w:numPr>
                <w:ilvl w:val="0"/>
                <w:numId w:val="17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8"/>
              </w:rPr>
            </w:pPr>
            <w:r w:rsidRPr="00EC0486">
              <w:rPr>
                <w:sz w:val="24"/>
                <w:szCs w:val="24"/>
              </w:rPr>
              <w:t xml:space="preserve">Справочная книга электрика. М.: Колос, 2004.                           </w:t>
            </w:r>
          </w:p>
        </w:tc>
      </w:tr>
      <w:tr w:rsidR="003B7998" w:rsidRPr="00B16B3E" w:rsidTr="00F544FE">
        <w:trPr>
          <w:trHeight w:val="403"/>
        </w:trPr>
        <w:tc>
          <w:tcPr>
            <w:tcW w:w="9923" w:type="dxa"/>
          </w:tcPr>
          <w:p w:rsidR="003B7998" w:rsidRPr="00B16B3E" w:rsidRDefault="003B7998" w:rsidP="00F544F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16B3E">
              <w:rPr>
                <w:sz w:val="24"/>
                <w:szCs w:val="24"/>
              </w:rPr>
              <w:t xml:space="preserve">Кудрин Б.И. Электроснабжение промышленных предприятий. М.: </w:t>
            </w:r>
            <w:proofErr w:type="spellStart"/>
            <w:r w:rsidRPr="00B16B3E">
              <w:rPr>
                <w:sz w:val="24"/>
                <w:szCs w:val="24"/>
              </w:rPr>
              <w:t>Инермет</w:t>
            </w:r>
            <w:proofErr w:type="spellEnd"/>
            <w:r w:rsidRPr="00B16B3E">
              <w:rPr>
                <w:sz w:val="24"/>
                <w:szCs w:val="24"/>
              </w:rPr>
              <w:t xml:space="preserve"> инжиниринг, 2005.</w:t>
            </w:r>
          </w:p>
          <w:p w:rsidR="003B7998" w:rsidRPr="00B16B3E" w:rsidRDefault="003B7998" w:rsidP="00F544F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16B3E">
              <w:rPr>
                <w:sz w:val="24"/>
                <w:szCs w:val="24"/>
              </w:rPr>
              <w:t>3. Конюхова Е.А. Внутризаводское электроснабжение и режимы. Электроснабжение объектов. М.: ИЦ Академия. 2005.</w:t>
            </w:r>
          </w:p>
          <w:p w:rsidR="003B7998" w:rsidRPr="00B16B3E" w:rsidRDefault="003B7998" w:rsidP="00F544F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B16B3E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B16B3E">
              <w:rPr>
                <w:spacing w:val="-6"/>
                <w:sz w:val="24"/>
                <w:szCs w:val="24"/>
              </w:rPr>
              <w:t>Сибикин</w:t>
            </w:r>
            <w:proofErr w:type="spellEnd"/>
            <w:r w:rsidRPr="00B16B3E">
              <w:rPr>
                <w:spacing w:val="-6"/>
                <w:sz w:val="24"/>
                <w:szCs w:val="24"/>
              </w:rPr>
              <w:t xml:space="preserve"> Ю.Д, Внутризаводское электроснабжение и режимы. Электроснабжение промышленных предприятий и </w:t>
            </w:r>
            <w:proofErr w:type="spellStart"/>
            <w:r w:rsidRPr="00B16B3E">
              <w:rPr>
                <w:spacing w:val="-6"/>
                <w:sz w:val="24"/>
                <w:szCs w:val="24"/>
              </w:rPr>
              <w:t>гражд</w:t>
            </w:r>
            <w:proofErr w:type="spellEnd"/>
            <w:r w:rsidRPr="00B16B3E">
              <w:rPr>
                <w:spacing w:val="-6"/>
                <w:sz w:val="24"/>
                <w:szCs w:val="24"/>
              </w:rPr>
              <w:t>. зданий. ИЦ Академия. 2005.</w:t>
            </w:r>
          </w:p>
          <w:p w:rsidR="003B7998" w:rsidRPr="00B16B3E" w:rsidRDefault="003B7998" w:rsidP="00F544F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16B3E">
              <w:rPr>
                <w:sz w:val="24"/>
                <w:szCs w:val="24"/>
              </w:rPr>
              <w:t xml:space="preserve">. Справочник по электроснабжению и электрооборудованию. В двух томах, под общей редакцией А.А.Федорова. М.: </w:t>
            </w:r>
            <w:proofErr w:type="spellStart"/>
            <w:r w:rsidRPr="00B16B3E">
              <w:rPr>
                <w:sz w:val="24"/>
                <w:szCs w:val="24"/>
              </w:rPr>
              <w:t>Энергоатомиздат</w:t>
            </w:r>
            <w:proofErr w:type="spellEnd"/>
            <w:r w:rsidRPr="00B16B3E">
              <w:rPr>
                <w:sz w:val="24"/>
                <w:szCs w:val="24"/>
              </w:rPr>
              <w:t>, 1987.</w:t>
            </w:r>
          </w:p>
          <w:p w:rsidR="003B7998" w:rsidRPr="00B16B3E" w:rsidRDefault="003B7998" w:rsidP="00F544F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16B3E">
              <w:rPr>
                <w:sz w:val="24"/>
                <w:szCs w:val="24"/>
              </w:rPr>
              <w:t xml:space="preserve">. Федоров А.А., Старкова Л.Е. Учебное пособие для курсового и дипломного проектирования по электроснабжению промышленных предприятий. М.: </w:t>
            </w:r>
            <w:proofErr w:type="spellStart"/>
            <w:r w:rsidRPr="00B16B3E">
              <w:rPr>
                <w:sz w:val="24"/>
                <w:szCs w:val="24"/>
              </w:rPr>
              <w:t>Энергоатомиздат</w:t>
            </w:r>
            <w:proofErr w:type="spellEnd"/>
            <w:r w:rsidRPr="00B16B3E">
              <w:rPr>
                <w:sz w:val="24"/>
                <w:szCs w:val="24"/>
              </w:rPr>
              <w:t>, 1989.</w:t>
            </w:r>
          </w:p>
          <w:p w:rsidR="003B7998" w:rsidRPr="00B16B3E" w:rsidRDefault="003B7998" w:rsidP="00F544FE">
            <w:pPr>
              <w:pStyle w:val="aa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7998" w:rsidRPr="00EB2B89" w:rsidRDefault="003B7998" w:rsidP="003B7998">
      <w:pPr>
        <w:pStyle w:val="ac"/>
        <w:spacing w:after="0" w:line="360" w:lineRule="auto"/>
        <w:ind w:left="0" w:firstLine="540"/>
        <w:jc w:val="both"/>
        <w:rPr>
          <w:b/>
        </w:rPr>
      </w:pPr>
    </w:p>
    <w:p w:rsidR="003B7998" w:rsidRPr="00EB2B89" w:rsidRDefault="003B7998" w:rsidP="003B7998">
      <w:pPr>
        <w:numPr>
          <w:ilvl w:val="0"/>
          <w:numId w:val="14"/>
        </w:numPr>
        <w:tabs>
          <w:tab w:val="left" w:pos="284"/>
          <w:tab w:val="right" w:leader="underscore" w:pos="9356"/>
        </w:tabs>
        <w:ind w:left="284" w:hanging="284"/>
        <w:jc w:val="both"/>
        <w:rPr>
          <w:b/>
          <w:bCs/>
          <w:spacing w:val="-2"/>
          <w:sz w:val="24"/>
          <w:szCs w:val="24"/>
        </w:rPr>
      </w:pPr>
      <w:r w:rsidRPr="00EB2B89">
        <w:rPr>
          <w:b/>
          <w:bCs/>
          <w:spacing w:val="-2"/>
          <w:sz w:val="24"/>
          <w:szCs w:val="24"/>
        </w:rPr>
        <w:t xml:space="preserve">МАТЕРИАЛЬНО-ТЕХНИЧЕСКОЕ ОБЕСПЕЧЕНИЕ ДИСЦИПЛИНЫ </w:t>
      </w:r>
      <w:r w:rsidRPr="004A1025">
        <w:rPr>
          <w:b/>
          <w:bCs/>
          <w:caps/>
          <w:sz w:val="24"/>
          <w:szCs w:val="24"/>
        </w:rPr>
        <w:t>«</w:t>
      </w:r>
      <w:r w:rsidR="00BC2205">
        <w:rPr>
          <w:b/>
          <w:bCs/>
          <w:caps/>
          <w:sz w:val="24"/>
          <w:szCs w:val="24"/>
        </w:rPr>
        <w:t>Проектирование внутрицехового электроснабжения</w:t>
      </w:r>
      <w:r w:rsidRPr="004A1025">
        <w:rPr>
          <w:b/>
          <w:bCs/>
          <w:caps/>
          <w:sz w:val="24"/>
          <w:szCs w:val="24"/>
        </w:rPr>
        <w:t>»</w:t>
      </w:r>
    </w:p>
    <w:p w:rsidR="003B7998" w:rsidRDefault="003B7998" w:rsidP="003B7998">
      <w:pPr>
        <w:pStyle w:val="a0"/>
        <w:numPr>
          <w:ilvl w:val="0"/>
          <w:numId w:val="0"/>
        </w:numPr>
        <w:tabs>
          <w:tab w:val="right" w:leader="underscore" w:pos="9639"/>
        </w:tabs>
        <w:spacing w:line="240" w:lineRule="auto"/>
      </w:pPr>
    </w:p>
    <w:p w:rsidR="003B7998" w:rsidRDefault="003B7998" w:rsidP="003B7998">
      <w:pPr>
        <w:pStyle w:val="a0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</w:pPr>
      <w:r>
        <w:t>Презентации лекций.</w:t>
      </w:r>
    </w:p>
    <w:p w:rsidR="003B7998" w:rsidRPr="005A20B6" w:rsidRDefault="003B7998" w:rsidP="003B7998">
      <w:pPr>
        <w:shd w:val="clear" w:color="auto" w:fill="FFFFFF"/>
        <w:ind w:left="17" w:firstLine="709"/>
        <w:jc w:val="both"/>
        <w:rPr>
          <w:sz w:val="24"/>
        </w:rPr>
      </w:pPr>
      <w:r w:rsidRPr="005A20B6">
        <w:rPr>
          <w:sz w:val="24"/>
          <w:szCs w:val="28"/>
        </w:rPr>
        <w:t>Лаборатория "Электроснабжение", оснащенная лабораторными стендами, мнемосхемой, плакатами, элементами для монтажа электрооборудования. Лаборатория позволяет выполнять работы лабораторного практикума, расчетных заданий, курсовой работы КП и ВКР.</w:t>
      </w:r>
    </w:p>
    <w:p w:rsidR="003B7998" w:rsidRPr="00EB2B89" w:rsidRDefault="003B7998" w:rsidP="003B7998">
      <w:pPr>
        <w:pStyle w:val="ac"/>
        <w:tabs>
          <w:tab w:val="left" w:pos="0"/>
          <w:tab w:val="right" w:leader="underscore" w:pos="9639"/>
        </w:tabs>
        <w:spacing w:after="0"/>
        <w:ind w:left="0" w:firstLine="567"/>
        <w:jc w:val="both"/>
      </w:pPr>
    </w:p>
    <w:p w:rsidR="003B7998" w:rsidRDefault="003B7998" w:rsidP="003B7998">
      <w:pPr>
        <w:pStyle w:val="ac"/>
        <w:tabs>
          <w:tab w:val="left" w:pos="0"/>
          <w:tab w:val="right" w:leader="underscore" w:pos="9639"/>
        </w:tabs>
        <w:spacing w:before="120" w:after="0"/>
        <w:ind w:left="0" w:firstLine="567"/>
        <w:jc w:val="both"/>
        <w:rPr>
          <w:sz w:val="24"/>
          <w:szCs w:val="24"/>
        </w:rPr>
      </w:pPr>
      <w:r w:rsidRPr="00EC0486">
        <w:rPr>
          <w:sz w:val="24"/>
          <w:szCs w:val="24"/>
        </w:rPr>
        <w:t xml:space="preserve">Программа составлена в соответствии с требованиями ФГОС ВПО и с учетом рекомендаций </w:t>
      </w:r>
      <w:proofErr w:type="spellStart"/>
      <w:r w:rsidRPr="00EC0486">
        <w:rPr>
          <w:sz w:val="24"/>
          <w:szCs w:val="24"/>
        </w:rPr>
        <w:t>ПрООП</w:t>
      </w:r>
      <w:proofErr w:type="spellEnd"/>
      <w:r w:rsidRPr="00EC0486">
        <w:rPr>
          <w:sz w:val="24"/>
          <w:szCs w:val="24"/>
        </w:rPr>
        <w:t xml:space="preserve"> ВПО по направлению подготовки 140400 Электроэнергетика и </w:t>
      </w:r>
      <w:r w:rsidRPr="00EC0486">
        <w:rPr>
          <w:sz w:val="24"/>
          <w:szCs w:val="24"/>
        </w:rPr>
        <w:lastRenderedPageBreak/>
        <w:t>электротехника и профилю Электрооборудование и электрохозяйство предприятий, организаций и учреждений.</w:t>
      </w:r>
    </w:p>
    <w:p w:rsidR="003B7998" w:rsidRPr="00EC0486" w:rsidRDefault="003B7998" w:rsidP="003B7998">
      <w:pPr>
        <w:pStyle w:val="ac"/>
        <w:tabs>
          <w:tab w:val="left" w:pos="0"/>
          <w:tab w:val="right" w:leader="underscore" w:pos="9639"/>
        </w:tabs>
        <w:spacing w:before="120" w:after="0"/>
        <w:ind w:left="0" w:firstLine="567"/>
        <w:jc w:val="both"/>
        <w:rPr>
          <w:sz w:val="24"/>
          <w:szCs w:val="24"/>
        </w:rPr>
      </w:pPr>
    </w:p>
    <w:p w:rsidR="003B7998" w:rsidRPr="00EB2B89" w:rsidRDefault="003B7998" w:rsidP="003B7998">
      <w:pPr>
        <w:tabs>
          <w:tab w:val="left" w:pos="1620"/>
        </w:tabs>
        <w:ind w:right="-6" w:firstLine="567"/>
        <w:jc w:val="both"/>
        <w:rPr>
          <w:sz w:val="24"/>
          <w:szCs w:val="24"/>
        </w:rPr>
      </w:pPr>
      <w:r w:rsidRPr="00EB2B89">
        <w:rPr>
          <w:sz w:val="24"/>
          <w:szCs w:val="24"/>
        </w:rPr>
        <w:t xml:space="preserve">Автор к.т.н., доцент </w:t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>
        <w:rPr>
          <w:sz w:val="24"/>
          <w:szCs w:val="24"/>
        </w:rPr>
        <w:t>Роженцова Н.В.</w:t>
      </w:r>
      <w:r w:rsidRPr="00EB2B89">
        <w:rPr>
          <w:sz w:val="24"/>
          <w:szCs w:val="24"/>
        </w:rPr>
        <w:tab/>
      </w:r>
    </w:p>
    <w:p w:rsidR="003B7998" w:rsidRPr="00EB2B89" w:rsidRDefault="003B7998" w:rsidP="003B7998">
      <w:pPr>
        <w:tabs>
          <w:tab w:val="left" w:pos="1134"/>
          <w:tab w:val="right" w:leader="underscore" w:pos="1620"/>
        </w:tabs>
        <w:ind w:firstLine="567"/>
        <w:rPr>
          <w:sz w:val="24"/>
          <w:szCs w:val="24"/>
        </w:rPr>
      </w:pPr>
      <w:r w:rsidRPr="00EB2B89">
        <w:rPr>
          <w:sz w:val="24"/>
          <w:szCs w:val="24"/>
        </w:rPr>
        <w:t>Рецензен</w:t>
      </w:r>
      <w:proofErr w:type="gramStart"/>
      <w:r w:rsidRPr="00EB2B89">
        <w:rPr>
          <w:sz w:val="24"/>
          <w:szCs w:val="24"/>
        </w:rPr>
        <w:t>т(</w:t>
      </w:r>
      <w:proofErr w:type="spellStart"/>
      <w:proofErr w:type="gramEnd"/>
      <w:r w:rsidRPr="00EB2B89">
        <w:rPr>
          <w:sz w:val="24"/>
          <w:szCs w:val="24"/>
        </w:rPr>
        <w:t>ы</w:t>
      </w:r>
      <w:proofErr w:type="spellEnd"/>
      <w:r w:rsidRPr="00EB2B89">
        <w:rPr>
          <w:sz w:val="24"/>
          <w:szCs w:val="24"/>
        </w:rPr>
        <w:t xml:space="preserve">) </w:t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  <w:r w:rsidRPr="00EB2B89">
        <w:rPr>
          <w:sz w:val="24"/>
          <w:szCs w:val="24"/>
        </w:rPr>
        <w:tab/>
      </w:r>
    </w:p>
    <w:p w:rsidR="003B7998" w:rsidRPr="00EB2B89" w:rsidRDefault="003B7998" w:rsidP="003B7998">
      <w:pPr>
        <w:tabs>
          <w:tab w:val="left" w:pos="1134"/>
          <w:tab w:val="right" w:leader="underscore" w:pos="9639"/>
        </w:tabs>
        <w:ind w:firstLine="567"/>
        <w:rPr>
          <w:sz w:val="24"/>
          <w:szCs w:val="24"/>
        </w:rPr>
      </w:pPr>
      <w:r w:rsidRPr="00EB2B89">
        <w:rPr>
          <w:sz w:val="24"/>
          <w:szCs w:val="24"/>
        </w:rPr>
        <w:t xml:space="preserve">Программа одобрена на заседании </w:t>
      </w:r>
      <w:r w:rsidRPr="00EB2B89">
        <w:rPr>
          <w:sz w:val="24"/>
          <w:szCs w:val="24"/>
        </w:rPr>
        <w:tab/>
      </w:r>
    </w:p>
    <w:p w:rsidR="003B7998" w:rsidRDefault="003B7998" w:rsidP="003B7998">
      <w:pPr>
        <w:tabs>
          <w:tab w:val="left" w:pos="708"/>
          <w:tab w:val="right" w:leader="underscore" w:pos="9639"/>
        </w:tabs>
        <w:ind w:firstLine="567"/>
        <w:jc w:val="right"/>
        <w:rPr>
          <w:sz w:val="24"/>
          <w:szCs w:val="24"/>
        </w:rPr>
      </w:pPr>
      <w:proofErr w:type="gramStart"/>
      <w:r w:rsidRPr="00EB2B89">
        <w:rPr>
          <w:i/>
          <w:sz w:val="24"/>
          <w:szCs w:val="24"/>
        </w:rPr>
        <w:t>(</w:t>
      </w:r>
      <w:r w:rsidRPr="005A20B6">
        <w:rPr>
          <w:i/>
          <w:sz w:val="20"/>
          <w:szCs w:val="24"/>
        </w:rPr>
        <w:t xml:space="preserve">Наименование уполномоченного органа вуза (УМК, НМС, Ученый совет) </w:t>
      </w:r>
      <w:proofErr w:type="gramEnd"/>
    </w:p>
    <w:p w:rsidR="003B7998" w:rsidRPr="00EB2B89" w:rsidRDefault="003B7998" w:rsidP="003B7998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EB2B89">
        <w:rPr>
          <w:sz w:val="24"/>
          <w:szCs w:val="24"/>
        </w:rPr>
        <w:t>от ___________ года, протокол № ________.</w:t>
      </w:r>
    </w:p>
    <w:p w:rsidR="003B7998" w:rsidRPr="005A20B6" w:rsidRDefault="003B7998" w:rsidP="003B7998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</w:p>
    <w:p w:rsidR="003B7998" w:rsidRPr="005A20B6" w:rsidRDefault="003B7998" w:rsidP="003B7998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5A20B6">
        <w:rPr>
          <w:sz w:val="24"/>
        </w:rPr>
        <w:t xml:space="preserve">Зав. </w:t>
      </w:r>
      <w:r>
        <w:rPr>
          <w:sz w:val="24"/>
        </w:rPr>
        <w:t>к</w:t>
      </w:r>
      <w:r w:rsidRPr="005A20B6">
        <w:rPr>
          <w:sz w:val="24"/>
        </w:rPr>
        <w:t>афедрой</w:t>
      </w:r>
    </w:p>
    <w:p w:rsidR="003B7998" w:rsidRPr="005A20B6" w:rsidRDefault="003B7998" w:rsidP="003B7998">
      <w:pPr>
        <w:tabs>
          <w:tab w:val="right" w:leader="underscore" w:pos="9639"/>
        </w:tabs>
        <w:spacing w:before="120"/>
        <w:ind w:firstLine="567"/>
        <w:rPr>
          <w:sz w:val="24"/>
        </w:rPr>
      </w:pPr>
      <w:r>
        <w:rPr>
          <w:sz w:val="24"/>
        </w:rPr>
        <w:t>к</w:t>
      </w:r>
      <w:r w:rsidRPr="005A20B6">
        <w:rPr>
          <w:sz w:val="24"/>
        </w:rPr>
        <w:t>.т.н., профессор ____________________ Роженцова Н.В.</w:t>
      </w:r>
    </w:p>
    <w:p w:rsidR="003B7998" w:rsidRPr="005A20B6" w:rsidRDefault="003B7998" w:rsidP="003B7998">
      <w:pPr>
        <w:rPr>
          <w:sz w:val="22"/>
          <w:szCs w:val="24"/>
        </w:rPr>
      </w:pPr>
    </w:p>
    <w:p w:rsidR="003B7998" w:rsidRPr="00B8518F" w:rsidRDefault="003B7998" w:rsidP="003B7998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</w:p>
    <w:p w:rsidR="007E0B92" w:rsidRPr="00B8518F" w:rsidRDefault="007E0B92" w:rsidP="007E0B92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</w:p>
    <w:sectPr w:rsidR="007E0B92" w:rsidRPr="00B8518F" w:rsidSect="0042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492"/>
    <w:multiLevelType w:val="hybridMultilevel"/>
    <w:tmpl w:val="70980AD4"/>
    <w:lvl w:ilvl="0" w:tplc="15BE6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15BEB"/>
    <w:multiLevelType w:val="hybridMultilevel"/>
    <w:tmpl w:val="7688DC30"/>
    <w:lvl w:ilvl="0" w:tplc="00701958">
      <w:start w:val="1"/>
      <w:numFmt w:val="bullet"/>
      <w:pStyle w:val="a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76463"/>
    <w:multiLevelType w:val="multilevel"/>
    <w:tmpl w:val="9B8CD9D8"/>
    <w:lvl w:ilvl="0">
      <w:start w:val="7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027961"/>
    <w:multiLevelType w:val="hybridMultilevel"/>
    <w:tmpl w:val="AB880B48"/>
    <w:lvl w:ilvl="0" w:tplc="0419000F">
      <w:start w:val="1"/>
      <w:numFmt w:val="decimal"/>
      <w:lvlText w:val="%1."/>
      <w:lvlJc w:val="left"/>
      <w:pPr>
        <w:ind w:left="1218" w:hanging="360"/>
      </w:p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>
    <w:nsid w:val="191A2AD0"/>
    <w:multiLevelType w:val="hybridMultilevel"/>
    <w:tmpl w:val="F5020366"/>
    <w:lvl w:ilvl="0" w:tplc="AB767CA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2CA4E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A6914"/>
    <w:multiLevelType w:val="hybridMultilevel"/>
    <w:tmpl w:val="6CD83474"/>
    <w:lvl w:ilvl="0" w:tplc="ED7A0C38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7966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CB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0B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C6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86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E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EF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A8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B2DF2"/>
    <w:multiLevelType w:val="hybridMultilevel"/>
    <w:tmpl w:val="8CBEDB92"/>
    <w:lvl w:ilvl="0" w:tplc="C9E86CB4">
      <w:start w:val="1"/>
      <w:numFmt w:val="decimal"/>
      <w:lvlText w:val="%1."/>
      <w:lvlJc w:val="left"/>
      <w:pPr>
        <w:ind w:left="720" w:hanging="360"/>
      </w:pPr>
    </w:lvl>
    <w:lvl w:ilvl="1" w:tplc="9C3C55F4" w:tentative="1">
      <w:start w:val="1"/>
      <w:numFmt w:val="lowerLetter"/>
      <w:lvlText w:val="%2."/>
      <w:lvlJc w:val="left"/>
      <w:pPr>
        <w:ind w:left="1440" w:hanging="360"/>
      </w:pPr>
    </w:lvl>
    <w:lvl w:ilvl="2" w:tplc="CBFAB188" w:tentative="1">
      <w:start w:val="1"/>
      <w:numFmt w:val="lowerRoman"/>
      <w:lvlText w:val="%3."/>
      <w:lvlJc w:val="right"/>
      <w:pPr>
        <w:ind w:left="2160" w:hanging="180"/>
      </w:pPr>
    </w:lvl>
    <w:lvl w:ilvl="3" w:tplc="619AB1A8" w:tentative="1">
      <w:start w:val="1"/>
      <w:numFmt w:val="decimal"/>
      <w:lvlText w:val="%4."/>
      <w:lvlJc w:val="left"/>
      <w:pPr>
        <w:ind w:left="2880" w:hanging="360"/>
      </w:pPr>
    </w:lvl>
    <w:lvl w:ilvl="4" w:tplc="2488D500" w:tentative="1">
      <w:start w:val="1"/>
      <w:numFmt w:val="lowerLetter"/>
      <w:lvlText w:val="%5."/>
      <w:lvlJc w:val="left"/>
      <w:pPr>
        <w:ind w:left="3600" w:hanging="360"/>
      </w:pPr>
    </w:lvl>
    <w:lvl w:ilvl="5" w:tplc="FCC2430A" w:tentative="1">
      <w:start w:val="1"/>
      <w:numFmt w:val="lowerRoman"/>
      <w:lvlText w:val="%6."/>
      <w:lvlJc w:val="right"/>
      <w:pPr>
        <w:ind w:left="4320" w:hanging="180"/>
      </w:pPr>
    </w:lvl>
    <w:lvl w:ilvl="6" w:tplc="3152786E" w:tentative="1">
      <w:start w:val="1"/>
      <w:numFmt w:val="decimal"/>
      <w:lvlText w:val="%7."/>
      <w:lvlJc w:val="left"/>
      <w:pPr>
        <w:ind w:left="5040" w:hanging="360"/>
      </w:pPr>
    </w:lvl>
    <w:lvl w:ilvl="7" w:tplc="AD94B206" w:tentative="1">
      <w:start w:val="1"/>
      <w:numFmt w:val="lowerLetter"/>
      <w:lvlText w:val="%8."/>
      <w:lvlJc w:val="left"/>
      <w:pPr>
        <w:ind w:left="5760" w:hanging="360"/>
      </w:pPr>
    </w:lvl>
    <w:lvl w:ilvl="8" w:tplc="3946A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642AC"/>
    <w:multiLevelType w:val="hybridMultilevel"/>
    <w:tmpl w:val="E8BCF068"/>
    <w:lvl w:ilvl="0" w:tplc="AC28F9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459BD"/>
    <w:multiLevelType w:val="hybridMultilevel"/>
    <w:tmpl w:val="C33208F8"/>
    <w:lvl w:ilvl="0" w:tplc="B9B2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E287D52"/>
    <w:multiLevelType w:val="hybridMultilevel"/>
    <w:tmpl w:val="FAF058B8"/>
    <w:lvl w:ilvl="0" w:tplc="0419000F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AE9C2690"/>
    <w:lvl w:ilvl="0" w:tplc="9FBEDF2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4528F"/>
    <w:multiLevelType w:val="hybridMultilevel"/>
    <w:tmpl w:val="0180FB28"/>
    <w:lvl w:ilvl="0" w:tplc="9FBEDF28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07019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1620234"/>
    <w:multiLevelType w:val="hybridMultilevel"/>
    <w:tmpl w:val="E4309FBE"/>
    <w:lvl w:ilvl="0" w:tplc="B9B2948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51DCF"/>
    <w:multiLevelType w:val="hybridMultilevel"/>
    <w:tmpl w:val="7C9A8034"/>
    <w:lvl w:ilvl="0" w:tplc="00701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D676B"/>
    <w:multiLevelType w:val="hybridMultilevel"/>
    <w:tmpl w:val="7D209158"/>
    <w:lvl w:ilvl="0" w:tplc="B9B2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4214C"/>
    <w:multiLevelType w:val="hybridMultilevel"/>
    <w:tmpl w:val="0C1ABB8E"/>
    <w:lvl w:ilvl="0" w:tplc="007019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5B63EE7"/>
    <w:multiLevelType w:val="hybridMultilevel"/>
    <w:tmpl w:val="E606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A1D77"/>
    <w:multiLevelType w:val="hybridMultilevel"/>
    <w:tmpl w:val="2BCA61CE"/>
    <w:lvl w:ilvl="0" w:tplc="04190001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0F837A3"/>
    <w:multiLevelType w:val="hybridMultilevel"/>
    <w:tmpl w:val="09241F04"/>
    <w:lvl w:ilvl="0" w:tplc="7C1CC4EC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749A7CC1"/>
    <w:multiLevelType w:val="hybridMultilevel"/>
    <w:tmpl w:val="4B4AE028"/>
    <w:lvl w:ilvl="0" w:tplc="DFDC74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EA973EF"/>
    <w:multiLevelType w:val="hybridMultilevel"/>
    <w:tmpl w:val="3302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18"/>
  </w:num>
  <w:num w:numId="11">
    <w:abstractNumId w:val="16"/>
  </w:num>
  <w:num w:numId="12">
    <w:abstractNumId w:val="13"/>
  </w:num>
  <w:num w:numId="13">
    <w:abstractNumId w:val="5"/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20"/>
  </w:num>
  <w:num w:numId="19">
    <w:abstractNumId w:val="19"/>
  </w:num>
  <w:num w:numId="20">
    <w:abstractNumId w:val="0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14"/>
    <w:rsid w:val="00001202"/>
    <w:rsid w:val="0002484A"/>
    <w:rsid w:val="00027E34"/>
    <w:rsid w:val="000648F1"/>
    <w:rsid w:val="000A0A98"/>
    <w:rsid w:val="000B0BD4"/>
    <w:rsid w:val="000B13B9"/>
    <w:rsid w:val="000B166B"/>
    <w:rsid w:val="00111BCE"/>
    <w:rsid w:val="0014031D"/>
    <w:rsid w:val="00146F9F"/>
    <w:rsid w:val="00171A84"/>
    <w:rsid w:val="00183AE2"/>
    <w:rsid w:val="001A6555"/>
    <w:rsid w:val="001D6533"/>
    <w:rsid w:val="001E232F"/>
    <w:rsid w:val="001E4E02"/>
    <w:rsid w:val="001F65E0"/>
    <w:rsid w:val="002235BC"/>
    <w:rsid w:val="00272A09"/>
    <w:rsid w:val="002D2FC7"/>
    <w:rsid w:val="0033080A"/>
    <w:rsid w:val="00364F07"/>
    <w:rsid w:val="00366114"/>
    <w:rsid w:val="0038307B"/>
    <w:rsid w:val="00385B86"/>
    <w:rsid w:val="003B7998"/>
    <w:rsid w:val="003C41AD"/>
    <w:rsid w:val="00414922"/>
    <w:rsid w:val="00423D2C"/>
    <w:rsid w:val="004516DF"/>
    <w:rsid w:val="004C720C"/>
    <w:rsid w:val="004D11B5"/>
    <w:rsid w:val="004D3E64"/>
    <w:rsid w:val="004D4050"/>
    <w:rsid w:val="004F0AA1"/>
    <w:rsid w:val="005060E0"/>
    <w:rsid w:val="0053040D"/>
    <w:rsid w:val="0057616E"/>
    <w:rsid w:val="005C672F"/>
    <w:rsid w:val="005F05D7"/>
    <w:rsid w:val="006E7C28"/>
    <w:rsid w:val="00704242"/>
    <w:rsid w:val="00746650"/>
    <w:rsid w:val="00784AE7"/>
    <w:rsid w:val="007E0B92"/>
    <w:rsid w:val="007E3823"/>
    <w:rsid w:val="00825C2D"/>
    <w:rsid w:val="008435E3"/>
    <w:rsid w:val="008716A7"/>
    <w:rsid w:val="008804DA"/>
    <w:rsid w:val="008C66A2"/>
    <w:rsid w:val="008D6083"/>
    <w:rsid w:val="00916FD7"/>
    <w:rsid w:val="00941C74"/>
    <w:rsid w:val="0095516A"/>
    <w:rsid w:val="00A10D87"/>
    <w:rsid w:val="00A44FA3"/>
    <w:rsid w:val="00A852F9"/>
    <w:rsid w:val="00AE0690"/>
    <w:rsid w:val="00B53C81"/>
    <w:rsid w:val="00B8518F"/>
    <w:rsid w:val="00BC2205"/>
    <w:rsid w:val="00BC26AF"/>
    <w:rsid w:val="00C31756"/>
    <w:rsid w:val="00C43E10"/>
    <w:rsid w:val="00CB64A4"/>
    <w:rsid w:val="00CF3CA1"/>
    <w:rsid w:val="00D00FCB"/>
    <w:rsid w:val="00D61373"/>
    <w:rsid w:val="00DB72DD"/>
    <w:rsid w:val="00E51032"/>
    <w:rsid w:val="00E56D8A"/>
    <w:rsid w:val="00E60503"/>
    <w:rsid w:val="00EA1E1D"/>
    <w:rsid w:val="00EB289A"/>
    <w:rsid w:val="00EF7803"/>
    <w:rsid w:val="00F544FE"/>
    <w:rsid w:val="00FA4C6C"/>
    <w:rsid w:val="00FE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61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366114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06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3661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"/>
    <w:basedOn w:val="a1"/>
    <w:semiHidden/>
    <w:rsid w:val="00A10D87"/>
    <w:pPr>
      <w:spacing w:after="120"/>
    </w:pPr>
    <w:rPr>
      <w:rFonts w:ascii="Arial" w:hAnsi="Arial" w:cs="Tahoma"/>
      <w:sz w:val="24"/>
      <w:szCs w:val="28"/>
      <w:lang w:eastAsia="ar-SA"/>
    </w:rPr>
  </w:style>
  <w:style w:type="paragraph" w:customStyle="1" w:styleId="a">
    <w:name w:val="_список"/>
    <w:basedOn w:val="a1"/>
    <w:rsid w:val="00A10D87"/>
    <w:pPr>
      <w:numPr>
        <w:numId w:val="7"/>
      </w:numPr>
      <w:tabs>
        <w:tab w:val="num" w:pos="1120"/>
      </w:tabs>
      <w:spacing w:line="360" w:lineRule="auto"/>
      <w:ind w:left="1120" w:hanging="336"/>
      <w:jc w:val="both"/>
    </w:pPr>
    <w:rPr>
      <w:szCs w:val="28"/>
    </w:rPr>
  </w:style>
  <w:style w:type="paragraph" w:styleId="a6">
    <w:name w:val="Body Text"/>
    <w:basedOn w:val="a1"/>
    <w:link w:val="a7"/>
    <w:uiPriority w:val="99"/>
    <w:unhideWhenUsed/>
    <w:rsid w:val="00A10D87"/>
    <w:pPr>
      <w:spacing w:after="120"/>
    </w:pPr>
  </w:style>
  <w:style w:type="character" w:customStyle="1" w:styleId="a7">
    <w:name w:val="Основной текст Знак"/>
    <w:basedOn w:val="a2"/>
    <w:link w:val="a6"/>
    <w:uiPriority w:val="99"/>
    <w:rsid w:val="00A10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1"/>
    <w:uiPriority w:val="34"/>
    <w:qFormat/>
    <w:rsid w:val="002235BC"/>
    <w:pPr>
      <w:ind w:left="720"/>
      <w:contextualSpacing/>
    </w:pPr>
  </w:style>
  <w:style w:type="paragraph" w:customStyle="1" w:styleId="a9">
    <w:name w:val="Абзац"/>
    <w:basedOn w:val="a1"/>
    <w:rsid w:val="007E0B92"/>
    <w:pPr>
      <w:spacing w:line="312" w:lineRule="auto"/>
      <w:ind w:firstLine="567"/>
      <w:jc w:val="both"/>
    </w:pPr>
    <w:rPr>
      <w:spacing w:val="-4"/>
      <w:sz w:val="24"/>
    </w:rPr>
  </w:style>
  <w:style w:type="paragraph" w:styleId="aa">
    <w:name w:val="Plain Text"/>
    <w:basedOn w:val="a1"/>
    <w:link w:val="ab"/>
    <w:rsid w:val="001F65E0"/>
    <w:rPr>
      <w:rFonts w:ascii="Courier New" w:hAnsi="Courier New" w:cs="Courier New"/>
      <w:sz w:val="20"/>
    </w:rPr>
  </w:style>
  <w:style w:type="character" w:customStyle="1" w:styleId="ab">
    <w:name w:val="Текст Знак"/>
    <w:basedOn w:val="a2"/>
    <w:link w:val="aa"/>
    <w:rsid w:val="001F65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060E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c">
    <w:name w:val="Body Text Indent"/>
    <w:basedOn w:val="a1"/>
    <w:link w:val="ad"/>
    <w:uiPriority w:val="99"/>
    <w:unhideWhenUsed/>
    <w:rsid w:val="005060E0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506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1"/>
    <w:autoRedefine/>
    <w:uiPriority w:val="99"/>
    <w:rsid w:val="005060E0"/>
    <w:pPr>
      <w:autoSpaceDE w:val="0"/>
      <w:autoSpaceDN w:val="0"/>
      <w:ind w:firstLine="708"/>
      <w:jc w:val="both"/>
    </w:pPr>
    <w:rPr>
      <w:i/>
      <w:sz w:val="24"/>
      <w:szCs w:val="24"/>
    </w:rPr>
  </w:style>
  <w:style w:type="paragraph" w:customStyle="1" w:styleId="a0">
    <w:name w:val="список с точками"/>
    <w:basedOn w:val="a1"/>
    <w:rsid w:val="003B7998"/>
    <w:pPr>
      <w:numPr>
        <w:numId w:val="15"/>
      </w:numPr>
      <w:spacing w:line="312" w:lineRule="auto"/>
      <w:jc w:val="both"/>
    </w:pPr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1E4E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1E4E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</dc:creator>
  <cp:keywords/>
  <dc:description/>
  <cp:lastModifiedBy>D727</cp:lastModifiedBy>
  <cp:revision>10</cp:revision>
  <cp:lastPrinted>2013-12-27T07:10:00Z</cp:lastPrinted>
  <dcterms:created xsi:type="dcterms:W3CDTF">2011-04-13T12:38:00Z</dcterms:created>
  <dcterms:modified xsi:type="dcterms:W3CDTF">2013-12-27T07:10:00Z</dcterms:modified>
</cp:coreProperties>
</file>