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D8" w:rsidRPr="00A35CD8" w:rsidRDefault="00A35CD8" w:rsidP="00A35CD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CD8">
        <w:rPr>
          <w:rFonts w:ascii="Times New Roman" w:hAnsi="Times New Roman" w:cs="Times New Roman"/>
          <w:b/>
          <w:bCs/>
          <w:sz w:val="28"/>
          <w:szCs w:val="28"/>
        </w:rPr>
        <w:t>ОРГАНИЗАЦИЯ САМОСТОЯТЕЛЬНОЙ РАБОТЫ СТУДЕНТОВ</w:t>
      </w:r>
    </w:p>
    <w:p w:rsidR="00A35CD8" w:rsidRPr="00A35CD8" w:rsidRDefault="00A35CD8" w:rsidP="00A35C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6090"/>
        <w:gridCol w:w="1335"/>
        <w:gridCol w:w="1099"/>
      </w:tblGrid>
      <w:tr w:rsidR="00A35CD8" w:rsidRPr="00A35CD8" w:rsidTr="00502F13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0" w:type="dxa"/>
          </w:tcPr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Вопросы раздела для с</w:t>
            </w: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мостоятельной проработки</w:t>
            </w:r>
          </w:p>
        </w:tc>
        <w:tc>
          <w:tcPr>
            <w:tcW w:w="1335" w:type="dxa"/>
          </w:tcPr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35CD8" w:rsidRPr="00A35CD8" w:rsidTr="00502F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4"/>
          </w:tcPr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A35CD8" w:rsidRPr="00A35CD8" w:rsidTr="00502F13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</w:tcPr>
          <w:p w:rsidR="00A35CD8" w:rsidRPr="00A35CD8" w:rsidRDefault="00A35CD8" w:rsidP="00A35C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Электромагнитный процесс при К.З. синхронного генератора. Электромагнитные и механическая постоянные времени синхронного генератора. Внешние характеристики синхронного генератора. Регулировочные характеристики синхронного генератора. Несимметричный режим работы синхронного генератора. Перегрузка.</w:t>
            </w:r>
          </w:p>
        </w:tc>
        <w:tc>
          <w:tcPr>
            <w:tcW w:w="1335" w:type="dxa"/>
          </w:tcPr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35CD8" w:rsidRPr="00A35CD8" w:rsidTr="00502F13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</w:tcPr>
          <w:p w:rsidR="00A35CD8" w:rsidRPr="00A35CD8" w:rsidRDefault="00A35CD8" w:rsidP="00A35CD8">
            <w:pPr>
              <w:shd w:val="clear" w:color="auto" w:fill="FFFFFF"/>
              <w:tabs>
                <w:tab w:val="left" w:pos="712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Режимы работы автотрансформаторов. Схема замещения. Основные понятия: Трансформаторная мощность. Электрическая мощность. Типовая мощность. Коэффициент выгодности. Автотрансформаторные режимы. Трансформаторные режимы.</w:t>
            </w:r>
          </w:p>
        </w:tc>
        <w:tc>
          <w:tcPr>
            <w:tcW w:w="1335" w:type="dxa"/>
          </w:tcPr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35CD8" w:rsidRPr="00A35CD8" w:rsidTr="00502F13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</w:tcPr>
          <w:p w:rsidR="00A35CD8" w:rsidRPr="00A35CD8" w:rsidRDefault="00A35CD8" w:rsidP="00A35CD8">
            <w:pPr>
              <w:shd w:val="clear" w:color="auto" w:fill="FFFFFF"/>
              <w:tabs>
                <w:tab w:val="left" w:pos="712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Электропривод с ЧРП. Плавный пуск электродвигателей. Векторное и скалярное управление.</w:t>
            </w:r>
          </w:p>
        </w:tc>
        <w:tc>
          <w:tcPr>
            <w:tcW w:w="1335" w:type="dxa"/>
          </w:tcPr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35CD8" w:rsidRPr="00A35CD8" w:rsidTr="00502F1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65" w:type="dxa"/>
          </w:tcPr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0" w:type="dxa"/>
          </w:tcPr>
          <w:p w:rsidR="00A35CD8" w:rsidRPr="00A35CD8" w:rsidRDefault="00A35CD8" w:rsidP="00A35CD8">
            <w:pPr>
              <w:shd w:val="clear" w:color="auto" w:fill="FFFFFF"/>
              <w:tabs>
                <w:tab w:val="left" w:pos="712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Нестационарные режимы энергосистем</w:t>
            </w:r>
          </w:p>
        </w:tc>
        <w:tc>
          <w:tcPr>
            <w:tcW w:w="1335" w:type="dxa"/>
          </w:tcPr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35CD8" w:rsidRPr="00A35CD8" w:rsidTr="00502F13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7455" w:type="dxa"/>
            <w:gridSpan w:val="2"/>
          </w:tcPr>
          <w:p w:rsidR="00A35CD8" w:rsidRPr="00A35CD8" w:rsidRDefault="00A35CD8" w:rsidP="00A35CD8">
            <w:pPr>
              <w:shd w:val="clear" w:color="auto" w:fill="FFFFFF"/>
              <w:tabs>
                <w:tab w:val="left" w:pos="712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34" w:type="dxa"/>
            <w:gridSpan w:val="2"/>
          </w:tcPr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D8" w:rsidRPr="00A35CD8" w:rsidRDefault="00A35CD8" w:rsidP="00A35CD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B73763" w:rsidRPr="00A35CD8" w:rsidRDefault="00B73763" w:rsidP="00A35C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B73763" w:rsidRPr="00A3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5CD8"/>
    <w:rsid w:val="00A35CD8"/>
    <w:rsid w:val="00B7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kubarev.ay</dc:creator>
  <cp:keywords/>
  <dc:description/>
  <cp:lastModifiedBy>kubarev.ay</cp:lastModifiedBy>
  <cp:revision>2</cp:revision>
  <dcterms:created xsi:type="dcterms:W3CDTF">2014-05-19T10:58:00Z</dcterms:created>
  <dcterms:modified xsi:type="dcterms:W3CDTF">2014-05-19T10:58:00Z</dcterms:modified>
</cp:coreProperties>
</file>