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AB" w:rsidRPr="00E55E06" w:rsidRDefault="003835AB" w:rsidP="003835AB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>Лекция 26</w:t>
      </w:r>
    </w:p>
    <w:p w:rsidR="003835AB" w:rsidRPr="00E55E06" w:rsidRDefault="003835AB" w:rsidP="003835AB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 xml:space="preserve"> Идея постмодерна. Поиски новых современных социологических парадигм.</w:t>
      </w:r>
    </w:p>
    <w:p w:rsidR="003835AB" w:rsidRPr="00E55E06" w:rsidRDefault="003835AB" w:rsidP="003835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1. Понятие «постмодерна» в социологии.</w:t>
      </w:r>
    </w:p>
    <w:p w:rsidR="003835AB" w:rsidRPr="00E55E06" w:rsidRDefault="003835AB" w:rsidP="003835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2. Социологическая концепция постмодерна З.Баумана.</w:t>
      </w:r>
    </w:p>
    <w:p w:rsidR="003835AB" w:rsidRPr="00E55E06" w:rsidRDefault="003835AB" w:rsidP="003835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3. «Антисоциальная» теория </w:t>
      </w:r>
      <w:r w:rsidRPr="00E55E06">
        <w:rPr>
          <w:rFonts w:ascii="Times New Roman" w:hAnsi="Times New Roman"/>
          <w:bCs/>
          <w:sz w:val="28"/>
          <w:szCs w:val="28"/>
        </w:rPr>
        <w:t>Ж. Бодрийяра.</w:t>
      </w:r>
    </w:p>
    <w:p w:rsidR="003835AB" w:rsidRPr="00E55E06" w:rsidRDefault="003835AB" w:rsidP="003835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>1. Понятие «постмодерна» в социологии.</w:t>
      </w:r>
      <w:r w:rsidRPr="00E55E06">
        <w:rPr>
          <w:rFonts w:ascii="Times New Roman" w:hAnsi="Times New Roman"/>
          <w:sz w:val="28"/>
          <w:szCs w:val="28"/>
        </w:rPr>
        <w:t xml:space="preserve"> Ряд социологов и социальных теоретиков считают, что социальные изменения конца XX – начала XXI века столь значительны, что уже не могут быть объяснены даже с помощью социологических теорий, относящихся к модерну и постмодерну. В этой связи учеными было предложено социальные реалии, идущие на смену модерна, именовать </w:t>
      </w:r>
      <w:r w:rsidRPr="00E55E06">
        <w:rPr>
          <w:rFonts w:ascii="Times New Roman" w:hAnsi="Times New Roman"/>
          <w:iCs/>
          <w:sz w:val="28"/>
          <w:szCs w:val="28"/>
        </w:rPr>
        <w:t>постмодерном</w:t>
      </w:r>
      <w:r w:rsidRPr="00E55E06">
        <w:rPr>
          <w:rFonts w:ascii="Times New Roman" w:hAnsi="Times New Roman"/>
          <w:sz w:val="28"/>
          <w:szCs w:val="28"/>
        </w:rPr>
        <w:t xml:space="preserve">. Соответственно, теории, их интерпретирующие, стали называться постмодернистскими. Как будет показано ниже, они имеют </w:t>
      </w:r>
      <w:r w:rsidRPr="00E55E06">
        <w:rPr>
          <w:rFonts w:ascii="Times New Roman" w:hAnsi="Times New Roman"/>
          <w:iCs/>
          <w:sz w:val="28"/>
          <w:szCs w:val="28"/>
        </w:rPr>
        <w:t>свой,  специфический</w:t>
      </w:r>
      <w:r w:rsidRPr="00E55E06">
        <w:rPr>
          <w:rFonts w:ascii="Times New Roman" w:hAnsi="Times New Roman"/>
          <w:sz w:val="28"/>
          <w:szCs w:val="28"/>
        </w:rPr>
        <w:t xml:space="preserve"> теоретико-методологический инструментарий, хотя некоторые положения и идеи, высказанные представителями синергетики и </w:t>
      </w:r>
      <w:r w:rsidRPr="00E55E06">
        <w:rPr>
          <w:rFonts w:ascii="Times New Roman" w:hAnsi="Times New Roman"/>
          <w:iCs/>
          <w:sz w:val="28"/>
          <w:szCs w:val="28"/>
        </w:rPr>
        <w:t>постструктурализма</w:t>
      </w:r>
      <w:r w:rsidRPr="00E55E06">
        <w:rPr>
          <w:rFonts w:ascii="Times New Roman" w:hAnsi="Times New Roman"/>
          <w:sz w:val="28"/>
          <w:szCs w:val="28"/>
        </w:rPr>
        <w:t>, перешли в постмодернистские теории.</w:t>
      </w:r>
    </w:p>
    <w:p w:rsidR="003835AB" w:rsidRPr="00E55E06" w:rsidRDefault="003835AB" w:rsidP="003835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Естественно, пока не сложилось общепринятого представления о том, что же есть постмодерн. Многие ученые, проявляя незаурядное социологическое воображение, пытаются создать теории, которые позволяли бы углублять наши представления о характере новейших социальных тенденций, о том, каковы сегодня наши самопредставления, в каких направлениях идет развитие человеческой цивилизации.</w:t>
      </w:r>
    </w:p>
    <w:p w:rsidR="003835AB" w:rsidRPr="00E55E06" w:rsidRDefault="003835AB" w:rsidP="003835AB">
      <w:pPr>
        <w:spacing w:after="0" w:line="360" w:lineRule="auto"/>
        <w:ind w:firstLine="851"/>
        <w:jc w:val="both"/>
        <w:rPr>
          <w:rFonts w:ascii="Times New Roman" w:hAnsi="Times New Roman"/>
          <w:bCs/>
          <w:i/>
          <w:sz w:val="28"/>
          <w:szCs w:val="28"/>
        </w:rPr>
      </w:pPr>
      <w:bookmarkStart w:id="0" w:name="1"/>
      <w:bookmarkEnd w:id="0"/>
      <w:r w:rsidRPr="00E55E06">
        <w:rPr>
          <w:rFonts w:ascii="Times New Roman" w:hAnsi="Times New Roman"/>
          <w:bCs/>
          <w:i/>
          <w:sz w:val="28"/>
          <w:szCs w:val="28"/>
        </w:rPr>
        <w:t>Постмодерн и потребность нового социологического знания.</w:t>
      </w:r>
    </w:p>
    <w:p w:rsidR="003835AB" w:rsidRPr="00E55E06" w:rsidRDefault="003835AB" w:rsidP="003835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Постмодерн представляет собой эпоху в развитии человечества, для которой характерно </w:t>
      </w:r>
      <w:r w:rsidRPr="00E55E06">
        <w:rPr>
          <w:rFonts w:ascii="Times New Roman" w:hAnsi="Times New Roman"/>
          <w:iCs/>
          <w:sz w:val="28"/>
          <w:szCs w:val="28"/>
        </w:rPr>
        <w:t>качественное</w:t>
      </w:r>
      <w:r w:rsidRPr="00E55E06">
        <w:rPr>
          <w:rFonts w:ascii="Times New Roman" w:hAnsi="Times New Roman"/>
          <w:sz w:val="28"/>
          <w:szCs w:val="28"/>
        </w:rPr>
        <w:t xml:space="preserve"> увеличение </w:t>
      </w:r>
      <w:r w:rsidRPr="00E55E06">
        <w:rPr>
          <w:rFonts w:ascii="Times New Roman" w:hAnsi="Times New Roman"/>
          <w:iCs/>
          <w:sz w:val="28"/>
          <w:szCs w:val="28"/>
        </w:rPr>
        <w:t>неопределенности весьма многих социальных реалий</w:t>
      </w:r>
      <w:r w:rsidRPr="00E55E06">
        <w:rPr>
          <w:rFonts w:ascii="Times New Roman" w:hAnsi="Times New Roman"/>
          <w:sz w:val="28"/>
          <w:szCs w:val="28"/>
        </w:rPr>
        <w:t>. Становятся очевидными проявления, связанные со случайностью, многовариантностью и альтернативностью.</w:t>
      </w:r>
    </w:p>
    <w:p w:rsidR="003835AB" w:rsidRPr="00E55E06" w:rsidRDefault="003835AB" w:rsidP="003835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Как же исследовать эти новые реалии с собственно социологических позиций?</w:t>
      </w:r>
    </w:p>
    <w:p w:rsidR="003835AB" w:rsidRPr="00E55E06" w:rsidRDefault="003835AB" w:rsidP="003835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lastRenderedPageBreak/>
        <w:t xml:space="preserve">Некоторые социологи стали исходить из того, что для анализа отмеченных выше реалий требуется </w:t>
      </w:r>
      <w:r w:rsidRPr="00E55E06">
        <w:rPr>
          <w:rFonts w:ascii="Times New Roman" w:hAnsi="Times New Roman"/>
          <w:iCs/>
          <w:sz w:val="28"/>
          <w:szCs w:val="28"/>
        </w:rPr>
        <w:t>принципиально новый тип теоретизирования о социальном мире</w:t>
      </w:r>
      <w:r w:rsidRPr="00E55E06">
        <w:rPr>
          <w:rFonts w:ascii="Times New Roman" w:hAnsi="Times New Roman"/>
          <w:sz w:val="28"/>
          <w:szCs w:val="28"/>
        </w:rPr>
        <w:t>.</w:t>
      </w:r>
    </w:p>
    <w:p w:rsidR="003835AB" w:rsidRPr="00E55E06" w:rsidRDefault="003835AB" w:rsidP="003835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В самом общем виде их воззрения свелись к следующему.</w:t>
      </w:r>
    </w:p>
    <w:p w:rsidR="003835AB" w:rsidRPr="00E55E06" w:rsidRDefault="003835AB" w:rsidP="003835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– Эра всеобъемлющих социальных теорий, которые могли бы дать рациональные ответы на многочисленные иррациональные вызовы, в частности, на появляющиеся размытые, диффузные социальные реалии, смешанные стили жизни и т. д., </w:t>
      </w:r>
      <w:r w:rsidRPr="00E55E06">
        <w:rPr>
          <w:rFonts w:ascii="Times New Roman" w:hAnsi="Times New Roman"/>
          <w:iCs/>
          <w:sz w:val="28"/>
          <w:szCs w:val="28"/>
        </w:rPr>
        <w:t>закончилась</w:t>
      </w:r>
      <w:r w:rsidRPr="00E55E06">
        <w:rPr>
          <w:rFonts w:ascii="Times New Roman" w:hAnsi="Times New Roman"/>
          <w:sz w:val="28"/>
          <w:szCs w:val="28"/>
        </w:rPr>
        <w:t>.</w:t>
      </w:r>
    </w:p>
    <w:p w:rsidR="003835AB" w:rsidRPr="00E55E06" w:rsidRDefault="003835AB" w:rsidP="003835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Ожидать разработку теорий в духе Маркса, Дюркгейма или Парсонса ныне не приходится. Вместе с тем многие постмодернисты являются сторонниками и последователями этих социологов, что, сказывается на характере их взглядов (локальным и этноцентристским интерпретациям подчас пытаются придать неоправданно глобальные обобщения).</w:t>
      </w:r>
    </w:p>
    <w:p w:rsidR="003835AB" w:rsidRPr="00E55E06" w:rsidRDefault="003835AB" w:rsidP="003835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– В отличие от классических и современных социологических теорий, нацеленных на выявление истины, на представление целостного знания о сущностных связей определенной области действительности, теории постмодерна по духу </w:t>
      </w:r>
      <w:r w:rsidRPr="00E55E06">
        <w:rPr>
          <w:rFonts w:ascii="Times New Roman" w:hAnsi="Times New Roman"/>
          <w:iCs/>
          <w:sz w:val="28"/>
          <w:szCs w:val="28"/>
        </w:rPr>
        <w:t>релятивистские</w:t>
      </w:r>
      <w:r w:rsidRPr="00E55E06">
        <w:rPr>
          <w:rFonts w:ascii="Times New Roman" w:hAnsi="Times New Roman"/>
          <w:sz w:val="28"/>
          <w:szCs w:val="28"/>
        </w:rPr>
        <w:t xml:space="preserve">. Они открыты </w:t>
      </w:r>
      <w:r w:rsidRPr="00E55E06">
        <w:rPr>
          <w:rFonts w:ascii="Times New Roman" w:hAnsi="Times New Roman"/>
          <w:iCs/>
          <w:sz w:val="28"/>
          <w:szCs w:val="28"/>
        </w:rPr>
        <w:t>не только для рациональных, но и для иррациональных понятий</w:t>
      </w:r>
      <w:r w:rsidRPr="00E55E06">
        <w:rPr>
          <w:rFonts w:ascii="Times New Roman" w:hAnsi="Times New Roman"/>
          <w:sz w:val="28"/>
          <w:szCs w:val="28"/>
        </w:rPr>
        <w:t xml:space="preserve">. Их главная цель - найти не исчерпывающие ответы, а выявить </w:t>
      </w:r>
      <w:r w:rsidRPr="00E55E06">
        <w:rPr>
          <w:rFonts w:ascii="Times New Roman" w:hAnsi="Times New Roman"/>
          <w:iCs/>
          <w:sz w:val="28"/>
          <w:szCs w:val="28"/>
        </w:rPr>
        <w:t>характерные тенденции современного общественного развития</w:t>
      </w:r>
      <w:r w:rsidRPr="00E55E06">
        <w:rPr>
          <w:rFonts w:ascii="Times New Roman" w:hAnsi="Times New Roman"/>
          <w:sz w:val="28"/>
          <w:szCs w:val="28"/>
        </w:rPr>
        <w:t>. Примером тому может быть теория макдональди-зации общества, предложенная Дж. Ритцером. Она образно определяет процесс распространения особых социальных практик, характерных для ресторанов быстрого обслуживания, во многие сферы общественной жизни – образование, медицину и т. д.</w:t>
      </w:r>
    </w:p>
    <w:p w:rsidR="003835AB" w:rsidRPr="00E55E06" w:rsidRDefault="003835AB" w:rsidP="003835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– Теории постмодерна, не являются собственно социологическими.</w:t>
      </w:r>
    </w:p>
    <w:p w:rsidR="003835AB" w:rsidRPr="00E55E06" w:rsidRDefault="003835AB" w:rsidP="003835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Они вбирают достижения целого ряда дисциплин – лингвистики, антропологии, математики, особенно семиотики, включающей в себя не только язык, но и другие знаковые и символические системы, и т. д. Во многих из них практически отсутствуют границы между реальностью и </w:t>
      </w:r>
      <w:r w:rsidRPr="00E55E06">
        <w:rPr>
          <w:rFonts w:ascii="Times New Roman" w:hAnsi="Times New Roman"/>
          <w:sz w:val="28"/>
          <w:szCs w:val="28"/>
        </w:rPr>
        <w:lastRenderedPageBreak/>
        <w:t>виртуальной реальностью, предметами и их образами, между наукой и фантастикой, детерминизмом и индетерминизмом.</w:t>
      </w:r>
    </w:p>
    <w:p w:rsidR="003835AB" w:rsidRPr="00E55E06" w:rsidRDefault="003835AB" w:rsidP="003835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Некоторые представители постмодерна даже не считают себя социологами. Однако независимо от их собственных мнений влияние теорий постмодерна на современную социологическую мысль является бесспорным. Они отвечают основным критериям научной теории - имеют дело с социально значимыми проблемами, признаются и широко применяются представителями социальных наук, выдерживают определенное испытание временем.</w:t>
      </w:r>
    </w:p>
    <w:p w:rsidR="003835AB" w:rsidRPr="00E55E06" w:rsidRDefault="003835AB" w:rsidP="003835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– Некоторые представители постмодерна пытаются придать новое звучание и толкование мифам, мистическим и религиозным обрядам, считая, что сегодня они выступают в качестве новых нормативных регуляторов социальных практик людей.</w:t>
      </w:r>
    </w:p>
    <w:p w:rsidR="003835AB" w:rsidRPr="00E55E06" w:rsidRDefault="003835AB" w:rsidP="003835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– Сами постмодернисты оценивают происходящие перемены в обществе по-разному. Одни считают, что общество </w:t>
      </w:r>
      <w:r w:rsidRPr="00E55E06">
        <w:rPr>
          <w:rFonts w:ascii="Times New Roman" w:hAnsi="Times New Roman"/>
          <w:iCs/>
          <w:sz w:val="28"/>
          <w:szCs w:val="28"/>
        </w:rPr>
        <w:t>уже радикально</w:t>
      </w:r>
      <w:r w:rsidRPr="00E55E06">
        <w:rPr>
          <w:rFonts w:ascii="Times New Roman" w:hAnsi="Times New Roman"/>
          <w:sz w:val="28"/>
          <w:szCs w:val="28"/>
        </w:rPr>
        <w:t xml:space="preserve"> изменилось. Другие полагают, что постмодерн ныне сосуществует с модерном. Нам представляется данная позиция более адекватной происходящим переменам. В самом деле, постмодерн не мог враз проникнуть во все культуры, охватить все сферы общественной жизни. Поэтому сегодня правильнее говорить об </w:t>
      </w:r>
      <w:r w:rsidRPr="00E55E06">
        <w:rPr>
          <w:rFonts w:ascii="Times New Roman" w:hAnsi="Times New Roman"/>
          <w:iCs/>
          <w:sz w:val="28"/>
          <w:szCs w:val="28"/>
        </w:rPr>
        <w:t>особенностях постмодерна</w:t>
      </w:r>
      <w:r w:rsidRPr="00E55E06">
        <w:rPr>
          <w:rFonts w:ascii="Times New Roman" w:hAnsi="Times New Roman"/>
          <w:sz w:val="28"/>
          <w:szCs w:val="28"/>
        </w:rPr>
        <w:t xml:space="preserve"> применительно к конкретному социально-культурному пространству.</w:t>
      </w:r>
    </w:p>
    <w:p w:rsidR="003835AB" w:rsidRPr="00E55E06" w:rsidRDefault="003835AB" w:rsidP="003835AB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bookmarkStart w:id="1" w:name="2"/>
      <w:bookmarkEnd w:id="1"/>
      <w:r w:rsidRPr="00E55E06">
        <w:rPr>
          <w:rFonts w:ascii="Times New Roman" w:hAnsi="Times New Roman"/>
          <w:b/>
          <w:sz w:val="28"/>
          <w:szCs w:val="28"/>
        </w:rPr>
        <w:t>2.Социологическая концепция постмодерна З.Баумана.</w:t>
      </w:r>
      <w:r w:rsidRPr="00E55E06">
        <w:rPr>
          <w:rFonts w:ascii="Times New Roman" w:hAnsi="Times New Roman"/>
          <w:bCs/>
          <w:sz w:val="28"/>
          <w:szCs w:val="28"/>
        </w:rPr>
        <w:t xml:space="preserve"> </w:t>
      </w:r>
      <w:r w:rsidRPr="00E55E06">
        <w:rPr>
          <w:rFonts w:ascii="Times New Roman" w:hAnsi="Times New Roman"/>
          <w:sz w:val="28"/>
          <w:szCs w:val="28"/>
        </w:rPr>
        <w:t xml:space="preserve">Зигмунд Бауман – родился в 1925 году, польско-американский социолог, непосредственно ставящий своей целью обоснование социологии постмодерна. З. Бауман автор следующих работ: </w:t>
      </w:r>
      <w:r w:rsidRPr="00E55E06">
        <w:rPr>
          <w:rFonts w:ascii="Times New Roman" w:hAnsi="Times New Roman"/>
          <w:iCs/>
          <w:sz w:val="28"/>
          <w:szCs w:val="28"/>
        </w:rPr>
        <w:t>«Культура как Praxis», «Философия и постмодернистская социология», «Мыслить социологически», «Модерн и амбивалентность», «Признаки постмодерна», «Модерн и Холокост», «Постмодернистская этика», «Жизнь в фрагментах: очерки о постмодернистской морали», «Законодатели и интерпретаторы: о модерне, постмодерне и интеллектуалах».</w:t>
      </w:r>
    </w:p>
    <w:p w:rsidR="003835AB" w:rsidRPr="00E55E06" w:rsidRDefault="003835AB" w:rsidP="003835AB">
      <w:pPr>
        <w:spacing w:after="0" w:line="360" w:lineRule="auto"/>
        <w:ind w:firstLine="851"/>
        <w:jc w:val="both"/>
        <w:rPr>
          <w:rFonts w:ascii="Times New Roman" w:hAnsi="Times New Roman"/>
          <w:bCs/>
          <w:i/>
          <w:sz w:val="28"/>
          <w:szCs w:val="28"/>
        </w:rPr>
      </w:pPr>
      <w:r w:rsidRPr="00E55E06">
        <w:rPr>
          <w:rFonts w:ascii="Times New Roman" w:hAnsi="Times New Roman"/>
          <w:bCs/>
          <w:i/>
          <w:sz w:val="28"/>
          <w:szCs w:val="28"/>
        </w:rPr>
        <w:lastRenderedPageBreak/>
        <w:t>Постмодернистская ментальность.</w:t>
      </w:r>
    </w:p>
    <w:p w:rsidR="003835AB" w:rsidRPr="00E55E06" w:rsidRDefault="003835AB" w:rsidP="003835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З. Бауман исходит из того, что есть множество определений постмодерна, каждое из которых отражает те или иные стороны этой новой реальности. Для самого Баумана постмодерн – это </w:t>
      </w:r>
      <w:r w:rsidRPr="00E55E06">
        <w:rPr>
          <w:rFonts w:ascii="Times New Roman" w:hAnsi="Times New Roman"/>
          <w:iCs/>
          <w:sz w:val="28"/>
          <w:szCs w:val="28"/>
        </w:rPr>
        <w:t>определенное состояние ментальности, отличное от ментальности модерна</w:t>
      </w:r>
      <w:r w:rsidRPr="00E55E06">
        <w:rPr>
          <w:rFonts w:ascii="Times New Roman" w:hAnsi="Times New Roman"/>
          <w:sz w:val="28"/>
          <w:szCs w:val="28"/>
        </w:rPr>
        <w:t>.</w:t>
      </w:r>
    </w:p>
    <w:p w:rsidR="003835AB" w:rsidRPr="00E55E06" w:rsidRDefault="003835AB" w:rsidP="003835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Вот лишь некоторые основные черты постмодерна, выделенные З. Бауманом, одним из создателей социологии постмодерна в книге «Признаки постмодерна»: – плюрализм культур, который распространяется на буквально все: традиции, идеологии, формы жизни и т. д.; – постоянно происходящее изменение; – отсутствие каких-либо властных универсалий; – доминирование средств массовой информации и их продуктов; – отсутствие основной реальности, в конечном счете, представляет собой символы.</w:t>
      </w:r>
    </w:p>
    <w:p w:rsidR="003835AB" w:rsidRPr="00E55E06" w:rsidRDefault="003835AB" w:rsidP="003835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Особенно нормативность размывается в сфере морали, которая становится амбивалентной и крайне противоречивой. По Бауману, мораль постмодернистского общества выглядит так:</w:t>
      </w:r>
    </w:p>
    <w:p w:rsidR="003835AB" w:rsidRPr="00E55E06" w:rsidRDefault="003835AB" w:rsidP="003835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1) Люди перестают быть плохими или хорошими. Они просто </w:t>
      </w:r>
      <w:r w:rsidRPr="00E55E06">
        <w:rPr>
          <w:rFonts w:ascii="Times New Roman" w:hAnsi="Times New Roman"/>
          <w:iCs/>
          <w:sz w:val="28"/>
          <w:szCs w:val="28"/>
        </w:rPr>
        <w:t>«морально амбивалентны»</w:t>
      </w:r>
      <w:r w:rsidRPr="00E55E06">
        <w:rPr>
          <w:rFonts w:ascii="Times New Roman" w:hAnsi="Times New Roman"/>
          <w:sz w:val="28"/>
          <w:szCs w:val="28"/>
        </w:rPr>
        <w:t>.</w:t>
      </w:r>
    </w:p>
    <w:p w:rsidR="003835AB" w:rsidRPr="00E55E06" w:rsidRDefault="003835AB" w:rsidP="003835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2) Моральные явления не отличаются </w:t>
      </w:r>
      <w:r w:rsidRPr="00E55E06">
        <w:rPr>
          <w:rFonts w:ascii="Times New Roman" w:hAnsi="Times New Roman"/>
          <w:iCs/>
          <w:sz w:val="28"/>
          <w:szCs w:val="28"/>
        </w:rPr>
        <w:t>регулярностью и устойчивостью</w:t>
      </w:r>
      <w:r w:rsidRPr="00E55E06">
        <w:rPr>
          <w:rFonts w:ascii="Times New Roman" w:hAnsi="Times New Roman"/>
          <w:sz w:val="28"/>
          <w:szCs w:val="28"/>
        </w:rPr>
        <w:t>.</w:t>
      </w:r>
    </w:p>
    <w:p w:rsidR="003835AB" w:rsidRPr="00E55E06" w:rsidRDefault="003835AB" w:rsidP="003835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3) Моральные конфликты не могут быть разрешены в силу отсутствия устойчивых моральных принципов.</w:t>
      </w:r>
    </w:p>
    <w:p w:rsidR="003835AB" w:rsidRPr="00E55E06" w:rsidRDefault="003835AB" w:rsidP="003835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4) Нет такого явления как </w:t>
      </w:r>
      <w:r w:rsidRPr="00E55E06">
        <w:rPr>
          <w:rFonts w:ascii="Times New Roman" w:hAnsi="Times New Roman"/>
          <w:iCs/>
          <w:sz w:val="28"/>
          <w:szCs w:val="28"/>
        </w:rPr>
        <w:t>универсальная, общая для всех мораль</w:t>
      </w:r>
      <w:r w:rsidRPr="00E55E06">
        <w:rPr>
          <w:rFonts w:ascii="Times New Roman" w:hAnsi="Times New Roman"/>
          <w:sz w:val="28"/>
          <w:szCs w:val="28"/>
        </w:rPr>
        <w:t>.</w:t>
      </w:r>
    </w:p>
    <w:p w:rsidR="003835AB" w:rsidRPr="00E55E06" w:rsidRDefault="003835AB" w:rsidP="003835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5)Соответственно, нет </w:t>
      </w:r>
      <w:r w:rsidRPr="00E55E06">
        <w:rPr>
          <w:rFonts w:ascii="Times New Roman" w:hAnsi="Times New Roman"/>
          <w:iCs/>
          <w:sz w:val="28"/>
          <w:szCs w:val="28"/>
        </w:rPr>
        <w:t>рационального порядка</w:t>
      </w:r>
      <w:r w:rsidRPr="00E55E06">
        <w:rPr>
          <w:rFonts w:ascii="Times New Roman" w:hAnsi="Times New Roman"/>
          <w:sz w:val="28"/>
          <w:szCs w:val="28"/>
        </w:rPr>
        <w:t>, ибо нет механизма морального контроля.</w:t>
      </w:r>
    </w:p>
    <w:p w:rsidR="003835AB" w:rsidRPr="00E55E06" w:rsidRDefault="003835AB" w:rsidP="003835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6) Но мораль </w:t>
      </w:r>
      <w:r w:rsidRPr="00E55E06">
        <w:rPr>
          <w:rFonts w:ascii="Times New Roman" w:hAnsi="Times New Roman"/>
          <w:iCs/>
          <w:sz w:val="28"/>
          <w:szCs w:val="28"/>
        </w:rPr>
        <w:t>не исчезает вообще</w:t>
      </w:r>
      <w:r w:rsidRPr="00E55E06">
        <w:rPr>
          <w:rFonts w:ascii="Times New Roman" w:hAnsi="Times New Roman"/>
          <w:sz w:val="28"/>
          <w:szCs w:val="28"/>
        </w:rPr>
        <w:t xml:space="preserve">. Она трансформируется в этическую систему, касающуюся межличностного взаимодействия. Особую значимость приобретает потребность </w:t>
      </w:r>
      <w:r w:rsidRPr="00E55E06">
        <w:rPr>
          <w:rFonts w:ascii="Times New Roman" w:hAnsi="Times New Roman"/>
          <w:iCs/>
          <w:sz w:val="28"/>
          <w:szCs w:val="28"/>
        </w:rPr>
        <w:t>быть для другого</w:t>
      </w:r>
      <w:r w:rsidRPr="00E55E06">
        <w:rPr>
          <w:rFonts w:ascii="Times New Roman" w:hAnsi="Times New Roman"/>
          <w:sz w:val="28"/>
          <w:szCs w:val="28"/>
        </w:rPr>
        <w:t>.</w:t>
      </w:r>
    </w:p>
    <w:p w:rsidR="003835AB" w:rsidRPr="00E55E06" w:rsidRDefault="003835AB" w:rsidP="003835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7) Люди обречены на жизнь с неразрешимыми моральными дилеммами.</w:t>
      </w:r>
    </w:p>
    <w:p w:rsidR="003835AB" w:rsidRPr="00E55E06" w:rsidRDefault="003835AB" w:rsidP="003835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lastRenderedPageBreak/>
        <w:t xml:space="preserve">Это отличие выражается, прежде всего, в </w:t>
      </w:r>
      <w:r w:rsidRPr="00E55E06">
        <w:rPr>
          <w:rFonts w:ascii="Times New Roman" w:hAnsi="Times New Roman"/>
          <w:iCs/>
          <w:sz w:val="28"/>
          <w:szCs w:val="28"/>
        </w:rPr>
        <w:t>рефлексивности</w:t>
      </w:r>
      <w:r w:rsidRPr="00E55E06">
        <w:rPr>
          <w:rFonts w:ascii="Times New Roman" w:hAnsi="Times New Roman"/>
          <w:sz w:val="28"/>
          <w:szCs w:val="28"/>
        </w:rPr>
        <w:t xml:space="preserve"> постмодернистов, в их критичности не только по отношению к окружающим реалиям, но и к себе, своим идеям и действиям. Постмодернистская ментальность позволяет индивидам преодолевать </w:t>
      </w:r>
      <w:r w:rsidRPr="00E55E06">
        <w:rPr>
          <w:rFonts w:ascii="Times New Roman" w:hAnsi="Times New Roman"/>
          <w:iCs/>
          <w:sz w:val="28"/>
          <w:szCs w:val="28"/>
        </w:rPr>
        <w:t>власть структур</w:t>
      </w:r>
      <w:r w:rsidRPr="00E55E06">
        <w:rPr>
          <w:rFonts w:ascii="Times New Roman" w:hAnsi="Times New Roman"/>
          <w:sz w:val="28"/>
          <w:szCs w:val="28"/>
        </w:rPr>
        <w:t xml:space="preserve">, характерную для общества модерна, которая задавала вполне </w:t>
      </w:r>
      <w:r w:rsidRPr="00E55E06">
        <w:rPr>
          <w:rFonts w:ascii="Times New Roman" w:hAnsi="Times New Roman"/>
          <w:iCs/>
          <w:sz w:val="28"/>
          <w:szCs w:val="28"/>
        </w:rPr>
        <w:t>определенные жизненные ориентиры</w:t>
      </w:r>
      <w:r w:rsidRPr="00E55E06">
        <w:rPr>
          <w:rFonts w:ascii="Times New Roman" w:hAnsi="Times New Roman"/>
          <w:sz w:val="28"/>
          <w:szCs w:val="28"/>
        </w:rPr>
        <w:t>. Более того, постмодернистская ментальность дает индивидам также возможность выйти за пределы влияния социальных структур. Это позволяет им лучше реализовать свой интеллектуальный потенциал вне зависимости от социального происхождения.</w:t>
      </w:r>
    </w:p>
    <w:p w:rsidR="003835AB" w:rsidRPr="00E55E06" w:rsidRDefault="003835AB" w:rsidP="003835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Ментальность постмодерна не нацелена на поиск окончательных истин. Скорее, постмодернисты стремятся к утверждению </w:t>
      </w:r>
      <w:r w:rsidRPr="00E55E06">
        <w:rPr>
          <w:rFonts w:ascii="Times New Roman" w:hAnsi="Times New Roman"/>
          <w:iCs/>
          <w:sz w:val="28"/>
          <w:szCs w:val="28"/>
        </w:rPr>
        <w:t>нового стандарта истины</w:t>
      </w:r>
      <w:r w:rsidRPr="00E55E06">
        <w:rPr>
          <w:rFonts w:ascii="Times New Roman" w:hAnsi="Times New Roman"/>
          <w:sz w:val="28"/>
          <w:szCs w:val="28"/>
        </w:rPr>
        <w:t>, предполагающего её относительность.</w:t>
      </w:r>
    </w:p>
    <w:p w:rsidR="003835AB" w:rsidRPr="00E55E06" w:rsidRDefault="003835AB" w:rsidP="003835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Модернисты стремятся понять мир, прежде всего, с помощью </w:t>
      </w:r>
      <w:r w:rsidRPr="00E55E06">
        <w:rPr>
          <w:rFonts w:ascii="Times New Roman" w:hAnsi="Times New Roman"/>
          <w:iCs/>
          <w:sz w:val="28"/>
          <w:szCs w:val="28"/>
        </w:rPr>
        <w:t>рационального инструментария</w:t>
      </w:r>
      <w:r w:rsidRPr="00E55E06">
        <w:rPr>
          <w:rFonts w:ascii="Times New Roman" w:hAnsi="Times New Roman"/>
          <w:sz w:val="28"/>
          <w:szCs w:val="28"/>
        </w:rPr>
        <w:t>. Постмодернисты не чураются иррациональных понятий, толерантно относятся к мистике и вообще учатся жить с явлениями, которые пока не получили объяснения.</w:t>
      </w:r>
    </w:p>
    <w:p w:rsidR="003835AB" w:rsidRPr="00E55E06" w:rsidRDefault="003835AB" w:rsidP="003835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Модернисты хотят контролировать мир, покорять природу. Постмодернисты не только не стремятся к этому, а, напротив, предпринимают усилия, чтобы разрушить этот контроль. Бауман замечает: «Модерн был долгим маршем в тюрьму. До нее так никогда и не дошли (однако в сталинистской России, гитлеровской Германии или маоистском Китае, подходили весьма близко), хотя не из-за недостатка старания».</w:t>
      </w:r>
    </w:p>
    <w:p w:rsidR="003835AB" w:rsidRPr="00E55E06" w:rsidRDefault="003835AB" w:rsidP="003835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Бауман написал целую работу, посвященную сравнительному анализу ментальности модерна и постмодерна. Она называется «Законодатели и интерпретаторы: о модерне, постмодерне и интеллектуалах».</w:t>
      </w:r>
    </w:p>
    <w:p w:rsidR="003835AB" w:rsidRPr="00E55E06" w:rsidRDefault="003835AB" w:rsidP="003835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Под </w:t>
      </w:r>
      <w:r w:rsidRPr="00E55E06">
        <w:rPr>
          <w:rFonts w:ascii="Times New Roman" w:hAnsi="Times New Roman"/>
          <w:iCs/>
          <w:sz w:val="28"/>
          <w:szCs w:val="28"/>
        </w:rPr>
        <w:t>«законодателями»</w:t>
      </w:r>
      <w:r w:rsidRPr="00E55E06">
        <w:rPr>
          <w:rFonts w:ascii="Times New Roman" w:hAnsi="Times New Roman"/>
          <w:sz w:val="28"/>
          <w:szCs w:val="28"/>
        </w:rPr>
        <w:t xml:space="preserve"> социолог имеет в виду интеллектуалов с модернистским мышлением. Для них характерно следующее: </w:t>
      </w:r>
      <w:r w:rsidRPr="00E55E06">
        <w:rPr>
          <w:rFonts w:ascii="Times New Roman" w:hAnsi="Times New Roman"/>
          <w:iCs/>
          <w:sz w:val="28"/>
          <w:szCs w:val="28"/>
        </w:rPr>
        <w:t>авторитарные суждения</w:t>
      </w:r>
      <w:r w:rsidRPr="00E55E06">
        <w:rPr>
          <w:rFonts w:ascii="Times New Roman" w:hAnsi="Times New Roman"/>
          <w:sz w:val="28"/>
          <w:szCs w:val="28"/>
        </w:rPr>
        <w:t xml:space="preserve">, особенно в случаях, когда необходимо сделать выбор между разными мнениями; вера в </w:t>
      </w:r>
      <w:r w:rsidRPr="00E55E06">
        <w:rPr>
          <w:rFonts w:ascii="Times New Roman" w:hAnsi="Times New Roman"/>
          <w:iCs/>
          <w:sz w:val="28"/>
          <w:szCs w:val="28"/>
        </w:rPr>
        <w:t>правильность и обязательность</w:t>
      </w:r>
      <w:r w:rsidRPr="00E55E06">
        <w:rPr>
          <w:rFonts w:ascii="Times New Roman" w:hAnsi="Times New Roman"/>
          <w:sz w:val="28"/>
          <w:szCs w:val="28"/>
        </w:rPr>
        <w:t xml:space="preserve">; интеллектуалы могут иметь </w:t>
      </w:r>
      <w:r w:rsidRPr="00E55E06">
        <w:rPr>
          <w:rFonts w:ascii="Times New Roman" w:hAnsi="Times New Roman"/>
          <w:iCs/>
          <w:sz w:val="28"/>
          <w:szCs w:val="28"/>
        </w:rPr>
        <w:t>больший доступ к знанию</w:t>
      </w:r>
      <w:r w:rsidRPr="00E55E06">
        <w:rPr>
          <w:rFonts w:ascii="Times New Roman" w:hAnsi="Times New Roman"/>
          <w:sz w:val="28"/>
          <w:szCs w:val="28"/>
        </w:rPr>
        <w:t xml:space="preserve"> в сравнении с остальными; считается, </w:t>
      </w:r>
      <w:r w:rsidRPr="00E55E06">
        <w:rPr>
          <w:rFonts w:ascii="Times New Roman" w:hAnsi="Times New Roman"/>
          <w:sz w:val="28"/>
          <w:szCs w:val="28"/>
        </w:rPr>
        <w:lastRenderedPageBreak/>
        <w:t xml:space="preserve">что продукция интеллектуалов имеет </w:t>
      </w:r>
      <w:r w:rsidRPr="00E55E06">
        <w:rPr>
          <w:rFonts w:ascii="Times New Roman" w:hAnsi="Times New Roman"/>
          <w:iCs/>
          <w:sz w:val="28"/>
          <w:szCs w:val="28"/>
        </w:rPr>
        <w:t>универсальную валидность</w:t>
      </w:r>
      <w:r w:rsidRPr="00E55E06">
        <w:rPr>
          <w:rFonts w:ascii="Times New Roman" w:hAnsi="Times New Roman"/>
          <w:sz w:val="28"/>
          <w:szCs w:val="28"/>
        </w:rPr>
        <w:t xml:space="preserve">; интеллектуалы имеют право выносить заключения о </w:t>
      </w:r>
      <w:r w:rsidRPr="00E55E06">
        <w:rPr>
          <w:rFonts w:ascii="Times New Roman" w:hAnsi="Times New Roman"/>
          <w:iCs/>
          <w:sz w:val="28"/>
          <w:szCs w:val="28"/>
        </w:rPr>
        <w:t>значимости локальных идей, их моральной ценности</w:t>
      </w:r>
      <w:r w:rsidRPr="00E55E06">
        <w:rPr>
          <w:rFonts w:ascii="Times New Roman" w:hAnsi="Times New Roman"/>
          <w:sz w:val="28"/>
          <w:szCs w:val="28"/>
        </w:rPr>
        <w:t>.</w:t>
      </w:r>
    </w:p>
    <w:p w:rsidR="003835AB" w:rsidRPr="00E55E06" w:rsidRDefault="003835AB" w:rsidP="003835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iCs/>
          <w:sz w:val="28"/>
          <w:szCs w:val="28"/>
        </w:rPr>
        <w:t>«Интерпретаторы»</w:t>
      </w:r>
      <w:r w:rsidRPr="00E55E06">
        <w:rPr>
          <w:rFonts w:ascii="Times New Roman" w:hAnsi="Times New Roman"/>
          <w:sz w:val="28"/>
          <w:szCs w:val="28"/>
        </w:rPr>
        <w:t xml:space="preserve"> – интеллектуалы с постмодернистским мышлением.</w:t>
      </w:r>
    </w:p>
    <w:p w:rsidR="003835AB" w:rsidRPr="00E55E06" w:rsidRDefault="003835AB" w:rsidP="003835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Соответственно, для них характерно иное: они </w:t>
      </w:r>
      <w:r w:rsidRPr="00E55E06">
        <w:rPr>
          <w:rFonts w:ascii="Times New Roman" w:hAnsi="Times New Roman"/>
          <w:iCs/>
          <w:sz w:val="28"/>
          <w:szCs w:val="28"/>
        </w:rPr>
        <w:t>переводят</w:t>
      </w:r>
      <w:r w:rsidRPr="00E55E06">
        <w:rPr>
          <w:rFonts w:ascii="Times New Roman" w:hAnsi="Times New Roman"/>
          <w:sz w:val="28"/>
          <w:szCs w:val="28"/>
        </w:rPr>
        <w:t xml:space="preserve">, точнее, делают доступными идеи одного сообщества для восприятия другим сообществом; они не ориентированы на выбор «лучших идей», их цель – обеспечить коммуникацию между автономными сообществами; интерпретаторы стремятся </w:t>
      </w:r>
      <w:r w:rsidRPr="00E55E06">
        <w:rPr>
          <w:rFonts w:ascii="Times New Roman" w:hAnsi="Times New Roman"/>
          <w:iCs/>
          <w:sz w:val="28"/>
          <w:szCs w:val="28"/>
        </w:rPr>
        <w:t>предотвратить искажение</w:t>
      </w:r>
      <w:r w:rsidRPr="00E55E06">
        <w:rPr>
          <w:rFonts w:ascii="Times New Roman" w:hAnsi="Times New Roman"/>
          <w:sz w:val="28"/>
          <w:szCs w:val="28"/>
        </w:rPr>
        <w:t xml:space="preserve"> в процессе коммуникации; для этого они развивают глубокое понимание той системы знания, которую необходимо адаптировать для восприятия другими.</w:t>
      </w:r>
    </w:p>
    <w:p w:rsidR="003835AB" w:rsidRPr="00E55E06" w:rsidRDefault="003835AB" w:rsidP="003835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Постмодернистское мышление, предполагает принятие амбивалентности как естественного положения вещей. Поэтому это мышление </w:t>
      </w:r>
      <w:r w:rsidRPr="00E55E06">
        <w:rPr>
          <w:rFonts w:ascii="Times New Roman" w:hAnsi="Times New Roman"/>
          <w:iCs/>
          <w:sz w:val="28"/>
          <w:szCs w:val="28"/>
        </w:rPr>
        <w:t>толерантно</w:t>
      </w:r>
      <w:r w:rsidRPr="00E55E06">
        <w:rPr>
          <w:rFonts w:ascii="Times New Roman" w:hAnsi="Times New Roman"/>
          <w:sz w:val="28"/>
          <w:szCs w:val="28"/>
        </w:rPr>
        <w:t>, ибо оно принимает существование различий как естественную данность.</w:t>
      </w:r>
    </w:p>
    <w:p w:rsidR="003835AB" w:rsidRPr="00E55E06" w:rsidRDefault="003835AB" w:rsidP="003835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Утверждение толерантного мышление тем более необходимо в виду появления и сосуществования многочисленных сообществ, которые функционируют относительно самостоятельно и отнюдь не проявляют тенденцию к солидарности.</w:t>
      </w:r>
    </w:p>
    <w:p w:rsidR="003835AB" w:rsidRPr="00E55E06" w:rsidRDefault="003835AB" w:rsidP="003835AB">
      <w:pPr>
        <w:spacing w:after="0" w:line="360" w:lineRule="auto"/>
        <w:ind w:firstLine="851"/>
        <w:jc w:val="both"/>
        <w:rPr>
          <w:rFonts w:ascii="Times New Roman" w:hAnsi="Times New Roman"/>
          <w:bCs/>
          <w:i/>
          <w:sz w:val="28"/>
          <w:szCs w:val="28"/>
        </w:rPr>
      </w:pPr>
      <w:r w:rsidRPr="00E55E06">
        <w:rPr>
          <w:rFonts w:ascii="Times New Roman" w:hAnsi="Times New Roman"/>
          <w:bCs/>
          <w:i/>
          <w:sz w:val="28"/>
          <w:szCs w:val="28"/>
        </w:rPr>
        <w:t>Предмет социологической теории постмодерна.</w:t>
      </w:r>
    </w:p>
    <w:p w:rsidR="003835AB" w:rsidRPr="00E55E06" w:rsidRDefault="003835AB" w:rsidP="003835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Постмодернистская социология, по мнению Баумана, должна быть в принципе отлична от современной социологии, ибо имеет дело с </w:t>
      </w:r>
      <w:r w:rsidRPr="00E55E06">
        <w:rPr>
          <w:rFonts w:ascii="Times New Roman" w:hAnsi="Times New Roman"/>
          <w:iCs/>
          <w:sz w:val="28"/>
          <w:szCs w:val="28"/>
        </w:rPr>
        <w:t>нерациональной культурой постмодерна</w:t>
      </w:r>
      <w:r w:rsidRPr="00E55E06">
        <w:rPr>
          <w:rFonts w:ascii="Times New Roman" w:hAnsi="Times New Roman"/>
          <w:sz w:val="28"/>
          <w:szCs w:val="28"/>
        </w:rPr>
        <w:t xml:space="preserve">. Стало быть, сама постмодернистская социология должна быть нерациональной по форме, из чего логически следует, что она должна радикально отказаться от традиционного теоретико-методологического инструментария классических и модернистских социологических парадигм. Хотя Бауман признает справедливость данного постулата, он полагает, что сегодня он сам не готов к обоснованию нерациональной социологии и, по возможности, выступает за </w:t>
      </w:r>
      <w:r w:rsidRPr="00E55E06">
        <w:rPr>
          <w:rFonts w:ascii="Times New Roman" w:hAnsi="Times New Roman"/>
          <w:sz w:val="28"/>
          <w:szCs w:val="28"/>
        </w:rPr>
        <w:lastRenderedPageBreak/>
        <w:t xml:space="preserve">преемственность, сохранение постмодернистской социологией всего того, что уже наработано мировой социологической мыслью. В постмодернистской социологии научность не исчезает вообще, но акцент смещается на </w:t>
      </w:r>
      <w:r w:rsidRPr="00E55E06">
        <w:rPr>
          <w:rFonts w:ascii="Times New Roman" w:hAnsi="Times New Roman"/>
          <w:iCs/>
          <w:sz w:val="28"/>
          <w:szCs w:val="28"/>
        </w:rPr>
        <w:t>искусство интерпретации</w:t>
      </w:r>
      <w:r w:rsidRPr="00E55E06">
        <w:rPr>
          <w:rFonts w:ascii="Times New Roman" w:hAnsi="Times New Roman"/>
          <w:sz w:val="28"/>
          <w:szCs w:val="28"/>
        </w:rPr>
        <w:t>.</w:t>
      </w:r>
    </w:p>
    <w:p w:rsidR="003835AB" w:rsidRPr="00E55E06" w:rsidRDefault="003835AB" w:rsidP="003835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Вместе с тем Бауман выступает за то, чтобы уже сегодня пересмотреть понимание </w:t>
      </w:r>
      <w:r w:rsidRPr="00E55E06">
        <w:rPr>
          <w:rFonts w:ascii="Times New Roman" w:hAnsi="Times New Roman"/>
          <w:iCs/>
          <w:sz w:val="28"/>
          <w:szCs w:val="28"/>
        </w:rPr>
        <w:t>полипарадигмальной сущности</w:t>
      </w:r>
      <w:r w:rsidRPr="00E55E06">
        <w:rPr>
          <w:rFonts w:ascii="Times New Roman" w:hAnsi="Times New Roman"/>
          <w:sz w:val="28"/>
          <w:szCs w:val="28"/>
        </w:rPr>
        <w:t xml:space="preserve"> социологии. Пока в современной социологии представители каждой парадигмы подчеркивают свою особую значимость, некоторые из них не оставляют попыток добиться того, чтобы их теории была бы своего рода гегемоном в социологии. По мнению Баумана, </w:t>
      </w:r>
      <w:r w:rsidRPr="00E55E06">
        <w:rPr>
          <w:rFonts w:ascii="Times New Roman" w:hAnsi="Times New Roman"/>
          <w:iCs/>
          <w:sz w:val="28"/>
          <w:szCs w:val="28"/>
        </w:rPr>
        <w:t>полипарадигмальная сущность</w:t>
      </w:r>
      <w:r w:rsidRPr="00E55E06">
        <w:rPr>
          <w:rFonts w:ascii="Times New Roman" w:hAnsi="Times New Roman"/>
          <w:sz w:val="28"/>
          <w:szCs w:val="28"/>
        </w:rPr>
        <w:t xml:space="preserve"> социологии должна сохраниться, но преобразоваться в мирное сосуществование теорий, так, чтобы каждая из них, по существу, могла дополнять полученные результаты всех других теорий. Заметим, что подобный взгляд ещё в начале восьмидесятых годов высказывал Дж. Ритцер.</w:t>
      </w:r>
    </w:p>
    <w:p w:rsidR="003835AB" w:rsidRPr="00E55E06" w:rsidRDefault="003835AB" w:rsidP="003835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В силу высказанных соображений Бауман особые усилия прилагает к созданию </w:t>
      </w:r>
      <w:r w:rsidRPr="00E55E06">
        <w:rPr>
          <w:rFonts w:ascii="Times New Roman" w:hAnsi="Times New Roman"/>
          <w:iCs/>
          <w:sz w:val="28"/>
          <w:szCs w:val="28"/>
        </w:rPr>
        <w:t>социологической теории постмодерна</w:t>
      </w:r>
      <w:r w:rsidRPr="00E55E06">
        <w:rPr>
          <w:rFonts w:ascii="Times New Roman" w:hAnsi="Times New Roman"/>
          <w:sz w:val="28"/>
          <w:szCs w:val="28"/>
        </w:rPr>
        <w:t>. Такой подход предполагает определенную преемственность с социологией классической и модерна.</w:t>
      </w:r>
    </w:p>
    <w:p w:rsidR="003835AB" w:rsidRPr="00E55E06" w:rsidRDefault="003835AB" w:rsidP="003835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Принципиальные положения, высказанные Бауманом об обществе постмодерна, следующие. Нельзя постмодерн рассматривать через призму ценностей современного общества. Постмодерн это общество с самостоятельной самодостаточностью. Отсюда следует, что постмодерн </w:t>
      </w:r>
      <w:r w:rsidRPr="00E55E06">
        <w:rPr>
          <w:rFonts w:ascii="Times New Roman" w:hAnsi="Times New Roman"/>
          <w:iCs/>
          <w:sz w:val="28"/>
          <w:szCs w:val="28"/>
        </w:rPr>
        <w:t>не болезненная форма и не аномия современного общества</w:t>
      </w:r>
      <w:r w:rsidRPr="00E55E06">
        <w:rPr>
          <w:rFonts w:ascii="Times New Roman" w:hAnsi="Times New Roman"/>
          <w:sz w:val="28"/>
          <w:szCs w:val="28"/>
        </w:rPr>
        <w:t>. Постмодернистское общество есть система со своим собственным правом», – заключает Бауман. И социология постмодерна должна принять «специфику постмодернистской конфигурации, вместо того, чтобы рассматривать её как больную или деградированную форму современного общества».</w:t>
      </w:r>
    </w:p>
    <w:p w:rsidR="003835AB" w:rsidRPr="00E55E06" w:rsidRDefault="003835AB" w:rsidP="003835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Социологическая теория постмодерна должна освоить </w:t>
      </w:r>
      <w:r w:rsidRPr="00E55E06">
        <w:rPr>
          <w:rFonts w:ascii="Times New Roman" w:hAnsi="Times New Roman"/>
          <w:iCs/>
          <w:sz w:val="28"/>
          <w:szCs w:val="28"/>
        </w:rPr>
        <w:t>неодетерминистский характер</w:t>
      </w:r>
      <w:r w:rsidRPr="00E55E06">
        <w:rPr>
          <w:rFonts w:ascii="Times New Roman" w:hAnsi="Times New Roman"/>
          <w:sz w:val="28"/>
          <w:szCs w:val="28"/>
        </w:rPr>
        <w:t xml:space="preserve"> новых социальных реалий. У них весьма слабые связи с прошлым историческим развитием, и они не обладают </w:t>
      </w:r>
      <w:r w:rsidRPr="00E55E06">
        <w:rPr>
          <w:rFonts w:ascii="Times New Roman" w:hAnsi="Times New Roman"/>
          <w:sz w:val="28"/>
          <w:szCs w:val="28"/>
        </w:rPr>
        <w:lastRenderedPageBreak/>
        <w:t xml:space="preserve">способностью </w:t>
      </w:r>
      <w:r w:rsidRPr="00E55E06">
        <w:rPr>
          <w:rFonts w:ascii="Times New Roman" w:hAnsi="Times New Roman"/>
          <w:iCs/>
          <w:sz w:val="28"/>
          <w:szCs w:val="28"/>
        </w:rPr>
        <w:t>детерминировать будущее</w:t>
      </w:r>
      <w:r w:rsidRPr="00E55E06">
        <w:rPr>
          <w:rFonts w:ascii="Times New Roman" w:hAnsi="Times New Roman"/>
          <w:sz w:val="28"/>
          <w:szCs w:val="28"/>
        </w:rPr>
        <w:t xml:space="preserve">. Словом, у социологии постмодерна должен быть </w:t>
      </w:r>
      <w:r w:rsidRPr="00E55E06">
        <w:rPr>
          <w:rFonts w:ascii="Times New Roman" w:hAnsi="Times New Roman"/>
          <w:iCs/>
          <w:sz w:val="28"/>
          <w:szCs w:val="28"/>
        </w:rPr>
        <w:t>свой новый предмет</w:t>
      </w:r>
      <w:r w:rsidRPr="00E55E06">
        <w:rPr>
          <w:rFonts w:ascii="Times New Roman" w:hAnsi="Times New Roman"/>
          <w:sz w:val="28"/>
          <w:szCs w:val="28"/>
        </w:rPr>
        <w:t xml:space="preserve"> исследования.</w:t>
      </w:r>
    </w:p>
    <w:p w:rsidR="003835AB" w:rsidRPr="00E55E06" w:rsidRDefault="003835AB" w:rsidP="003835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В самых общих чертах социология постмодерна включает в себя: </w:t>
      </w:r>
    </w:p>
    <w:p w:rsidR="003835AB" w:rsidRPr="00E55E06" w:rsidRDefault="003835AB" w:rsidP="003835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1. Её предметом является сложная непредсказуемая общественная система, прежде всего, в виде потребительского общества.</w:t>
      </w:r>
    </w:p>
    <w:p w:rsidR="003835AB" w:rsidRPr="00E55E06" w:rsidRDefault="003835AB" w:rsidP="003835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2. Изучение разнообразных агентов, которые практически не зависят друг от друга и в целях достижения своих, свободно выбираемых целей, стремятся преодолеть централизованный контроль.</w:t>
      </w:r>
    </w:p>
    <w:p w:rsidR="003835AB" w:rsidRPr="00E55E06" w:rsidRDefault="003835AB" w:rsidP="003835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3. Она исследует хаотическое пространство и хроническую неопределенность, состояние беспокойства, в котором оказываются интеллектуалы интерпретаторы.</w:t>
      </w:r>
    </w:p>
    <w:p w:rsidR="003835AB" w:rsidRPr="00E55E06" w:rsidRDefault="003835AB" w:rsidP="003835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4. Изучение идентичности агентов, которая постоянно изменяется, но не развивается в определенно ясном направлении.</w:t>
      </w:r>
    </w:p>
    <w:p w:rsidR="003835AB" w:rsidRPr="00E55E06" w:rsidRDefault="003835AB" w:rsidP="003835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5. Она изучает то, как люди относятся к своему телу, имея в виду как воздействие внешних институтов, так и внутреннее выражение свободы.</w:t>
      </w:r>
    </w:p>
    <w:p w:rsidR="003835AB" w:rsidRPr="00E55E06" w:rsidRDefault="003835AB" w:rsidP="003835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6. С учетом того, разнообразные агенты практически не зависят друг от друга, тем не менее, исследуются их временные выборы, объединения, распады связей, о чем свидетельствуют </w:t>
      </w:r>
      <w:r w:rsidRPr="00E55E06">
        <w:rPr>
          <w:rFonts w:ascii="Times New Roman" w:hAnsi="Times New Roman"/>
          <w:iCs/>
          <w:sz w:val="28"/>
          <w:szCs w:val="28"/>
        </w:rPr>
        <w:t>символические признаки</w:t>
      </w:r>
      <w:r w:rsidRPr="00E55E06">
        <w:rPr>
          <w:rFonts w:ascii="Times New Roman" w:hAnsi="Times New Roman"/>
          <w:sz w:val="28"/>
          <w:szCs w:val="28"/>
        </w:rPr>
        <w:t>, которые и могут быть предметом изучения.</w:t>
      </w:r>
    </w:p>
    <w:p w:rsidR="003835AB" w:rsidRPr="00E55E06" w:rsidRDefault="003835AB" w:rsidP="003835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7. Она исследует символические признаки, которые в условиях неопределенности выражают определенную значимость для определенных категорий агентов.</w:t>
      </w:r>
    </w:p>
    <w:p w:rsidR="003835AB" w:rsidRPr="00E55E06" w:rsidRDefault="003835AB" w:rsidP="003835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8. Особую значимость приобретает исследование знания, которое в условиях постмодерна знаменует свободу доступа к жизненным ресурсам и возможность их выбора. Знание также становится одним из основных источников конфликта, нацеленного на перераспределение ресурсов среди агентов.</w:t>
      </w:r>
    </w:p>
    <w:p w:rsidR="003835AB" w:rsidRPr="00E55E06" w:rsidRDefault="003835AB" w:rsidP="003835AB">
      <w:pPr>
        <w:spacing w:after="0" w:line="360" w:lineRule="auto"/>
        <w:ind w:firstLine="851"/>
        <w:jc w:val="both"/>
        <w:rPr>
          <w:rFonts w:ascii="Times New Roman" w:hAnsi="Times New Roman"/>
          <w:bCs/>
          <w:i/>
          <w:sz w:val="28"/>
          <w:szCs w:val="28"/>
        </w:rPr>
      </w:pPr>
      <w:bookmarkStart w:id="2" w:name="3"/>
      <w:bookmarkEnd w:id="2"/>
      <w:r w:rsidRPr="00E55E06">
        <w:rPr>
          <w:rFonts w:ascii="Times New Roman" w:hAnsi="Times New Roman"/>
          <w:b/>
          <w:sz w:val="28"/>
          <w:szCs w:val="28"/>
        </w:rPr>
        <w:t xml:space="preserve">3. «Антисоциальная» теория </w:t>
      </w:r>
      <w:r w:rsidRPr="00E55E06">
        <w:rPr>
          <w:rFonts w:ascii="Times New Roman" w:hAnsi="Times New Roman"/>
          <w:b/>
          <w:bCs/>
          <w:sz w:val="28"/>
          <w:szCs w:val="28"/>
        </w:rPr>
        <w:t>Ж. Бодрийяра.</w:t>
      </w:r>
      <w:r w:rsidRPr="00E55E06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E55E06">
        <w:rPr>
          <w:rFonts w:ascii="Times New Roman" w:hAnsi="Times New Roman"/>
          <w:sz w:val="28"/>
          <w:szCs w:val="28"/>
        </w:rPr>
        <w:t>Жан Бодрийяр – родился в 1929 году, французский социолог и культуролог.</w:t>
      </w:r>
    </w:p>
    <w:p w:rsidR="003835AB" w:rsidRPr="00E55E06" w:rsidRDefault="003835AB" w:rsidP="003835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lastRenderedPageBreak/>
        <w:t>Ж. Бодрийяр является профессором Парижского университета, преподает также в ведущих учебных заведениях США и Европы. Ж. Бодрийяр испытал сильное влияние К. Маркса, Э. Дюркгейма, структуралистов, особенно структурных лингвистов, и, конечно, М. Фуко, взяв у него идею деконструкции. Строго говоря, сам Ж. Бодрйияр не считает себя постмодернистом и даже социологом: «Я метафизик, возможно, моралист, но определенно не социолог. Единственная «социологическая» работа, на которую я могу иметь законные притязания – это моё усилие положить конец социальному, самой концепции социального».</w:t>
      </w:r>
    </w:p>
    <w:p w:rsidR="003835AB" w:rsidRPr="00E55E06" w:rsidRDefault="003835AB" w:rsidP="003835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Однако, несмотря на данные заявления, Бодрийяр среди социологов считается все же </w:t>
      </w:r>
      <w:r w:rsidRPr="00E55E06">
        <w:rPr>
          <w:rFonts w:ascii="Times New Roman" w:hAnsi="Times New Roman"/>
          <w:iCs/>
          <w:sz w:val="28"/>
          <w:szCs w:val="28"/>
        </w:rPr>
        <w:t>социологом</w:t>
      </w:r>
      <w:r w:rsidRPr="00E55E06">
        <w:rPr>
          <w:rFonts w:ascii="Times New Roman" w:hAnsi="Times New Roman"/>
          <w:sz w:val="28"/>
          <w:szCs w:val="28"/>
        </w:rPr>
        <w:t xml:space="preserve">. Он автор многочисленных сугубо социологических работ. Среди его трудов: </w:t>
      </w:r>
      <w:r w:rsidRPr="00E55E06">
        <w:rPr>
          <w:rFonts w:ascii="Times New Roman" w:hAnsi="Times New Roman"/>
          <w:iCs/>
          <w:sz w:val="28"/>
          <w:szCs w:val="28"/>
        </w:rPr>
        <w:t xml:space="preserve">«Система вещей», «Потребительское общество», «Критика политической экономии знака», «Зеркало производства», «Символический обмен и смерть», «В тени молчаливого большинства», «Совращение», «Симулякры и симуляции», «Фатальные стратегии», «Иллюзия конца», «Экстаз коммунизации», «Год 2000 может не наступить», «Америка», «Прозрачность зла: очерки об экстремальных явлениях» </w:t>
      </w:r>
      <w:r w:rsidRPr="00E55E06">
        <w:rPr>
          <w:rFonts w:ascii="Times New Roman" w:hAnsi="Times New Roman"/>
          <w:sz w:val="28"/>
          <w:szCs w:val="28"/>
        </w:rPr>
        <w:t>и др.</w:t>
      </w:r>
    </w:p>
    <w:p w:rsidR="003835AB" w:rsidRPr="00E55E06" w:rsidRDefault="003835AB" w:rsidP="003835AB">
      <w:pPr>
        <w:spacing w:after="0" w:line="360" w:lineRule="auto"/>
        <w:ind w:firstLine="851"/>
        <w:jc w:val="both"/>
        <w:rPr>
          <w:rFonts w:ascii="Times New Roman" w:hAnsi="Times New Roman"/>
          <w:bCs/>
          <w:i/>
          <w:sz w:val="28"/>
          <w:szCs w:val="28"/>
        </w:rPr>
      </w:pPr>
      <w:r w:rsidRPr="00E55E06">
        <w:rPr>
          <w:rFonts w:ascii="Times New Roman" w:hAnsi="Times New Roman"/>
          <w:bCs/>
          <w:i/>
          <w:sz w:val="28"/>
          <w:szCs w:val="28"/>
        </w:rPr>
        <w:t>«Конец социального».</w:t>
      </w:r>
    </w:p>
    <w:p w:rsidR="003835AB" w:rsidRPr="00E55E06" w:rsidRDefault="003835AB" w:rsidP="003835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По мнению Бодрийяра, социальное растворяется, разжижается в массе. Такие социальные реалии как класс или этнос просто растворяются при создании огромной, недифференцированной массы, которая мыслится им как </w:t>
      </w:r>
      <w:r w:rsidRPr="00E55E06">
        <w:rPr>
          <w:rFonts w:ascii="Times New Roman" w:hAnsi="Times New Roman"/>
          <w:iCs/>
          <w:sz w:val="28"/>
          <w:szCs w:val="28"/>
        </w:rPr>
        <w:t>статистическая категория</w:t>
      </w:r>
      <w:r w:rsidRPr="00E55E06">
        <w:rPr>
          <w:rFonts w:ascii="Times New Roman" w:hAnsi="Times New Roman"/>
          <w:sz w:val="28"/>
          <w:szCs w:val="28"/>
        </w:rPr>
        <w:t xml:space="preserve">, а не социальная общность. В таком понимании социальное отмирает. А если социальное отмирает, то с ним исчезает и </w:t>
      </w:r>
      <w:r w:rsidRPr="00E55E06">
        <w:rPr>
          <w:rFonts w:ascii="Times New Roman" w:hAnsi="Times New Roman"/>
          <w:iCs/>
          <w:sz w:val="28"/>
          <w:szCs w:val="28"/>
        </w:rPr>
        <w:t>классическая социология</w:t>
      </w:r>
      <w:r w:rsidRPr="00E55E06">
        <w:rPr>
          <w:rFonts w:ascii="Times New Roman" w:hAnsi="Times New Roman"/>
          <w:sz w:val="28"/>
          <w:szCs w:val="28"/>
        </w:rPr>
        <w:t xml:space="preserve">, предметом которой как раз является социальное. Тогда возникает потребность о </w:t>
      </w:r>
      <w:r w:rsidRPr="00E55E06">
        <w:rPr>
          <w:rFonts w:ascii="Times New Roman" w:hAnsi="Times New Roman"/>
          <w:iCs/>
          <w:sz w:val="28"/>
          <w:szCs w:val="28"/>
        </w:rPr>
        <w:t>новом типе теоретизирования</w:t>
      </w:r>
      <w:r w:rsidRPr="00E55E06">
        <w:rPr>
          <w:rFonts w:ascii="Times New Roman" w:hAnsi="Times New Roman"/>
          <w:sz w:val="28"/>
          <w:szCs w:val="28"/>
        </w:rPr>
        <w:t xml:space="preserve"> об окружающем мире. И Бодрийяр предпринимает такую попытку создания принципиально новой теории об обществе.</w:t>
      </w:r>
    </w:p>
    <w:p w:rsidR="003835AB" w:rsidRPr="00E55E06" w:rsidRDefault="003835AB" w:rsidP="003835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Речь идет об «антисоциальной» теории с принципиально новыми понятиями. Бодрийяр свою теорию ассоциирует с «патафизикой» – «наукой </w:t>
      </w:r>
      <w:r w:rsidRPr="00E55E06">
        <w:rPr>
          <w:rFonts w:ascii="Times New Roman" w:hAnsi="Times New Roman"/>
          <w:sz w:val="28"/>
          <w:szCs w:val="28"/>
        </w:rPr>
        <w:lastRenderedPageBreak/>
        <w:t>воображаемых решений», заявляя, что это единственный путь отражения реальности, в которой сегодня оказалось человечество.</w:t>
      </w:r>
    </w:p>
    <w:p w:rsidR="003835AB" w:rsidRPr="00E55E06" w:rsidRDefault="003835AB" w:rsidP="003835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Отнюдь не случайно, ряд ученых относят работы Бодрийяра к научной </w:t>
      </w:r>
      <w:r w:rsidRPr="00E55E06">
        <w:rPr>
          <w:rFonts w:ascii="Times New Roman" w:hAnsi="Times New Roman"/>
          <w:iCs/>
          <w:sz w:val="28"/>
          <w:szCs w:val="28"/>
        </w:rPr>
        <w:t>социологической фантастике</w:t>
      </w:r>
      <w:r w:rsidRPr="00E55E06">
        <w:rPr>
          <w:rFonts w:ascii="Times New Roman" w:hAnsi="Times New Roman"/>
          <w:sz w:val="28"/>
          <w:szCs w:val="28"/>
        </w:rPr>
        <w:t xml:space="preserve">, в которой </w:t>
      </w:r>
      <w:r w:rsidRPr="00E55E06">
        <w:rPr>
          <w:rFonts w:ascii="Times New Roman" w:hAnsi="Times New Roman"/>
          <w:iCs/>
          <w:sz w:val="28"/>
          <w:szCs w:val="28"/>
        </w:rPr>
        <w:t>нарочито утрируются реальные тенденции</w:t>
      </w:r>
      <w:r w:rsidRPr="00E55E06">
        <w:rPr>
          <w:rFonts w:ascii="Times New Roman" w:hAnsi="Times New Roman"/>
          <w:sz w:val="28"/>
          <w:szCs w:val="28"/>
        </w:rPr>
        <w:t xml:space="preserve"> и при этом исследуется, каким может быть будущее, если люди не вмешаются в нынешний ход жизненных процессов. При этом само исследование осуществляется не в привычных научных понятиях, а подчас посредством неординарных трактовок старых понятий, в которые вкладывается новый смысл, с помощью афоризмов и даже стихов и анекдотов. Такова </w:t>
      </w:r>
      <w:r w:rsidRPr="00E55E06">
        <w:rPr>
          <w:rFonts w:ascii="Times New Roman" w:hAnsi="Times New Roman"/>
          <w:iCs/>
          <w:sz w:val="28"/>
          <w:szCs w:val="28"/>
        </w:rPr>
        <w:t>форма</w:t>
      </w:r>
      <w:r w:rsidRPr="00E55E06">
        <w:rPr>
          <w:rFonts w:ascii="Times New Roman" w:hAnsi="Times New Roman"/>
          <w:sz w:val="28"/>
          <w:szCs w:val="28"/>
        </w:rPr>
        <w:t xml:space="preserve"> теории постмодерна, таков её научный инструментарий, к которому, очевидно, придется привыкать всем, кто серьезно относится к этому научному направлению.</w:t>
      </w:r>
    </w:p>
    <w:p w:rsidR="003835AB" w:rsidRPr="00E55E06" w:rsidRDefault="003835AB" w:rsidP="003835AB">
      <w:pPr>
        <w:spacing w:after="0" w:line="360" w:lineRule="auto"/>
        <w:ind w:firstLine="851"/>
        <w:jc w:val="both"/>
        <w:rPr>
          <w:rFonts w:ascii="Times New Roman" w:hAnsi="Times New Roman"/>
          <w:bCs/>
          <w:i/>
          <w:sz w:val="28"/>
          <w:szCs w:val="28"/>
        </w:rPr>
      </w:pPr>
      <w:r w:rsidRPr="00E55E06">
        <w:rPr>
          <w:rFonts w:ascii="Times New Roman" w:hAnsi="Times New Roman"/>
          <w:bCs/>
          <w:i/>
          <w:sz w:val="28"/>
          <w:szCs w:val="28"/>
        </w:rPr>
        <w:t>Потребительское общество.</w:t>
      </w:r>
    </w:p>
    <w:p w:rsidR="003835AB" w:rsidRPr="00E55E06" w:rsidRDefault="003835AB" w:rsidP="003835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Бодрийяр в течение определенного периода своего творчества увлекался работами К. Маркса. Однако в отличие от многих марксистов, он сделал акцент не на исследовании производства, а потребления, особенностей его проявления в Америке. В концентрированной форме эти проблемы рассматриваются в работе «Америка». Американское общество, считает Бодрийяр, является моделью потребительского общества, на которую будут ориентироваться европейские страны.</w:t>
      </w:r>
    </w:p>
    <w:p w:rsidR="003835AB" w:rsidRPr="00E55E06" w:rsidRDefault="003835AB" w:rsidP="003835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Однако Америка, как считает Бодрийяр, превращается в социальную пустыню, в мир китча, в котором исчезают эстетические и высокие ценности.</w:t>
      </w:r>
    </w:p>
    <w:p w:rsidR="003835AB" w:rsidRPr="00E55E06" w:rsidRDefault="003835AB" w:rsidP="003835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У структуралистов Бодрийяр взял идею видения системы потребительских товаров через призму </w:t>
      </w:r>
      <w:r w:rsidRPr="00E55E06">
        <w:rPr>
          <w:rFonts w:ascii="Times New Roman" w:hAnsi="Times New Roman"/>
          <w:iCs/>
          <w:sz w:val="28"/>
          <w:szCs w:val="28"/>
        </w:rPr>
        <w:t xml:space="preserve">кода сигнификации </w:t>
      </w:r>
      <w:r w:rsidRPr="00E55E06">
        <w:rPr>
          <w:rFonts w:ascii="Times New Roman" w:hAnsi="Times New Roman"/>
          <w:sz w:val="28"/>
          <w:szCs w:val="28"/>
        </w:rPr>
        <w:t xml:space="preserve">(смысла), осуществляющего контроль, как над предметами, так и индивидами общества. Предметы потребления являются частью знаковой системы. Поэтому можно утверждать, что когда люди потребляют предметы, они потребляют и знаки. То, что мы потребляем, зачастую не являются предметами в собственном смысле слова, а лишь </w:t>
      </w:r>
      <w:r w:rsidRPr="00E55E06">
        <w:rPr>
          <w:rFonts w:ascii="Times New Roman" w:hAnsi="Times New Roman"/>
          <w:iCs/>
          <w:sz w:val="28"/>
          <w:szCs w:val="28"/>
        </w:rPr>
        <w:t>знаками</w:t>
      </w:r>
      <w:r w:rsidRPr="00E55E06">
        <w:rPr>
          <w:rFonts w:ascii="Times New Roman" w:hAnsi="Times New Roman"/>
          <w:sz w:val="28"/>
          <w:szCs w:val="28"/>
        </w:rPr>
        <w:t xml:space="preserve">. «Потребление… – пишет Бодрийяр, – является </w:t>
      </w:r>
      <w:r w:rsidRPr="00E55E06">
        <w:rPr>
          <w:rFonts w:ascii="Times New Roman" w:hAnsi="Times New Roman"/>
          <w:iCs/>
          <w:sz w:val="28"/>
          <w:szCs w:val="28"/>
        </w:rPr>
        <w:t xml:space="preserve">систематическим актом манипуляции знаками… </w:t>
      </w:r>
      <w:r w:rsidRPr="00E55E06">
        <w:rPr>
          <w:rFonts w:ascii="Times New Roman" w:hAnsi="Times New Roman"/>
          <w:iCs/>
          <w:sz w:val="28"/>
          <w:szCs w:val="28"/>
        </w:rPr>
        <w:lastRenderedPageBreak/>
        <w:t>чтобы стать предметом потребления, предмет изначально должен стать знаком</w:t>
      </w:r>
      <w:r w:rsidRPr="00E55E06">
        <w:rPr>
          <w:rFonts w:ascii="Times New Roman" w:hAnsi="Times New Roman"/>
          <w:sz w:val="28"/>
          <w:szCs w:val="28"/>
        </w:rPr>
        <w:t>».</w:t>
      </w:r>
    </w:p>
    <w:p w:rsidR="003835AB" w:rsidRPr="00E55E06" w:rsidRDefault="003835AB" w:rsidP="003835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На основе этого суждения социологом делается далеко идущий вывод, подтверждающий постулат о «конце социального»: люди перестают различаться </w:t>
      </w:r>
      <w:r w:rsidRPr="00E55E06">
        <w:rPr>
          <w:rFonts w:ascii="Times New Roman" w:hAnsi="Times New Roman"/>
          <w:iCs/>
          <w:sz w:val="28"/>
          <w:szCs w:val="28"/>
        </w:rPr>
        <w:t>по социальному происхождению или положению</w:t>
      </w:r>
      <w:r w:rsidRPr="00E55E06">
        <w:rPr>
          <w:rFonts w:ascii="Times New Roman" w:hAnsi="Times New Roman"/>
          <w:sz w:val="28"/>
          <w:szCs w:val="28"/>
        </w:rPr>
        <w:t xml:space="preserve">. Основой их дифференциации становятся </w:t>
      </w:r>
      <w:r w:rsidRPr="00E55E06">
        <w:rPr>
          <w:rFonts w:ascii="Times New Roman" w:hAnsi="Times New Roman"/>
          <w:iCs/>
          <w:sz w:val="28"/>
          <w:szCs w:val="28"/>
        </w:rPr>
        <w:t>потребляемые ими знаки</w:t>
      </w:r>
      <w:r w:rsidRPr="00E55E06">
        <w:rPr>
          <w:rFonts w:ascii="Times New Roman" w:hAnsi="Times New Roman"/>
          <w:sz w:val="28"/>
          <w:szCs w:val="28"/>
        </w:rPr>
        <w:t>. Более того, через потребление конкретных знаков, мы уподобляемся тем, кто потребляет сходные знаки, и, напротив, становится отличными от тех людей, кто данные знаки не потребляет.</w:t>
      </w:r>
    </w:p>
    <w:p w:rsidR="003835AB" w:rsidRPr="00E55E06" w:rsidRDefault="003835AB" w:rsidP="003835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Причем, именно </w:t>
      </w:r>
      <w:r w:rsidRPr="00E55E06">
        <w:rPr>
          <w:rFonts w:ascii="Times New Roman" w:hAnsi="Times New Roman"/>
          <w:iCs/>
          <w:sz w:val="28"/>
          <w:szCs w:val="28"/>
        </w:rPr>
        <w:t>код контролирует</w:t>
      </w:r>
      <w:r w:rsidRPr="00E55E06">
        <w:rPr>
          <w:rFonts w:ascii="Times New Roman" w:hAnsi="Times New Roman"/>
          <w:sz w:val="28"/>
          <w:szCs w:val="28"/>
        </w:rPr>
        <w:t xml:space="preserve">, какие предметы люди потребляют, что они делают. Индивидам может казаться, что, имея деньги, они могут приобрести </w:t>
      </w:r>
      <w:r w:rsidRPr="00E55E06">
        <w:rPr>
          <w:rFonts w:ascii="Times New Roman" w:hAnsi="Times New Roman"/>
          <w:iCs/>
          <w:sz w:val="28"/>
          <w:szCs w:val="28"/>
        </w:rPr>
        <w:t>все</w:t>
      </w:r>
      <w:r w:rsidRPr="00E55E06">
        <w:rPr>
          <w:rFonts w:ascii="Times New Roman" w:hAnsi="Times New Roman"/>
          <w:sz w:val="28"/>
          <w:szCs w:val="28"/>
        </w:rPr>
        <w:t xml:space="preserve">, что угодно, </w:t>
      </w:r>
      <w:r w:rsidRPr="00E55E06">
        <w:rPr>
          <w:rFonts w:ascii="Times New Roman" w:hAnsi="Times New Roman"/>
          <w:iCs/>
          <w:sz w:val="28"/>
          <w:szCs w:val="28"/>
        </w:rPr>
        <w:t>все</w:t>
      </w:r>
      <w:r w:rsidRPr="00E55E06">
        <w:rPr>
          <w:rFonts w:ascii="Times New Roman" w:hAnsi="Times New Roman"/>
          <w:sz w:val="28"/>
          <w:szCs w:val="28"/>
        </w:rPr>
        <w:t xml:space="preserve">, что они могут захотеть. Но дело в том, что они </w:t>
      </w:r>
      <w:r w:rsidRPr="00E55E06">
        <w:rPr>
          <w:rFonts w:ascii="Times New Roman" w:hAnsi="Times New Roman"/>
          <w:iCs/>
          <w:sz w:val="28"/>
          <w:szCs w:val="28"/>
        </w:rPr>
        <w:t>могут захотеть</w:t>
      </w:r>
      <w:r w:rsidRPr="00E55E06">
        <w:rPr>
          <w:rFonts w:ascii="Times New Roman" w:hAnsi="Times New Roman"/>
          <w:sz w:val="28"/>
          <w:szCs w:val="28"/>
        </w:rPr>
        <w:t xml:space="preserve"> лишь то, что потребляет группа, к которой они принадлежат, точнее, то, что </w:t>
      </w:r>
      <w:r w:rsidRPr="00E55E06">
        <w:rPr>
          <w:rFonts w:ascii="Times New Roman" w:hAnsi="Times New Roman"/>
          <w:iCs/>
          <w:sz w:val="28"/>
          <w:szCs w:val="28"/>
        </w:rPr>
        <w:t>диктует характерный для данной группы код сигнификации</w:t>
      </w:r>
      <w:r w:rsidRPr="00E55E06">
        <w:rPr>
          <w:rFonts w:ascii="Times New Roman" w:hAnsi="Times New Roman"/>
          <w:sz w:val="28"/>
          <w:szCs w:val="28"/>
        </w:rPr>
        <w:t xml:space="preserve">. В этом весь смысл потребительского общества: людям кажется, что они полностью </w:t>
      </w:r>
      <w:r w:rsidRPr="00E55E06">
        <w:rPr>
          <w:rFonts w:ascii="Times New Roman" w:hAnsi="Times New Roman"/>
          <w:iCs/>
          <w:sz w:val="28"/>
          <w:szCs w:val="28"/>
        </w:rPr>
        <w:t>свободны</w:t>
      </w:r>
      <w:r w:rsidRPr="00E55E06">
        <w:rPr>
          <w:rFonts w:ascii="Times New Roman" w:hAnsi="Times New Roman"/>
          <w:sz w:val="28"/>
          <w:szCs w:val="28"/>
        </w:rPr>
        <w:t xml:space="preserve"> в потреблении, но в действительности код сигнификации ограничивает их свободу.</w:t>
      </w:r>
    </w:p>
    <w:p w:rsidR="003835AB" w:rsidRPr="00E55E06" w:rsidRDefault="003835AB" w:rsidP="003835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Например, многие достаточно обеспеченные пенсионеры на Западе в зимний период времени отдыхают в течение нескольких месяцев в теплых экзотических местах (в этот период услуги дешевле). Но там практически нет пожилых людей из России. Несомненно, «новые русские» могли бы организовать подобного рода отдых для своих родителей и порадовать стариков. Но над ними властвует код сигнификации, диктующий, что можно потреблять представителям данной группы (поездка зимой в южные страны, как правило, не входит в наш код).</w:t>
      </w:r>
    </w:p>
    <w:p w:rsidR="003835AB" w:rsidRPr="00E55E06" w:rsidRDefault="003835AB" w:rsidP="003835A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Потребительское общество кладет конец «потребностям» в традиционном смысле этого понятия. До сих пор потребности были связаны с индивидами определенными </w:t>
      </w:r>
      <w:r w:rsidRPr="00E55E06">
        <w:rPr>
          <w:rFonts w:ascii="Times New Roman" w:hAnsi="Times New Roman"/>
          <w:iCs/>
          <w:sz w:val="28"/>
          <w:szCs w:val="28"/>
        </w:rPr>
        <w:t>отношениями</w:t>
      </w:r>
      <w:r w:rsidRPr="00E55E06">
        <w:rPr>
          <w:rFonts w:ascii="Times New Roman" w:hAnsi="Times New Roman"/>
          <w:sz w:val="28"/>
          <w:szCs w:val="28"/>
        </w:rPr>
        <w:t xml:space="preserve"> через предметы потребления. Бодрийяр осуществляет </w:t>
      </w:r>
      <w:r w:rsidRPr="00E55E06">
        <w:rPr>
          <w:rFonts w:ascii="Times New Roman" w:hAnsi="Times New Roman"/>
          <w:iCs/>
          <w:sz w:val="28"/>
          <w:szCs w:val="28"/>
        </w:rPr>
        <w:t>деконструкцию этих отношений</w:t>
      </w:r>
      <w:r w:rsidRPr="00E55E06">
        <w:rPr>
          <w:rFonts w:ascii="Times New Roman" w:hAnsi="Times New Roman"/>
          <w:sz w:val="28"/>
          <w:szCs w:val="28"/>
        </w:rPr>
        <w:t xml:space="preserve"> в фукоистском духе и приходит к интересным суждениям. В обществе постмодерна люди не </w:t>
      </w:r>
      <w:r w:rsidRPr="00E55E06">
        <w:rPr>
          <w:rFonts w:ascii="Times New Roman" w:hAnsi="Times New Roman"/>
          <w:sz w:val="28"/>
          <w:szCs w:val="28"/>
        </w:rPr>
        <w:lastRenderedPageBreak/>
        <w:t xml:space="preserve">покупают то, в чем они нуждаются. Скорее, код </w:t>
      </w:r>
      <w:r w:rsidRPr="00E55E06">
        <w:rPr>
          <w:rFonts w:ascii="Times New Roman" w:hAnsi="Times New Roman"/>
          <w:iCs/>
          <w:sz w:val="28"/>
          <w:szCs w:val="28"/>
        </w:rPr>
        <w:t>контролирует</w:t>
      </w:r>
      <w:r w:rsidRPr="00E55E06">
        <w:rPr>
          <w:rFonts w:ascii="Times New Roman" w:hAnsi="Times New Roman"/>
          <w:sz w:val="28"/>
          <w:szCs w:val="28"/>
        </w:rPr>
        <w:t xml:space="preserve"> и </w:t>
      </w:r>
      <w:r w:rsidRPr="00E55E06">
        <w:rPr>
          <w:rFonts w:ascii="Times New Roman" w:hAnsi="Times New Roman"/>
          <w:iCs/>
          <w:sz w:val="28"/>
          <w:szCs w:val="28"/>
        </w:rPr>
        <w:t>принуждает</w:t>
      </w:r>
      <w:r w:rsidRPr="00E55E06">
        <w:rPr>
          <w:rFonts w:ascii="Times New Roman" w:hAnsi="Times New Roman"/>
          <w:sz w:val="28"/>
          <w:szCs w:val="28"/>
        </w:rPr>
        <w:t xml:space="preserve"> их делать те или иные покупки. Предметы утрачивают функцию полезности. </w:t>
      </w:r>
      <w:r w:rsidRPr="00E55E06">
        <w:rPr>
          <w:rFonts w:ascii="Times New Roman" w:hAnsi="Times New Roman"/>
          <w:iCs/>
          <w:sz w:val="28"/>
          <w:szCs w:val="28"/>
        </w:rPr>
        <w:t>Потребительская стоимость</w:t>
      </w:r>
      <w:r w:rsidRPr="00E55E06">
        <w:rPr>
          <w:rFonts w:ascii="Times New Roman" w:hAnsi="Times New Roman"/>
          <w:sz w:val="28"/>
          <w:szCs w:val="28"/>
        </w:rPr>
        <w:t xml:space="preserve"> заменяется </w:t>
      </w:r>
      <w:r w:rsidRPr="00E55E06">
        <w:rPr>
          <w:rFonts w:ascii="Times New Roman" w:hAnsi="Times New Roman"/>
          <w:iCs/>
          <w:sz w:val="28"/>
          <w:szCs w:val="28"/>
        </w:rPr>
        <w:t>символической стоимостью</w:t>
      </w:r>
      <w:r w:rsidRPr="00E55E06">
        <w:rPr>
          <w:rFonts w:ascii="Times New Roman" w:hAnsi="Times New Roman"/>
          <w:sz w:val="28"/>
          <w:szCs w:val="28"/>
        </w:rPr>
        <w:t xml:space="preserve">: индивиды начинают приобретать товары, потому что они являются символами престижа, власти, благополучия. Эти символы </w:t>
      </w:r>
      <w:r w:rsidRPr="00E55E06">
        <w:rPr>
          <w:rFonts w:ascii="Times New Roman" w:hAnsi="Times New Roman"/>
          <w:iCs/>
          <w:sz w:val="28"/>
          <w:szCs w:val="28"/>
        </w:rPr>
        <w:t>не столько</w:t>
      </w:r>
      <w:r w:rsidRPr="00E55E06">
        <w:rPr>
          <w:rFonts w:ascii="Times New Roman" w:hAnsi="Times New Roman"/>
          <w:sz w:val="28"/>
          <w:szCs w:val="28"/>
        </w:rPr>
        <w:t xml:space="preserve"> удовлетворяют конкретные потребности, сколько служат дифференцион-ными знаками, свидетельствующими о принадлежности к конкретной группе ровней. Так, постепенно из потребляемых символов складывается «язык», позволяющий значимо общаться с окружающими: потребляемые товары могут красноречиво рассказать практически все об их владельцах, принадлежащих к определенной </w:t>
      </w:r>
      <w:r w:rsidRPr="00E55E06">
        <w:rPr>
          <w:rFonts w:ascii="Times New Roman" w:hAnsi="Times New Roman"/>
          <w:iCs/>
          <w:sz w:val="28"/>
          <w:szCs w:val="28"/>
        </w:rPr>
        <w:t>«потребительской массе»</w:t>
      </w:r>
      <w:r w:rsidRPr="00E55E06">
        <w:rPr>
          <w:rFonts w:ascii="Times New Roman" w:hAnsi="Times New Roman"/>
          <w:sz w:val="28"/>
          <w:szCs w:val="28"/>
        </w:rPr>
        <w:t>.</w:t>
      </w:r>
    </w:p>
    <w:p w:rsidR="00745DDF" w:rsidRDefault="00745DDF"/>
    <w:sectPr w:rsidR="00745DDF" w:rsidSect="0074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35AB"/>
    <w:rsid w:val="00203E43"/>
    <w:rsid w:val="003835AB"/>
    <w:rsid w:val="003B4F83"/>
    <w:rsid w:val="00426B15"/>
    <w:rsid w:val="006330EC"/>
    <w:rsid w:val="0063688D"/>
    <w:rsid w:val="006B1FB8"/>
    <w:rsid w:val="00745DDF"/>
    <w:rsid w:val="008C10AD"/>
    <w:rsid w:val="00910190"/>
    <w:rsid w:val="00E05E35"/>
    <w:rsid w:val="00EC1743"/>
    <w:rsid w:val="00F2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3024</Words>
  <Characters>17242</Characters>
  <Application>Microsoft Office Word</Application>
  <DocSecurity>0</DocSecurity>
  <Lines>143</Lines>
  <Paragraphs>40</Paragraphs>
  <ScaleCrop>false</ScaleCrop>
  <Company>Microsoft</Company>
  <LinksUpToDate>false</LinksUpToDate>
  <CharactersWithSpaces>20226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2014-05-19T00:21:00Z</dcterms:created>
  <dcterms:modified xsi:type="dcterms:W3CDTF">2014-05-19T00:21:00Z</dcterms:modified>
</cp:coreProperties>
</file>