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F7" w:rsidRPr="00975CA0" w:rsidRDefault="00534BF7" w:rsidP="00534BF7">
      <w:pPr>
        <w:spacing w:line="360" w:lineRule="auto"/>
        <w:ind w:firstLine="360"/>
        <w:jc w:val="center"/>
        <w:rPr>
          <w:b/>
          <w:sz w:val="28"/>
          <w:szCs w:val="28"/>
        </w:rPr>
      </w:pPr>
      <w:r>
        <w:rPr>
          <w:b/>
          <w:sz w:val="28"/>
          <w:szCs w:val="28"/>
        </w:rPr>
        <w:t>Раздел 15.</w:t>
      </w:r>
    </w:p>
    <w:p w:rsidR="00534BF7" w:rsidRDefault="00534BF7" w:rsidP="00534BF7">
      <w:pPr>
        <w:spacing w:line="360" w:lineRule="auto"/>
        <w:ind w:firstLine="360"/>
        <w:jc w:val="center"/>
        <w:rPr>
          <w:b/>
          <w:sz w:val="28"/>
          <w:szCs w:val="28"/>
        </w:rPr>
      </w:pPr>
      <w:r>
        <w:rPr>
          <w:b/>
          <w:sz w:val="28"/>
          <w:szCs w:val="28"/>
        </w:rPr>
        <w:t>Неопозитивизм  в отечес</w:t>
      </w:r>
      <w:r>
        <w:rPr>
          <w:b/>
          <w:sz w:val="28"/>
          <w:szCs w:val="28"/>
        </w:rPr>
        <w:t>т</w:t>
      </w:r>
      <w:r>
        <w:rPr>
          <w:b/>
          <w:sz w:val="28"/>
          <w:szCs w:val="28"/>
        </w:rPr>
        <w:t>венной социологии.</w:t>
      </w:r>
    </w:p>
    <w:p w:rsidR="00534BF7" w:rsidRDefault="00534BF7" w:rsidP="00534BF7">
      <w:pPr>
        <w:spacing w:line="360" w:lineRule="auto"/>
        <w:ind w:firstLine="360"/>
        <w:jc w:val="center"/>
        <w:rPr>
          <w:b/>
          <w:sz w:val="28"/>
          <w:szCs w:val="28"/>
        </w:rPr>
      </w:pPr>
      <w:r>
        <w:rPr>
          <w:b/>
          <w:sz w:val="28"/>
          <w:szCs w:val="28"/>
        </w:rPr>
        <w:t>Лекция 17</w:t>
      </w:r>
    </w:p>
    <w:p w:rsidR="00534BF7" w:rsidRPr="00327A0C" w:rsidRDefault="00534BF7" w:rsidP="00534BF7">
      <w:pPr>
        <w:spacing w:line="360" w:lineRule="auto"/>
        <w:ind w:left="360"/>
        <w:jc w:val="center"/>
        <w:rPr>
          <w:b/>
          <w:sz w:val="32"/>
          <w:szCs w:val="32"/>
        </w:rPr>
      </w:pPr>
      <w:r w:rsidRPr="00327A0C">
        <w:rPr>
          <w:b/>
          <w:sz w:val="32"/>
          <w:szCs w:val="32"/>
        </w:rPr>
        <w:t>Неопозитивизм</w:t>
      </w:r>
      <w:r>
        <w:rPr>
          <w:b/>
          <w:sz w:val="32"/>
          <w:szCs w:val="32"/>
        </w:rPr>
        <w:t xml:space="preserve"> в российской социологии (</w:t>
      </w:r>
      <w:r w:rsidRPr="00356787">
        <w:rPr>
          <w:b/>
          <w:sz w:val="28"/>
          <w:szCs w:val="28"/>
        </w:rPr>
        <w:t>Н.И. Тахтарев</w:t>
      </w:r>
      <w:r>
        <w:rPr>
          <w:b/>
          <w:sz w:val="28"/>
          <w:szCs w:val="28"/>
        </w:rPr>
        <w:t>,</w:t>
      </w:r>
      <w:r w:rsidRPr="007F37F5">
        <w:rPr>
          <w:b/>
          <w:sz w:val="28"/>
          <w:szCs w:val="28"/>
        </w:rPr>
        <w:t xml:space="preserve"> </w:t>
      </w:r>
      <w:r w:rsidRPr="007D2573">
        <w:rPr>
          <w:b/>
          <w:sz w:val="28"/>
          <w:szCs w:val="28"/>
        </w:rPr>
        <w:t>А.С. Звоницкой</w:t>
      </w:r>
      <w:r>
        <w:rPr>
          <w:b/>
          <w:sz w:val="28"/>
          <w:szCs w:val="28"/>
        </w:rPr>
        <w:t>)</w:t>
      </w:r>
    </w:p>
    <w:p w:rsidR="00534BF7" w:rsidRDefault="00534BF7" w:rsidP="00534BF7">
      <w:pPr>
        <w:numPr>
          <w:ilvl w:val="0"/>
          <w:numId w:val="1"/>
        </w:numPr>
        <w:spacing w:line="360" w:lineRule="auto"/>
        <w:rPr>
          <w:b/>
          <w:sz w:val="28"/>
          <w:szCs w:val="28"/>
        </w:rPr>
      </w:pPr>
      <w:r>
        <w:rPr>
          <w:b/>
          <w:sz w:val="28"/>
          <w:szCs w:val="28"/>
        </w:rPr>
        <w:t>Неопозитивизм: общая характеристика</w:t>
      </w:r>
    </w:p>
    <w:p w:rsidR="00534BF7" w:rsidRDefault="00534BF7" w:rsidP="00534BF7">
      <w:pPr>
        <w:numPr>
          <w:ilvl w:val="0"/>
          <w:numId w:val="1"/>
        </w:numPr>
        <w:spacing w:line="360" w:lineRule="auto"/>
        <w:rPr>
          <w:b/>
          <w:sz w:val="28"/>
          <w:szCs w:val="28"/>
        </w:rPr>
      </w:pPr>
      <w:r w:rsidRPr="00356787">
        <w:rPr>
          <w:b/>
          <w:sz w:val="28"/>
          <w:szCs w:val="28"/>
        </w:rPr>
        <w:t>Неопозитивизм в русской социологии: Н.И. Тахтарев</w:t>
      </w:r>
      <w:r>
        <w:rPr>
          <w:b/>
          <w:sz w:val="28"/>
          <w:szCs w:val="28"/>
        </w:rPr>
        <w:t xml:space="preserve"> (1871- 1925)</w:t>
      </w:r>
      <w:r w:rsidRPr="00356787">
        <w:rPr>
          <w:b/>
          <w:sz w:val="28"/>
          <w:szCs w:val="28"/>
        </w:rPr>
        <w:t>.</w:t>
      </w:r>
    </w:p>
    <w:p w:rsidR="00534BF7" w:rsidRPr="007D2573" w:rsidRDefault="00534BF7" w:rsidP="00534BF7">
      <w:pPr>
        <w:numPr>
          <w:ilvl w:val="0"/>
          <w:numId w:val="1"/>
        </w:numPr>
        <w:spacing w:line="360" w:lineRule="auto"/>
        <w:rPr>
          <w:b/>
          <w:sz w:val="28"/>
          <w:szCs w:val="28"/>
        </w:rPr>
      </w:pPr>
      <w:r w:rsidRPr="007D2573">
        <w:rPr>
          <w:b/>
          <w:sz w:val="28"/>
          <w:szCs w:val="28"/>
        </w:rPr>
        <w:t>Основные базовые категории А.С. Звоницкой</w:t>
      </w:r>
    </w:p>
    <w:p w:rsidR="00534BF7" w:rsidRDefault="00534BF7" w:rsidP="00534BF7">
      <w:pPr>
        <w:spacing w:line="360" w:lineRule="auto"/>
        <w:ind w:firstLine="709"/>
        <w:jc w:val="both"/>
        <w:rPr>
          <w:sz w:val="28"/>
          <w:szCs w:val="28"/>
        </w:rPr>
      </w:pPr>
    </w:p>
    <w:p w:rsidR="00534BF7" w:rsidRDefault="00534BF7" w:rsidP="00534BF7">
      <w:pPr>
        <w:numPr>
          <w:ilvl w:val="0"/>
          <w:numId w:val="2"/>
        </w:numPr>
        <w:spacing w:line="360" w:lineRule="auto"/>
        <w:ind w:firstLine="709"/>
        <w:rPr>
          <w:b/>
          <w:sz w:val="28"/>
          <w:szCs w:val="28"/>
        </w:rPr>
      </w:pPr>
      <w:r>
        <w:rPr>
          <w:b/>
          <w:sz w:val="28"/>
          <w:szCs w:val="28"/>
        </w:rPr>
        <w:t>Неопозитивизм: общая характеристика</w:t>
      </w:r>
    </w:p>
    <w:p w:rsidR="00534BF7" w:rsidRPr="00621D0D" w:rsidRDefault="00534BF7" w:rsidP="00534BF7">
      <w:pPr>
        <w:spacing w:line="360" w:lineRule="auto"/>
        <w:ind w:firstLine="851"/>
        <w:jc w:val="both"/>
        <w:rPr>
          <w:sz w:val="28"/>
          <w:szCs w:val="28"/>
        </w:rPr>
      </w:pPr>
      <w:r w:rsidRPr="00621D0D">
        <w:rPr>
          <w:sz w:val="28"/>
          <w:szCs w:val="28"/>
        </w:rPr>
        <w:t>На</w:t>
      </w:r>
      <w:r>
        <w:rPr>
          <w:sz w:val="28"/>
          <w:szCs w:val="28"/>
        </w:rPr>
        <w:t>чало XX века связано с развитием</w:t>
      </w:r>
      <w:r w:rsidRPr="00621D0D">
        <w:rPr>
          <w:sz w:val="28"/>
          <w:szCs w:val="28"/>
        </w:rPr>
        <w:t xml:space="preserve"> русской социологии. В это время происходит четкое самоопределение социологии как общей теории социологии. Ведущей школой становится </w:t>
      </w:r>
      <w:r w:rsidRPr="00327A0C">
        <w:rPr>
          <w:i/>
          <w:sz w:val="28"/>
          <w:szCs w:val="28"/>
        </w:rPr>
        <w:t>неопозитивизм</w:t>
      </w:r>
      <w:r>
        <w:rPr>
          <w:sz w:val="28"/>
          <w:szCs w:val="28"/>
        </w:rPr>
        <w:t xml:space="preserve"> </w:t>
      </w:r>
      <w:r w:rsidRPr="00621D0D">
        <w:rPr>
          <w:sz w:val="28"/>
          <w:szCs w:val="28"/>
        </w:rPr>
        <w:t>(А.С. ЗВОНИЦКАЯ, П.А. СОРОКИН, К.М. ТАХТАРЕВ).</w:t>
      </w:r>
    </w:p>
    <w:p w:rsidR="00534BF7" w:rsidRPr="00621D0D" w:rsidRDefault="00534BF7" w:rsidP="00534BF7">
      <w:pPr>
        <w:spacing w:line="360" w:lineRule="auto"/>
        <w:ind w:firstLine="851"/>
        <w:jc w:val="both"/>
        <w:rPr>
          <w:sz w:val="28"/>
          <w:szCs w:val="28"/>
        </w:rPr>
      </w:pPr>
      <w:r w:rsidRPr="00621D0D">
        <w:rPr>
          <w:sz w:val="28"/>
          <w:szCs w:val="28"/>
        </w:rPr>
        <w:t>Происходит дальнейшее изменение ортодоксального марксизма, идет усиление вульгаризации и политизации социальной теории (Ленин), с одной стороны, а с другой стороны, появляется направление, которое стремится соединить марксистские идеи с современной наукой (А.А. Богданов). В этот период появляется новое определение самого предмета социологии и ее методов.</w:t>
      </w:r>
    </w:p>
    <w:p w:rsidR="00534BF7" w:rsidRDefault="00534BF7" w:rsidP="00534BF7">
      <w:pPr>
        <w:spacing w:line="360" w:lineRule="auto"/>
        <w:ind w:firstLine="851"/>
        <w:jc w:val="both"/>
        <w:rPr>
          <w:sz w:val="28"/>
          <w:szCs w:val="28"/>
        </w:rPr>
      </w:pPr>
      <w:r w:rsidRPr="00621D0D">
        <w:rPr>
          <w:sz w:val="28"/>
          <w:szCs w:val="28"/>
        </w:rPr>
        <w:t xml:space="preserve">Единицей социального анализа, вместо различных </w:t>
      </w:r>
      <w:r>
        <w:rPr>
          <w:sz w:val="28"/>
          <w:szCs w:val="28"/>
        </w:rPr>
        <w:t>«</w:t>
      </w:r>
      <w:r w:rsidRPr="00621D0D">
        <w:rPr>
          <w:sz w:val="28"/>
          <w:szCs w:val="28"/>
        </w:rPr>
        <w:t>факторов</w:t>
      </w:r>
      <w:r>
        <w:rPr>
          <w:sz w:val="28"/>
          <w:szCs w:val="28"/>
        </w:rPr>
        <w:t>»</w:t>
      </w:r>
      <w:r w:rsidRPr="00621D0D">
        <w:rPr>
          <w:sz w:val="28"/>
          <w:szCs w:val="28"/>
        </w:rPr>
        <w:t xml:space="preserve">, групповой психологии и психологии отдельного человека становятся </w:t>
      </w:r>
      <w:r>
        <w:rPr>
          <w:sz w:val="28"/>
          <w:szCs w:val="28"/>
        </w:rPr>
        <w:t>«</w:t>
      </w:r>
      <w:r w:rsidRPr="00621D0D">
        <w:rPr>
          <w:sz w:val="28"/>
          <w:szCs w:val="28"/>
        </w:rPr>
        <w:t>социальные связи</w:t>
      </w:r>
      <w:r>
        <w:rPr>
          <w:sz w:val="28"/>
          <w:szCs w:val="28"/>
        </w:rPr>
        <w:t>»</w:t>
      </w:r>
      <w:r w:rsidRPr="00621D0D">
        <w:rPr>
          <w:sz w:val="28"/>
          <w:szCs w:val="28"/>
        </w:rPr>
        <w:t xml:space="preserve"> (А.С. Звоницкая),</w:t>
      </w:r>
      <w:r>
        <w:rPr>
          <w:sz w:val="28"/>
          <w:szCs w:val="28"/>
        </w:rPr>
        <w:t xml:space="preserve"> «</w:t>
      </w:r>
      <w:r w:rsidRPr="00621D0D">
        <w:rPr>
          <w:sz w:val="28"/>
          <w:szCs w:val="28"/>
        </w:rPr>
        <w:t>взаимодействие</w:t>
      </w:r>
      <w:r>
        <w:rPr>
          <w:sz w:val="28"/>
          <w:szCs w:val="28"/>
        </w:rPr>
        <w:t>»</w:t>
      </w:r>
      <w:r w:rsidRPr="00621D0D">
        <w:rPr>
          <w:sz w:val="28"/>
          <w:szCs w:val="28"/>
        </w:rPr>
        <w:t xml:space="preserve"> (П.А. Сорокин), </w:t>
      </w:r>
      <w:r>
        <w:rPr>
          <w:sz w:val="28"/>
          <w:szCs w:val="28"/>
        </w:rPr>
        <w:t>«</w:t>
      </w:r>
      <w:r w:rsidRPr="00621D0D">
        <w:rPr>
          <w:sz w:val="28"/>
          <w:szCs w:val="28"/>
        </w:rPr>
        <w:t>социальное общение</w:t>
      </w:r>
      <w:r>
        <w:rPr>
          <w:sz w:val="28"/>
          <w:szCs w:val="28"/>
        </w:rPr>
        <w:t>»</w:t>
      </w:r>
      <w:r w:rsidRPr="00621D0D">
        <w:rPr>
          <w:sz w:val="28"/>
          <w:szCs w:val="28"/>
        </w:rPr>
        <w:t xml:space="preserve"> (К.М. Тахтарев) и т.п. </w:t>
      </w:r>
    </w:p>
    <w:p w:rsidR="00534BF7" w:rsidRDefault="00534BF7" w:rsidP="00534BF7">
      <w:pPr>
        <w:spacing w:line="360" w:lineRule="auto"/>
        <w:ind w:firstLine="851"/>
        <w:jc w:val="both"/>
        <w:rPr>
          <w:sz w:val="28"/>
          <w:szCs w:val="28"/>
        </w:rPr>
      </w:pPr>
      <w:r w:rsidRPr="00621D0D">
        <w:rPr>
          <w:sz w:val="28"/>
          <w:szCs w:val="28"/>
        </w:rPr>
        <w:t xml:space="preserve">Неопозитивисты считали, что главное внимание необходимо обращать на изучение социального поведения и общества, рассматриваемых с точки зрения статичности, организованности. </w:t>
      </w:r>
      <w:r>
        <w:rPr>
          <w:sz w:val="28"/>
          <w:szCs w:val="28"/>
        </w:rPr>
        <w:t xml:space="preserve">Вопреки предшествующим подходам, которые строились на дедукции (от общего к частному), социология этого этапа стремится идти «снизу-вверх», то есть от реальных фактов к объяснению и установлению социальных закономерностей </w:t>
      </w:r>
      <w:r>
        <w:rPr>
          <w:sz w:val="28"/>
          <w:szCs w:val="28"/>
        </w:rPr>
        <w:lastRenderedPageBreak/>
        <w:t xml:space="preserve">функционального типа. </w:t>
      </w:r>
      <w:r w:rsidRPr="00621D0D">
        <w:rPr>
          <w:sz w:val="28"/>
          <w:szCs w:val="28"/>
        </w:rPr>
        <w:t xml:space="preserve">Они считали необходимым в первую очередь изучать социальное поведение, а затем уже существующие социальные структуры постоянных или повторяющихся форм взаимодействия и изменения (воспроизводство, самоподражание, разрушение) социальных процессов. Считали, что в социологии должен быть реализован более полно идеал </w:t>
      </w:r>
      <w:r>
        <w:rPr>
          <w:sz w:val="28"/>
          <w:szCs w:val="28"/>
        </w:rPr>
        <w:t>«</w:t>
      </w:r>
      <w:r w:rsidRPr="00621D0D">
        <w:rPr>
          <w:sz w:val="28"/>
          <w:szCs w:val="28"/>
        </w:rPr>
        <w:t>описательной науки</w:t>
      </w:r>
      <w:r>
        <w:rPr>
          <w:sz w:val="28"/>
          <w:szCs w:val="28"/>
        </w:rPr>
        <w:t>»</w:t>
      </w:r>
      <w:r w:rsidRPr="00621D0D">
        <w:rPr>
          <w:sz w:val="28"/>
          <w:szCs w:val="28"/>
        </w:rPr>
        <w:t xml:space="preserve"> и должно идти объективное изучение внешних сторон поведения с помощью эмпирических исследований.</w:t>
      </w:r>
      <w:r>
        <w:rPr>
          <w:sz w:val="28"/>
          <w:szCs w:val="28"/>
        </w:rPr>
        <w:t xml:space="preserve"> </w:t>
      </w:r>
      <w:r w:rsidRPr="00621D0D">
        <w:rPr>
          <w:sz w:val="28"/>
          <w:szCs w:val="28"/>
        </w:rPr>
        <w:t>Хотя неопозитивисты и признавали в целом программу социологии как науку о поведении, при рассмотрении средств и способов реализации данной программы их взгляды расходились. Этим обусловлено наличие большого количества расхождений и взаимной критики по отношению друг к другу.</w:t>
      </w:r>
    </w:p>
    <w:p w:rsidR="00534BF7" w:rsidRDefault="00534BF7" w:rsidP="00534BF7">
      <w:pPr>
        <w:spacing w:line="360" w:lineRule="auto"/>
        <w:ind w:firstLine="851"/>
        <w:jc w:val="both"/>
        <w:rPr>
          <w:sz w:val="28"/>
          <w:szCs w:val="28"/>
        </w:rPr>
      </w:pPr>
      <w:r>
        <w:rPr>
          <w:sz w:val="28"/>
          <w:szCs w:val="28"/>
        </w:rPr>
        <w:t>Основная задача неопозитивизма - анализ логической структуры языка, терминов и предложений, которые употребляются в научном языке. Другие разновидности неопозитивизма анализируют обыденный язык. Познавательным источником неопозитивизма является абсолютизация или преувеличение познавательных функций, формальной логики, то есть они используют формальную логику для анализа предложений.</w:t>
      </w:r>
    </w:p>
    <w:p w:rsidR="00534BF7" w:rsidRDefault="00534BF7" w:rsidP="00534BF7">
      <w:pPr>
        <w:spacing w:line="360" w:lineRule="auto"/>
        <w:ind w:firstLine="851"/>
        <w:jc w:val="center"/>
        <w:rPr>
          <w:b/>
          <w:sz w:val="28"/>
          <w:szCs w:val="28"/>
        </w:rPr>
      </w:pPr>
    </w:p>
    <w:p w:rsidR="00534BF7" w:rsidRDefault="00534BF7" w:rsidP="00534BF7">
      <w:pPr>
        <w:spacing w:line="360" w:lineRule="auto"/>
        <w:ind w:left="360"/>
        <w:rPr>
          <w:b/>
          <w:sz w:val="28"/>
          <w:szCs w:val="28"/>
        </w:rPr>
      </w:pPr>
      <w:r>
        <w:rPr>
          <w:b/>
          <w:sz w:val="28"/>
          <w:szCs w:val="28"/>
        </w:rPr>
        <w:t>2. Неопозитивизм в русской социологии: Н.И. Тахтарев (1871- 1925).</w:t>
      </w:r>
    </w:p>
    <w:p w:rsidR="00534BF7" w:rsidRDefault="00534BF7" w:rsidP="00534BF7">
      <w:pPr>
        <w:spacing w:line="360" w:lineRule="auto"/>
        <w:ind w:firstLine="851"/>
        <w:jc w:val="both"/>
        <w:rPr>
          <w:sz w:val="28"/>
          <w:szCs w:val="28"/>
        </w:rPr>
      </w:pPr>
      <w:r>
        <w:rPr>
          <w:sz w:val="28"/>
          <w:szCs w:val="28"/>
        </w:rPr>
        <w:t xml:space="preserve">В начале XX в. произошел очередной методологический кризис в русской социологии. Вопреки предшествующим подходам, которые строились на дедукции (от общего к частному), социология этого этапа стремится идти       «снизу-вверх», то есть от реальных фактов к объяснению и установлению социальных закономерностей функционального типа. На первый план постепенно выдвигается анализ социального поведения индивидов в терминах социального взаимодействия. На этой базе возникают возможности для проведения эмпирических социологических исследований. </w:t>
      </w:r>
    </w:p>
    <w:p w:rsidR="00534BF7" w:rsidRPr="00356787" w:rsidRDefault="00534BF7" w:rsidP="00534BF7">
      <w:pPr>
        <w:spacing w:line="360" w:lineRule="auto"/>
        <w:ind w:firstLine="851"/>
        <w:jc w:val="both"/>
        <w:rPr>
          <w:sz w:val="28"/>
          <w:szCs w:val="28"/>
        </w:rPr>
      </w:pPr>
      <w:r>
        <w:rPr>
          <w:sz w:val="28"/>
          <w:szCs w:val="28"/>
        </w:rPr>
        <w:t xml:space="preserve">Представителем этого нового этапа был Н.И. Тахтарев – историк, социолог, революционер. Успел поработать в Петроградском университете. Его работы: «Наука об общественной жизни». Он полагает, что социология </w:t>
      </w:r>
      <w:r>
        <w:rPr>
          <w:sz w:val="28"/>
          <w:szCs w:val="28"/>
        </w:rPr>
        <w:lastRenderedPageBreak/>
        <w:t>изучает общественную жизнь в целом, выясняет общественные явления в их естественных соотношениях, устанавливает выражающиеся в них закономерности. Следующая идея: проявлением общественной жизни является общение сожительствующих людей, и он выделяет три фундаментальных явления социальности:</w:t>
      </w:r>
    </w:p>
    <w:p w:rsidR="00534BF7" w:rsidRDefault="00534BF7" w:rsidP="00534BF7">
      <w:pPr>
        <w:spacing w:line="360" w:lineRule="auto"/>
        <w:ind w:firstLine="851"/>
        <w:rPr>
          <w:sz w:val="28"/>
          <w:szCs w:val="28"/>
        </w:rPr>
      </w:pPr>
      <w:r w:rsidRPr="00C6050F">
        <w:rPr>
          <w:sz w:val="28"/>
          <w:szCs w:val="28"/>
        </w:rPr>
        <w:t>1.</w:t>
      </w:r>
      <w:r>
        <w:rPr>
          <w:sz w:val="28"/>
          <w:szCs w:val="28"/>
        </w:rPr>
        <w:t>сожитие- основа и содержание общественной жизни;</w:t>
      </w:r>
    </w:p>
    <w:p w:rsidR="00534BF7" w:rsidRDefault="00534BF7" w:rsidP="00534BF7">
      <w:pPr>
        <w:spacing w:line="360" w:lineRule="auto"/>
        <w:ind w:firstLine="851"/>
        <w:jc w:val="both"/>
        <w:rPr>
          <w:sz w:val="28"/>
          <w:szCs w:val="28"/>
        </w:rPr>
      </w:pPr>
      <w:r>
        <w:rPr>
          <w:sz w:val="28"/>
          <w:szCs w:val="28"/>
        </w:rPr>
        <w:t>2. общение - лежит в основе сообщества и является  формой проявления общественной жизни;</w:t>
      </w:r>
    </w:p>
    <w:p w:rsidR="00534BF7" w:rsidRDefault="00534BF7" w:rsidP="00534BF7">
      <w:pPr>
        <w:spacing w:line="360" w:lineRule="auto"/>
        <w:ind w:firstLine="851"/>
        <w:rPr>
          <w:sz w:val="28"/>
          <w:szCs w:val="28"/>
        </w:rPr>
      </w:pPr>
      <w:r>
        <w:rPr>
          <w:sz w:val="28"/>
          <w:szCs w:val="28"/>
        </w:rPr>
        <w:t>3. человек - он сообщественник, субъект социальной жизни.</w:t>
      </w:r>
    </w:p>
    <w:p w:rsidR="00534BF7" w:rsidRDefault="00534BF7" w:rsidP="00534BF7">
      <w:pPr>
        <w:spacing w:line="360" w:lineRule="auto"/>
        <w:ind w:firstLine="851"/>
        <w:rPr>
          <w:sz w:val="28"/>
          <w:szCs w:val="28"/>
        </w:rPr>
      </w:pPr>
      <w:r>
        <w:rPr>
          <w:sz w:val="28"/>
          <w:szCs w:val="28"/>
        </w:rPr>
        <w:t>Социология у него ориентирована на структурно-функциональный анализ общественного сотрудничества в различных его проявлениях и эволюции.</w:t>
      </w:r>
    </w:p>
    <w:p w:rsidR="00534BF7" w:rsidRDefault="00534BF7" w:rsidP="00534BF7">
      <w:pPr>
        <w:spacing w:line="360" w:lineRule="auto"/>
        <w:ind w:firstLine="851"/>
        <w:jc w:val="both"/>
        <w:rPr>
          <w:sz w:val="28"/>
          <w:szCs w:val="28"/>
        </w:rPr>
      </w:pPr>
      <w:r>
        <w:rPr>
          <w:sz w:val="28"/>
          <w:szCs w:val="28"/>
        </w:rPr>
        <w:t>Кроме макроуровня, он вплотную приближается к эмпирике. Отмечает большое значение статистико-социологического метода (социальных фактов), с помощью которого, по его мнению, можно выявить соотношение социальных явлений с помощью чисел, что позволяет приближать социологию к точным наукам.</w:t>
      </w:r>
    </w:p>
    <w:p w:rsidR="00534BF7" w:rsidRDefault="00534BF7" w:rsidP="00534BF7">
      <w:pPr>
        <w:spacing w:line="360" w:lineRule="auto"/>
        <w:ind w:firstLine="851"/>
        <w:jc w:val="both"/>
        <w:rPr>
          <w:i/>
          <w:sz w:val="28"/>
          <w:szCs w:val="28"/>
        </w:rPr>
      </w:pPr>
      <w:r w:rsidRPr="002F0C57">
        <w:rPr>
          <w:i/>
          <w:sz w:val="28"/>
          <w:szCs w:val="28"/>
        </w:rPr>
        <w:t>Общество, личность, общественная структура.</w:t>
      </w:r>
    </w:p>
    <w:p w:rsidR="00534BF7" w:rsidRDefault="00534BF7" w:rsidP="00534BF7">
      <w:pPr>
        <w:spacing w:line="360" w:lineRule="auto"/>
        <w:ind w:firstLine="851"/>
        <w:jc w:val="both"/>
        <w:rPr>
          <w:sz w:val="28"/>
          <w:szCs w:val="28"/>
        </w:rPr>
      </w:pPr>
      <w:r>
        <w:rPr>
          <w:i/>
          <w:sz w:val="28"/>
          <w:szCs w:val="28"/>
        </w:rPr>
        <w:t xml:space="preserve">Общество </w:t>
      </w:r>
      <w:r>
        <w:rPr>
          <w:sz w:val="28"/>
          <w:szCs w:val="28"/>
        </w:rPr>
        <w:t xml:space="preserve">он дает через понятие- жизнь сообща. Это главное понятие. Это самодостаточное  сожитие людей сознающих свое общественное единство, проявляющееся в их общении с целью всестороннего обеспечения жизни. Изучать общество означает изучать формы общения. </w:t>
      </w:r>
    </w:p>
    <w:p w:rsidR="00534BF7" w:rsidRDefault="00534BF7" w:rsidP="00534BF7">
      <w:pPr>
        <w:spacing w:line="360" w:lineRule="auto"/>
        <w:ind w:firstLine="851"/>
        <w:jc w:val="both"/>
        <w:rPr>
          <w:sz w:val="28"/>
          <w:szCs w:val="28"/>
        </w:rPr>
      </w:pPr>
      <w:r>
        <w:rPr>
          <w:sz w:val="28"/>
          <w:szCs w:val="28"/>
        </w:rPr>
        <w:t xml:space="preserve">В свою очередь </w:t>
      </w:r>
      <w:r w:rsidRPr="002F0C57">
        <w:rPr>
          <w:i/>
          <w:sz w:val="28"/>
          <w:szCs w:val="28"/>
        </w:rPr>
        <w:t>субъект общения</w:t>
      </w:r>
      <w:r>
        <w:rPr>
          <w:sz w:val="28"/>
          <w:szCs w:val="28"/>
        </w:rPr>
        <w:t xml:space="preserve"> - это человеческие личности. Личность у него не самодостаточна, так как существует только в сожитии и общении (социальную природу личности). Структура общества строится на сотрудничестве и борьбе. </w:t>
      </w:r>
      <w:r w:rsidRPr="00B03F41">
        <w:rPr>
          <w:i/>
          <w:sz w:val="28"/>
          <w:szCs w:val="28"/>
        </w:rPr>
        <w:t>Сотрудничество-</w:t>
      </w:r>
      <w:r>
        <w:rPr>
          <w:sz w:val="28"/>
          <w:szCs w:val="28"/>
        </w:rPr>
        <w:t xml:space="preserve"> это основа общественной связи и солидарности. В то же время на основе разделения труда в обществе возникают социальные группы, которые расслаивают общество. Укрепление солидарности внутри группы ведет к нарастанию противостоянию между группами, то есть сотрудничество порождает солидарность.</w:t>
      </w:r>
    </w:p>
    <w:p w:rsidR="00534BF7" w:rsidRDefault="00534BF7" w:rsidP="00534BF7">
      <w:pPr>
        <w:spacing w:line="360" w:lineRule="auto"/>
        <w:ind w:firstLine="851"/>
        <w:jc w:val="both"/>
        <w:rPr>
          <w:sz w:val="28"/>
          <w:szCs w:val="28"/>
        </w:rPr>
      </w:pPr>
      <w:r w:rsidRPr="0081257B">
        <w:rPr>
          <w:i/>
          <w:sz w:val="28"/>
          <w:szCs w:val="28"/>
        </w:rPr>
        <w:lastRenderedPageBreak/>
        <w:t xml:space="preserve">Общение </w:t>
      </w:r>
      <w:r>
        <w:rPr>
          <w:sz w:val="28"/>
          <w:szCs w:val="28"/>
        </w:rPr>
        <w:t xml:space="preserve"> порождает уклад общества, куда он относит привычки, обычаи, нравы, образ жизни.  Разделение труда создает общественный строй, как определенную систему соотношения социальных групп.</w:t>
      </w:r>
    </w:p>
    <w:p w:rsidR="00534BF7" w:rsidRDefault="00534BF7" w:rsidP="00534BF7">
      <w:pPr>
        <w:spacing w:line="360" w:lineRule="auto"/>
        <w:ind w:firstLine="851"/>
        <w:jc w:val="both"/>
        <w:rPr>
          <w:sz w:val="28"/>
          <w:szCs w:val="28"/>
        </w:rPr>
      </w:pPr>
      <w:r>
        <w:rPr>
          <w:sz w:val="28"/>
          <w:szCs w:val="28"/>
        </w:rPr>
        <w:t>Социальный процесс по Тахтареву - это поступательный ход общественной жизни, который имеет двойственный характер. Это эволюция (медленное течение) и революция (бурное течение). Они происходят волнообразно, сменяют друг друга.</w:t>
      </w:r>
    </w:p>
    <w:p w:rsidR="00534BF7" w:rsidRDefault="00534BF7" w:rsidP="00534BF7">
      <w:pPr>
        <w:spacing w:line="360" w:lineRule="auto"/>
        <w:ind w:firstLine="851"/>
        <w:jc w:val="both"/>
        <w:rPr>
          <w:sz w:val="28"/>
          <w:szCs w:val="28"/>
        </w:rPr>
      </w:pPr>
      <w:r>
        <w:rPr>
          <w:sz w:val="28"/>
          <w:szCs w:val="28"/>
        </w:rPr>
        <w:t xml:space="preserve">Он выдвигает категорию  </w:t>
      </w:r>
      <w:r w:rsidRPr="00B767D1">
        <w:rPr>
          <w:i/>
          <w:sz w:val="28"/>
          <w:szCs w:val="28"/>
        </w:rPr>
        <w:t>образ жизни</w:t>
      </w:r>
      <w:r>
        <w:rPr>
          <w:i/>
          <w:sz w:val="28"/>
          <w:szCs w:val="28"/>
        </w:rPr>
        <w:t xml:space="preserve"> -</w:t>
      </w:r>
      <w:r>
        <w:rPr>
          <w:sz w:val="28"/>
          <w:szCs w:val="28"/>
        </w:rPr>
        <w:t xml:space="preserve"> это формы  общества, означающие удовлетворение на определенном этапе развития человеческих потребностей  с помощью конкретных способов и средств существования. Анализируя общественное развитие, он выделяет </w:t>
      </w:r>
      <w:r w:rsidRPr="005E5409">
        <w:rPr>
          <w:i/>
          <w:sz w:val="28"/>
          <w:szCs w:val="28"/>
        </w:rPr>
        <w:t>пять ступеней</w:t>
      </w:r>
      <w:r>
        <w:rPr>
          <w:sz w:val="28"/>
          <w:szCs w:val="28"/>
        </w:rPr>
        <w:t>:</w:t>
      </w:r>
    </w:p>
    <w:p w:rsidR="00534BF7" w:rsidRDefault="00534BF7" w:rsidP="00534BF7">
      <w:pPr>
        <w:spacing w:line="360" w:lineRule="auto"/>
        <w:ind w:firstLine="851"/>
        <w:jc w:val="both"/>
        <w:rPr>
          <w:sz w:val="28"/>
          <w:szCs w:val="28"/>
        </w:rPr>
      </w:pPr>
      <w:r>
        <w:rPr>
          <w:sz w:val="28"/>
          <w:szCs w:val="28"/>
        </w:rPr>
        <w:t>1.ранний этап (охотничий образ жизни);</w:t>
      </w:r>
    </w:p>
    <w:p w:rsidR="00534BF7" w:rsidRDefault="00534BF7" w:rsidP="00534BF7">
      <w:pPr>
        <w:spacing w:line="360" w:lineRule="auto"/>
        <w:ind w:firstLine="851"/>
        <w:jc w:val="both"/>
        <w:rPr>
          <w:sz w:val="28"/>
          <w:szCs w:val="28"/>
        </w:rPr>
      </w:pPr>
      <w:r>
        <w:rPr>
          <w:sz w:val="28"/>
          <w:szCs w:val="28"/>
        </w:rPr>
        <w:t>2. родовое общество, вырастающее из кочевого образа жизни;</w:t>
      </w:r>
    </w:p>
    <w:p w:rsidR="00534BF7" w:rsidRDefault="00534BF7" w:rsidP="00534BF7">
      <w:pPr>
        <w:spacing w:line="360" w:lineRule="auto"/>
        <w:ind w:firstLine="851"/>
        <w:jc w:val="both"/>
        <w:rPr>
          <w:sz w:val="28"/>
          <w:szCs w:val="28"/>
        </w:rPr>
      </w:pPr>
      <w:r>
        <w:rPr>
          <w:sz w:val="28"/>
          <w:szCs w:val="28"/>
        </w:rPr>
        <w:t>3. переход к оседлости и сельский образ жизни;</w:t>
      </w:r>
    </w:p>
    <w:p w:rsidR="00534BF7" w:rsidRDefault="00534BF7" w:rsidP="00534BF7">
      <w:pPr>
        <w:spacing w:line="360" w:lineRule="auto"/>
        <w:ind w:firstLine="851"/>
        <w:jc w:val="both"/>
        <w:rPr>
          <w:sz w:val="28"/>
          <w:szCs w:val="28"/>
        </w:rPr>
      </w:pPr>
      <w:r>
        <w:rPr>
          <w:sz w:val="28"/>
          <w:szCs w:val="28"/>
        </w:rPr>
        <w:t>4. феодальное общество - натуральное и сословное;</w:t>
      </w:r>
    </w:p>
    <w:p w:rsidR="00534BF7" w:rsidRDefault="00534BF7" w:rsidP="00534BF7">
      <w:pPr>
        <w:spacing w:line="360" w:lineRule="auto"/>
        <w:ind w:firstLine="851"/>
        <w:jc w:val="both"/>
        <w:rPr>
          <w:sz w:val="28"/>
          <w:szCs w:val="28"/>
        </w:rPr>
      </w:pPr>
      <w:r>
        <w:rPr>
          <w:sz w:val="28"/>
          <w:szCs w:val="28"/>
        </w:rPr>
        <w:t>5. развитие городского образа жизни.</w:t>
      </w:r>
    </w:p>
    <w:p w:rsidR="00534BF7" w:rsidRDefault="00534BF7" w:rsidP="00534BF7">
      <w:pPr>
        <w:spacing w:line="360" w:lineRule="auto"/>
        <w:ind w:firstLine="851"/>
        <w:jc w:val="both"/>
        <w:rPr>
          <w:sz w:val="28"/>
          <w:szCs w:val="28"/>
        </w:rPr>
      </w:pPr>
      <w:r>
        <w:rPr>
          <w:sz w:val="28"/>
          <w:szCs w:val="28"/>
        </w:rPr>
        <w:t>Ядром социологии Тахтарева составляет учение о закономерностях общественного развития, которые носят функциональный характер. Например, он полагает, что каждая система организации общественной жизни обуславливается соотношением общественных сил и политических учреждений. Другим положением является вывод о том, что общественное развитие идет тем быстрее, чем шире происходит общение социальных единиц, то есть в замкнутых обществах развитие происходит медленнее, чем в открытых.</w:t>
      </w:r>
    </w:p>
    <w:p w:rsidR="00534BF7" w:rsidRPr="00B767D1" w:rsidRDefault="00534BF7" w:rsidP="00534BF7">
      <w:pPr>
        <w:spacing w:line="360" w:lineRule="auto"/>
        <w:ind w:firstLine="851"/>
        <w:jc w:val="both"/>
        <w:rPr>
          <w:sz w:val="28"/>
          <w:szCs w:val="28"/>
        </w:rPr>
      </w:pPr>
      <w:r>
        <w:rPr>
          <w:sz w:val="28"/>
          <w:szCs w:val="28"/>
        </w:rPr>
        <w:t>Он внес вклад в развитие социальной науки развитием теории социальной стратификации, привлечением эмпирических данных, стремился сформулировать некоторые общественные законы, идеи эволюции и общественного прогресса.</w:t>
      </w:r>
    </w:p>
    <w:p w:rsidR="00534BF7" w:rsidRDefault="00534BF7" w:rsidP="00534BF7">
      <w:pPr>
        <w:spacing w:line="360" w:lineRule="auto"/>
        <w:ind w:firstLine="851"/>
        <w:rPr>
          <w:sz w:val="28"/>
          <w:szCs w:val="28"/>
        </w:rPr>
      </w:pPr>
    </w:p>
    <w:p w:rsidR="00534BF7" w:rsidRDefault="00534BF7" w:rsidP="00534BF7">
      <w:pPr>
        <w:spacing w:line="360" w:lineRule="auto"/>
        <w:ind w:firstLine="851"/>
        <w:rPr>
          <w:sz w:val="28"/>
          <w:szCs w:val="28"/>
        </w:rPr>
      </w:pPr>
    </w:p>
    <w:p w:rsidR="00534BF7" w:rsidRPr="007D2573" w:rsidRDefault="00534BF7" w:rsidP="00534BF7">
      <w:pPr>
        <w:spacing w:line="360" w:lineRule="auto"/>
        <w:ind w:firstLine="851"/>
        <w:jc w:val="both"/>
        <w:rPr>
          <w:b/>
          <w:sz w:val="28"/>
          <w:szCs w:val="28"/>
        </w:rPr>
      </w:pPr>
      <w:r w:rsidRPr="007D2573">
        <w:rPr>
          <w:b/>
          <w:sz w:val="28"/>
          <w:szCs w:val="28"/>
        </w:rPr>
        <w:lastRenderedPageBreak/>
        <w:t>3. Основные базовые категории А.С. Звоницкой</w:t>
      </w:r>
      <w:r>
        <w:rPr>
          <w:b/>
          <w:sz w:val="28"/>
          <w:szCs w:val="28"/>
        </w:rPr>
        <w:t>.</w:t>
      </w:r>
    </w:p>
    <w:p w:rsidR="00534BF7" w:rsidRPr="00621D0D" w:rsidRDefault="00534BF7" w:rsidP="00534BF7">
      <w:pPr>
        <w:spacing w:line="360" w:lineRule="auto"/>
        <w:ind w:firstLine="851"/>
        <w:jc w:val="both"/>
        <w:rPr>
          <w:sz w:val="28"/>
          <w:szCs w:val="28"/>
        </w:rPr>
      </w:pPr>
      <w:r w:rsidRPr="007D2573">
        <w:rPr>
          <w:bCs/>
          <w:sz w:val="28"/>
          <w:szCs w:val="28"/>
        </w:rPr>
        <w:t xml:space="preserve">Агнесса Соломоновна </w:t>
      </w:r>
      <w:r>
        <w:rPr>
          <w:bCs/>
          <w:sz w:val="28"/>
          <w:szCs w:val="28"/>
        </w:rPr>
        <w:t>Звоницкая</w:t>
      </w:r>
      <w:r w:rsidRPr="007D2573">
        <w:rPr>
          <w:bCs/>
          <w:sz w:val="28"/>
          <w:szCs w:val="28"/>
        </w:rPr>
        <w:t xml:space="preserve"> </w:t>
      </w:r>
      <w:r w:rsidRPr="007D2573">
        <w:rPr>
          <w:sz w:val="28"/>
          <w:szCs w:val="28"/>
        </w:rPr>
        <w:t>(1897—1942) — первая</w:t>
      </w:r>
      <w:r w:rsidRPr="00621D0D">
        <w:rPr>
          <w:sz w:val="28"/>
          <w:szCs w:val="28"/>
        </w:rPr>
        <w:t xml:space="preserve"> женщина-социолог в России. Основная работа — </w:t>
      </w:r>
      <w:r>
        <w:rPr>
          <w:sz w:val="28"/>
          <w:szCs w:val="28"/>
        </w:rPr>
        <w:t>«</w:t>
      </w:r>
      <w:r w:rsidRPr="00621D0D">
        <w:rPr>
          <w:sz w:val="28"/>
          <w:szCs w:val="28"/>
        </w:rPr>
        <w:t>Опыт теоретической социологии</w:t>
      </w:r>
      <w:r>
        <w:rPr>
          <w:sz w:val="28"/>
          <w:szCs w:val="28"/>
        </w:rPr>
        <w:t>»</w:t>
      </w:r>
      <w:r w:rsidRPr="00621D0D">
        <w:rPr>
          <w:sz w:val="28"/>
          <w:szCs w:val="28"/>
        </w:rPr>
        <w:t xml:space="preserve"> (1914). Было задумано 4 тома, но вышел только 1 том. В нем было рассмотрено явление </w:t>
      </w:r>
      <w:r>
        <w:rPr>
          <w:sz w:val="28"/>
          <w:szCs w:val="28"/>
        </w:rPr>
        <w:t>«</w:t>
      </w:r>
      <w:r w:rsidRPr="00621D0D">
        <w:rPr>
          <w:sz w:val="28"/>
          <w:szCs w:val="28"/>
        </w:rPr>
        <w:t>социальной связи</w:t>
      </w:r>
      <w:r>
        <w:rPr>
          <w:sz w:val="28"/>
          <w:szCs w:val="28"/>
        </w:rPr>
        <w:t>»</w:t>
      </w:r>
      <w:r w:rsidRPr="00621D0D">
        <w:rPr>
          <w:sz w:val="28"/>
          <w:szCs w:val="28"/>
        </w:rPr>
        <w:t xml:space="preserve">, изучение которой, по ее мнению, составляет </w:t>
      </w:r>
      <w:r>
        <w:rPr>
          <w:sz w:val="28"/>
          <w:szCs w:val="28"/>
        </w:rPr>
        <w:t>«</w:t>
      </w:r>
      <w:r w:rsidRPr="00621D0D">
        <w:rPr>
          <w:sz w:val="28"/>
          <w:szCs w:val="28"/>
        </w:rPr>
        <w:t>краеугольный камень всякой теоретической социологии</w:t>
      </w:r>
      <w:r>
        <w:rPr>
          <w:sz w:val="28"/>
          <w:szCs w:val="28"/>
        </w:rPr>
        <w:t>»</w:t>
      </w:r>
      <w:r w:rsidRPr="00621D0D">
        <w:rPr>
          <w:sz w:val="28"/>
          <w:szCs w:val="28"/>
        </w:rPr>
        <w:t>.</w:t>
      </w:r>
    </w:p>
    <w:p w:rsidR="00534BF7" w:rsidRPr="00621D0D" w:rsidRDefault="00534BF7" w:rsidP="00534BF7">
      <w:pPr>
        <w:spacing w:line="360" w:lineRule="auto"/>
        <w:ind w:firstLine="851"/>
        <w:jc w:val="both"/>
        <w:rPr>
          <w:sz w:val="28"/>
          <w:szCs w:val="28"/>
        </w:rPr>
      </w:pPr>
      <w:r w:rsidRPr="00621D0D">
        <w:rPr>
          <w:sz w:val="28"/>
          <w:szCs w:val="28"/>
        </w:rPr>
        <w:t xml:space="preserve">Звоницкая считала, что </w:t>
      </w:r>
      <w:r>
        <w:rPr>
          <w:sz w:val="28"/>
          <w:szCs w:val="28"/>
        </w:rPr>
        <w:t>«</w:t>
      </w:r>
      <w:r w:rsidRPr="00621D0D">
        <w:rPr>
          <w:sz w:val="28"/>
          <w:szCs w:val="28"/>
        </w:rPr>
        <w:t xml:space="preserve">первая задача исследователя общества сводится к тому, чтобы конструировать классификационные признаки этого понятия. В какой же плоскости их нужно искать? По учению логики, каждое определение складывается из обозначения ближайшего рода и указания и видового отличия. Ближайшим родовым понятием, обнимающим </w:t>
      </w:r>
      <w:r>
        <w:rPr>
          <w:sz w:val="28"/>
          <w:szCs w:val="28"/>
        </w:rPr>
        <w:t>«</w:t>
      </w:r>
      <w:r w:rsidRPr="00621D0D">
        <w:rPr>
          <w:sz w:val="28"/>
          <w:szCs w:val="28"/>
        </w:rPr>
        <w:t>общество</w:t>
      </w:r>
      <w:r>
        <w:rPr>
          <w:sz w:val="28"/>
          <w:szCs w:val="28"/>
        </w:rPr>
        <w:t>»</w:t>
      </w:r>
      <w:r w:rsidRPr="00621D0D">
        <w:rPr>
          <w:sz w:val="28"/>
          <w:szCs w:val="28"/>
        </w:rPr>
        <w:t>, является понятие группы индивидуумов. Задача исследователя состоит, прежде всего, в том, чтобы найти то отличие группировки, тот особенный характер групповой связи, который составляет видовой признак понятия общества. Теоретическое учение о социальной связи составляет необходимый краеугольный камень всякой</w:t>
      </w:r>
      <w:r>
        <w:rPr>
          <w:sz w:val="28"/>
          <w:szCs w:val="28"/>
        </w:rPr>
        <w:t xml:space="preserve"> теоретической социологии».</w:t>
      </w:r>
    </w:p>
    <w:p w:rsidR="00534BF7" w:rsidRPr="00621D0D" w:rsidRDefault="00534BF7" w:rsidP="00534BF7">
      <w:pPr>
        <w:spacing w:line="360" w:lineRule="auto"/>
        <w:ind w:firstLine="851"/>
        <w:jc w:val="both"/>
        <w:rPr>
          <w:sz w:val="28"/>
          <w:szCs w:val="28"/>
        </w:rPr>
      </w:pPr>
      <w:r w:rsidRPr="00621D0D">
        <w:rPr>
          <w:sz w:val="28"/>
          <w:szCs w:val="28"/>
        </w:rPr>
        <w:t xml:space="preserve">В процессе общения между индивидами возникают специфические отношения, которые выступают в виде </w:t>
      </w:r>
      <w:r>
        <w:rPr>
          <w:sz w:val="28"/>
          <w:szCs w:val="28"/>
        </w:rPr>
        <w:t>«</w:t>
      </w:r>
      <w:r w:rsidRPr="00621D0D">
        <w:rPr>
          <w:sz w:val="28"/>
          <w:szCs w:val="28"/>
        </w:rPr>
        <w:t>общности сознания и деятельности</w:t>
      </w:r>
      <w:r>
        <w:rPr>
          <w:sz w:val="28"/>
          <w:szCs w:val="28"/>
        </w:rPr>
        <w:t>»</w:t>
      </w:r>
      <w:r w:rsidRPr="00621D0D">
        <w:rPr>
          <w:sz w:val="28"/>
          <w:szCs w:val="28"/>
        </w:rPr>
        <w:t xml:space="preserve">. Это общение она определяет как передачу </w:t>
      </w:r>
      <w:r>
        <w:rPr>
          <w:sz w:val="28"/>
          <w:szCs w:val="28"/>
        </w:rPr>
        <w:t>«</w:t>
      </w:r>
      <w:r w:rsidRPr="00621D0D">
        <w:rPr>
          <w:sz w:val="28"/>
          <w:szCs w:val="28"/>
        </w:rPr>
        <w:t>содержания одного сознания другому сознанию</w:t>
      </w:r>
      <w:r>
        <w:rPr>
          <w:sz w:val="28"/>
          <w:szCs w:val="28"/>
        </w:rPr>
        <w:t>»</w:t>
      </w:r>
      <w:r w:rsidRPr="00621D0D">
        <w:rPr>
          <w:sz w:val="28"/>
          <w:szCs w:val="28"/>
        </w:rPr>
        <w:t xml:space="preserve">, т.е. подражание. По этому поводу Звоницкая писала следующее: “Во всей социальной жизни содержание одного индивидуального сознания постоянно переходит, переливается в другие сознания. Это тот психологический процесс, который заполняет всю нашу повседневность, который десятки и сотни раз повторяется на каждой странице истории,— процесс общения. Прав Тард, когда он утверждает, что общение есть начальный основной момент общественной жизни. Передача содержания одного сознания другому сознанию,— то, что Тард и Болдуин называют </w:t>
      </w:r>
      <w:r>
        <w:rPr>
          <w:sz w:val="28"/>
          <w:szCs w:val="28"/>
        </w:rPr>
        <w:t>«</w:t>
      </w:r>
      <w:r w:rsidRPr="00621D0D">
        <w:rPr>
          <w:sz w:val="28"/>
          <w:szCs w:val="28"/>
        </w:rPr>
        <w:t>подражанием</w:t>
      </w:r>
      <w:r>
        <w:rPr>
          <w:sz w:val="28"/>
          <w:szCs w:val="28"/>
        </w:rPr>
        <w:t>»</w:t>
      </w:r>
      <w:r w:rsidRPr="00621D0D">
        <w:rPr>
          <w:sz w:val="28"/>
          <w:szCs w:val="28"/>
        </w:rPr>
        <w:t xml:space="preserve">, то, что мы назвали </w:t>
      </w:r>
      <w:r>
        <w:rPr>
          <w:sz w:val="28"/>
          <w:szCs w:val="28"/>
        </w:rPr>
        <w:t>«</w:t>
      </w:r>
      <w:r w:rsidRPr="00621D0D">
        <w:rPr>
          <w:sz w:val="28"/>
          <w:szCs w:val="28"/>
        </w:rPr>
        <w:t>общением</w:t>
      </w:r>
      <w:r>
        <w:rPr>
          <w:sz w:val="28"/>
          <w:szCs w:val="28"/>
        </w:rPr>
        <w:t>»</w:t>
      </w:r>
      <w:r w:rsidRPr="00621D0D">
        <w:rPr>
          <w:sz w:val="28"/>
          <w:szCs w:val="28"/>
        </w:rPr>
        <w:t>, составляет таким образом центральный факт группировки индивидуумов</w:t>
      </w:r>
      <w:r>
        <w:rPr>
          <w:sz w:val="28"/>
          <w:szCs w:val="28"/>
        </w:rPr>
        <w:t>»</w:t>
      </w:r>
      <w:r w:rsidRPr="00621D0D">
        <w:rPr>
          <w:sz w:val="28"/>
          <w:szCs w:val="28"/>
        </w:rPr>
        <w:t xml:space="preserve">. Она считала, что подражание встречается как в природе, так и в обществе, но при этом </w:t>
      </w:r>
      <w:r w:rsidRPr="00621D0D">
        <w:rPr>
          <w:sz w:val="28"/>
          <w:szCs w:val="28"/>
        </w:rPr>
        <w:lastRenderedPageBreak/>
        <w:t>социопсихическое подражание выступает в виде естественной предпосылки социальной связи.</w:t>
      </w:r>
    </w:p>
    <w:p w:rsidR="00534BF7" w:rsidRPr="00621D0D" w:rsidRDefault="00534BF7" w:rsidP="00534BF7">
      <w:pPr>
        <w:spacing w:line="360" w:lineRule="auto"/>
        <w:ind w:firstLine="851"/>
        <w:jc w:val="both"/>
        <w:rPr>
          <w:sz w:val="28"/>
          <w:szCs w:val="28"/>
        </w:rPr>
      </w:pPr>
      <w:r w:rsidRPr="00621D0D">
        <w:rPr>
          <w:sz w:val="28"/>
          <w:szCs w:val="28"/>
        </w:rPr>
        <w:t xml:space="preserve">Основным в разработанной Звоницкой концепции было то, что нельзя понять формирование личности в отрыве от социальной группы, что наше </w:t>
      </w:r>
      <w:r>
        <w:rPr>
          <w:sz w:val="28"/>
          <w:szCs w:val="28"/>
        </w:rPr>
        <w:t>«</w:t>
      </w:r>
      <w:r w:rsidRPr="00621D0D">
        <w:rPr>
          <w:sz w:val="28"/>
          <w:szCs w:val="28"/>
        </w:rPr>
        <w:t>я</w:t>
      </w:r>
      <w:r>
        <w:rPr>
          <w:sz w:val="28"/>
          <w:szCs w:val="28"/>
        </w:rPr>
        <w:t>»</w:t>
      </w:r>
      <w:r w:rsidRPr="00621D0D">
        <w:rPr>
          <w:sz w:val="28"/>
          <w:szCs w:val="28"/>
        </w:rPr>
        <w:t xml:space="preserve"> всегда есть </w:t>
      </w:r>
      <w:r>
        <w:rPr>
          <w:sz w:val="28"/>
          <w:szCs w:val="28"/>
        </w:rPr>
        <w:t>«</w:t>
      </w:r>
      <w:r w:rsidRPr="00621D0D">
        <w:rPr>
          <w:sz w:val="28"/>
          <w:szCs w:val="28"/>
        </w:rPr>
        <w:t>я</w:t>
      </w:r>
      <w:r>
        <w:rPr>
          <w:sz w:val="28"/>
          <w:szCs w:val="28"/>
        </w:rPr>
        <w:t>»</w:t>
      </w:r>
      <w:r w:rsidRPr="00621D0D">
        <w:rPr>
          <w:sz w:val="28"/>
          <w:szCs w:val="28"/>
        </w:rPr>
        <w:t xml:space="preserve"> социальное, т.к., мысля себя, мы вольно или невольно непременно мыслим и других. Абстрактное противопоставление </w:t>
      </w:r>
      <w:r>
        <w:rPr>
          <w:sz w:val="28"/>
          <w:szCs w:val="28"/>
        </w:rPr>
        <w:t>«</w:t>
      </w:r>
      <w:r w:rsidRPr="00621D0D">
        <w:rPr>
          <w:sz w:val="28"/>
          <w:szCs w:val="28"/>
        </w:rPr>
        <w:t>я</w:t>
      </w:r>
      <w:r>
        <w:rPr>
          <w:sz w:val="28"/>
          <w:szCs w:val="28"/>
        </w:rPr>
        <w:t>»</w:t>
      </w:r>
      <w:r w:rsidRPr="00621D0D">
        <w:rPr>
          <w:sz w:val="28"/>
          <w:szCs w:val="28"/>
        </w:rPr>
        <w:t xml:space="preserve"> и общества неправомерно, т.к. они неразделимы, они имеют общее психологическое основание. Но это не означало, что психическое — это просто фактор общественной жизни. Звоницкая неоднократно подчеркивала, что все общественные отношения, все человеческие взаимоотношения и социальные связи имеют психическую природу.</w:t>
      </w:r>
    </w:p>
    <w:p w:rsidR="00534BF7" w:rsidRPr="00621D0D" w:rsidRDefault="00534BF7" w:rsidP="00534BF7">
      <w:pPr>
        <w:spacing w:line="360" w:lineRule="auto"/>
        <w:ind w:firstLine="851"/>
        <w:jc w:val="both"/>
        <w:rPr>
          <w:sz w:val="28"/>
          <w:szCs w:val="28"/>
        </w:rPr>
      </w:pPr>
      <w:r w:rsidRPr="00621D0D">
        <w:rPr>
          <w:sz w:val="28"/>
          <w:szCs w:val="28"/>
        </w:rPr>
        <w:t>Хотя она и отмечала социальную природу личности и самосознания, все же при этом имело место идеалистическое отождествление личности с ее самосознанием, социальной связи (отношений) с межиндивидуальными отношениями. Она считала, что развитие личности происходит аналогично развит</w:t>
      </w:r>
      <w:r>
        <w:rPr>
          <w:sz w:val="28"/>
          <w:szCs w:val="28"/>
        </w:rPr>
        <w:t>ию общества, при этом имеется в</w:t>
      </w:r>
      <w:r w:rsidRPr="00621D0D">
        <w:rPr>
          <w:sz w:val="28"/>
          <w:szCs w:val="28"/>
        </w:rPr>
        <w:t xml:space="preserve"> виду не биологический рост индивида, а рост его сознания. Звоницкая подробно рассматривает процесс развития сознания, в котором выделялись три существенных момента (</w:t>
      </w:r>
      <w:r>
        <w:rPr>
          <w:sz w:val="28"/>
          <w:szCs w:val="28"/>
        </w:rPr>
        <w:t>«</w:t>
      </w:r>
      <w:r w:rsidRPr="00621D0D">
        <w:rPr>
          <w:sz w:val="28"/>
          <w:szCs w:val="28"/>
        </w:rPr>
        <w:t>проективный</w:t>
      </w:r>
      <w:r>
        <w:rPr>
          <w:sz w:val="28"/>
          <w:szCs w:val="28"/>
        </w:rPr>
        <w:t>», «</w:t>
      </w:r>
      <w:r w:rsidRPr="00621D0D">
        <w:rPr>
          <w:sz w:val="28"/>
          <w:szCs w:val="28"/>
        </w:rPr>
        <w:t>субъективный</w:t>
      </w:r>
      <w:r>
        <w:rPr>
          <w:sz w:val="28"/>
          <w:szCs w:val="28"/>
        </w:rPr>
        <w:t>» и «</w:t>
      </w:r>
      <w:r w:rsidRPr="00621D0D">
        <w:rPr>
          <w:sz w:val="28"/>
          <w:szCs w:val="28"/>
        </w:rPr>
        <w:t>эективный</w:t>
      </w:r>
      <w:r>
        <w:rPr>
          <w:sz w:val="28"/>
          <w:szCs w:val="28"/>
        </w:rPr>
        <w:t>»). «</w:t>
      </w:r>
      <w:r w:rsidRPr="00621D0D">
        <w:rPr>
          <w:sz w:val="28"/>
          <w:szCs w:val="28"/>
        </w:rPr>
        <w:t>Проективный и эективный моменты, — писала она, — представляют два полюса личного самосознания. На проэктивном полюсе данный индивидуум воспринимает свойства других личностей, приспособляется к окружающей психологической среде. О</w:t>
      </w:r>
      <w:r>
        <w:rPr>
          <w:sz w:val="28"/>
          <w:szCs w:val="28"/>
        </w:rPr>
        <w:t>н приобретает свойство другого «</w:t>
      </w:r>
      <w:r w:rsidRPr="00621D0D">
        <w:rPr>
          <w:sz w:val="28"/>
          <w:szCs w:val="28"/>
        </w:rPr>
        <w:t>я</w:t>
      </w:r>
      <w:r>
        <w:rPr>
          <w:sz w:val="28"/>
          <w:szCs w:val="28"/>
        </w:rPr>
        <w:t>», критерием для «</w:t>
      </w:r>
      <w:r w:rsidRPr="00621D0D">
        <w:rPr>
          <w:sz w:val="28"/>
          <w:szCs w:val="28"/>
        </w:rPr>
        <w:t>я</w:t>
      </w:r>
      <w:r>
        <w:rPr>
          <w:sz w:val="28"/>
          <w:szCs w:val="28"/>
        </w:rPr>
        <w:t>» служит «</w:t>
      </w:r>
      <w:r w:rsidRPr="00621D0D">
        <w:rPr>
          <w:sz w:val="28"/>
          <w:szCs w:val="28"/>
        </w:rPr>
        <w:t>он</w:t>
      </w:r>
      <w:r>
        <w:rPr>
          <w:sz w:val="28"/>
          <w:szCs w:val="28"/>
        </w:rPr>
        <w:t>»</w:t>
      </w:r>
      <w:r w:rsidRPr="00621D0D">
        <w:rPr>
          <w:sz w:val="28"/>
          <w:szCs w:val="28"/>
        </w:rPr>
        <w:t xml:space="preserve">. На эективном полюсе, наоборот, свое субъективное </w:t>
      </w:r>
      <w:r>
        <w:rPr>
          <w:sz w:val="28"/>
          <w:szCs w:val="28"/>
        </w:rPr>
        <w:t>«</w:t>
      </w:r>
      <w:r w:rsidRPr="00621D0D">
        <w:rPr>
          <w:sz w:val="28"/>
          <w:szCs w:val="28"/>
        </w:rPr>
        <w:t>я</w:t>
      </w:r>
      <w:r>
        <w:rPr>
          <w:sz w:val="28"/>
          <w:szCs w:val="28"/>
        </w:rPr>
        <w:t>»</w:t>
      </w:r>
      <w:r w:rsidRPr="00621D0D">
        <w:rPr>
          <w:sz w:val="28"/>
          <w:szCs w:val="28"/>
        </w:rPr>
        <w:t xml:space="preserve"> является для данной личности критерием, применяемым к другим личностям. </w:t>
      </w:r>
      <w:r>
        <w:rPr>
          <w:sz w:val="28"/>
          <w:szCs w:val="28"/>
        </w:rPr>
        <w:t>«Я»</w:t>
      </w:r>
      <w:r w:rsidRPr="00621D0D">
        <w:rPr>
          <w:sz w:val="28"/>
          <w:szCs w:val="28"/>
        </w:rPr>
        <w:t xml:space="preserve"> заключает в себе все те свойства, которые составляют атрибуты личности, и всякая другая личность должна их иметь. Роли переменились. Беспрестанное повторение этих моментов и постоянный переход </w:t>
      </w:r>
      <w:r>
        <w:rPr>
          <w:sz w:val="28"/>
          <w:szCs w:val="28"/>
        </w:rPr>
        <w:t>«</w:t>
      </w:r>
      <w:r w:rsidRPr="00621D0D">
        <w:rPr>
          <w:sz w:val="28"/>
          <w:szCs w:val="28"/>
        </w:rPr>
        <w:t>я</w:t>
      </w:r>
      <w:r>
        <w:rPr>
          <w:sz w:val="28"/>
          <w:szCs w:val="28"/>
        </w:rPr>
        <w:t>»</w:t>
      </w:r>
      <w:r w:rsidRPr="00621D0D">
        <w:rPr>
          <w:sz w:val="28"/>
          <w:szCs w:val="28"/>
        </w:rPr>
        <w:t xml:space="preserve"> от проэктивного к эективному полюсу составляю</w:t>
      </w:r>
      <w:r>
        <w:rPr>
          <w:sz w:val="28"/>
          <w:szCs w:val="28"/>
        </w:rPr>
        <w:t>т общий закон развития личности»</w:t>
      </w:r>
      <w:r w:rsidRPr="00621D0D">
        <w:rPr>
          <w:sz w:val="28"/>
          <w:szCs w:val="28"/>
        </w:rPr>
        <w:t>.</w:t>
      </w:r>
    </w:p>
    <w:p w:rsidR="00534BF7" w:rsidRPr="00621D0D" w:rsidRDefault="00534BF7" w:rsidP="00534BF7">
      <w:pPr>
        <w:spacing w:line="360" w:lineRule="auto"/>
        <w:ind w:firstLine="851"/>
        <w:jc w:val="both"/>
        <w:rPr>
          <w:sz w:val="28"/>
          <w:szCs w:val="28"/>
        </w:rPr>
      </w:pPr>
      <w:r w:rsidRPr="00621D0D">
        <w:rPr>
          <w:sz w:val="28"/>
          <w:szCs w:val="28"/>
        </w:rPr>
        <w:lastRenderedPageBreak/>
        <w:t xml:space="preserve">Рост личности заключался в том, что личность постоянно воспринимает от общества </w:t>
      </w:r>
      <w:r>
        <w:rPr>
          <w:sz w:val="28"/>
          <w:szCs w:val="28"/>
        </w:rPr>
        <w:t>«</w:t>
      </w:r>
      <w:r w:rsidRPr="00621D0D">
        <w:rPr>
          <w:sz w:val="28"/>
          <w:szCs w:val="28"/>
        </w:rPr>
        <w:t>социальное наследство</w:t>
      </w:r>
      <w:r>
        <w:rPr>
          <w:sz w:val="28"/>
          <w:szCs w:val="28"/>
        </w:rPr>
        <w:t>»</w:t>
      </w:r>
      <w:r w:rsidRPr="00621D0D">
        <w:rPr>
          <w:sz w:val="28"/>
          <w:szCs w:val="28"/>
        </w:rPr>
        <w:t xml:space="preserve">, переработав его по-своему, она </w:t>
      </w:r>
      <w:r>
        <w:rPr>
          <w:sz w:val="28"/>
          <w:szCs w:val="28"/>
        </w:rPr>
        <w:t>«</w:t>
      </w:r>
      <w:r w:rsidRPr="00621D0D">
        <w:rPr>
          <w:sz w:val="28"/>
          <w:szCs w:val="28"/>
        </w:rPr>
        <w:t>эективирует</w:t>
      </w:r>
      <w:r>
        <w:rPr>
          <w:sz w:val="28"/>
          <w:szCs w:val="28"/>
        </w:rPr>
        <w:t xml:space="preserve">» </w:t>
      </w:r>
      <w:r w:rsidRPr="00621D0D">
        <w:rPr>
          <w:sz w:val="28"/>
          <w:szCs w:val="28"/>
        </w:rPr>
        <w:t>его на окружающих людей. Социальная связь — это изменение в сознании людей, которые вступают в контакт. Социальная связь (</w:t>
      </w:r>
      <w:r>
        <w:rPr>
          <w:sz w:val="28"/>
          <w:szCs w:val="28"/>
        </w:rPr>
        <w:t>«</w:t>
      </w:r>
      <w:r w:rsidRPr="00621D0D">
        <w:rPr>
          <w:sz w:val="28"/>
          <w:szCs w:val="28"/>
        </w:rPr>
        <w:t>эективация</w:t>
      </w:r>
      <w:r>
        <w:rPr>
          <w:sz w:val="28"/>
          <w:szCs w:val="28"/>
        </w:rPr>
        <w:t>»</w:t>
      </w:r>
      <w:r w:rsidRPr="00621D0D">
        <w:rPr>
          <w:sz w:val="28"/>
          <w:szCs w:val="28"/>
        </w:rPr>
        <w:t>), по мнению Звоницкой, — центральный элемент социальной действительности, а нормы, группы, институты и т.п. — это только разные формы функционирования социальной связи.</w:t>
      </w:r>
    </w:p>
    <w:p w:rsidR="00534BF7" w:rsidRDefault="00534BF7" w:rsidP="00534BF7">
      <w:pPr>
        <w:spacing w:line="360" w:lineRule="auto"/>
        <w:ind w:firstLine="851"/>
        <w:jc w:val="both"/>
        <w:rPr>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779C7"/>
    <w:multiLevelType w:val="hybridMultilevel"/>
    <w:tmpl w:val="D9261D20"/>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666B75FA"/>
    <w:multiLevelType w:val="hybridMultilevel"/>
    <w:tmpl w:val="A0BCF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4BF7"/>
    <w:rsid w:val="00203E43"/>
    <w:rsid w:val="003B4F83"/>
    <w:rsid w:val="00426B15"/>
    <w:rsid w:val="00534BF7"/>
    <w:rsid w:val="006330EC"/>
    <w:rsid w:val="006B1FB8"/>
    <w:rsid w:val="00745DDF"/>
    <w:rsid w:val="008C10AD"/>
    <w:rsid w:val="00910190"/>
    <w:rsid w:val="00971FCB"/>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9501</Characters>
  <Application>Microsoft Office Word</Application>
  <DocSecurity>0</DocSecurity>
  <Lines>79</Lines>
  <Paragraphs>22</Paragraphs>
  <ScaleCrop>false</ScaleCrop>
  <Company>Microsoft</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2014-05-19T00:35:00Z</dcterms:created>
  <dcterms:modified xsi:type="dcterms:W3CDTF">2014-05-19T00:35:00Z</dcterms:modified>
</cp:coreProperties>
</file>