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E3" w:rsidRPr="00C03762" w:rsidRDefault="00DC1FE3" w:rsidP="00DC1FE3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03762">
        <w:rPr>
          <w:b/>
          <w:sz w:val="28"/>
          <w:szCs w:val="28"/>
        </w:rPr>
        <w:t>Лекция</w:t>
      </w:r>
      <w:r>
        <w:rPr>
          <w:b/>
          <w:sz w:val="28"/>
          <w:szCs w:val="28"/>
        </w:rPr>
        <w:t xml:space="preserve"> 18</w:t>
      </w:r>
      <w:r w:rsidRPr="00C03762">
        <w:rPr>
          <w:b/>
          <w:sz w:val="28"/>
          <w:szCs w:val="28"/>
        </w:rPr>
        <w:t xml:space="preserve"> </w:t>
      </w:r>
    </w:p>
    <w:p w:rsidR="00DC1FE3" w:rsidRPr="00C03762" w:rsidRDefault="00DC1FE3" w:rsidP="00DC1FE3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Неопозитивизм</w:t>
      </w:r>
      <w:r w:rsidRPr="00C03762">
        <w:rPr>
          <w:b/>
          <w:sz w:val="28"/>
          <w:szCs w:val="28"/>
        </w:rPr>
        <w:t xml:space="preserve"> П.А. Сорокина</w:t>
      </w:r>
    </w:p>
    <w:p w:rsidR="00DC1FE3" w:rsidRPr="00C03762" w:rsidRDefault="00DC1FE3" w:rsidP="00DC1FE3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C03762">
        <w:rPr>
          <w:color w:val="000000"/>
          <w:spacing w:val="-9"/>
          <w:sz w:val="28"/>
          <w:szCs w:val="28"/>
        </w:rPr>
        <w:t>Основные этапы жизни П.А.</w:t>
      </w:r>
      <w:r w:rsidRPr="000E3047">
        <w:rPr>
          <w:color w:val="000000"/>
          <w:spacing w:val="-9"/>
          <w:sz w:val="28"/>
          <w:szCs w:val="28"/>
        </w:rPr>
        <w:t xml:space="preserve"> </w:t>
      </w:r>
      <w:r w:rsidRPr="00C03762">
        <w:rPr>
          <w:color w:val="000000"/>
          <w:spacing w:val="-9"/>
          <w:sz w:val="28"/>
          <w:szCs w:val="28"/>
        </w:rPr>
        <w:t>Сорокина</w:t>
      </w:r>
    </w:p>
    <w:p w:rsidR="00DC1FE3" w:rsidRPr="00C03762" w:rsidRDefault="00DC1FE3" w:rsidP="00DC1FE3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C03762">
        <w:rPr>
          <w:color w:val="000000"/>
          <w:spacing w:val="-9"/>
          <w:sz w:val="28"/>
          <w:szCs w:val="28"/>
        </w:rPr>
        <w:t xml:space="preserve"> </w:t>
      </w:r>
      <w:r w:rsidRPr="00C03762">
        <w:rPr>
          <w:sz w:val="28"/>
          <w:szCs w:val="28"/>
        </w:rPr>
        <w:t>«Системы социологии» П.</w:t>
      </w:r>
      <w:r>
        <w:rPr>
          <w:sz w:val="28"/>
          <w:szCs w:val="28"/>
        </w:rPr>
        <w:t>А.</w:t>
      </w:r>
      <w:r w:rsidRPr="00C03762">
        <w:rPr>
          <w:sz w:val="28"/>
          <w:szCs w:val="28"/>
        </w:rPr>
        <w:t>Сорокина</w:t>
      </w:r>
    </w:p>
    <w:p w:rsidR="00DC1FE3" w:rsidRDefault="00DC1FE3" w:rsidP="00DC1FE3">
      <w:pPr>
        <w:jc w:val="both"/>
        <w:rPr>
          <w:sz w:val="28"/>
          <w:szCs w:val="28"/>
        </w:rPr>
      </w:pPr>
    </w:p>
    <w:p w:rsidR="00DC1FE3" w:rsidRDefault="00DC1FE3" w:rsidP="00DC1FE3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1</w:t>
      </w:r>
      <w:r w:rsidRPr="009802F9">
        <w:rPr>
          <w:b/>
          <w:color w:val="000000"/>
          <w:spacing w:val="-5"/>
          <w:sz w:val="28"/>
          <w:szCs w:val="28"/>
        </w:rPr>
        <w:t>.</w:t>
      </w:r>
      <w:r w:rsidRPr="009802F9">
        <w:rPr>
          <w:b/>
          <w:color w:val="000000"/>
          <w:spacing w:val="-9"/>
          <w:sz w:val="28"/>
          <w:szCs w:val="28"/>
        </w:rPr>
        <w:t xml:space="preserve"> Основные этапы жизни </w:t>
      </w:r>
      <w:r>
        <w:rPr>
          <w:b/>
          <w:color w:val="000000"/>
          <w:spacing w:val="-9"/>
          <w:sz w:val="28"/>
          <w:szCs w:val="28"/>
        </w:rPr>
        <w:t xml:space="preserve">П.А. </w:t>
      </w:r>
      <w:r w:rsidRPr="009802F9">
        <w:rPr>
          <w:b/>
          <w:color w:val="000000"/>
          <w:spacing w:val="-9"/>
          <w:sz w:val="28"/>
          <w:szCs w:val="28"/>
        </w:rPr>
        <w:t>Сорокина</w:t>
      </w:r>
      <w:r>
        <w:rPr>
          <w:b/>
          <w:color w:val="000000"/>
          <w:spacing w:val="-9"/>
          <w:sz w:val="28"/>
          <w:szCs w:val="28"/>
        </w:rPr>
        <w:t>.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Выдающийся русский</w:t>
      </w:r>
      <w:r w:rsidRPr="0019356F">
        <w:rPr>
          <w:color w:val="000000"/>
          <w:spacing w:val="-1"/>
          <w:sz w:val="28"/>
          <w:szCs w:val="28"/>
        </w:rPr>
        <w:t xml:space="preserve"> </w:t>
      </w:r>
      <w:r w:rsidRPr="0019356F">
        <w:rPr>
          <w:color w:val="000000"/>
          <w:spacing w:val="-7"/>
          <w:sz w:val="28"/>
          <w:szCs w:val="28"/>
        </w:rPr>
        <w:t>социолог</w:t>
      </w:r>
      <w:r>
        <w:rPr>
          <w:color w:val="000000"/>
          <w:spacing w:val="-7"/>
          <w:sz w:val="28"/>
          <w:szCs w:val="28"/>
        </w:rPr>
        <w:t xml:space="preserve"> -</w:t>
      </w:r>
      <w:r w:rsidRPr="0019356F">
        <w:rPr>
          <w:color w:val="000000"/>
          <w:spacing w:val="-7"/>
          <w:sz w:val="28"/>
          <w:szCs w:val="28"/>
        </w:rPr>
        <w:t xml:space="preserve">   </w:t>
      </w:r>
      <w:r>
        <w:rPr>
          <w:iCs/>
          <w:color w:val="000000"/>
          <w:spacing w:val="-7"/>
          <w:sz w:val="28"/>
          <w:szCs w:val="28"/>
        </w:rPr>
        <w:t>П.А. Сорокин</w:t>
      </w:r>
      <w:r w:rsidRPr="0019356F">
        <w:rPr>
          <w:iCs/>
          <w:color w:val="000000"/>
          <w:spacing w:val="-7"/>
          <w:sz w:val="28"/>
          <w:szCs w:val="28"/>
        </w:rPr>
        <w:t xml:space="preserve">   </w:t>
      </w:r>
      <w:r w:rsidRPr="0019356F">
        <w:rPr>
          <w:color w:val="000000"/>
          <w:spacing w:val="-7"/>
          <w:sz w:val="28"/>
          <w:szCs w:val="28"/>
        </w:rPr>
        <w:t>(1889</w:t>
      </w:r>
      <w:r>
        <w:rPr>
          <w:color w:val="000000"/>
          <w:spacing w:val="-7"/>
          <w:sz w:val="28"/>
          <w:szCs w:val="28"/>
        </w:rPr>
        <w:t xml:space="preserve">—1968) -  </w:t>
      </w:r>
      <w:r w:rsidRPr="00311C29">
        <w:rPr>
          <w:color w:val="000000"/>
          <w:spacing w:val="-7"/>
          <w:sz w:val="28"/>
          <w:szCs w:val="28"/>
        </w:rPr>
        <w:t>ученый-социолог</w:t>
      </w:r>
      <w:r w:rsidRPr="00311C29">
        <w:rPr>
          <w:color w:val="000000"/>
          <w:spacing w:val="6"/>
          <w:sz w:val="28"/>
          <w:szCs w:val="28"/>
        </w:rPr>
        <w:t xml:space="preserve">, живший в России, затем в Америке, чем определились два </w:t>
      </w:r>
      <w:r w:rsidRPr="00311C29">
        <w:rPr>
          <w:color w:val="000000"/>
          <w:sz w:val="28"/>
          <w:szCs w:val="28"/>
        </w:rPr>
        <w:t xml:space="preserve">основных периода его научной деятельности. Педагог, организатор науки, </w:t>
      </w:r>
      <w:r w:rsidRPr="00311C29">
        <w:rPr>
          <w:color w:val="000000"/>
          <w:spacing w:val="3"/>
          <w:sz w:val="28"/>
          <w:szCs w:val="28"/>
        </w:rPr>
        <w:t xml:space="preserve">основатель первых социологических факультетов в России (1920) и в </w:t>
      </w:r>
      <w:r w:rsidRPr="00311C29">
        <w:rPr>
          <w:color w:val="000000"/>
          <w:sz w:val="28"/>
          <w:szCs w:val="28"/>
        </w:rPr>
        <w:t xml:space="preserve">Гарвардском университете США (1930). За рубежом жил с </w:t>
      </w:r>
      <w:smartTag w:uri="urn:schemas-microsoft-com:office:smarttags" w:element="metricconverter">
        <w:smartTagPr>
          <w:attr w:name="ProductID" w:val="1922 г"/>
        </w:smartTagPr>
        <w:r w:rsidRPr="00311C29">
          <w:rPr>
            <w:color w:val="000000"/>
            <w:sz w:val="28"/>
            <w:szCs w:val="28"/>
          </w:rPr>
          <w:t>1922 г</w:t>
        </w:r>
      </w:smartTag>
      <w:r w:rsidRPr="00311C29">
        <w:rPr>
          <w:color w:val="000000"/>
          <w:sz w:val="28"/>
          <w:szCs w:val="28"/>
        </w:rPr>
        <w:t xml:space="preserve">. — сначала </w:t>
      </w:r>
      <w:r w:rsidRPr="00311C29">
        <w:rPr>
          <w:color w:val="000000"/>
          <w:spacing w:val="3"/>
          <w:sz w:val="28"/>
          <w:szCs w:val="28"/>
        </w:rPr>
        <w:t xml:space="preserve">в Чехословакии, затем в Америке, где около 40 лет был профессором в </w:t>
      </w:r>
      <w:r w:rsidRPr="00311C29">
        <w:rPr>
          <w:color w:val="000000"/>
          <w:spacing w:val="-4"/>
          <w:sz w:val="28"/>
          <w:szCs w:val="28"/>
        </w:rPr>
        <w:t>Гарварде.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Родился в селе Турья (современная территория республики Коми). Отец занимался ремесленными работами по металлу и малярным делам. Мать – крестьянка. Грамоте обучался в двухклассной школе, а затем в учительской семинарии. 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Жажда знаний привела его к решению покинуть родные места. Он отправляется в Петербург (1907).  </w:t>
      </w:r>
    </w:p>
    <w:p w:rsidR="00DC1FE3" w:rsidRPr="00311C29" w:rsidRDefault="00DC1FE3" w:rsidP="00DC1FE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11C29">
        <w:rPr>
          <w:color w:val="000000"/>
          <w:spacing w:val="3"/>
          <w:sz w:val="28"/>
          <w:szCs w:val="28"/>
        </w:rPr>
        <w:t xml:space="preserve">В юности участвовал в революционном движении, вступил в партию </w:t>
      </w:r>
      <w:r w:rsidRPr="00311C29">
        <w:rPr>
          <w:color w:val="000000"/>
          <w:spacing w:val="2"/>
          <w:sz w:val="28"/>
          <w:szCs w:val="28"/>
        </w:rPr>
        <w:t>эсеров. Учился в Психоневрологическом институте на кафедре социологии</w:t>
      </w:r>
      <w:r>
        <w:rPr>
          <w:color w:val="000000"/>
          <w:spacing w:val="2"/>
          <w:sz w:val="28"/>
          <w:szCs w:val="28"/>
        </w:rPr>
        <w:t xml:space="preserve"> (единственная кафедра социологии), которую возглавляли</w:t>
      </w:r>
      <w:r w:rsidRPr="00311C29">
        <w:rPr>
          <w:color w:val="000000"/>
          <w:spacing w:val="1"/>
          <w:sz w:val="28"/>
          <w:szCs w:val="28"/>
        </w:rPr>
        <w:t xml:space="preserve"> М.М.Ковалевск</w:t>
      </w:r>
      <w:r>
        <w:rPr>
          <w:color w:val="000000"/>
          <w:spacing w:val="1"/>
          <w:sz w:val="28"/>
          <w:szCs w:val="28"/>
        </w:rPr>
        <w:t>ий</w:t>
      </w:r>
      <w:r w:rsidRPr="00311C29">
        <w:rPr>
          <w:color w:val="000000"/>
          <w:spacing w:val="1"/>
          <w:sz w:val="28"/>
          <w:szCs w:val="28"/>
        </w:rPr>
        <w:t xml:space="preserve"> и Е.В.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311C29">
        <w:rPr>
          <w:color w:val="000000"/>
          <w:spacing w:val="1"/>
          <w:sz w:val="28"/>
          <w:szCs w:val="28"/>
        </w:rPr>
        <w:t>Де-Роберти</w:t>
      </w:r>
      <w:proofErr w:type="spellEnd"/>
      <w:r w:rsidRPr="00311C29">
        <w:rPr>
          <w:color w:val="000000"/>
          <w:spacing w:val="1"/>
          <w:sz w:val="28"/>
          <w:szCs w:val="28"/>
        </w:rPr>
        <w:t xml:space="preserve"> (1909)</w:t>
      </w:r>
      <w:r>
        <w:rPr>
          <w:color w:val="000000"/>
          <w:spacing w:val="1"/>
          <w:sz w:val="28"/>
          <w:szCs w:val="28"/>
        </w:rPr>
        <w:t>.Е</w:t>
      </w:r>
      <w:r>
        <w:rPr>
          <w:color w:val="000000"/>
          <w:spacing w:val="-7"/>
          <w:sz w:val="28"/>
          <w:szCs w:val="28"/>
        </w:rPr>
        <w:t>го   социологические</w:t>
      </w:r>
      <w:r w:rsidRPr="0019356F">
        <w:rPr>
          <w:color w:val="000000"/>
          <w:spacing w:val="-7"/>
          <w:sz w:val="28"/>
          <w:szCs w:val="28"/>
        </w:rPr>
        <w:t xml:space="preserve"> </w:t>
      </w:r>
      <w:r w:rsidRPr="0019356F">
        <w:rPr>
          <w:color w:val="000000"/>
          <w:spacing w:val="-1"/>
          <w:sz w:val="28"/>
          <w:szCs w:val="28"/>
        </w:rPr>
        <w:t>воззрения формировались преимущественно под влиянием ра</w:t>
      </w:r>
      <w:r w:rsidRPr="0019356F">
        <w:rPr>
          <w:color w:val="000000"/>
          <w:spacing w:val="-1"/>
          <w:sz w:val="28"/>
          <w:szCs w:val="28"/>
        </w:rPr>
        <w:softHyphen/>
      </w:r>
      <w:r w:rsidRPr="0019356F">
        <w:rPr>
          <w:color w:val="000000"/>
          <w:spacing w:val="-3"/>
          <w:sz w:val="28"/>
          <w:szCs w:val="28"/>
        </w:rPr>
        <w:t xml:space="preserve">бот Э. Дюркгейма, М.М. Ковалевского и Е.В. </w:t>
      </w:r>
      <w:proofErr w:type="spellStart"/>
      <w:r w:rsidRPr="0019356F">
        <w:rPr>
          <w:color w:val="000000"/>
          <w:spacing w:val="-3"/>
          <w:sz w:val="28"/>
          <w:szCs w:val="28"/>
        </w:rPr>
        <w:t>Де-Роберти</w:t>
      </w:r>
      <w:proofErr w:type="spellEnd"/>
      <w:r w:rsidRPr="0019356F">
        <w:rPr>
          <w:color w:val="000000"/>
          <w:spacing w:val="-3"/>
          <w:sz w:val="28"/>
          <w:szCs w:val="28"/>
        </w:rPr>
        <w:t>.</w:t>
      </w:r>
      <w:r w:rsidRPr="00311C2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</w:t>
      </w:r>
      <w:r w:rsidRPr="00311C29">
        <w:rPr>
          <w:color w:val="000000"/>
          <w:spacing w:val="1"/>
          <w:sz w:val="28"/>
          <w:szCs w:val="28"/>
        </w:rPr>
        <w:t xml:space="preserve">атем в </w:t>
      </w:r>
      <w:r w:rsidRPr="00311C29">
        <w:rPr>
          <w:color w:val="000000"/>
          <w:sz w:val="28"/>
          <w:szCs w:val="28"/>
        </w:rPr>
        <w:t xml:space="preserve">Петербургском университете, где специализировался в области права у </w:t>
      </w:r>
      <w:proofErr w:type="spellStart"/>
      <w:r w:rsidRPr="00311C29">
        <w:rPr>
          <w:color w:val="000000"/>
          <w:spacing w:val="3"/>
          <w:sz w:val="28"/>
          <w:szCs w:val="28"/>
        </w:rPr>
        <w:t>Л.И.Петражицкого</w:t>
      </w:r>
      <w:proofErr w:type="spellEnd"/>
      <w:r w:rsidRPr="00311C29">
        <w:rPr>
          <w:color w:val="000000"/>
          <w:spacing w:val="3"/>
          <w:sz w:val="28"/>
          <w:szCs w:val="28"/>
        </w:rPr>
        <w:t xml:space="preserve"> (кафедра уголовного права). Со студенческих лет ак</w:t>
      </w:r>
      <w:r w:rsidRPr="00311C29">
        <w:rPr>
          <w:color w:val="000000"/>
          <w:spacing w:val="3"/>
          <w:sz w:val="28"/>
          <w:szCs w:val="28"/>
        </w:rPr>
        <w:softHyphen/>
      </w:r>
      <w:r w:rsidRPr="00311C29">
        <w:rPr>
          <w:color w:val="000000"/>
          <w:spacing w:val="1"/>
          <w:sz w:val="28"/>
          <w:szCs w:val="28"/>
        </w:rPr>
        <w:t>тивно популяризировал достижения отечественной и зарубежной социоло</w:t>
      </w:r>
      <w:r w:rsidRPr="00311C29">
        <w:rPr>
          <w:color w:val="000000"/>
          <w:spacing w:val="1"/>
          <w:sz w:val="28"/>
          <w:szCs w:val="28"/>
        </w:rPr>
        <w:softHyphen/>
      </w:r>
      <w:r w:rsidRPr="00311C29">
        <w:rPr>
          <w:color w:val="000000"/>
          <w:spacing w:val="4"/>
          <w:sz w:val="28"/>
          <w:szCs w:val="28"/>
        </w:rPr>
        <w:t xml:space="preserve">гии, философии, психологии, правоведения. С </w:t>
      </w:r>
      <w:smartTag w:uri="urn:schemas-microsoft-com:office:smarttags" w:element="metricconverter">
        <w:smartTagPr>
          <w:attr w:name="ProductID" w:val="1915 г"/>
        </w:smartTagPr>
        <w:r w:rsidRPr="00311C29">
          <w:rPr>
            <w:color w:val="000000"/>
            <w:spacing w:val="4"/>
            <w:sz w:val="28"/>
            <w:szCs w:val="28"/>
          </w:rPr>
          <w:t>1915 г</w:t>
        </w:r>
      </w:smartTag>
      <w:r w:rsidRPr="00311C29">
        <w:rPr>
          <w:color w:val="000000"/>
          <w:spacing w:val="4"/>
          <w:sz w:val="28"/>
          <w:szCs w:val="28"/>
        </w:rPr>
        <w:t xml:space="preserve">. преподавал в </w:t>
      </w:r>
      <w:r w:rsidRPr="00311C29">
        <w:rPr>
          <w:color w:val="000000"/>
          <w:spacing w:val="3"/>
          <w:sz w:val="28"/>
          <w:szCs w:val="28"/>
        </w:rPr>
        <w:t xml:space="preserve">Петроградском университете. С </w:t>
      </w:r>
      <w:smartTag w:uri="urn:schemas-microsoft-com:office:smarttags" w:element="metricconverter">
        <w:smartTagPr>
          <w:attr w:name="ProductID" w:val="1917 г"/>
        </w:smartTagPr>
        <w:r w:rsidRPr="00311C29">
          <w:rPr>
            <w:color w:val="000000"/>
            <w:spacing w:val="3"/>
            <w:sz w:val="28"/>
            <w:szCs w:val="28"/>
          </w:rPr>
          <w:t>1917 г</w:t>
        </w:r>
      </w:smartTag>
      <w:r w:rsidRPr="00311C29">
        <w:rPr>
          <w:color w:val="000000"/>
          <w:spacing w:val="3"/>
          <w:sz w:val="28"/>
          <w:szCs w:val="28"/>
        </w:rPr>
        <w:t>. приват-доцент этого же универ</w:t>
      </w:r>
      <w:r w:rsidRPr="00311C29">
        <w:rPr>
          <w:color w:val="000000"/>
          <w:spacing w:val="3"/>
          <w:sz w:val="28"/>
          <w:szCs w:val="28"/>
        </w:rPr>
        <w:softHyphen/>
      </w:r>
      <w:r w:rsidRPr="00311C29">
        <w:rPr>
          <w:color w:val="000000"/>
          <w:sz w:val="28"/>
          <w:szCs w:val="28"/>
        </w:rPr>
        <w:t xml:space="preserve">ситета. Преподавал </w:t>
      </w:r>
      <w:r w:rsidRPr="00311C29">
        <w:rPr>
          <w:color w:val="000000"/>
          <w:sz w:val="28"/>
          <w:szCs w:val="28"/>
        </w:rPr>
        <w:lastRenderedPageBreak/>
        <w:t xml:space="preserve">также в Психоневрологическом институте (на кафедре </w:t>
      </w:r>
      <w:r w:rsidRPr="00311C29">
        <w:rPr>
          <w:color w:val="000000"/>
          <w:spacing w:val="4"/>
          <w:sz w:val="28"/>
          <w:szCs w:val="28"/>
        </w:rPr>
        <w:t>социологии). Был автором одного из первых в России учебников соци</w:t>
      </w:r>
      <w:r w:rsidRPr="00311C29">
        <w:rPr>
          <w:color w:val="000000"/>
          <w:spacing w:val="4"/>
          <w:sz w:val="28"/>
          <w:szCs w:val="28"/>
        </w:rPr>
        <w:softHyphen/>
      </w:r>
      <w:r w:rsidRPr="00311C29">
        <w:rPr>
          <w:color w:val="000000"/>
          <w:spacing w:val="-2"/>
          <w:sz w:val="28"/>
          <w:szCs w:val="28"/>
        </w:rPr>
        <w:t>ологии.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7"/>
          <w:sz w:val="28"/>
          <w:szCs w:val="28"/>
        </w:rPr>
      </w:pPr>
      <w:r w:rsidRPr="00311C29">
        <w:rPr>
          <w:color w:val="000000"/>
          <w:spacing w:val="2"/>
          <w:sz w:val="28"/>
          <w:szCs w:val="28"/>
        </w:rPr>
        <w:t>После февральской революции сотрудничал с Временным правитель</w:t>
      </w:r>
      <w:r w:rsidRPr="00311C29">
        <w:rPr>
          <w:color w:val="000000"/>
          <w:spacing w:val="2"/>
          <w:sz w:val="28"/>
          <w:szCs w:val="28"/>
        </w:rPr>
        <w:softHyphen/>
      </w:r>
      <w:r w:rsidRPr="00311C29">
        <w:rPr>
          <w:color w:val="000000"/>
          <w:sz w:val="28"/>
          <w:szCs w:val="28"/>
        </w:rPr>
        <w:t xml:space="preserve">ством, работал личным секретарем у А.Ф.Керенского. Был депутатом </w:t>
      </w:r>
      <w:r w:rsidRPr="00311C29">
        <w:rPr>
          <w:color w:val="000000"/>
          <w:spacing w:val="3"/>
          <w:sz w:val="28"/>
          <w:szCs w:val="28"/>
        </w:rPr>
        <w:t xml:space="preserve">Учредительного собрания, главным редактором газеты «Воля народов». </w:t>
      </w:r>
      <w:r w:rsidRPr="00311C29">
        <w:rPr>
          <w:color w:val="000000"/>
          <w:sz w:val="28"/>
          <w:szCs w:val="28"/>
        </w:rPr>
        <w:t xml:space="preserve">После Октября </w:t>
      </w:r>
      <w:smartTag w:uri="urn:schemas-microsoft-com:office:smarttags" w:element="metricconverter">
        <w:smartTagPr>
          <w:attr w:name="ProductID" w:val="1917 г"/>
        </w:smartTagPr>
        <w:r w:rsidRPr="00311C29">
          <w:rPr>
            <w:color w:val="000000"/>
            <w:sz w:val="28"/>
            <w:szCs w:val="28"/>
          </w:rPr>
          <w:t>1917 г</w:t>
        </w:r>
      </w:smartTag>
      <w:r w:rsidRPr="00311C29">
        <w:rPr>
          <w:color w:val="000000"/>
          <w:sz w:val="28"/>
          <w:szCs w:val="28"/>
        </w:rPr>
        <w:t xml:space="preserve">. трижды подвергался аресту за несогласие с режимом. </w:t>
      </w:r>
      <w:r w:rsidRPr="00311C29">
        <w:rPr>
          <w:color w:val="000000"/>
          <w:spacing w:val="6"/>
          <w:sz w:val="28"/>
          <w:szCs w:val="28"/>
        </w:rPr>
        <w:t xml:space="preserve">По этой же причине выдворен в </w:t>
      </w:r>
      <w:smartTag w:uri="urn:schemas-microsoft-com:office:smarttags" w:element="metricconverter">
        <w:smartTagPr>
          <w:attr w:name="ProductID" w:val="1922 г"/>
        </w:smartTagPr>
        <w:r w:rsidRPr="00311C29">
          <w:rPr>
            <w:color w:val="000000"/>
            <w:spacing w:val="6"/>
            <w:sz w:val="28"/>
            <w:szCs w:val="28"/>
          </w:rPr>
          <w:t>1922 г</w:t>
        </w:r>
      </w:smartTag>
      <w:r w:rsidRPr="00311C29">
        <w:rPr>
          <w:color w:val="000000"/>
          <w:spacing w:val="6"/>
          <w:sz w:val="28"/>
          <w:szCs w:val="28"/>
        </w:rPr>
        <w:t xml:space="preserve">. за границу с группой деятелей </w:t>
      </w:r>
      <w:r w:rsidRPr="00311C29">
        <w:rPr>
          <w:color w:val="000000"/>
          <w:spacing w:val="7"/>
          <w:sz w:val="28"/>
          <w:szCs w:val="28"/>
        </w:rPr>
        <w:t>науки и культуры.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0 г"/>
        </w:smartTagPr>
        <w:r>
          <w:rPr>
            <w:color w:val="000000"/>
            <w:spacing w:val="7"/>
            <w:sz w:val="28"/>
            <w:szCs w:val="28"/>
          </w:rPr>
          <w:t>1920 г</w:t>
        </w:r>
      </w:smartTag>
      <w:r>
        <w:rPr>
          <w:color w:val="000000"/>
          <w:spacing w:val="7"/>
          <w:sz w:val="28"/>
          <w:szCs w:val="28"/>
        </w:rPr>
        <w:t xml:space="preserve">. социолог становится деканом, им же организованного факультета общественных наук в Петроградском университете. В </w:t>
      </w:r>
      <w:smartTag w:uri="urn:schemas-microsoft-com:office:smarttags" w:element="metricconverter">
        <w:smartTagPr>
          <w:attr w:name="ProductID" w:val="1922 г"/>
        </w:smartTagPr>
        <w:r>
          <w:rPr>
            <w:color w:val="000000"/>
            <w:spacing w:val="7"/>
            <w:sz w:val="28"/>
            <w:szCs w:val="28"/>
          </w:rPr>
          <w:t>1922 г</w:t>
        </w:r>
      </w:smartTag>
      <w:r>
        <w:rPr>
          <w:color w:val="000000"/>
          <w:spacing w:val="7"/>
          <w:sz w:val="28"/>
          <w:szCs w:val="28"/>
        </w:rPr>
        <w:t xml:space="preserve">. в апреле, ученый совет проголосовал за присуждение ему степени доктора социологии.  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Pr="00311C29">
        <w:rPr>
          <w:color w:val="000000"/>
          <w:spacing w:val="8"/>
          <w:sz w:val="28"/>
          <w:szCs w:val="28"/>
        </w:rPr>
        <w:t>Уже в  России проявил себя  как крупный организатор науки.</w:t>
      </w:r>
      <w:r>
        <w:rPr>
          <w:color w:val="000000"/>
          <w:spacing w:val="8"/>
          <w:sz w:val="28"/>
          <w:szCs w:val="28"/>
        </w:rPr>
        <w:t xml:space="preserve"> 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жил в Чехословакии, а осенью 1923 по приглашения американских социологов переехал в США. Первые годы американского периода деятельности он работал в университетах штатов Миннесота, Иллинойс и Висконсин, с осени </w:t>
      </w:r>
      <w:smartTag w:uri="urn:schemas-microsoft-com:office:smarttags" w:element="metricconverter">
        <w:smartTagPr>
          <w:attr w:name="ProductID" w:val="1930 г"/>
        </w:smartTagPr>
        <w:r>
          <w:rPr>
            <w:sz w:val="28"/>
            <w:szCs w:val="28"/>
          </w:rPr>
          <w:t>1930 г</w:t>
        </w:r>
      </w:smartTag>
      <w:r>
        <w:rPr>
          <w:sz w:val="28"/>
          <w:szCs w:val="28"/>
        </w:rPr>
        <w:t xml:space="preserve">.- в Гарвардском университете, куда был приглашен </w:t>
      </w:r>
      <w:proofErr w:type="gramStart"/>
      <w:r>
        <w:rPr>
          <w:sz w:val="28"/>
          <w:szCs w:val="28"/>
        </w:rPr>
        <w:t>возглавить</w:t>
      </w:r>
      <w:proofErr w:type="gramEnd"/>
      <w:r>
        <w:rPr>
          <w:sz w:val="28"/>
          <w:szCs w:val="28"/>
        </w:rPr>
        <w:t xml:space="preserve"> новы социологический факультет, открывшийся осенью </w:t>
      </w:r>
      <w:smartTag w:uri="urn:schemas-microsoft-com:office:smarttags" w:element="metricconverter">
        <w:smartTagPr>
          <w:attr w:name="ProductID" w:val="1931 г"/>
        </w:smartTagPr>
        <w:r>
          <w:rPr>
            <w:sz w:val="28"/>
            <w:szCs w:val="28"/>
          </w:rPr>
          <w:t>1931 г</w:t>
        </w:r>
      </w:smartTag>
      <w:r>
        <w:rPr>
          <w:sz w:val="28"/>
          <w:szCs w:val="28"/>
        </w:rPr>
        <w:t xml:space="preserve">., и где работал до выхода на пенсию. 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В1964 г Сорокина (в возрасте 75 лет) избирают президентом Американской социологической ассоциации. В </w:t>
      </w:r>
      <w:smartTag w:uri="urn:schemas-microsoft-com:office:smarttags" w:element="metricconverter">
        <w:smartTagPr>
          <w:attr w:name="ProductID" w:val="1968 г"/>
        </w:smartTagPr>
        <w:r>
          <w:rPr>
            <w:sz w:val="28"/>
            <w:szCs w:val="28"/>
          </w:rPr>
          <w:t>1968 г</w:t>
        </w:r>
      </w:smartTag>
      <w:r>
        <w:rPr>
          <w:sz w:val="28"/>
          <w:szCs w:val="28"/>
        </w:rPr>
        <w:t xml:space="preserve">., после смерти ученого, она учреждает ежегодную премию имени П.Сорокина за лучшую книгу по социологии.   </w:t>
      </w:r>
    </w:p>
    <w:p w:rsidR="00DC1FE3" w:rsidRPr="00311C29" w:rsidRDefault="00DC1FE3" w:rsidP="00DC1FE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 ученый 11 февраля </w:t>
      </w:r>
      <w:smartTag w:uri="urn:schemas-microsoft-com:office:smarttags" w:element="metricconverter">
        <w:smartTagPr>
          <w:attr w:name="ProductID" w:val="1968 г"/>
        </w:smartTagPr>
        <w:r>
          <w:rPr>
            <w:sz w:val="28"/>
            <w:szCs w:val="28"/>
          </w:rPr>
          <w:t>1968 г</w:t>
        </w:r>
      </w:smartTag>
      <w:r>
        <w:rPr>
          <w:sz w:val="28"/>
          <w:szCs w:val="28"/>
        </w:rPr>
        <w:t xml:space="preserve">. в своем доме в г. Винчестере, пригороде Кембриджа.        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11C2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орокин</w:t>
      </w:r>
      <w:r w:rsidRPr="00311C29">
        <w:rPr>
          <w:color w:val="000000"/>
          <w:sz w:val="28"/>
          <w:szCs w:val="28"/>
        </w:rPr>
        <w:t xml:space="preserve"> отличался исключительной широтой научных интересов. Согласно </w:t>
      </w:r>
      <w:r w:rsidRPr="00311C29">
        <w:rPr>
          <w:color w:val="000000"/>
          <w:spacing w:val="5"/>
          <w:sz w:val="28"/>
          <w:szCs w:val="28"/>
        </w:rPr>
        <w:t xml:space="preserve">собственной оценке, он начинал с «умеренного русского бихевиоризма», </w:t>
      </w:r>
      <w:r w:rsidRPr="00311C29">
        <w:rPr>
          <w:color w:val="000000"/>
          <w:spacing w:val="2"/>
          <w:sz w:val="28"/>
          <w:szCs w:val="28"/>
        </w:rPr>
        <w:t xml:space="preserve">а завершил свой путь философией </w:t>
      </w:r>
      <w:proofErr w:type="spellStart"/>
      <w:r w:rsidRPr="00311C29">
        <w:rPr>
          <w:color w:val="000000"/>
          <w:spacing w:val="2"/>
          <w:sz w:val="28"/>
          <w:szCs w:val="28"/>
        </w:rPr>
        <w:t>интегрализма</w:t>
      </w:r>
      <w:proofErr w:type="spellEnd"/>
      <w:r w:rsidRPr="00311C29">
        <w:rPr>
          <w:color w:val="000000"/>
          <w:spacing w:val="2"/>
          <w:sz w:val="28"/>
          <w:szCs w:val="28"/>
        </w:rPr>
        <w:t xml:space="preserve">. Его труды российского </w:t>
      </w:r>
      <w:r w:rsidRPr="00311C29">
        <w:rPr>
          <w:color w:val="000000"/>
          <w:spacing w:val="1"/>
          <w:sz w:val="28"/>
          <w:szCs w:val="28"/>
        </w:rPr>
        <w:t xml:space="preserve">периода посвящены проблемам теории и метода в социологии, социологии </w:t>
      </w:r>
      <w:r w:rsidRPr="00311C29">
        <w:rPr>
          <w:color w:val="000000"/>
          <w:sz w:val="28"/>
          <w:szCs w:val="28"/>
        </w:rPr>
        <w:t xml:space="preserve">личности, социального взаимодействия. В «Системе </w:t>
      </w:r>
      <w:r w:rsidRPr="00311C29">
        <w:rPr>
          <w:color w:val="000000"/>
          <w:sz w:val="28"/>
          <w:szCs w:val="28"/>
        </w:rPr>
        <w:lastRenderedPageBreak/>
        <w:t xml:space="preserve">социологии» положено </w:t>
      </w:r>
      <w:r w:rsidRPr="00311C29">
        <w:rPr>
          <w:color w:val="000000"/>
          <w:spacing w:val="1"/>
          <w:sz w:val="28"/>
          <w:szCs w:val="28"/>
        </w:rPr>
        <w:t>начало разработке проблем социальной мобильности и социальной стра</w:t>
      </w:r>
      <w:r w:rsidRPr="00311C29">
        <w:rPr>
          <w:color w:val="000000"/>
          <w:spacing w:val="1"/>
          <w:sz w:val="28"/>
          <w:szCs w:val="28"/>
        </w:rPr>
        <w:softHyphen/>
      </w:r>
      <w:r w:rsidRPr="00311C29">
        <w:rPr>
          <w:color w:val="000000"/>
          <w:spacing w:val="2"/>
          <w:sz w:val="28"/>
          <w:szCs w:val="28"/>
        </w:rPr>
        <w:t xml:space="preserve">тификации, получивших дальнейшее интенсивное развитие в мировой </w:t>
      </w:r>
      <w:r w:rsidRPr="00311C29">
        <w:rPr>
          <w:color w:val="000000"/>
          <w:sz w:val="28"/>
          <w:szCs w:val="28"/>
        </w:rPr>
        <w:t>социологии.</w:t>
      </w:r>
    </w:p>
    <w:p w:rsidR="00DC1FE3" w:rsidRPr="00311C29" w:rsidRDefault="00DC1FE3" w:rsidP="00DC1FE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Основные труды Сорокина П.А.:</w:t>
      </w:r>
    </w:p>
    <w:p w:rsidR="00DC1FE3" w:rsidRPr="00311C29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311C29">
        <w:rPr>
          <w:color w:val="000000"/>
          <w:spacing w:val="3"/>
          <w:sz w:val="28"/>
          <w:szCs w:val="28"/>
        </w:rPr>
        <w:t>—  Преступлен</w:t>
      </w:r>
      <w:r>
        <w:rPr>
          <w:color w:val="000000"/>
          <w:spacing w:val="3"/>
          <w:sz w:val="28"/>
          <w:szCs w:val="28"/>
        </w:rPr>
        <w:t>ие  и кара,  подвиг и  награда (</w:t>
      </w:r>
      <w:r w:rsidRPr="00311C29">
        <w:rPr>
          <w:color w:val="000000"/>
          <w:spacing w:val="3"/>
          <w:sz w:val="28"/>
          <w:szCs w:val="28"/>
        </w:rPr>
        <w:t>1914</w:t>
      </w:r>
      <w:r>
        <w:rPr>
          <w:color w:val="000000"/>
          <w:spacing w:val="3"/>
          <w:sz w:val="28"/>
          <w:szCs w:val="28"/>
        </w:rPr>
        <w:t>);</w:t>
      </w:r>
    </w:p>
    <w:p w:rsidR="00DC1FE3" w:rsidRPr="00311C29" w:rsidRDefault="00DC1FE3" w:rsidP="00DC1FE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11C29">
        <w:rPr>
          <w:color w:val="000000"/>
          <w:spacing w:val="8"/>
          <w:sz w:val="28"/>
          <w:szCs w:val="28"/>
        </w:rPr>
        <w:t>Элементарный учебник общей теории права в связи  с учением о</w:t>
      </w:r>
      <w:r w:rsidRPr="00311C29"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государстве</w:t>
      </w:r>
      <w:r w:rsidRPr="00311C2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 w:rsidRPr="00311C29">
        <w:rPr>
          <w:color w:val="000000"/>
          <w:spacing w:val="-2"/>
          <w:sz w:val="28"/>
          <w:szCs w:val="28"/>
        </w:rPr>
        <w:t>1919</w:t>
      </w:r>
      <w:r>
        <w:rPr>
          <w:color w:val="000000"/>
          <w:spacing w:val="-2"/>
          <w:sz w:val="28"/>
          <w:szCs w:val="28"/>
        </w:rPr>
        <w:t>);</w:t>
      </w:r>
    </w:p>
    <w:p w:rsidR="00DC1FE3" w:rsidRPr="00311C29" w:rsidRDefault="00DC1FE3" w:rsidP="00DC1FE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11C29">
        <w:rPr>
          <w:color w:val="000000"/>
          <w:spacing w:val="1"/>
          <w:sz w:val="28"/>
          <w:szCs w:val="28"/>
        </w:rPr>
        <w:t>Общедоступный  учебник социологии</w:t>
      </w:r>
      <w:r>
        <w:rPr>
          <w:color w:val="000000"/>
          <w:spacing w:val="1"/>
          <w:sz w:val="28"/>
          <w:szCs w:val="28"/>
        </w:rPr>
        <w:t xml:space="preserve"> (1</w:t>
      </w:r>
      <w:r w:rsidRPr="00311C29">
        <w:rPr>
          <w:color w:val="000000"/>
          <w:spacing w:val="1"/>
          <w:sz w:val="28"/>
          <w:szCs w:val="28"/>
        </w:rPr>
        <w:t>920</w:t>
      </w:r>
      <w:r>
        <w:rPr>
          <w:color w:val="000000"/>
          <w:spacing w:val="1"/>
          <w:sz w:val="28"/>
          <w:szCs w:val="28"/>
        </w:rPr>
        <w:t>);</w:t>
      </w:r>
    </w:p>
    <w:p w:rsidR="00DC1FE3" w:rsidRPr="00311C29" w:rsidRDefault="00DC1FE3" w:rsidP="00DC1FE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11C29">
        <w:rPr>
          <w:color w:val="000000"/>
          <w:spacing w:val="3"/>
          <w:sz w:val="28"/>
          <w:szCs w:val="28"/>
        </w:rPr>
        <w:t>Система социологии. Т.   1—2</w:t>
      </w:r>
      <w:r>
        <w:rPr>
          <w:color w:val="000000"/>
          <w:spacing w:val="3"/>
          <w:sz w:val="28"/>
          <w:szCs w:val="28"/>
        </w:rPr>
        <w:t xml:space="preserve"> (</w:t>
      </w:r>
      <w:r w:rsidRPr="00311C29">
        <w:rPr>
          <w:color w:val="000000"/>
          <w:spacing w:val="3"/>
          <w:sz w:val="28"/>
          <w:szCs w:val="28"/>
        </w:rPr>
        <w:t>1920</w:t>
      </w:r>
      <w:r>
        <w:rPr>
          <w:color w:val="000000"/>
          <w:spacing w:val="3"/>
          <w:sz w:val="28"/>
          <w:szCs w:val="28"/>
        </w:rPr>
        <w:t>);</w:t>
      </w:r>
    </w:p>
    <w:p w:rsidR="00DC1FE3" w:rsidRPr="00311C29" w:rsidRDefault="00DC1FE3" w:rsidP="00DC1FE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11C29">
        <w:rPr>
          <w:color w:val="000000"/>
          <w:spacing w:val="5"/>
          <w:sz w:val="28"/>
          <w:szCs w:val="28"/>
        </w:rPr>
        <w:t>Влияние войны на состав населения, его свойства и общественную</w:t>
      </w:r>
      <w:r w:rsidRPr="00311C29">
        <w:rPr>
          <w:color w:val="000000"/>
          <w:spacing w:val="5"/>
          <w:sz w:val="28"/>
          <w:szCs w:val="28"/>
        </w:rPr>
        <w:br/>
      </w:r>
      <w:r w:rsidRPr="00311C29">
        <w:rPr>
          <w:color w:val="000000"/>
          <w:spacing w:val="1"/>
          <w:sz w:val="28"/>
          <w:szCs w:val="28"/>
        </w:rPr>
        <w:t>организацию//Экономист.   1922.  №   1.</w:t>
      </w:r>
    </w:p>
    <w:p w:rsidR="00DC1FE3" w:rsidRPr="00311C29" w:rsidRDefault="00DC1FE3" w:rsidP="00DC1FE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11C29">
        <w:rPr>
          <w:color w:val="000000"/>
          <w:spacing w:val="1"/>
          <w:sz w:val="28"/>
          <w:szCs w:val="28"/>
        </w:rPr>
        <w:t>Влияние голода на социально-экономическую  организацию общества</w:t>
      </w:r>
      <w:r w:rsidRPr="00311C29">
        <w:rPr>
          <w:color w:val="000000"/>
          <w:spacing w:val="3"/>
          <w:sz w:val="28"/>
          <w:szCs w:val="28"/>
        </w:rPr>
        <w:t>//Экономист.   1922.  №  2.</w:t>
      </w:r>
    </w:p>
    <w:p w:rsidR="00DC1FE3" w:rsidRPr="00EB24E8" w:rsidRDefault="00DC1FE3" w:rsidP="00DC1FE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11C29">
        <w:rPr>
          <w:color w:val="000000"/>
          <w:spacing w:val="3"/>
          <w:sz w:val="28"/>
          <w:szCs w:val="28"/>
        </w:rPr>
        <w:t>Голод как фактор. Влияние голода на поведение людей, социальную</w:t>
      </w:r>
      <w:r w:rsidRPr="00311C29">
        <w:rPr>
          <w:color w:val="000000"/>
          <w:spacing w:val="3"/>
          <w:sz w:val="28"/>
          <w:szCs w:val="28"/>
        </w:rPr>
        <w:br/>
      </w:r>
      <w:r w:rsidRPr="00311C29">
        <w:rPr>
          <w:color w:val="000000"/>
          <w:spacing w:val="4"/>
          <w:sz w:val="28"/>
          <w:szCs w:val="28"/>
        </w:rPr>
        <w:t>организацию и общественную жизнь</w:t>
      </w:r>
      <w:r>
        <w:rPr>
          <w:color w:val="000000"/>
          <w:spacing w:val="4"/>
          <w:sz w:val="28"/>
          <w:szCs w:val="28"/>
        </w:rPr>
        <w:t xml:space="preserve"> (</w:t>
      </w:r>
      <w:r w:rsidRPr="00311C29">
        <w:rPr>
          <w:color w:val="000000"/>
          <w:spacing w:val="4"/>
          <w:sz w:val="28"/>
          <w:szCs w:val="28"/>
        </w:rPr>
        <w:t>1922</w:t>
      </w:r>
      <w:r>
        <w:rPr>
          <w:color w:val="000000"/>
          <w:spacing w:val="4"/>
          <w:sz w:val="28"/>
          <w:szCs w:val="28"/>
        </w:rPr>
        <w:t>);</w:t>
      </w:r>
    </w:p>
    <w:p w:rsidR="00DC1FE3" w:rsidRPr="00EB24E8" w:rsidRDefault="00DC1FE3" w:rsidP="00DC1FE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Социология революций (1925);</w:t>
      </w:r>
    </w:p>
    <w:p w:rsidR="00DC1FE3" w:rsidRPr="00EB24E8" w:rsidRDefault="00DC1FE3" w:rsidP="00DC1FE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Социальная мобильность (1927);</w:t>
      </w:r>
    </w:p>
    <w:p w:rsidR="00DC1FE3" w:rsidRPr="00311C29" w:rsidRDefault="00DC1FE3" w:rsidP="00DC1FE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Социокультурная</w:t>
      </w:r>
      <w:proofErr w:type="spellEnd"/>
      <w:r>
        <w:rPr>
          <w:color w:val="000000"/>
          <w:spacing w:val="4"/>
          <w:sz w:val="28"/>
          <w:szCs w:val="28"/>
        </w:rPr>
        <w:t xml:space="preserve"> динамика (1937 – 1941) и т.д.</w:t>
      </w:r>
    </w:p>
    <w:p w:rsidR="00DC1FE3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</w:p>
    <w:p w:rsidR="00DC1FE3" w:rsidRDefault="00DC1FE3" w:rsidP="00DC1FE3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«Системы социологии» П.Сорокина.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Система социологии</w:t>
      </w:r>
      <w:r>
        <w:rPr>
          <w:sz w:val="28"/>
          <w:szCs w:val="28"/>
        </w:rPr>
        <w:t xml:space="preserve">» </w:t>
      </w:r>
      <w:r w:rsidRPr="006F7BE5">
        <w:rPr>
          <w:sz w:val="28"/>
          <w:szCs w:val="28"/>
        </w:rPr>
        <w:t xml:space="preserve">была манифестом русского социологического бихевиоризма, что убедительно обнаруживалось в теоретико-методологической программе работы и полученных результатах. Он предлагал создавать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объективную социологию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на следующих принципах: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Социология может и должна строиться по типу естественных наук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- этими словами он открывает свою программу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Системы социологии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В дальнейшем, на протяжении всей работы Сорокин подчеркивает, что в </w:t>
      </w:r>
      <w:r w:rsidRPr="006F7BE5">
        <w:rPr>
          <w:sz w:val="28"/>
          <w:szCs w:val="28"/>
        </w:rPr>
        <w:lastRenderedPageBreak/>
        <w:t xml:space="preserve">подобное понимание социологии он вкладывает не столько онтологический, сколько </w:t>
      </w:r>
      <w:proofErr w:type="spellStart"/>
      <w:r w:rsidRPr="006F7BE5">
        <w:rPr>
          <w:sz w:val="28"/>
          <w:szCs w:val="28"/>
        </w:rPr>
        <w:t>методо-гносеологический</w:t>
      </w:r>
      <w:proofErr w:type="spellEnd"/>
      <w:r w:rsidRPr="006F7BE5">
        <w:rPr>
          <w:sz w:val="28"/>
          <w:szCs w:val="28"/>
        </w:rPr>
        <w:t xml:space="preserve"> смысл, подчеркивая объективность и строгость общих методов, а не тождество предметов исследования.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 xml:space="preserve">Различны объекты тех и других дисциплин, но методы изучения этих объектов одни и те же. Ни о каком противопоставлении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наук о природе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наук о к</w:t>
      </w:r>
      <w:r>
        <w:rPr>
          <w:sz w:val="28"/>
          <w:szCs w:val="28"/>
        </w:rPr>
        <w:t>ультуре»... не может быть речи»</w:t>
      </w:r>
      <w:r w:rsidRPr="006F7BE5">
        <w:rPr>
          <w:sz w:val="28"/>
          <w:szCs w:val="28"/>
        </w:rPr>
        <w:t xml:space="preserve">. Предшествующая социология до сих пор была наукой, в значительной мере изучающей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психические реальности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, которые непосредственно не даны наблюдению, ибо не имеют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предметного характера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Их нельзя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ощупать, взвесить и измерить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Это ведет и вело к психологизму и субъективизму, освобождение от </w:t>
      </w:r>
      <w:proofErr w:type="gramStart"/>
      <w:r w:rsidRPr="006F7BE5">
        <w:rPr>
          <w:sz w:val="28"/>
          <w:szCs w:val="28"/>
        </w:rPr>
        <w:t>которых</w:t>
      </w:r>
      <w:proofErr w:type="gramEnd"/>
      <w:r w:rsidRPr="006F7BE5">
        <w:rPr>
          <w:sz w:val="28"/>
          <w:szCs w:val="28"/>
        </w:rPr>
        <w:t xml:space="preserve"> - насущная задача социологии. Эта задача выполнима, если социология будет изучать только акты поведения, доступные наблюдению и измерению. </w:t>
      </w:r>
    </w:p>
    <w:p w:rsidR="00DC1FE3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Отсюда все его выступления против нормативно-ценностного подхода в социологии, который "должен быть изгнан" из теоретической социологии как естественной и опытной науки. Нормативно-оценочные положения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по своей логической природе не могут быть научными суждениями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При ценностном подходе объективным мерилом оказывается сам исследователь, начинающий в меру своих симпатий и антипатий, знания и </w:t>
      </w:r>
      <w:proofErr w:type="gramStart"/>
      <w:r w:rsidRPr="006F7BE5">
        <w:rPr>
          <w:sz w:val="28"/>
          <w:szCs w:val="28"/>
        </w:rPr>
        <w:t>невежества</w:t>
      </w:r>
      <w:proofErr w:type="gramEnd"/>
      <w:r w:rsidRPr="006F7BE5">
        <w:rPr>
          <w:sz w:val="28"/>
          <w:szCs w:val="28"/>
        </w:rPr>
        <w:t xml:space="preserve"> изучаемые явления собственными наиболее излюбленными пред</w:t>
      </w:r>
      <w:r>
        <w:rPr>
          <w:sz w:val="28"/>
          <w:szCs w:val="28"/>
        </w:rPr>
        <w:t>ставлениями</w:t>
      </w:r>
      <w:r w:rsidRPr="006F7BE5">
        <w:rPr>
          <w:sz w:val="28"/>
          <w:szCs w:val="28"/>
        </w:rPr>
        <w:t xml:space="preserve">. Истина должна быть разъединена от добра, справедливости и т.п. принципов. Другое дело, - продолжает Сорокин, - социология прикладная, практическая, социология как искусство. Здесь нормативизм уместен, так как сопутствует знанию, законам, сформулированным теорией. Практически социология осуществляет знаменитый афоризм Конта: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знать, чтобы предвидеть, предвидеть, чтобы уметь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Она должна быть системой рецептуры, указывающей точные средства для борьбы с социальными болезнями, для рациональных реформ во всех областях общественной жизни: экономических, политических, научных, педагогических и т.п. Короче, она должна быть системой личной и </w:t>
      </w:r>
      <w:r w:rsidRPr="006F7BE5">
        <w:rPr>
          <w:sz w:val="28"/>
          <w:szCs w:val="28"/>
        </w:rPr>
        <w:lastRenderedPageBreak/>
        <w:t xml:space="preserve">общественной этики, теорией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должного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поведения, наилучшим образом использующей социально-психическую энергию. 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Место многочисленных теорий единого решающего фактора должен занять методологический плюрализм и системный подход. Все так называемые факторы - есть элементы в более широкой системе взаимодействий, через которую и должны объясняться. Опираясь на эти принципы, он решает несколько принципиальных вопросов теоретической социологии: ее предмета, строения и междисциплинарных отношений со смежными науками,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закрывает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в своеобразной форме спор реалистов и номиналистов, определяет в качестве исходной единицы социологического анализа </w:t>
      </w:r>
      <w:r>
        <w:rPr>
          <w:sz w:val="28"/>
          <w:szCs w:val="28"/>
        </w:rPr>
        <w:t>«с</w:t>
      </w:r>
      <w:r w:rsidRPr="006F7BE5">
        <w:rPr>
          <w:sz w:val="28"/>
          <w:szCs w:val="28"/>
        </w:rPr>
        <w:t>оциальное взаимодействие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Основные исследовательские усилия первого тома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Системы социологии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направлены как раз на изучение структуры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социального взаимодействия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>. К этому понятию прибегали многие русские социологи - Н. Кареев, Б. </w:t>
      </w:r>
      <w:proofErr w:type="spellStart"/>
      <w:r w:rsidRPr="006F7BE5">
        <w:rPr>
          <w:sz w:val="28"/>
          <w:szCs w:val="28"/>
        </w:rPr>
        <w:t>Кистяковский</w:t>
      </w:r>
      <w:proofErr w:type="spellEnd"/>
      <w:r w:rsidRPr="006F7BE5">
        <w:rPr>
          <w:sz w:val="28"/>
          <w:szCs w:val="28"/>
        </w:rPr>
        <w:t xml:space="preserve">, Е. Де </w:t>
      </w:r>
      <w:proofErr w:type="spellStart"/>
      <w:r w:rsidRPr="006F7BE5">
        <w:rPr>
          <w:sz w:val="28"/>
          <w:szCs w:val="28"/>
        </w:rPr>
        <w:t>Роберти</w:t>
      </w:r>
      <w:proofErr w:type="spellEnd"/>
      <w:r w:rsidRPr="006F7BE5">
        <w:rPr>
          <w:sz w:val="28"/>
          <w:szCs w:val="28"/>
        </w:rPr>
        <w:t xml:space="preserve"> и другие, но Сорокин впервые создает развернутую концепцию на этот счет. Он объявляет "социальное взаимодействие" родовым типом различных проявлений общества как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системы систем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Вся общественная жизнь и все социальные процессы могут быть разложены на явления и процессы взаимодействия двух или большего числа индивидов, и обратно - комбинируя различные процессы взаимодействия, мы можем получить любой сложнейший из сложнейших общественный процесс, любое социальное событие, начиная от увеличения танго и футуризмом и кончая мировой войной и революциями... Процессы взаимодействия - являются теми нитями, из совокупности которых создается ткань человеческой истории... На отношения взаимодействия распадаются все социальные отношения, начиная с отношений производственных и экономических и кончая отношениями религиозными, правовыми и научными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, - делает вывод Сорокин. 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о</w:t>
      </w:r>
      <w:r w:rsidRPr="006F7BE5">
        <w:rPr>
          <w:sz w:val="28"/>
          <w:szCs w:val="28"/>
        </w:rPr>
        <w:t xml:space="preserve">н рассматривает несколько важных взаимосвязанных вопросов, волнующих обычно сторонников системного анализа - структуру </w:t>
      </w:r>
      <w:r>
        <w:rPr>
          <w:sz w:val="28"/>
          <w:szCs w:val="28"/>
        </w:rPr>
        <w:lastRenderedPageBreak/>
        <w:t>«</w:t>
      </w:r>
      <w:r w:rsidRPr="006F7BE5">
        <w:rPr>
          <w:sz w:val="28"/>
          <w:szCs w:val="28"/>
        </w:rPr>
        <w:t>социального взаимодействия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, его типологию (и ее критерии) и социальную интеграцию, пытаясь сделать более доказательным свое исходное положение о том, что вся общественная жизнь состоит из взаимодействий индивидов. </w:t>
      </w:r>
    </w:p>
    <w:p w:rsidR="00DC1FE3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F7BE5">
        <w:rPr>
          <w:sz w:val="28"/>
          <w:szCs w:val="28"/>
        </w:rPr>
        <w:t xml:space="preserve">Структуру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социального взаимодействия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он определял как связь трех элементов: индивидов (минимум - двух), вступающих в акт взаимодействия и этим обусловливающих поведение друг друга,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актов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(или действий их) и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проводников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этих действий. </w:t>
      </w:r>
      <w:proofErr w:type="gramEnd"/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>Оценка индивидов дается с точки зрения их возможностей в приспособлении к внешней среде, т.е. наличия нервной системы и способности реагировать на стимулы - раздражения, наличия потребностей, обеспечивающих контакты и т.п.</w:t>
      </w:r>
    </w:p>
    <w:p w:rsidR="00DC1FE3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Совокупности актов, посредством которых обусловливаются взаимные переживания и поступки взаимодействующих индивидов - другой важный элемент структуры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социального взаимодействия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Каждый акт является, с одной стороны, внутренней реализацией собственной психической жизни, с другой - стимулом, раздражителем, вызывающим ту или иную реакцию у других лиц.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Вся жизнь людей представляет почти сплошной поток таких ак</w:t>
      </w:r>
      <w:r>
        <w:rPr>
          <w:sz w:val="28"/>
          <w:szCs w:val="28"/>
        </w:rPr>
        <w:t>тов</w:t>
      </w:r>
      <w:r w:rsidRPr="006F7BE5">
        <w:rPr>
          <w:sz w:val="28"/>
          <w:szCs w:val="28"/>
        </w:rPr>
        <w:t xml:space="preserve"> и реакций. Каждый из нас, в течение каждого дня, встречается с множеством людей, получает раздражение от множества действий других индивидов и принужден ежеминутно в той или иной форме реагировать на них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Социальный мир - это своего рода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вечный двигатель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>, непрерывно испускающий волны раздражений и непрерывно заставляющий нас реагировать на эти импульсы. Все эти акты Сорокин формально делит на следующие ряды: интенсивные и слабые, мгновенные и продолжительные, сознательные и бессознательные.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F7BE5">
        <w:rPr>
          <w:sz w:val="28"/>
          <w:szCs w:val="28"/>
        </w:rPr>
        <w:t xml:space="preserve">Третьим существенным элементом взаимодействия является совокупность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проводников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(материальных и символических), передающих реакцию одного индивида к другому: язык, письменность, живопись, музыка, орудия труда и войны, деньги, одежда, церемонии, образы, памятники, предметы быта и т.п.</w:t>
      </w:r>
      <w:proofErr w:type="gramEnd"/>
      <w:r w:rsidRPr="006F7BE5">
        <w:rPr>
          <w:sz w:val="28"/>
          <w:szCs w:val="28"/>
        </w:rPr>
        <w:t xml:space="preserve"> Иными словами, это ряд явлений, в которых </w:t>
      </w:r>
      <w:r w:rsidRPr="006F7BE5">
        <w:rPr>
          <w:sz w:val="28"/>
          <w:szCs w:val="28"/>
        </w:rPr>
        <w:lastRenderedPageBreak/>
        <w:t xml:space="preserve">объективируется поведенческая цепь </w:t>
      </w:r>
      <w:r>
        <w:rPr>
          <w:sz w:val="28"/>
          <w:szCs w:val="28"/>
        </w:rPr>
        <w:t>«стимул – реакция». Эти явления,</w:t>
      </w:r>
      <w:r w:rsidRPr="006F7BE5">
        <w:rPr>
          <w:sz w:val="28"/>
          <w:szCs w:val="28"/>
        </w:rPr>
        <w:t xml:space="preserve"> по Сорокину, имеют громадное значение для понимания социальной жизни, ибо насыщенность проводниками существенно изменяет различные аспекты взаимодействия, социального пространства и времени, как форм, в которых оно протекает. Насыщенность определенного природно-географического пространства множеством социальных проводников: железнодорожной, телеграфной, телефонной связью и т.п. сокращает социальное пространство.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Кроме того, наличие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проводников, символов дает возможность объективно, количественно измерить степень интенсивности взаимодействия. Допустим, строгим учетом количества писем и телеграмм, падающих в среднем на индивида данной территории, количества митингов, лекций, заседаний в течение определенного времени, количеством телефонных абонентов и разговоров, количеством газет и их подписчиков, библиотек, их посетителей и числа взятых книг и т.п.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Проводники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делятся Сорокиным на два типа: материальные и символические. Роль первых покоится на их физических качествах и свойствах, а роль вторых - на символическом значении, которое им приписывается.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В жизнедеятельности человека обнаруживается особенность, отличающая его от жизни биологических сообществ - аккумуляции проводников, которые, выламываясь из актуального взаимодействия, не исчезают как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акты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, а могут сохраняться и даже постепенно накапливаться. Они слой за слоем оседают и создают в итоге вокруг взаимодействующих людей новую, неприродную среду, т.е. сферу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социально-техническую, культурную, как застывший результат прошлых взаимодействий, органически включенных в настоящее взаимодействия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>. Поэтому, солидаризуясь с Э. Дюркгеймом и Г. </w:t>
      </w:r>
      <w:proofErr w:type="spellStart"/>
      <w:r w:rsidRPr="006F7BE5">
        <w:rPr>
          <w:sz w:val="28"/>
          <w:szCs w:val="28"/>
        </w:rPr>
        <w:t>Зиммелем</w:t>
      </w:r>
      <w:proofErr w:type="spellEnd"/>
      <w:r w:rsidRPr="006F7BE5">
        <w:rPr>
          <w:sz w:val="28"/>
          <w:szCs w:val="28"/>
        </w:rPr>
        <w:t xml:space="preserve">, Сорокин подчеркивал, что все элементы культуры, когда бы они ни были созданы, раз они включены в орбиту нашего сегодняшнего поведения, должны неизбежно считаться реальным элементом общества, наравне с индивидами и их отношениями. </w:t>
      </w:r>
      <w:r w:rsidRPr="006F7BE5">
        <w:rPr>
          <w:sz w:val="28"/>
          <w:szCs w:val="28"/>
        </w:rPr>
        <w:lastRenderedPageBreak/>
        <w:t xml:space="preserve">Более того, явление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социального взаимодействия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дано только тогда, настаивал Сорокин, когда психические переживания одного индивида (или их объективизация в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актах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проводниках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>) вызывает психические переживания (и их объективизацию) у другого или многих индивидов.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Однако психологическая интерпретация основ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социального взаимодействия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несколько сужала все виды общественных взаимодействий или отношений до весьма упрощенной личной связи между двумя индивидами, как единицы взаимной стимуляции и реакции. Причем, эта единица, взятая по линии социальных координат, </w:t>
      </w:r>
      <w:proofErr w:type="spellStart"/>
      <w:r w:rsidRPr="006F7BE5">
        <w:rPr>
          <w:sz w:val="28"/>
          <w:szCs w:val="28"/>
        </w:rPr>
        <w:t>концептуализировалась</w:t>
      </w:r>
      <w:proofErr w:type="spellEnd"/>
      <w:r w:rsidRPr="006F7BE5">
        <w:rPr>
          <w:sz w:val="28"/>
          <w:szCs w:val="28"/>
        </w:rPr>
        <w:t xml:space="preserve"> в понятии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группа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, механическая совокупность групп обычно понималась как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общество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Но в родовом смысле именно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взаимодействие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» </w:t>
      </w:r>
      <w:r w:rsidRPr="006F7BE5">
        <w:rPr>
          <w:sz w:val="28"/>
          <w:szCs w:val="28"/>
        </w:rPr>
        <w:t xml:space="preserve">являлись в логике Сорокина синонимом понятия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общества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. На это обстоятельство справедливо указали некоторые критики его ранней </w:t>
      </w:r>
      <w:proofErr w:type="spellStart"/>
      <w:r w:rsidRPr="006F7BE5">
        <w:rPr>
          <w:sz w:val="28"/>
          <w:szCs w:val="28"/>
        </w:rPr>
        <w:t>бихевиористической</w:t>
      </w:r>
      <w:proofErr w:type="spellEnd"/>
      <w:r w:rsidRPr="006F7BE5">
        <w:rPr>
          <w:sz w:val="28"/>
          <w:szCs w:val="28"/>
        </w:rPr>
        <w:t xml:space="preserve"> модели - Н. Кареев, С. Солнцев и другие.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>Конкретных форм взаимодействия в общественной жизни бесчисленное множество, скажем - взаимодействие матери и ребенка, жертвы и преступника, начальника и подчиненного, капиталиста и рабочего, продавца и покупателя, врача и пациента, учителя и ученика и т.п. Возможна ли их типология? Каков критерий выделения того или иного взаимодействия из общего океана этих событий? Что гарантирует социологическую ценность и значимость этого критерия?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Сорокин предлагает классифицировать их в зависимости от количества самих элементов взаимодействия в определенное историческое время и в определенном историческом месте. В зависимости от первого элемента социальной системы или индивидов им выделяются: а) взаимодействия по количеству индивидов (между двумя, одним и многими и т.п.); б) в зависимости от полиморфизма индивидов (взаимодействия между индивидами, принадлежащими к одной или разным группам - семье, государству, расе, возрасту и т.п.). В зависимости от природы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проводников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: механические, тепловые, звуковые, </w:t>
      </w:r>
      <w:proofErr w:type="spellStart"/>
      <w:proofErr w:type="gramStart"/>
      <w:r w:rsidRPr="006F7BE5">
        <w:rPr>
          <w:sz w:val="28"/>
          <w:szCs w:val="28"/>
        </w:rPr>
        <w:t>свето-цветовые</w:t>
      </w:r>
      <w:proofErr w:type="spellEnd"/>
      <w:proofErr w:type="gramEnd"/>
      <w:r w:rsidRPr="006F7BE5">
        <w:rPr>
          <w:sz w:val="28"/>
          <w:szCs w:val="28"/>
        </w:rPr>
        <w:t xml:space="preserve"> и другие </w:t>
      </w:r>
      <w:r w:rsidRPr="006F7BE5">
        <w:rPr>
          <w:sz w:val="28"/>
          <w:szCs w:val="28"/>
        </w:rPr>
        <w:lastRenderedPageBreak/>
        <w:t xml:space="preserve">взаимодействия. Благодаря подчеркиванию механического характера связи между стимулом и реакцией и методологическому упору на явное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наблюдаемое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поведение, социологический бихевиоризм как-то особенно подходил для всевозможных классификаций, придающих его конструкциям вид точной, объективной науки.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Как же ставил и решал вопрос о социальной интеграции, типе интегральных связей и их основе Сорокин в своей неопозитивистской, </w:t>
      </w:r>
      <w:proofErr w:type="spellStart"/>
      <w:r w:rsidRPr="006F7BE5">
        <w:rPr>
          <w:sz w:val="28"/>
          <w:szCs w:val="28"/>
        </w:rPr>
        <w:t>бихевиористической</w:t>
      </w:r>
      <w:proofErr w:type="spellEnd"/>
      <w:r w:rsidRPr="006F7BE5">
        <w:rPr>
          <w:sz w:val="28"/>
          <w:szCs w:val="28"/>
        </w:rPr>
        <w:t xml:space="preserve"> модели. </w:t>
      </w:r>
      <w:proofErr w:type="gramStart"/>
      <w:r w:rsidRPr="006F7BE5">
        <w:rPr>
          <w:sz w:val="28"/>
          <w:szCs w:val="28"/>
        </w:rPr>
        <w:t xml:space="preserve">Различные элементы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социального взаимодействия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объединяются в органическое, реальное единство, писал он, благодаря наличию причинно-функциональных отношений между тремя элементами взаимодействия: индивидами,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актами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носителями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>.</w:t>
      </w:r>
      <w:proofErr w:type="gramEnd"/>
      <w:r w:rsidRPr="006F7BE5">
        <w:rPr>
          <w:sz w:val="28"/>
          <w:szCs w:val="28"/>
        </w:rPr>
        <w:t xml:space="preserve"> Там, где нет тесной и постоянной функциональной связи, там нет и структурного единства, а есть простая пространственная близость и механическое сосуществование элементов, так называемые социальные конгломераты. Единство вокруг нормы, ценности, цели или так называемых - души народа, национального духа, группового разума, сознания рода и т.п. поэтических образов, составляющих формально-типологические или телеологические единства, являются фикцией подлинной интеграции.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>Какие же факторы социальной интеграции (или социализации, по его словам) Сорокин считает наиважнейшими? Таковых три, отмечает он: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1. </w:t>
      </w:r>
      <w:r>
        <w:rPr>
          <w:sz w:val="28"/>
          <w:szCs w:val="28"/>
        </w:rPr>
        <w:t>«</w:t>
      </w:r>
      <w:proofErr w:type="spellStart"/>
      <w:r w:rsidRPr="006F7BE5">
        <w:rPr>
          <w:sz w:val="28"/>
          <w:szCs w:val="28"/>
        </w:rPr>
        <w:t>Космическо-географическая</w:t>
      </w:r>
      <w:proofErr w:type="spellEnd"/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социализация индивидов: климат, территория и т.п. Так, холодная русская зима интегрировала в единое целое многие стороны народного быта и культуры: избу, печь, валенки, полушубок, заунывные под вьюги песни, особые обычаи и развлечения. Географический детерминизм правильно подмечал многие зависимости этого вида, но слишком грубо и односторонне их преувеличивал.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2.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Биолого-физиологическая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социализация: основные инстинкты и стимулы, заставляющие людей вступать в многочисленные взаимодействия. Так, половой инстинкт лежит в основе самых разнообразных социальных </w:t>
      </w:r>
      <w:r w:rsidRPr="006F7BE5">
        <w:rPr>
          <w:sz w:val="28"/>
          <w:szCs w:val="28"/>
        </w:rPr>
        <w:lastRenderedPageBreak/>
        <w:t>явлений: проституции, супружеского союза, актов умыкания женщин, религиозного гетеризма, многоженства, изнасилования и т.п.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Влияние этих факторов огромно, </w:t>
      </w:r>
      <w:proofErr w:type="gramStart"/>
      <w:r w:rsidRPr="006F7BE5">
        <w:rPr>
          <w:sz w:val="28"/>
          <w:szCs w:val="28"/>
        </w:rPr>
        <w:t>благодаря</w:t>
      </w:r>
      <w:proofErr w:type="gramEnd"/>
      <w:r w:rsidRPr="006F7BE5">
        <w:rPr>
          <w:sz w:val="28"/>
          <w:szCs w:val="28"/>
        </w:rPr>
        <w:t xml:space="preserve"> </w:t>
      </w:r>
      <w:proofErr w:type="gramStart"/>
      <w:r w:rsidRPr="006F7BE5">
        <w:rPr>
          <w:sz w:val="28"/>
          <w:szCs w:val="28"/>
        </w:rPr>
        <w:t>ему</w:t>
      </w:r>
      <w:proofErr w:type="gramEnd"/>
      <w:r w:rsidRPr="006F7BE5">
        <w:rPr>
          <w:sz w:val="28"/>
          <w:szCs w:val="28"/>
        </w:rPr>
        <w:t xml:space="preserve"> социальные группы и общество часто возникали и возникают без всякой предумышленной цели, сознательного стремления, без всяких соображений о пользе, моральности, ценности объединения.</w:t>
      </w:r>
    </w:p>
    <w:p w:rsidR="00DC1FE3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3. Но предыдущие факторы объединяют индивидов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механически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, на почве этих механических связей со временем устанавливаются новые связи </w:t>
      </w:r>
      <w:r>
        <w:rPr>
          <w:sz w:val="28"/>
          <w:szCs w:val="28"/>
        </w:rPr>
        <w:t>–</w:t>
      </w:r>
      <w:r w:rsidRPr="006F7B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социально-психические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: внушение, подражание, эмоционально-интеллектуальные контакты и т.п. Эти новые интегральные связи или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психологическая социализация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в сочетании с двумя первыми и составляют подлинную объединяющую силу всех общественных явлений. 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Все это может быть и так. Однако зададимся вопросом: разве всегда перечисленные Сорокиным факторы только объединяют людей, разве нет случаев, когда они способствовали распаду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коллективных социальных единств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? Сколько угодно! </w:t>
      </w:r>
      <w:proofErr w:type="gramStart"/>
      <w:r w:rsidRPr="006F7BE5">
        <w:rPr>
          <w:sz w:val="28"/>
          <w:szCs w:val="28"/>
        </w:rPr>
        <w:t>В каких-то случаях они</w:t>
      </w:r>
      <w:r>
        <w:rPr>
          <w:sz w:val="28"/>
          <w:szCs w:val="28"/>
        </w:rPr>
        <w:t xml:space="preserve"> «</w:t>
      </w:r>
      <w:r w:rsidRPr="006F7BE5">
        <w:rPr>
          <w:sz w:val="28"/>
          <w:szCs w:val="28"/>
        </w:rPr>
        <w:t>скрепы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>, в каких-то наоборот - отталкивающие моменты.</w:t>
      </w:r>
      <w:proofErr w:type="gramEnd"/>
      <w:r w:rsidRPr="006F7BE5">
        <w:rPr>
          <w:sz w:val="28"/>
          <w:szCs w:val="28"/>
        </w:rPr>
        <w:t xml:space="preserve"> Сколько войн велось из-за территорий? Но тогда получается, что без выяснения специфических условий их проявления и детерминации то в одном, то в другом направлении мы не решим проблему. Сорокин это признает и пытается найти выход в построен</w:t>
      </w:r>
      <w:proofErr w:type="gramStart"/>
      <w:r w:rsidRPr="006F7BE5">
        <w:rPr>
          <w:sz w:val="28"/>
          <w:szCs w:val="28"/>
        </w:rPr>
        <w:t>ии ие</w:t>
      </w:r>
      <w:proofErr w:type="gramEnd"/>
      <w:r w:rsidRPr="006F7BE5">
        <w:rPr>
          <w:sz w:val="28"/>
          <w:szCs w:val="28"/>
        </w:rPr>
        <w:t>рархии интеграции в зависимости от разных уровней социальной статики.</w:t>
      </w:r>
    </w:p>
    <w:p w:rsidR="00DC1FE3" w:rsidRPr="006F7BE5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F7BE5">
        <w:rPr>
          <w:sz w:val="28"/>
          <w:szCs w:val="28"/>
        </w:rPr>
        <w:t xml:space="preserve">В социальной статике, по Сорокину, существует несколько уровней общего взаимодействия, </w:t>
      </w:r>
      <w:proofErr w:type="gramStart"/>
      <w:r w:rsidRPr="006F7BE5">
        <w:rPr>
          <w:sz w:val="28"/>
          <w:szCs w:val="28"/>
        </w:rPr>
        <w:t>механизмы</w:t>
      </w:r>
      <w:proofErr w:type="gramEnd"/>
      <w:r w:rsidRPr="006F7BE5">
        <w:rPr>
          <w:sz w:val="28"/>
          <w:szCs w:val="28"/>
        </w:rPr>
        <w:t xml:space="preserve"> интеграции которых зависят друг от друга. Первый уровень - </w:t>
      </w:r>
      <w:proofErr w:type="spellStart"/>
      <w:r w:rsidRPr="006F7BE5">
        <w:rPr>
          <w:sz w:val="28"/>
          <w:szCs w:val="28"/>
        </w:rPr>
        <w:t>межиндивидуальные</w:t>
      </w:r>
      <w:proofErr w:type="spellEnd"/>
      <w:r w:rsidRPr="006F7BE5">
        <w:rPr>
          <w:sz w:val="28"/>
          <w:szCs w:val="28"/>
        </w:rPr>
        <w:t xml:space="preserve"> отношения, построенные на индивидуальных импульсах (биологических и психологических), они проявляются и становятся всецело социальными в непосредственных,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элементарных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группах. Под социальной группой вообще Сорокин понимал форму взаимодействия, деятельности людей. </w:t>
      </w:r>
      <w:proofErr w:type="gramStart"/>
      <w:r w:rsidRPr="006F7BE5">
        <w:rPr>
          <w:sz w:val="28"/>
          <w:szCs w:val="28"/>
        </w:rPr>
        <w:t xml:space="preserve">Под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элементарной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группой - единение людей вокруг любого одного из признаков - пола, возраста, языка, </w:t>
      </w:r>
      <w:r w:rsidRPr="006F7BE5">
        <w:rPr>
          <w:sz w:val="28"/>
          <w:szCs w:val="28"/>
        </w:rPr>
        <w:lastRenderedPageBreak/>
        <w:t>профессии, веры, доходов и т.п.</w:t>
      </w:r>
      <w:proofErr w:type="gramEnd"/>
      <w:r w:rsidRPr="006F7BE5">
        <w:rPr>
          <w:sz w:val="28"/>
          <w:szCs w:val="28"/>
        </w:rPr>
        <w:t xml:space="preserve"> А дальше идет второй уровень - т.е. различные напластования и комбинации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элементарных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групп. Отношения между ними и создают своеобразные исторические условия, в которых перечисленные факторы социализации и интеграции работают в строго определенном направлении - соединяют или способствуют распаду. Но и сами эти межгрупповые отношения зависят от третьего уровня, а именно - отношений между </w:t>
      </w:r>
      <w:r>
        <w:rPr>
          <w:sz w:val="28"/>
          <w:szCs w:val="28"/>
        </w:rPr>
        <w:t>«</w:t>
      </w:r>
      <w:r w:rsidRPr="006F7BE5">
        <w:rPr>
          <w:sz w:val="28"/>
          <w:szCs w:val="28"/>
        </w:rPr>
        <w:t>кумулятивными</w:t>
      </w:r>
      <w:r>
        <w:rPr>
          <w:sz w:val="28"/>
          <w:szCs w:val="28"/>
        </w:rPr>
        <w:t>»</w:t>
      </w:r>
      <w:r w:rsidRPr="006F7BE5">
        <w:rPr>
          <w:sz w:val="28"/>
          <w:szCs w:val="28"/>
        </w:rPr>
        <w:t xml:space="preserve"> группами, объединенными вокруг нескольких признаков. К ним относятся классы, нации, народности, элиты и т.п. Общество (или народонаселение) и есть общая совокупность всех перечисленных образований.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Во втором томе</w:t>
      </w:r>
      <w:r>
        <w:rPr>
          <w:sz w:val="28"/>
          <w:szCs w:val="28"/>
        </w:rPr>
        <w:t xml:space="preserve"> «</w:t>
      </w:r>
      <w:r w:rsidRPr="006F7BE5">
        <w:rPr>
          <w:sz w:val="28"/>
          <w:szCs w:val="28"/>
        </w:rPr>
        <w:t>Система социологии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он дает структурный анализ общества, выделяя сложившиеся системы взаимодействий (социальные группы, их комбинации). </w:t>
      </w:r>
      <w:proofErr w:type="gramStart"/>
      <w:r w:rsidRPr="00621D0D">
        <w:rPr>
          <w:sz w:val="28"/>
          <w:szCs w:val="28"/>
        </w:rPr>
        <w:t xml:space="preserve">Сорокин считает, что общество — это не куча песка, а скорее, кусок слюды, который легко расслаивается на ряд пластов, что общество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расслаивается на множество слоев, или социальных групп, с тем различием от слюды, что слои здесь идут не только горизонтально, но и вертикально, и во всех других направлениях,</w:t>
      </w:r>
      <w:r w:rsidRPr="00621D0D">
        <w:rPr>
          <w:sz w:val="28"/>
          <w:szCs w:val="28"/>
          <w:vertAlign w:val="subscript"/>
        </w:rPr>
        <w:t xml:space="preserve"> </w:t>
      </w:r>
      <w:r w:rsidRPr="00621D0D">
        <w:rPr>
          <w:sz w:val="28"/>
          <w:szCs w:val="28"/>
        </w:rPr>
        <w:t>пересекаясь, скрещиваясь и пронизывая друг друга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, в результате чего каждый человек становится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абонентом</w:t>
      </w:r>
      <w:proofErr w:type="gramEnd"/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множества социальных групп.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21D0D">
        <w:rPr>
          <w:sz w:val="28"/>
          <w:szCs w:val="28"/>
        </w:rPr>
        <w:t xml:space="preserve">Необходимость изучения коллективов, на которые распадается население, связана с тем, что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знакомство с наиболее могущественными коллективами, в которые группируются индивиды, помогло бы нам понять ход общественных процессов, ибо последние представляют собой равнодействующую взаимных давлений и взаимных отношений этих, наиболее действенных социальных групп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, а также с тем, что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изучение более важных групп помогло бы нам понять поведение и судьбу каждого индивида</w:t>
      </w:r>
      <w:proofErr w:type="gramEnd"/>
      <w:r w:rsidRPr="00621D0D">
        <w:rPr>
          <w:sz w:val="28"/>
          <w:szCs w:val="28"/>
        </w:rPr>
        <w:t>, ибо отношение к ним человеческого атома и составляет основные линии системы социальных координат, определяющих его социальную физиономию, удельный вес и все его поведение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lastRenderedPageBreak/>
        <w:t>Для более точного понимания строения населения Сорокин ввел новые понятия: 1) элементарное, или простое, коллективное единство (или элементарная социальная группа), 2) кумулятивное коллективное единство (или кумулятивная социальная группа), 3) сложный социальный агрегат (или население вообще).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Сорокин предложил для классификации разных типов групп два формальных критерия: односторонний и многосторонний. Первый критерий позволяет выяснить совокупность индивидов, объединенных в единое и взаимодействующее целое (группу) одним каким-то признаком (религиозный, профессиональный, партийный, половой, возрастной и т.п.). Второй — объединенный на основании двух или более признаков (класс, сословие, нация и т.п.). </w:t>
      </w:r>
      <w:proofErr w:type="gramStart"/>
      <w:r w:rsidRPr="00621D0D">
        <w:rPr>
          <w:sz w:val="28"/>
          <w:szCs w:val="28"/>
        </w:rPr>
        <w:t xml:space="preserve">Выделяется им также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закрытая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группа (раса, возраст, пол),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открытая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, членство в ней зависит от воли индивида (партия, ассоциация, кооперативы), и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промежуточная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, в которой сочетаются свойства двух предыдущих (класс, сословие, вторая семья).</w:t>
      </w:r>
      <w:proofErr w:type="gramEnd"/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21D0D">
        <w:rPr>
          <w:sz w:val="28"/>
          <w:szCs w:val="28"/>
        </w:rPr>
        <w:t xml:space="preserve">По мнению Сорокина, современное население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культурных стран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состоит из следующих важнейших элементарных групп: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1) расовая, 2) половая, 3) возрастная, 4) по (семейной принадлежности, 5) по государственной принадлежности, 6) языковая, 7) профессиональная, 8) имущественная, 9) объемно-правовая, 10) территориальная, 11) религиозная, 12) партийная, 13) психоидеологические (порядок их перечня не означает их относительной важности...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</w:t>
      </w:r>
      <w:proofErr w:type="gramEnd"/>
      <w:r w:rsidRPr="00621D0D">
        <w:rPr>
          <w:sz w:val="28"/>
          <w:szCs w:val="28"/>
        </w:rPr>
        <w:t xml:space="preserve"> Класс и национальность, критическому рассмотрению которых Сорокин посвятил целые параграфы, он относит к числу кумулятивных групп, а не элементарных.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Подробно он остановился на анализе класса, т.е. социальной группы, в которой сочетаются три главных признака: профессиональный, имущественный, социально-правовой. Сходство этих признаков обычно влечет и сходство вкусов, интересов, образовательного уровня, всего образа жизни и т.п. Своей социологической теорией Сорокин выступил против </w:t>
      </w:r>
      <w:r w:rsidRPr="00621D0D">
        <w:rPr>
          <w:sz w:val="28"/>
          <w:szCs w:val="28"/>
        </w:rPr>
        <w:lastRenderedPageBreak/>
        <w:t>марксистского учения о массах, т.к. проблема деления общества на классы и их роль в развитии общества им не рассматривалась.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Наряду с </w:t>
      </w:r>
      <w:r>
        <w:rPr>
          <w:sz w:val="28"/>
          <w:szCs w:val="28"/>
        </w:rPr>
        <w:t>«г</w:t>
      </w:r>
      <w:r w:rsidRPr="00621D0D">
        <w:rPr>
          <w:sz w:val="28"/>
          <w:szCs w:val="28"/>
        </w:rPr>
        <w:t>оризонтальным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делением общества он также рассматривал и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вертикальное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членение. Оно заключалось в анализе структуры групп, внутригрупповых позиций индивидов, с </w:t>
      </w:r>
      <w:proofErr w:type="gramStart"/>
      <w:r w:rsidRPr="00621D0D">
        <w:rPr>
          <w:sz w:val="28"/>
          <w:szCs w:val="28"/>
        </w:rPr>
        <w:t>помощью</w:t>
      </w:r>
      <w:proofErr w:type="gramEnd"/>
      <w:r w:rsidRPr="00621D0D">
        <w:rPr>
          <w:sz w:val="28"/>
          <w:szCs w:val="28"/>
        </w:rPr>
        <w:t xml:space="preserve"> которой он построил теорию “социальной стратификации и мобильности”. Оба эти термина, как и целый ряд других понятий (статус, страта, проводник и др.), впервые были введены в научный оборот Сорокиным и с этого времени стали использоваться во всей мировой социологии.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Каждая группа неоднородна, в ней есть свои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верхи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низы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, или слои (страты). Основу и сущность социальной стратификации составляет, по мнению Сорокина, неравномерное распределение прав и привилегий, обязанностей и ответственности, социальных ценностей, влияния и власти в обществе. Он выделил три тесно взаимосвязанные между собой фундаментальные страты: политическую, профессиональную и экономическую. Каждая из них подробно описывается Сорокиным, при этом используется обширный статистический, исторический и социологический материал. Результатом описания становится вывод, что нестратифицированное общество — это миф, а социальное неравенство постоянно и вечно, в ходе истории происходит лишь изменение форм неравенства. Поэтому он уверен, что: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Равенство остается мифом, пока что неосуществленным в истории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Наряду со стратификацией в обществе имеет место и социальная мобильность. Под ней Сорокин понимает любой переход определенного социального объекта с одной социальной позиции на другую, своеобразный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лифт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для перемещения как внутри одной социальной группы, так и между; группами.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21D0D">
        <w:rPr>
          <w:sz w:val="28"/>
          <w:szCs w:val="28"/>
        </w:rPr>
        <w:t>Он выделял два основных типа социальной мобильности</w:t>
      </w:r>
      <w:r>
        <w:rPr>
          <w:sz w:val="28"/>
          <w:szCs w:val="28"/>
        </w:rPr>
        <w:t xml:space="preserve"> -</w:t>
      </w:r>
      <w:r w:rsidRPr="00621D0D">
        <w:rPr>
          <w:sz w:val="28"/>
          <w:szCs w:val="28"/>
        </w:rPr>
        <w:t xml:space="preserve"> горизонтальную (перемещение в рамках социальной группы одного уровня) и вертикальную (перемещение из одной социальной страты в другую).</w:t>
      </w:r>
      <w:proofErr w:type="gramEnd"/>
      <w:r w:rsidRPr="00621D0D">
        <w:rPr>
          <w:sz w:val="28"/>
          <w:szCs w:val="28"/>
        </w:rPr>
        <w:t xml:space="preserve"> </w:t>
      </w:r>
      <w:r w:rsidRPr="00621D0D">
        <w:rPr>
          <w:sz w:val="28"/>
          <w:szCs w:val="28"/>
        </w:rPr>
        <w:lastRenderedPageBreak/>
        <w:t>Социальная стратификация и социальная мобильность выступают перманентными характеристиками любой организованной социальной группы. По степени мобильности бывают мобильные периоды истории (революции, которые приводят к слому социальной структуры) и немобильные (эпохи реакции, характеризующиеся устойчивой социальной структурой), а также различные типы общества.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Выделяются им и причины социальной стратификации и мобильности: совместная деятельность людей, которая; требует выделения управляющих и управляемых и т.п., а также непреодолимые природно-биопсихические различия людей, ведь люди неравны по своим физическим силам, умственным способностям, вкусам, наклонностям, потребностям и т.п. Таким образом, общество всегда стратифицировано, ему всегда свойственно неравенство, но это неравенство должно быть разумным.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Настаивая на </w:t>
      </w:r>
      <w:proofErr w:type="spellStart"/>
      <w:r w:rsidRPr="00621D0D">
        <w:rPr>
          <w:sz w:val="28"/>
          <w:szCs w:val="28"/>
        </w:rPr>
        <w:t>многолинейности</w:t>
      </w:r>
      <w:proofErr w:type="spellEnd"/>
      <w:r w:rsidRPr="00621D0D">
        <w:rPr>
          <w:sz w:val="28"/>
          <w:szCs w:val="28"/>
        </w:rPr>
        <w:t xml:space="preserve"> элементарного расслоения населения, Сорокин критиковал защитников монистических теорий, выделяющих то или иное однолинейное расслоение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общества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. </w:t>
      </w:r>
      <w:proofErr w:type="gramStart"/>
      <w:r w:rsidRPr="00621D0D">
        <w:rPr>
          <w:sz w:val="28"/>
          <w:szCs w:val="28"/>
        </w:rPr>
        <w:t xml:space="preserve">Они считали, что,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 xml:space="preserve">изменив надлежащим образом излюбленную ими группировку, они создадут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идеальное общество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и вырвут с корнем все антагонизмы, неравенства и общественные бедствия.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 xml:space="preserve">Измените семью </w:t>
      </w:r>
      <w:r>
        <w:rPr>
          <w:sz w:val="28"/>
          <w:szCs w:val="28"/>
        </w:rPr>
        <w:t>-</w:t>
      </w:r>
      <w:r w:rsidRPr="00621D0D">
        <w:rPr>
          <w:sz w:val="28"/>
          <w:szCs w:val="28"/>
        </w:rPr>
        <w:t xml:space="preserve"> и вы измените всю судьбу населения; из частного сделаете его счастливым, из вялого </w:t>
      </w:r>
      <w:r>
        <w:rPr>
          <w:sz w:val="28"/>
          <w:szCs w:val="28"/>
        </w:rPr>
        <w:t>-</w:t>
      </w:r>
      <w:r w:rsidRPr="00621D0D">
        <w:rPr>
          <w:sz w:val="28"/>
          <w:szCs w:val="28"/>
        </w:rPr>
        <w:t xml:space="preserve"> энергичным, из раздираемого междоусобиями </w:t>
      </w:r>
      <w:r>
        <w:rPr>
          <w:sz w:val="28"/>
          <w:szCs w:val="28"/>
        </w:rPr>
        <w:t>-</w:t>
      </w:r>
      <w:r w:rsidRPr="00621D0D">
        <w:rPr>
          <w:sz w:val="28"/>
          <w:szCs w:val="28"/>
        </w:rPr>
        <w:t xml:space="preserve"> солидарным!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21D0D">
        <w:rPr>
          <w:sz w:val="28"/>
          <w:szCs w:val="28"/>
        </w:rPr>
        <w:t xml:space="preserve"> говорят нам идеологи семейной группировки...</w:t>
      </w:r>
      <w:proofErr w:type="gramEnd"/>
      <w:r w:rsidRPr="00621D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 xml:space="preserve">Уничтожьте классы </w:t>
      </w:r>
      <w:r>
        <w:rPr>
          <w:sz w:val="28"/>
          <w:szCs w:val="28"/>
        </w:rPr>
        <w:t>-</w:t>
      </w:r>
      <w:r w:rsidRPr="00621D0D">
        <w:rPr>
          <w:sz w:val="28"/>
          <w:szCs w:val="28"/>
        </w:rPr>
        <w:t xml:space="preserve"> и получите социалистическое общество равных, солидарных и святых людей!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21D0D">
        <w:rPr>
          <w:sz w:val="28"/>
          <w:szCs w:val="28"/>
        </w:rPr>
        <w:t xml:space="preserve"> уверяют нас идеологи классовой группировки. То же делают и теоретики других группировок. Каждый из них мнит себя обладателем волшебного рецепта, врачующего все болезни общества и открывающего двери земного рая.</w:t>
      </w:r>
      <w:r>
        <w:rPr>
          <w:sz w:val="28"/>
          <w:szCs w:val="28"/>
        </w:rPr>
        <w:t xml:space="preserve"> -</w:t>
      </w:r>
      <w:r w:rsidRPr="00621D0D">
        <w:rPr>
          <w:sz w:val="28"/>
          <w:szCs w:val="28"/>
        </w:rPr>
        <w:t xml:space="preserve"> Но, увы! волшебные лекарства, врачующие все болезни, бывают только в сказках. Если бы расслоение населения ограничивалось только семейным или только государственным, или только профессиональным и т.д. расслоением, эти доктора были бы правы. Но так как дело обстоит иначе, то изменение одной </w:t>
      </w:r>
      <w:r w:rsidRPr="00621D0D">
        <w:rPr>
          <w:sz w:val="28"/>
          <w:szCs w:val="28"/>
        </w:rPr>
        <w:lastRenderedPageBreak/>
        <w:t>группировки не уничтожает значения других группировок, не избавляет население от других антагонизмов, не элиминирует другие виды неравенств, словом, не может дать идеального общества.</w:t>
      </w:r>
    </w:p>
    <w:p w:rsidR="00DC1FE3" w:rsidRPr="00621D0D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А для того, чтобы засыпать все трещины расслоений, чтобы изменить всю систему группировок, необходимо полное тождество или полная биологическая и социально-психологическая </w:t>
      </w:r>
      <w:proofErr w:type="spellStart"/>
      <w:r w:rsidRPr="00621D0D">
        <w:rPr>
          <w:sz w:val="28"/>
          <w:szCs w:val="28"/>
        </w:rPr>
        <w:t>гомогенность</w:t>
      </w:r>
      <w:proofErr w:type="spellEnd"/>
      <w:r w:rsidRPr="00621D0D">
        <w:rPr>
          <w:sz w:val="28"/>
          <w:szCs w:val="28"/>
        </w:rPr>
        <w:t xml:space="preserve"> людей, ибо,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раз люди и гетерогенны физически, они должны различно и чувствовать (</w:t>
      </w:r>
      <w:proofErr w:type="spellStart"/>
      <w:r w:rsidRPr="00621D0D">
        <w:rPr>
          <w:sz w:val="28"/>
          <w:szCs w:val="28"/>
        </w:rPr>
        <w:t>sentire</w:t>
      </w:r>
      <w:proofErr w:type="spellEnd"/>
      <w:r w:rsidRPr="00621D0D">
        <w:rPr>
          <w:sz w:val="28"/>
          <w:szCs w:val="28"/>
        </w:rPr>
        <w:t>); раз они чувствуют различно — они различно будут мыслить и судить. Те же, кто различно мыслит и судит, различно будут и действовать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 А раз так, то неизбежным результатом различного поведения людей будет и различное сцепление, притяжение и отталкивание, т.е. образование ряда групп, а вместе с ними — и ряда антагонизмов.</w:t>
      </w:r>
    </w:p>
    <w:p w:rsidR="00DC1FE3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Очевидно, что </w:t>
      </w:r>
      <w:proofErr w:type="gramStart"/>
      <w:r w:rsidRPr="00621D0D">
        <w:rPr>
          <w:sz w:val="28"/>
          <w:szCs w:val="28"/>
        </w:rPr>
        <w:t>полная</w:t>
      </w:r>
      <w:proofErr w:type="gramEnd"/>
      <w:r w:rsidRPr="00621D0D">
        <w:rPr>
          <w:sz w:val="28"/>
          <w:szCs w:val="28"/>
        </w:rPr>
        <w:t xml:space="preserve"> </w:t>
      </w:r>
      <w:proofErr w:type="spellStart"/>
      <w:r w:rsidRPr="00621D0D">
        <w:rPr>
          <w:sz w:val="28"/>
          <w:szCs w:val="28"/>
        </w:rPr>
        <w:t>гомогенность</w:t>
      </w:r>
      <w:proofErr w:type="spellEnd"/>
      <w:r w:rsidRPr="00621D0D">
        <w:rPr>
          <w:sz w:val="28"/>
          <w:szCs w:val="28"/>
        </w:rPr>
        <w:t xml:space="preserve"> людей — факт маловероятный. И в будущем люди будут гетерогенны. Следовательно, расслоение населения в той или иной форме будет и в будущем, </w:t>
      </w:r>
      <w:proofErr w:type="spellStart"/>
      <w:r w:rsidRPr="00621D0D">
        <w:rPr>
          <w:sz w:val="28"/>
          <w:szCs w:val="28"/>
        </w:rPr>
        <w:t>ergo</w:t>
      </w:r>
      <w:proofErr w:type="spellEnd"/>
      <w:r w:rsidRPr="00621D0D">
        <w:rPr>
          <w:sz w:val="28"/>
          <w:szCs w:val="28"/>
        </w:rPr>
        <w:t xml:space="preserve"> — надеяться на полное исчезновение антагонизмов едва ли приходится. Вне изменения</w:t>
      </w:r>
      <w:r>
        <w:rPr>
          <w:sz w:val="28"/>
          <w:szCs w:val="28"/>
        </w:rPr>
        <w:t xml:space="preserve"> же</w:t>
      </w:r>
      <w:r w:rsidRPr="00621D0D">
        <w:rPr>
          <w:sz w:val="28"/>
          <w:szCs w:val="28"/>
        </w:rPr>
        <w:t xml:space="preserve"> всей системы социального расслоения изменение отдельной группировки неспособно дать нам идеальное общество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земного рая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</w:t>
      </w:r>
    </w:p>
    <w:p w:rsidR="00DC1FE3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i/>
          <w:color w:val="000000"/>
          <w:spacing w:val="-5"/>
          <w:sz w:val="28"/>
          <w:szCs w:val="28"/>
        </w:rPr>
      </w:pPr>
      <w:r w:rsidRPr="00934B6B">
        <w:rPr>
          <w:i/>
          <w:color w:val="000000"/>
          <w:spacing w:val="-5"/>
          <w:sz w:val="28"/>
          <w:szCs w:val="28"/>
        </w:rPr>
        <w:t>Значение творчества П.А.Сорокина</w:t>
      </w:r>
      <w:r>
        <w:rPr>
          <w:i/>
          <w:color w:val="000000"/>
          <w:spacing w:val="-5"/>
          <w:sz w:val="28"/>
          <w:szCs w:val="28"/>
        </w:rPr>
        <w:t>.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 xml:space="preserve">Идеи, сформулированные ученым и развитые в работах 1910-х – начала 1920-х гг. (российский период творчества), оказали влияние не только на российскую, но и на мировую социологию всего ХХ в. Не случайно, переехав в США осенью </w:t>
      </w:r>
      <w:smartTag w:uri="urn:schemas-microsoft-com:office:smarttags" w:element="metricconverter">
        <w:smartTagPr>
          <w:attr w:name="ProductID" w:val="1923 г"/>
        </w:smartTagPr>
        <w:r>
          <w:rPr>
            <w:color w:val="000000"/>
            <w:spacing w:val="-5"/>
            <w:sz w:val="28"/>
            <w:szCs w:val="28"/>
          </w:rPr>
          <w:t>1923 г</w:t>
        </w:r>
      </w:smartTag>
      <w:r>
        <w:rPr>
          <w:color w:val="000000"/>
          <w:spacing w:val="-5"/>
          <w:sz w:val="28"/>
          <w:szCs w:val="28"/>
        </w:rPr>
        <w:t>., Сорокин за короткое время  - в течение 7-10 лет – сумел выдвинуться в ряд наиболее известных и влиятельных американских социологов.</w:t>
      </w:r>
      <w:proofErr w:type="gramEnd"/>
      <w:r>
        <w:rPr>
          <w:color w:val="000000"/>
          <w:spacing w:val="-5"/>
          <w:sz w:val="28"/>
          <w:szCs w:val="28"/>
        </w:rPr>
        <w:t xml:space="preserve"> Именно он получил приглашение создать социологический факультет одного из самых престижных университетов в США – Гарвардского – и стать его первым деканом. В США он стремился развить основные теоретические положения своей социологии,  корни которой восходят к российскому периоду творчества. Так, в Гарварде Сорокин основал </w:t>
      </w:r>
      <w:r>
        <w:rPr>
          <w:color w:val="000000"/>
          <w:spacing w:val="-5"/>
          <w:sz w:val="28"/>
          <w:szCs w:val="28"/>
        </w:rPr>
        <w:lastRenderedPageBreak/>
        <w:t>исследовательский центр по изучению творческого альтруизма с целью разработки практических методик установления в отношениях между людьми добра, справедливости, действенной любви.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Он много сделал для становления социологического образования в России. Он не только возглавил отделение социологии в Петроградском Университете, но и создал целый ряд учебных программ для изучения его любимой науки в учебных заведениях различного уровня. Для достижения этой же цели и популяризации социологии он написал первый  в России «Общедоступный учебник социологии».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Сквозь всю теоретическую социологию Сорокина красной нитью проходит идея </w:t>
      </w:r>
      <w:proofErr w:type="spellStart"/>
      <w:r>
        <w:rPr>
          <w:color w:val="000000"/>
          <w:spacing w:val="-5"/>
          <w:sz w:val="28"/>
          <w:szCs w:val="28"/>
        </w:rPr>
        <w:t>интегрализма</w:t>
      </w:r>
      <w:proofErr w:type="spellEnd"/>
      <w:r>
        <w:rPr>
          <w:color w:val="000000"/>
          <w:spacing w:val="-5"/>
          <w:sz w:val="28"/>
          <w:szCs w:val="28"/>
        </w:rPr>
        <w:t xml:space="preserve">. По сути, она оказалась сквозной для всего творчества ученого, коснувшись различных социальных субъектов, процессов и структур.   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Говоря о теории интегрального типа общества Сорокина, следует отметить, что он стремился представить свой вариант будущего. В 1960-х гг. в ряду концепций конвергенции (сближения, соединения обществ и стран с различным социальным строем) она занимала одно из центральных мест благодаря </w:t>
      </w:r>
      <w:proofErr w:type="gramStart"/>
      <w:r>
        <w:rPr>
          <w:color w:val="000000"/>
          <w:spacing w:val="-5"/>
          <w:sz w:val="28"/>
          <w:szCs w:val="28"/>
        </w:rPr>
        <w:t>реалистическому подходу</w:t>
      </w:r>
      <w:proofErr w:type="gramEnd"/>
      <w:r>
        <w:rPr>
          <w:color w:val="000000"/>
          <w:spacing w:val="-5"/>
          <w:sz w:val="28"/>
          <w:szCs w:val="28"/>
        </w:rPr>
        <w:t xml:space="preserve"> к пониманию взаимосвязи различных организаций и систем общественной жизни и необходимости использования лучших достижений каждой из них в интересах человечества. В отечественной литературе 1960 – 1970-х гг. эта теория подвергалась критике, подчас огульной и необоснованной. Между тем ряд положений, касающихся действительных завоеваний человеческого общества, отражал реализм подхода Сорокина. Это, в частности, касается плюрализма форм собственности и политической структуры, стимулирования труда и экономической дисциплины, отношений с другими странами и способов планирования и т.д. Доказательством концептуальной значимости социологической теории является то, что человечество, пусть трудно, медленно, мучительно, но все же продвигается по пути интеграции. </w:t>
      </w:r>
    </w:p>
    <w:p w:rsidR="00DC1FE3" w:rsidRDefault="00DC1FE3" w:rsidP="00DC1FE3">
      <w:pPr>
        <w:shd w:val="clear" w:color="auto" w:fill="FFFFFF"/>
        <w:spacing w:line="360" w:lineRule="auto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 xml:space="preserve">Интегральная теория общества социолога была положена в основу его заглавного доклада </w:t>
      </w:r>
      <w:r>
        <w:rPr>
          <w:color w:val="000000"/>
          <w:spacing w:val="-5"/>
          <w:sz w:val="28"/>
          <w:szCs w:val="28"/>
          <w:lang w:val="en-US"/>
        </w:rPr>
        <w:t>VI</w:t>
      </w:r>
      <w:r w:rsidRPr="006D06B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Всемирному социологическому конгрессу, проходившему в </w:t>
      </w:r>
      <w:smartTag w:uri="urn:schemas-microsoft-com:office:smarttags" w:element="metricconverter">
        <w:smartTagPr>
          <w:attr w:name="ProductID" w:val="1966 г"/>
        </w:smartTagPr>
        <w:r>
          <w:rPr>
            <w:color w:val="000000"/>
            <w:spacing w:val="-5"/>
            <w:sz w:val="28"/>
            <w:szCs w:val="28"/>
          </w:rPr>
          <w:t>1966 г</w:t>
        </w:r>
      </w:smartTag>
      <w:r>
        <w:rPr>
          <w:color w:val="000000"/>
          <w:spacing w:val="-5"/>
          <w:sz w:val="28"/>
          <w:szCs w:val="28"/>
        </w:rPr>
        <w:t xml:space="preserve">. во французском городе </w:t>
      </w:r>
      <w:proofErr w:type="spellStart"/>
      <w:r>
        <w:rPr>
          <w:color w:val="000000"/>
          <w:spacing w:val="-5"/>
          <w:sz w:val="28"/>
          <w:szCs w:val="28"/>
        </w:rPr>
        <w:t>Эвиане</w:t>
      </w:r>
      <w:proofErr w:type="spellEnd"/>
      <w:r>
        <w:rPr>
          <w:color w:val="000000"/>
          <w:spacing w:val="-5"/>
          <w:sz w:val="28"/>
          <w:szCs w:val="28"/>
        </w:rPr>
        <w:t>. В это время он уже тяжело болел и не сумел приехать на конгресс. От его имени доклад был зачитан одним из членов американской делегации и распространен в письменной форме как документ конгресса для обсуждения его участниками. Доклад был посвящен проблеме единства и многообразия в социологии. В нем Сорокин сравнивал социологию с двуликим Янусом, одно лицо которого – единство, другое – разнообразие. В то время призыв ученого к конвергенции социологии, сближению и единению ее представителей из разных стран был воспринят рядом отечественных авторов, в том числе и участников конгресса, как крайне реакционный и подвергнут резкой критике. Однако прошедшие годы показали, что Сорокин был прав. Время же для действительного единства в социологии при всем многообразии позиций приходит только теперь. Это единство в многообразии становится возможным благодаря возникновению совершенно новой политической и идеологической обстановки в мире, связанной с окончанием изрядно затянувшегося периода «холодной войны».</w:t>
      </w:r>
    </w:p>
    <w:p w:rsidR="00DC1FE3" w:rsidRDefault="00DC1FE3" w:rsidP="00DC1FE3">
      <w:pPr>
        <w:spacing w:line="360" w:lineRule="auto"/>
        <w:ind w:firstLine="851"/>
        <w:jc w:val="both"/>
        <w:rPr>
          <w:sz w:val="28"/>
          <w:szCs w:val="28"/>
        </w:rPr>
      </w:pPr>
    </w:p>
    <w:p w:rsidR="00DC1FE3" w:rsidRDefault="00DC1FE3" w:rsidP="00DC1FE3">
      <w:pPr>
        <w:ind w:firstLine="851"/>
        <w:jc w:val="both"/>
        <w:rPr>
          <w:sz w:val="28"/>
          <w:szCs w:val="28"/>
        </w:rPr>
      </w:pPr>
    </w:p>
    <w:p w:rsidR="00DC1FE3" w:rsidRDefault="00DC1FE3" w:rsidP="00DC1FE3"/>
    <w:p w:rsidR="00745DDF" w:rsidRDefault="00745DDF"/>
    <w:sectPr w:rsidR="00745DDF" w:rsidSect="00E92D19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95" w:rsidRDefault="00DC1FE3" w:rsidP="00955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B95" w:rsidRDefault="00DC1FE3" w:rsidP="00955B9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95" w:rsidRDefault="00DC1FE3" w:rsidP="00955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955B95" w:rsidRDefault="00DC1FE3" w:rsidP="00955B9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761B84"/>
    <w:lvl w:ilvl="0">
      <w:numFmt w:val="decimal"/>
      <w:lvlText w:val="*"/>
      <w:lvlJc w:val="left"/>
    </w:lvl>
  </w:abstractNum>
  <w:abstractNum w:abstractNumId="1">
    <w:nsid w:val="5B0D553A"/>
    <w:multiLevelType w:val="hybridMultilevel"/>
    <w:tmpl w:val="58BCB4C6"/>
    <w:lvl w:ilvl="0" w:tplc="6896B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FE3"/>
    <w:rsid w:val="00203E43"/>
    <w:rsid w:val="003B4F83"/>
    <w:rsid w:val="00426B15"/>
    <w:rsid w:val="006330EC"/>
    <w:rsid w:val="006B1FB8"/>
    <w:rsid w:val="00745DDF"/>
    <w:rsid w:val="008C10AD"/>
    <w:rsid w:val="00910190"/>
    <w:rsid w:val="00971FCB"/>
    <w:rsid w:val="00DC1FE3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1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1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4573</Words>
  <Characters>26070</Characters>
  <Application>Microsoft Office Word</Application>
  <DocSecurity>0</DocSecurity>
  <Lines>217</Lines>
  <Paragraphs>61</Paragraphs>
  <ScaleCrop>false</ScaleCrop>
  <Company>Microsoft</Company>
  <LinksUpToDate>false</LinksUpToDate>
  <CharactersWithSpaces>30582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2014-05-19T00:35:00Z</dcterms:created>
  <dcterms:modified xsi:type="dcterms:W3CDTF">2014-05-19T00:36:00Z</dcterms:modified>
</cp:coreProperties>
</file>