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A907" w14:textId="77777777" w:rsidR="008D267A" w:rsidRDefault="008D267A" w:rsidP="005F5928">
      <w:pPr>
        <w:widowControl w:val="0"/>
        <w:suppressAutoHyphens/>
        <w:spacing w:after="0" w:line="360" w:lineRule="atLeast"/>
        <w:jc w:val="center"/>
        <w:rPr>
          <w:rFonts w:ascii="Arial" w:hAnsi="Arial" w:cs="Arial"/>
          <w:b/>
          <w:sz w:val="28"/>
          <w:szCs w:val="28"/>
        </w:rPr>
      </w:pPr>
      <w:bookmarkStart w:id="0" w:name="_Toc325405498"/>
      <w:bookmarkStart w:id="1" w:name="_Toc325405925"/>
    </w:p>
    <w:p w14:paraId="01456550" w14:textId="77777777" w:rsidR="005F5928" w:rsidRPr="005F5928" w:rsidRDefault="00F64330" w:rsidP="005F5928">
      <w:pPr>
        <w:widowControl w:val="0"/>
        <w:suppressAutoHyphens/>
        <w:spacing w:after="0" w:line="360" w:lineRule="atLeast"/>
        <w:jc w:val="center"/>
        <w:rPr>
          <w:rFonts w:ascii="Arial" w:hAnsi="Arial" w:cs="Arial"/>
          <w:b/>
          <w:sz w:val="28"/>
          <w:szCs w:val="28"/>
        </w:rPr>
      </w:pPr>
      <w:r>
        <w:rPr>
          <w:rFonts w:ascii="Arial" w:hAnsi="Arial" w:cs="Arial"/>
          <w:b/>
          <w:noProof/>
          <w:sz w:val="28"/>
          <w:szCs w:val="28"/>
          <w:lang w:eastAsia="ru-RU"/>
        </w:rPr>
        <w:pict w14:anchorId="1BF6E343">
          <v:group id="Group 2" o:spid="_x0000_s2050" style="position:absolute;left:0;text-align:left;margin-left:5.05pt;margin-top:75.4pt;width:57.65pt;height:637.8pt;z-index:251658752" coordorigin="1579,1526" coordsize="1153,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">
            <v:line id="Line 3" o:spid="_x0000_s2051" style="position:absolute;flip:x;visibility:visible" from="1579,1531" to="1579,1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48usMAAADaAAAADwAAAGRycy9kb3ducmV2LnhtbESPQWvCQBSE74L/YXkFb7ppC1VSN1LE&#10;lhx6qfaQ4yP7mo3Jvo27q8Z/3y0UPA4z8w2z3oy2FxfyoXWs4HGRgSCunW65UfB9eJ+vQISIrLF3&#10;TApuFGBTTCdrzLW78hdd9rERCcIhRwUmxiGXMtSGLIaFG4iT9+O8xZikb6T2eE1w28unLHuRFltO&#10;CwYH2hqqu/3ZKvDbM1cdmbE6fn7sTqtjtdyVpVKzh/HtFUSkMd7D/+1SK3iGvyvpBs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uPLrDAAAA2gAAAA8AAAAAAAAAAAAA&#10;AAAAoQIAAGRycy9kb3ducmV2LnhtbFBLBQYAAAAABAAEAPkAAACRAwAAAAA=&#10;" strokeweight="6pt"/>
            <v:line id="Line 4" o:spid="_x0000_s2052" style="position:absolute;visibility:visible" from="1867,1531" to="1868,1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0t8QAAADaAAAADwAAAGRycy9kb3ducmV2LnhtbESPQWvCQBSE7wX/w/KE3pqNrZWSuooI&#10;BUEKNorF2+vuM4lm38bsVuO/d4VCj8PMfMOMp52txZlaXzlWMEhSEMTamYoLBZv1x9MbCB+QDdaO&#10;ScGVPEwnvYcxZsZd+IvOeShEhLDPUEEZQpNJ6XVJFn3iGuLo7V1rMUTZFtK0eIlwW8vnNB1JixXH&#10;hRIbmpekj/mvVbAtvrtdbuuXz9PhZ9ksV69a6p1Sj/1u9g4iUBf+w3/thVEwhPuVe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S3xAAAANoAAAAPAAAAAAAAAAAA&#10;AAAAAKECAABkcnMvZG93bnJldi54bWxQSwUGAAAAAAQABAD5AAAAkgMAAAAA&#10;" strokeweight="6pt"/>
            <v:line id="Line 5" o:spid="_x0000_s2053" style="position:absolute;visibility:visible" from="2164,1526" to="2165,14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bO8YAAADaAAAADwAAAGRycy9kb3ducmV2LnhtbESPT08CMRTE7yZ+h+aZeJOuBAUXCuFP&#10;RMBwAI3nx/a5u7B93bQVFj+9JSHxOJmZ32QGo8ZU4kjOl5YVPLYSEMSZ1SXnCj4/Xh96IHxA1lhZ&#10;JgVn8jAa3t4MMNX2xBs6bkMuIoR9igqKEOpUSp8VZNC3bE0cvW/rDIYoXS61w1OEm0q2k+RZGiw5&#10;LhRY07Sg7LD9MQo6X+Z3vJ65WXeynO9W+56evL2/KHV/14z7IAI14T98bS+0gie4XIk3QA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2GzvGAAAA2gAAAA8AAAAAAAAA&#10;AAAAAAAAoQIAAGRycy9kb3ducmV2LnhtbFBLBQYAAAAABAAEAPkAAACUAwAAAAA=&#10;" strokeweight="4pt"/>
            <v:line id="Line 6" o:spid="_x0000_s2054" style="position:absolute;visibility:visible" from="2443,1531" to="2444,1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SFTMYAAADaAAAADwAAAGRycy9kb3ducmV2LnhtbESPT2sCMRTE70K/Q3gFb5ptEWu3RtFK&#10;W//Qg1p6ft287q5uXpYk1dVPb4SCx2FmfsMMx42pxIGcLy0reOgmIIgzq0vOFXxt3zoDED4ga6ws&#10;k4ITeRiP7lpDTLU98poOm5CLCGGfooIihDqV0mcFGfRdWxNH79c6gyFKl0vt8BjhppKPSdKXBkuO&#10;CwXW9FpQtt/8GQW9b3OefM7c7Gm6eP9Z7gZ6+rF6Vqp930xeQARqwi38355rBX24Xok3QI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khUzGAAAA2gAAAA8AAAAAAAAA&#10;AAAAAAAAoQIAAGRycy9kb3ducmV2LnhtbFBLBQYAAAAABAAEAPkAAACUAwAAAAA=&#10;" strokeweight="4pt"/>
            <v:line id="Line 7" o:spid="_x0000_s2055" style="position:absolute;visibility:visible" from="2731,1531" to="2732,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VqwMQAAADaAAAADwAAAGRycy9kb3ducmV2LnhtbESPQWvCQBSE7wX/w/KE3pqNLdaSuooI&#10;BUEKNorF2+vuM4lm38bsVuO/d4VCj8PMfMOMp52txZlaXzlWMEhSEMTamYoLBZv1x9MbCB+QDdaO&#10;ScGVPEwnvYcxZsZd+IvOeShEhLDPUEEZQpNJ6XVJFn3iGuLo7V1rMUTZFtK0eIlwW8vnNH2VFiuO&#10;CyU2NC9JH/Nfq2BbfHe73NYvn6fDz7JZroZa6p1Sj/1u9g4iUBf+w3/thVEwgvuVe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rAxAAAANoAAAAPAAAAAAAAAAAA&#10;AAAAAKECAABkcnMvZG93bnJldi54bWxQSwUGAAAAAAQABAD5AAAAkgMAAAAA&#10;" strokeweight="6pt"/>
          </v:group>
        </w:pict>
      </w:r>
      <w:r w:rsidR="005F5928" w:rsidRPr="005F5928">
        <w:rPr>
          <w:rFonts w:ascii="Arial" w:hAnsi="Arial" w:cs="Arial"/>
          <w:b/>
          <w:sz w:val="28"/>
          <w:szCs w:val="28"/>
        </w:rPr>
        <w:object w:dxaOrig="3160" w:dyaOrig="2921" w14:anchorId="69793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9pt" o:ole="" fillcolor="window">
            <v:imagedata r:id="rId8" o:title=""/>
          </v:shape>
          <o:OLEObject Type="Embed" ProgID="MSDraw" ShapeID="_x0000_i1025" DrawAspect="Content" ObjectID="_1697876088" r:id="rId9"/>
        </w:object>
      </w:r>
    </w:p>
    <w:p w14:paraId="5E4C5386"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312D34FE"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2E56B623"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4F962997"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4EC66DA1"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2D68A948"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2333094C"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77F86FCA"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10E587A8"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5091E177"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07837D3B"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5A680298"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633869F7"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06462664"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4C3B6EE5"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1F1A133F"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46611960"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16174847"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163C7B73"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2958B256"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4ABE52A0"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0274A59C" w14:textId="77777777" w:rsidR="005F5928" w:rsidRPr="005F5928" w:rsidRDefault="005F5928" w:rsidP="005F5928">
      <w:pPr>
        <w:widowControl w:val="0"/>
        <w:suppressAutoHyphens/>
        <w:spacing w:after="0" w:line="360" w:lineRule="atLeast"/>
        <w:jc w:val="center"/>
        <w:rPr>
          <w:rFonts w:ascii="Arial" w:hAnsi="Arial" w:cs="Arial"/>
          <w:b/>
          <w:sz w:val="28"/>
          <w:szCs w:val="28"/>
        </w:rPr>
      </w:pPr>
    </w:p>
    <w:p w14:paraId="50021136"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A5B1FA7"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14DA551D"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16FFEE5D"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3681B6E"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BF14D42"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32DD861"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40D307BC"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ADC92EE"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AFDBA48"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72E045E1"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20E5ADF8" w14:textId="77777777" w:rsidR="005F5928" w:rsidRDefault="005F5928" w:rsidP="005F5928">
      <w:pPr>
        <w:widowControl w:val="0"/>
        <w:suppressAutoHyphens/>
        <w:spacing w:after="0" w:line="360" w:lineRule="atLeast"/>
        <w:jc w:val="center"/>
        <w:rPr>
          <w:rFonts w:ascii="Times New Roman" w:hAnsi="Times New Roman" w:cs="Times New Roman"/>
          <w:b/>
          <w:sz w:val="26"/>
          <w:szCs w:val="26"/>
        </w:rPr>
      </w:pPr>
    </w:p>
    <w:p w14:paraId="264FC5DB" w14:textId="77777777"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МИНИСТЕРСТВО ОБРАЗОВАНИЯ И НАУКИ</w:t>
      </w:r>
    </w:p>
    <w:p w14:paraId="5D663654" w14:textId="77777777"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РОССИЙСКОЙ ФЕДЕРАЦИИ</w:t>
      </w:r>
    </w:p>
    <w:p w14:paraId="353F1134" w14:textId="77777777" w:rsidR="005F5928" w:rsidRPr="005F5928" w:rsidRDefault="005F5928" w:rsidP="005F5928">
      <w:pPr>
        <w:widowControl w:val="0"/>
        <w:suppressAutoHyphens/>
        <w:spacing w:after="0" w:line="360" w:lineRule="atLeast"/>
        <w:jc w:val="center"/>
        <w:rPr>
          <w:rFonts w:ascii="Arial" w:hAnsi="Arial" w:cs="Arial"/>
          <w:b/>
          <w:sz w:val="30"/>
          <w:szCs w:val="30"/>
        </w:rPr>
      </w:pPr>
    </w:p>
    <w:p w14:paraId="4F83C5D1" w14:textId="77777777" w:rsidR="005F5928" w:rsidRPr="005F5928" w:rsidRDefault="005F5928" w:rsidP="005F5928">
      <w:pPr>
        <w:widowControl w:val="0"/>
        <w:suppressAutoHyphens/>
        <w:spacing w:after="0" w:line="360" w:lineRule="atLeast"/>
        <w:jc w:val="center"/>
        <w:rPr>
          <w:rFonts w:ascii="Arial" w:hAnsi="Arial" w:cs="Arial"/>
          <w:b/>
          <w:sz w:val="30"/>
          <w:szCs w:val="30"/>
        </w:rPr>
      </w:pPr>
      <w:r w:rsidRPr="005F5928">
        <w:rPr>
          <w:rFonts w:ascii="Arial" w:hAnsi="Arial" w:cs="Arial"/>
          <w:b/>
          <w:sz w:val="30"/>
          <w:szCs w:val="30"/>
        </w:rPr>
        <w:t>Федеральное государственное бюджетное образовательное учреждение</w:t>
      </w:r>
    </w:p>
    <w:p w14:paraId="0D48B92C" w14:textId="77777777" w:rsidR="005F5928" w:rsidRPr="005F5928" w:rsidRDefault="005F5928" w:rsidP="005F5928">
      <w:pPr>
        <w:widowControl w:val="0"/>
        <w:suppressAutoHyphens/>
        <w:spacing w:after="0" w:line="360" w:lineRule="atLeast"/>
        <w:jc w:val="center"/>
        <w:rPr>
          <w:rFonts w:ascii="Arial" w:hAnsi="Arial" w:cs="Arial"/>
          <w:b/>
          <w:sz w:val="30"/>
          <w:szCs w:val="30"/>
        </w:rPr>
      </w:pPr>
      <w:r w:rsidRPr="005F5928">
        <w:rPr>
          <w:rFonts w:ascii="Arial" w:hAnsi="Arial" w:cs="Arial"/>
          <w:b/>
          <w:sz w:val="30"/>
          <w:szCs w:val="30"/>
        </w:rPr>
        <w:t>высшего образования</w:t>
      </w:r>
    </w:p>
    <w:p w14:paraId="39F48315" w14:textId="77777777"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«КАЗАНСКИЙ ГОСУДАРСТВЕННЫЙ</w:t>
      </w:r>
    </w:p>
    <w:p w14:paraId="74559C02" w14:textId="77777777" w:rsidR="005F5928" w:rsidRPr="005F5928" w:rsidRDefault="005F5928" w:rsidP="005F5928">
      <w:pPr>
        <w:widowControl w:val="0"/>
        <w:suppressAutoHyphens/>
        <w:spacing w:after="0" w:line="360" w:lineRule="atLeast"/>
        <w:jc w:val="center"/>
        <w:rPr>
          <w:rFonts w:ascii="Arial" w:hAnsi="Arial" w:cs="Arial"/>
          <w:b/>
          <w:sz w:val="26"/>
          <w:szCs w:val="26"/>
        </w:rPr>
      </w:pPr>
      <w:r w:rsidRPr="005F5928">
        <w:rPr>
          <w:rFonts w:ascii="Arial" w:hAnsi="Arial" w:cs="Arial"/>
          <w:b/>
          <w:sz w:val="26"/>
          <w:szCs w:val="26"/>
        </w:rPr>
        <w:t>ЭНЕРГЕТИЧЕСКИЙ УНИВЕРСИТЕТ»</w:t>
      </w:r>
    </w:p>
    <w:p w14:paraId="134F01B3" w14:textId="77777777" w:rsidR="005F5928" w:rsidRPr="005F5928" w:rsidRDefault="005F5928" w:rsidP="005F5928">
      <w:pPr>
        <w:widowControl w:val="0"/>
        <w:suppressAutoHyphens/>
        <w:spacing w:after="0" w:line="360" w:lineRule="atLeast"/>
        <w:jc w:val="center"/>
        <w:rPr>
          <w:rFonts w:ascii="Arial" w:hAnsi="Arial" w:cs="Arial"/>
          <w:b/>
          <w:sz w:val="40"/>
          <w:szCs w:val="40"/>
        </w:rPr>
      </w:pPr>
    </w:p>
    <w:p w14:paraId="5900E500" w14:textId="77777777" w:rsidR="005F5928" w:rsidRPr="005F5928" w:rsidRDefault="005F5928" w:rsidP="005F5928">
      <w:pPr>
        <w:widowControl w:val="0"/>
        <w:suppressAutoHyphens/>
        <w:spacing w:after="0" w:line="360" w:lineRule="atLeast"/>
        <w:jc w:val="center"/>
        <w:rPr>
          <w:rFonts w:ascii="Arial" w:hAnsi="Arial" w:cs="Arial"/>
          <w:b/>
          <w:sz w:val="40"/>
          <w:szCs w:val="40"/>
        </w:rPr>
      </w:pPr>
    </w:p>
    <w:p w14:paraId="125E1AF4" w14:textId="77777777" w:rsidR="005F5928" w:rsidRPr="005F5928" w:rsidRDefault="005F5928" w:rsidP="005F5928">
      <w:pPr>
        <w:widowControl w:val="0"/>
        <w:suppressAutoHyphens/>
        <w:spacing w:after="0" w:line="360" w:lineRule="atLeast"/>
        <w:jc w:val="center"/>
        <w:rPr>
          <w:rFonts w:ascii="Arial" w:hAnsi="Arial" w:cs="Arial"/>
          <w:b/>
          <w:sz w:val="40"/>
          <w:szCs w:val="40"/>
        </w:rPr>
      </w:pPr>
    </w:p>
    <w:p w14:paraId="3F3CAFF9" w14:textId="77777777" w:rsidR="005F5928" w:rsidRPr="005F5928" w:rsidRDefault="005F5928" w:rsidP="005F5928">
      <w:pPr>
        <w:widowControl w:val="0"/>
        <w:suppressAutoHyphens/>
        <w:spacing w:after="0" w:line="360" w:lineRule="atLeast"/>
        <w:jc w:val="center"/>
        <w:rPr>
          <w:rFonts w:ascii="Arial" w:hAnsi="Arial" w:cs="Arial"/>
          <w:b/>
          <w:sz w:val="40"/>
          <w:szCs w:val="40"/>
        </w:rPr>
      </w:pPr>
    </w:p>
    <w:p w14:paraId="1637B92E" w14:textId="77777777" w:rsidR="005F5928" w:rsidRPr="005F5928" w:rsidRDefault="005F5928" w:rsidP="005F5928">
      <w:pPr>
        <w:widowControl w:val="0"/>
        <w:suppressAutoHyphens/>
        <w:spacing w:after="0" w:line="360" w:lineRule="atLeast"/>
        <w:jc w:val="center"/>
        <w:rPr>
          <w:rFonts w:ascii="Arial" w:hAnsi="Arial" w:cs="Arial"/>
          <w:b/>
          <w:sz w:val="40"/>
          <w:szCs w:val="40"/>
        </w:rPr>
      </w:pPr>
    </w:p>
    <w:p w14:paraId="72C7C564" w14:textId="77777777" w:rsidR="005F5928" w:rsidRPr="005F5928" w:rsidRDefault="005F5928" w:rsidP="005F5928">
      <w:pPr>
        <w:widowControl w:val="0"/>
        <w:suppressAutoHyphens/>
        <w:spacing w:after="0" w:line="360" w:lineRule="atLeast"/>
        <w:jc w:val="center"/>
        <w:rPr>
          <w:rFonts w:ascii="Arial" w:hAnsi="Arial" w:cs="Arial"/>
          <w:b/>
          <w:sz w:val="40"/>
          <w:szCs w:val="40"/>
        </w:rPr>
      </w:pPr>
    </w:p>
    <w:p w14:paraId="74EC898E" w14:textId="77777777" w:rsidR="003952EE" w:rsidRPr="003952EE" w:rsidRDefault="003952EE" w:rsidP="003952EE">
      <w:pPr>
        <w:widowControl w:val="0"/>
        <w:suppressAutoHyphens/>
        <w:spacing w:after="0" w:line="360" w:lineRule="atLeast"/>
        <w:jc w:val="center"/>
        <w:rPr>
          <w:rFonts w:ascii="Arial" w:hAnsi="Arial" w:cs="Arial"/>
          <w:b/>
          <w:sz w:val="36"/>
          <w:szCs w:val="36"/>
        </w:rPr>
      </w:pPr>
    </w:p>
    <w:p w14:paraId="31661315" w14:textId="77777777" w:rsidR="0095559D" w:rsidRPr="005F5928" w:rsidRDefault="0095559D" w:rsidP="0095559D">
      <w:pPr>
        <w:widowControl w:val="0"/>
        <w:suppressAutoHyphens/>
        <w:spacing w:after="0" w:line="360" w:lineRule="atLeast"/>
        <w:jc w:val="center"/>
        <w:rPr>
          <w:rFonts w:ascii="Arial" w:hAnsi="Arial" w:cs="Arial"/>
          <w:b/>
          <w:sz w:val="36"/>
          <w:szCs w:val="36"/>
        </w:rPr>
      </w:pPr>
    </w:p>
    <w:p w14:paraId="33F6E844" w14:textId="77777777" w:rsidR="005369D4" w:rsidRDefault="003952EE" w:rsidP="00D0557D">
      <w:pPr>
        <w:pStyle w:val="af"/>
        <w:widowControl w:val="0"/>
        <w:suppressAutoHyphens/>
        <w:spacing w:after="0" w:line="360" w:lineRule="atLeast"/>
        <w:jc w:val="center"/>
        <w:rPr>
          <w:b/>
          <w:sz w:val="44"/>
          <w:szCs w:val="44"/>
        </w:rPr>
      </w:pPr>
      <w:r w:rsidRPr="00D0557D">
        <w:rPr>
          <w:rFonts w:ascii="Arial" w:hAnsi="Arial" w:cs="Arial"/>
          <w:b/>
        </w:rPr>
        <w:t xml:space="preserve">  </w:t>
      </w:r>
      <w:r w:rsidR="005369D4" w:rsidRPr="00217966">
        <w:rPr>
          <w:b/>
          <w:sz w:val="44"/>
          <w:szCs w:val="44"/>
          <w:highlight w:val="cyan"/>
        </w:rPr>
        <w:t>Методы диагностики изоляции высоковольтного электрооборудования</w:t>
      </w:r>
    </w:p>
    <w:p w14:paraId="2239582A" w14:textId="77777777" w:rsidR="00CE663B" w:rsidRDefault="00CE663B" w:rsidP="00D0557D">
      <w:pPr>
        <w:pStyle w:val="af"/>
        <w:widowControl w:val="0"/>
        <w:suppressAutoHyphens/>
        <w:spacing w:after="0" w:line="360" w:lineRule="atLeast"/>
        <w:jc w:val="center"/>
        <w:rPr>
          <w:rFonts w:ascii="Arial" w:hAnsi="Arial" w:cs="Arial"/>
          <w:b/>
          <w:sz w:val="36"/>
          <w:szCs w:val="36"/>
        </w:rPr>
      </w:pPr>
    </w:p>
    <w:p w14:paraId="0CF80679" w14:textId="77777777" w:rsidR="00CE663B" w:rsidRDefault="00CE663B" w:rsidP="00D0557D">
      <w:pPr>
        <w:pStyle w:val="af"/>
        <w:widowControl w:val="0"/>
        <w:suppressAutoHyphens/>
        <w:spacing w:after="0" w:line="360" w:lineRule="atLeast"/>
        <w:jc w:val="center"/>
        <w:rPr>
          <w:rFonts w:ascii="Arial" w:hAnsi="Arial" w:cs="Arial"/>
          <w:b/>
          <w:sz w:val="36"/>
          <w:szCs w:val="36"/>
        </w:rPr>
      </w:pPr>
      <w:r>
        <w:rPr>
          <w:rFonts w:ascii="Arial" w:hAnsi="Arial" w:cs="Arial"/>
          <w:b/>
          <w:sz w:val="36"/>
          <w:szCs w:val="36"/>
        </w:rPr>
        <w:t xml:space="preserve">ЛАБОРАТОРНЫЕ РАБОТЫ </w:t>
      </w:r>
    </w:p>
    <w:p w14:paraId="221D00D0" w14:textId="77777777" w:rsidR="005F5928" w:rsidRDefault="00DF5927" w:rsidP="00D0557D">
      <w:pPr>
        <w:pStyle w:val="af"/>
        <w:widowControl w:val="0"/>
        <w:suppressAutoHyphens/>
        <w:spacing w:after="0" w:line="360" w:lineRule="atLeast"/>
        <w:jc w:val="center"/>
        <w:rPr>
          <w:rFonts w:ascii="Arial" w:hAnsi="Arial" w:cs="Arial"/>
          <w:b/>
          <w:sz w:val="36"/>
          <w:szCs w:val="36"/>
        </w:rPr>
      </w:pPr>
      <w:r>
        <w:rPr>
          <w:rFonts w:ascii="Arial" w:hAnsi="Arial" w:cs="Arial"/>
          <w:b/>
          <w:sz w:val="36"/>
          <w:szCs w:val="36"/>
        </w:rPr>
        <w:t>по курсам</w:t>
      </w:r>
    </w:p>
    <w:p w14:paraId="4DB4EF86" w14:textId="77777777" w:rsidR="00DF5927" w:rsidRPr="005F5928" w:rsidRDefault="00DF5927" w:rsidP="00D0557D">
      <w:pPr>
        <w:pStyle w:val="af"/>
        <w:widowControl w:val="0"/>
        <w:suppressAutoHyphens/>
        <w:spacing w:after="0" w:line="360" w:lineRule="atLeast"/>
        <w:jc w:val="center"/>
        <w:rPr>
          <w:rFonts w:ascii="Arial" w:hAnsi="Arial" w:cs="Arial"/>
          <w:b/>
        </w:rPr>
      </w:pPr>
      <w:r w:rsidRPr="00DF5927">
        <w:rPr>
          <w:rFonts w:ascii="Arial" w:hAnsi="Arial" w:cs="Arial"/>
          <w:b/>
          <w:lang w:bidi="ru-RU"/>
        </w:rPr>
        <w:t>«Диагностика электрооборудования установок высокого напряжения» и «</w:t>
      </w:r>
      <w:r w:rsidR="00BC0A40">
        <w:rPr>
          <w:rFonts w:ascii="Arial" w:hAnsi="Arial" w:cs="Arial"/>
          <w:b/>
          <w:lang w:bidi="ru-RU"/>
        </w:rPr>
        <w:t>Организация д</w:t>
      </w:r>
      <w:r w:rsidRPr="00DF5927">
        <w:rPr>
          <w:rFonts w:ascii="Arial" w:hAnsi="Arial" w:cs="Arial"/>
          <w:b/>
          <w:lang w:bidi="ru-RU"/>
        </w:rPr>
        <w:t>иагностик</w:t>
      </w:r>
      <w:r w:rsidR="00BC0A40">
        <w:rPr>
          <w:rFonts w:ascii="Arial" w:hAnsi="Arial" w:cs="Arial"/>
          <w:b/>
          <w:lang w:bidi="ru-RU"/>
        </w:rPr>
        <w:t>и</w:t>
      </w:r>
      <w:r w:rsidRPr="00DF5927">
        <w:rPr>
          <w:rFonts w:ascii="Arial" w:hAnsi="Arial" w:cs="Arial"/>
          <w:b/>
          <w:lang w:bidi="ru-RU"/>
        </w:rPr>
        <w:t xml:space="preserve"> электрооборудования электрических станций и подстанций»</w:t>
      </w:r>
    </w:p>
    <w:p w14:paraId="3155B7DB" w14:textId="77777777" w:rsidR="005F5928" w:rsidRPr="005F5928" w:rsidRDefault="005F5928" w:rsidP="005F5928">
      <w:pPr>
        <w:widowControl w:val="0"/>
        <w:tabs>
          <w:tab w:val="right" w:leader="underscore" w:pos="8505"/>
        </w:tabs>
        <w:suppressAutoHyphens/>
        <w:spacing w:after="0" w:line="360" w:lineRule="atLeast"/>
        <w:jc w:val="center"/>
        <w:rPr>
          <w:rFonts w:ascii="Arial" w:hAnsi="Arial" w:cs="Arial"/>
          <w:b/>
          <w:bCs/>
          <w:sz w:val="28"/>
          <w:szCs w:val="28"/>
        </w:rPr>
      </w:pPr>
    </w:p>
    <w:p w14:paraId="407B0DAC" w14:textId="77777777" w:rsidR="00D0557D" w:rsidRDefault="00D0557D" w:rsidP="005F5928">
      <w:pPr>
        <w:widowControl w:val="0"/>
        <w:suppressAutoHyphens/>
        <w:spacing w:after="0" w:line="360" w:lineRule="atLeast"/>
        <w:jc w:val="center"/>
        <w:rPr>
          <w:rFonts w:ascii="Arial" w:hAnsi="Arial" w:cs="Arial"/>
          <w:b/>
          <w:sz w:val="28"/>
        </w:rPr>
      </w:pPr>
    </w:p>
    <w:p w14:paraId="4BC85367" w14:textId="77777777" w:rsidR="005F5928" w:rsidRPr="005F5928" w:rsidRDefault="005F5928" w:rsidP="005369D4">
      <w:pPr>
        <w:widowControl w:val="0"/>
        <w:suppressAutoHyphens/>
        <w:spacing w:after="0" w:line="360" w:lineRule="atLeast"/>
        <w:rPr>
          <w:rFonts w:ascii="Arial" w:hAnsi="Arial" w:cs="Arial"/>
          <w:b/>
          <w:sz w:val="28"/>
          <w:szCs w:val="28"/>
        </w:rPr>
      </w:pPr>
    </w:p>
    <w:p w14:paraId="5F34810A" w14:textId="77777777" w:rsidR="005F5928" w:rsidRDefault="005F5928" w:rsidP="005F5928">
      <w:pPr>
        <w:widowControl w:val="0"/>
        <w:suppressAutoHyphens/>
        <w:spacing w:after="0" w:line="360" w:lineRule="atLeast"/>
        <w:jc w:val="center"/>
        <w:rPr>
          <w:rFonts w:ascii="Times New Roman" w:hAnsi="Times New Roman" w:cs="Times New Roman"/>
          <w:b/>
          <w:sz w:val="28"/>
          <w:szCs w:val="28"/>
        </w:rPr>
      </w:pPr>
    </w:p>
    <w:p w14:paraId="7C4748AD" w14:textId="77777777" w:rsidR="0095559D" w:rsidRDefault="0095559D" w:rsidP="005F5928">
      <w:pPr>
        <w:widowControl w:val="0"/>
        <w:suppressAutoHyphens/>
        <w:spacing w:after="0" w:line="360" w:lineRule="atLeast"/>
        <w:jc w:val="center"/>
        <w:rPr>
          <w:rFonts w:ascii="Times New Roman" w:hAnsi="Times New Roman" w:cs="Times New Roman"/>
          <w:b/>
          <w:sz w:val="28"/>
          <w:szCs w:val="28"/>
        </w:rPr>
      </w:pPr>
    </w:p>
    <w:p w14:paraId="55BC1234" w14:textId="77777777" w:rsidR="0095559D" w:rsidRDefault="0095559D" w:rsidP="005F5928">
      <w:pPr>
        <w:widowControl w:val="0"/>
        <w:suppressAutoHyphens/>
        <w:spacing w:after="0" w:line="360" w:lineRule="atLeast"/>
        <w:jc w:val="center"/>
        <w:rPr>
          <w:rFonts w:ascii="Times New Roman" w:hAnsi="Times New Roman" w:cs="Times New Roman"/>
          <w:b/>
          <w:sz w:val="28"/>
          <w:szCs w:val="28"/>
        </w:rPr>
      </w:pPr>
    </w:p>
    <w:p w14:paraId="2B132A63" w14:textId="77777777" w:rsidR="005F5928" w:rsidRPr="005F5928" w:rsidRDefault="005F5928" w:rsidP="005F5928">
      <w:pPr>
        <w:widowControl w:val="0"/>
        <w:suppressAutoHyphens/>
        <w:spacing w:before="240" w:after="0" w:line="360" w:lineRule="atLeast"/>
        <w:jc w:val="center"/>
        <w:rPr>
          <w:rFonts w:ascii="Arial" w:hAnsi="Arial" w:cs="Arial"/>
          <w:sz w:val="28"/>
          <w:szCs w:val="28"/>
        </w:rPr>
      </w:pPr>
      <w:r w:rsidRPr="005F5928">
        <w:rPr>
          <w:rFonts w:ascii="Arial" w:hAnsi="Arial" w:cs="Arial"/>
          <w:b/>
          <w:sz w:val="28"/>
          <w:szCs w:val="28"/>
        </w:rPr>
        <w:t>Казань 20</w:t>
      </w:r>
      <w:r w:rsidR="00BC0A40">
        <w:rPr>
          <w:rFonts w:ascii="Arial" w:hAnsi="Arial" w:cs="Arial"/>
          <w:b/>
          <w:sz w:val="28"/>
          <w:szCs w:val="28"/>
        </w:rPr>
        <w:t>2</w:t>
      </w:r>
      <w:r w:rsidR="00BF40DF">
        <w:rPr>
          <w:rFonts w:ascii="Arial" w:hAnsi="Arial" w:cs="Arial"/>
          <w:b/>
          <w:sz w:val="28"/>
          <w:szCs w:val="28"/>
        </w:rPr>
        <w:t>1</w:t>
      </w:r>
    </w:p>
    <w:p w14:paraId="194DD51C" w14:textId="77777777" w:rsidR="005F5928" w:rsidRPr="005F5928" w:rsidRDefault="005F5928" w:rsidP="005F5928">
      <w:pPr>
        <w:widowControl w:val="0"/>
        <w:suppressAutoHyphens/>
        <w:spacing w:after="0" w:line="360" w:lineRule="atLeast"/>
        <w:jc w:val="center"/>
        <w:rPr>
          <w:rFonts w:ascii="Times New Roman" w:hAnsi="Times New Roman" w:cs="Times New Roman"/>
          <w:b/>
          <w:sz w:val="28"/>
          <w:szCs w:val="28"/>
        </w:rPr>
        <w:sectPr w:rsidR="005F5928" w:rsidRPr="005F5928" w:rsidSect="005F5928">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134" w:left="1418" w:header="720" w:footer="0" w:gutter="0"/>
          <w:cols w:num="2" w:space="57" w:equalWidth="0">
            <w:col w:w="1360" w:space="57"/>
            <w:col w:w="7938"/>
          </w:cols>
        </w:sectPr>
      </w:pPr>
    </w:p>
    <w:p w14:paraId="59F54F0A" w14:textId="77777777" w:rsidR="005F5928" w:rsidRPr="005F5928" w:rsidRDefault="005F5928" w:rsidP="005F5928">
      <w:pPr>
        <w:widowControl w:val="0"/>
        <w:suppressAutoHyphens/>
        <w:spacing w:after="0" w:line="360" w:lineRule="atLeast"/>
        <w:rPr>
          <w:rFonts w:ascii="Times New Roman" w:hAnsi="Times New Roman" w:cs="Times New Roman"/>
          <w:sz w:val="28"/>
        </w:rPr>
      </w:pPr>
      <w:r w:rsidRPr="005F5928">
        <w:rPr>
          <w:rFonts w:ascii="Times New Roman" w:hAnsi="Times New Roman" w:cs="Times New Roman"/>
          <w:sz w:val="28"/>
        </w:rPr>
        <w:lastRenderedPageBreak/>
        <w:t>УДК 621.316.027</w:t>
      </w:r>
    </w:p>
    <w:p w14:paraId="32E6117E" w14:textId="77777777" w:rsidR="005F5928" w:rsidRPr="005F5928" w:rsidRDefault="005F5928" w:rsidP="005F5928">
      <w:pPr>
        <w:widowControl w:val="0"/>
        <w:suppressAutoHyphens/>
        <w:spacing w:after="0" w:line="360" w:lineRule="atLeast"/>
        <w:rPr>
          <w:rFonts w:ascii="Times New Roman" w:hAnsi="Times New Roman" w:cs="Times New Roman"/>
          <w:sz w:val="28"/>
        </w:rPr>
      </w:pPr>
      <w:r w:rsidRPr="005F5928">
        <w:rPr>
          <w:rFonts w:ascii="Times New Roman" w:hAnsi="Times New Roman" w:cs="Times New Roman"/>
          <w:sz w:val="28"/>
        </w:rPr>
        <w:t>ББК 31.29-5</w:t>
      </w:r>
    </w:p>
    <w:p w14:paraId="3F39E6F7" w14:textId="77777777" w:rsidR="005F5928" w:rsidRPr="005F5928" w:rsidRDefault="005F5928" w:rsidP="005F5928">
      <w:pPr>
        <w:widowControl w:val="0"/>
        <w:suppressAutoHyphens/>
        <w:spacing w:after="0" w:line="360" w:lineRule="atLeast"/>
        <w:ind w:firstLine="708"/>
        <w:rPr>
          <w:rFonts w:ascii="Times New Roman" w:hAnsi="Times New Roman" w:cs="Times New Roman"/>
          <w:sz w:val="28"/>
        </w:rPr>
      </w:pPr>
    </w:p>
    <w:p w14:paraId="2B5E638E" w14:textId="77777777" w:rsidR="005F5928" w:rsidRPr="005F5928" w:rsidRDefault="005F5928" w:rsidP="005F5928">
      <w:pPr>
        <w:widowControl w:val="0"/>
        <w:suppressAutoHyphens/>
        <w:spacing w:after="0" w:line="360" w:lineRule="atLeast"/>
        <w:jc w:val="both"/>
        <w:rPr>
          <w:rFonts w:ascii="Times New Roman" w:hAnsi="Times New Roman" w:cs="Times New Roman"/>
          <w:sz w:val="28"/>
        </w:rPr>
      </w:pPr>
    </w:p>
    <w:p w14:paraId="5F1DFF8C" w14:textId="77777777" w:rsidR="005F5928" w:rsidRPr="005F5928" w:rsidRDefault="005F5928" w:rsidP="005F5928">
      <w:pPr>
        <w:widowControl w:val="0"/>
        <w:suppressAutoHyphens/>
        <w:spacing w:after="0" w:line="360" w:lineRule="atLeast"/>
        <w:jc w:val="both"/>
        <w:rPr>
          <w:rFonts w:ascii="Times New Roman" w:hAnsi="Times New Roman" w:cs="Times New Roman"/>
          <w:sz w:val="28"/>
        </w:rPr>
      </w:pPr>
    </w:p>
    <w:p w14:paraId="1CE18A35" w14:textId="77777777" w:rsidR="005F5928" w:rsidRPr="005F5928" w:rsidRDefault="005F5928" w:rsidP="005F5928">
      <w:pPr>
        <w:widowControl w:val="0"/>
        <w:suppressAutoHyphens/>
        <w:spacing w:after="0" w:line="360" w:lineRule="atLeast"/>
        <w:jc w:val="both"/>
        <w:rPr>
          <w:rFonts w:ascii="Times New Roman" w:hAnsi="Times New Roman" w:cs="Times New Roman"/>
          <w:sz w:val="28"/>
        </w:rPr>
      </w:pPr>
    </w:p>
    <w:p w14:paraId="137FDFC2" w14:textId="77777777" w:rsidR="005F5928" w:rsidRDefault="005F5928" w:rsidP="005F5928">
      <w:pPr>
        <w:widowControl w:val="0"/>
        <w:suppressAutoHyphens/>
        <w:spacing w:after="0" w:line="360" w:lineRule="atLeast"/>
        <w:jc w:val="both"/>
        <w:rPr>
          <w:rFonts w:ascii="Times New Roman" w:hAnsi="Times New Roman" w:cs="Times New Roman"/>
          <w:sz w:val="28"/>
        </w:rPr>
      </w:pPr>
    </w:p>
    <w:p w14:paraId="2BB7DA6A" w14:textId="77777777" w:rsidR="005F5928" w:rsidRDefault="005F5928" w:rsidP="005F5928">
      <w:pPr>
        <w:widowControl w:val="0"/>
        <w:suppressAutoHyphens/>
        <w:spacing w:after="0" w:line="360" w:lineRule="atLeast"/>
        <w:jc w:val="both"/>
        <w:rPr>
          <w:rFonts w:ascii="Times New Roman" w:hAnsi="Times New Roman" w:cs="Times New Roman"/>
          <w:sz w:val="28"/>
        </w:rPr>
      </w:pPr>
    </w:p>
    <w:p w14:paraId="4742CC2E" w14:textId="77777777" w:rsidR="005F5928" w:rsidRDefault="005F5928" w:rsidP="005F5928">
      <w:pPr>
        <w:widowControl w:val="0"/>
        <w:suppressAutoHyphens/>
        <w:spacing w:after="0" w:line="360" w:lineRule="atLeast"/>
        <w:jc w:val="both"/>
        <w:rPr>
          <w:rFonts w:ascii="Times New Roman" w:hAnsi="Times New Roman" w:cs="Times New Roman"/>
          <w:sz w:val="28"/>
        </w:rPr>
      </w:pPr>
    </w:p>
    <w:p w14:paraId="689FD8F9" w14:textId="77777777" w:rsidR="005F5928" w:rsidRDefault="005F5928" w:rsidP="005F5928">
      <w:pPr>
        <w:widowControl w:val="0"/>
        <w:suppressAutoHyphens/>
        <w:spacing w:after="0" w:line="360" w:lineRule="atLeast"/>
        <w:jc w:val="both"/>
        <w:rPr>
          <w:rFonts w:ascii="Times New Roman" w:hAnsi="Times New Roman" w:cs="Times New Roman"/>
          <w:sz w:val="28"/>
        </w:rPr>
      </w:pPr>
    </w:p>
    <w:p w14:paraId="5753C79C" w14:textId="77777777" w:rsidR="005F5928" w:rsidRDefault="005F5928" w:rsidP="005F5928">
      <w:pPr>
        <w:widowControl w:val="0"/>
        <w:suppressAutoHyphens/>
        <w:spacing w:after="0" w:line="360" w:lineRule="atLeast"/>
        <w:jc w:val="both"/>
        <w:rPr>
          <w:rFonts w:ascii="Times New Roman" w:hAnsi="Times New Roman" w:cs="Times New Roman"/>
          <w:sz w:val="28"/>
        </w:rPr>
      </w:pPr>
    </w:p>
    <w:p w14:paraId="441D8EE1" w14:textId="77777777" w:rsidR="005F5928" w:rsidRDefault="005F5928" w:rsidP="005F5928">
      <w:pPr>
        <w:widowControl w:val="0"/>
        <w:suppressAutoHyphens/>
        <w:spacing w:after="0" w:line="360" w:lineRule="atLeast"/>
        <w:jc w:val="both"/>
        <w:rPr>
          <w:rFonts w:ascii="Times New Roman" w:hAnsi="Times New Roman" w:cs="Times New Roman"/>
          <w:sz w:val="28"/>
        </w:rPr>
      </w:pPr>
    </w:p>
    <w:tbl>
      <w:tblPr>
        <w:tblW w:w="0" w:type="auto"/>
        <w:tblInd w:w="28" w:type="dxa"/>
        <w:tblCellMar>
          <w:left w:w="28" w:type="dxa"/>
          <w:right w:w="28" w:type="dxa"/>
        </w:tblCellMar>
        <w:tblLook w:val="0000" w:firstRow="0" w:lastRow="0" w:firstColumn="0" w:lastColumn="0" w:noHBand="0" w:noVBand="0"/>
      </w:tblPr>
      <w:tblGrid>
        <w:gridCol w:w="550"/>
        <w:gridCol w:w="8691"/>
      </w:tblGrid>
      <w:tr w:rsidR="005F5928" w14:paraId="064B5882" w14:textId="77777777" w:rsidTr="005F5928">
        <w:trPr>
          <w:trHeight w:val="661"/>
        </w:trPr>
        <w:tc>
          <w:tcPr>
            <w:tcW w:w="561" w:type="dxa"/>
          </w:tcPr>
          <w:p w14:paraId="3CFF1419" w14:textId="77777777" w:rsidR="005F5928" w:rsidRDefault="005F5928" w:rsidP="005F5928">
            <w:pPr>
              <w:widowControl w:val="0"/>
              <w:suppressAutoHyphens/>
              <w:spacing w:after="0" w:line="360" w:lineRule="atLeast"/>
              <w:jc w:val="both"/>
              <w:rPr>
                <w:rFonts w:ascii="Times New Roman" w:hAnsi="Times New Roman" w:cs="Times New Roman"/>
                <w:sz w:val="28"/>
              </w:rPr>
            </w:pPr>
          </w:p>
        </w:tc>
        <w:tc>
          <w:tcPr>
            <w:tcW w:w="8822" w:type="dxa"/>
          </w:tcPr>
          <w:p w14:paraId="20B2CC10" w14:textId="77777777" w:rsidR="005F5928" w:rsidRDefault="005369D4" w:rsidP="002E577E">
            <w:pPr>
              <w:widowControl w:val="0"/>
              <w:tabs>
                <w:tab w:val="left" w:pos="811"/>
              </w:tabs>
              <w:suppressAutoHyphens/>
              <w:spacing w:after="0" w:line="360" w:lineRule="atLeast"/>
              <w:ind w:firstLine="687"/>
              <w:jc w:val="both"/>
              <w:rPr>
                <w:rFonts w:ascii="Times New Roman" w:hAnsi="Times New Roman" w:cs="Times New Roman"/>
                <w:sz w:val="28"/>
              </w:rPr>
            </w:pPr>
            <w:r w:rsidRPr="00217966">
              <w:rPr>
                <w:rFonts w:ascii="Times New Roman" w:hAnsi="Times New Roman" w:cs="Times New Roman"/>
                <w:sz w:val="28"/>
                <w:szCs w:val="28"/>
                <w:highlight w:val="cyan"/>
              </w:rPr>
              <w:t>Методы диагностики изоляции высоковольтного электрооборудования:</w:t>
            </w:r>
            <w:r w:rsidRPr="00217966">
              <w:rPr>
                <w:sz w:val="18"/>
                <w:szCs w:val="18"/>
                <w:highlight w:val="cyan"/>
              </w:rPr>
              <w:t xml:space="preserve"> </w:t>
            </w:r>
            <w:r w:rsidR="008D267A" w:rsidRPr="00217966">
              <w:rPr>
                <w:rFonts w:ascii="Times New Roman" w:hAnsi="Times New Roman" w:cs="Times New Roman"/>
                <w:b/>
                <w:sz w:val="28"/>
                <w:highlight w:val="cyan"/>
              </w:rPr>
              <w:t>:</w:t>
            </w:r>
            <w:r w:rsidR="005F5928" w:rsidRPr="005F5928">
              <w:rPr>
                <w:rFonts w:ascii="Times New Roman" w:hAnsi="Times New Roman" w:cs="Times New Roman"/>
                <w:sz w:val="28"/>
              </w:rPr>
              <w:t xml:space="preserve"> </w:t>
            </w:r>
            <w:r w:rsidR="008D267A">
              <w:rPr>
                <w:rFonts w:ascii="Times New Roman" w:hAnsi="Times New Roman" w:cs="Times New Roman"/>
                <w:sz w:val="28"/>
              </w:rPr>
              <w:t>лабораторные работы</w:t>
            </w:r>
            <w:r w:rsidR="0095559D">
              <w:rPr>
                <w:rFonts w:ascii="Times New Roman" w:hAnsi="Times New Roman" w:cs="Times New Roman"/>
                <w:sz w:val="28"/>
              </w:rPr>
              <w:t xml:space="preserve"> </w:t>
            </w:r>
            <w:r w:rsidR="005F5928">
              <w:rPr>
                <w:rFonts w:ascii="Times New Roman" w:hAnsi="Times New Roman" w:cs="Times New Roman"/>
                <w:sz w:val="28"/>
              </w:rPr>
              <w:t>/ Сост.:</w:t>
            </w:r>
            <w:r w:rsidR="005F5928" w:rsidRPr="005F5928">
              <w:rPr>
                <w:rFonts w:ascii="Times New Roman" w:hAnsi="Times New Roman" w:cs="Times New Roman"/>
                <w:sz w:val="28"/>
              </w:rPr>
              <w:t xml:space="preserve"> Д.К</w:t>
            </w:r>
            <w:r w:rsidR="00800754">
              <w:rPr>
                <w:rFonts w:ascii="Times New Roman" w:hAnsi="Times New Roman" w:cs="Times New Roman"/>
                <w:sz w:val="28"/>
              </w:rPr>
              <w:t>.</w:t>
            </w:r>
            <w:r w:rsidR="005F5928" w:rsidRPr="005F5928">
              <w:rPr>
                <w:rFonts w:ascii="Times New Roman" w:hAnsi="Times New Roman" w:cs="Times New Roman"/>
                <w:sz w:val="28"/>
              </w:rPr>
              <w:t xml:space="preserve"> Зарипов</w:t>
            </w:r>
            <w:r w:rsidR="00800754">
              <w:rPr>
                <w:rFonts w:ascii="Times New Roman" w:hAnsi="Times New Roman" w:cs="Times New Roman"/>
                <w:sz w:val="28"/>
              </w:rPr>
              <w:t>, В.М. Булатова</w:t>
            </w:r>
            <w:r w:rsidR="005F5928" w:rsidRPr="005F5928">
              <w:rPr>
                <w:rFonts w:ascii="Times New Roman" w:hAnsi="Times New Roman" w:cs="Times New Roman"/>
                <w:sz w:val="28"/>
              </w:rPr>
              <w:t xml:space="preserve">. </w:t>
            </w:r>
            <w:r w:rsidR="005F5928" w:rsidRPr="005F5928">
              <w:rPr>
                <w:rFonts w:ascii="Times New Roman" w:hAnsi="Times New Roman" w:cs="Times New Roman"/>
                <w:sz w:val="28"/>
              </w:rPr>
              <w:sym w:font="Symbol" w:char="F02D"/>
            </w:r>
            <w:r w:rsidR="005F5928" w:rsidRPr="005F5928">
              <w:rPr>
                <w:rFonts w:ascii="Times New Roman" w:hAnsi="Times New Roman" w:cs="Times New Roman"/>
                <w:sz w:val="28"/>
              </w:rPr>
              <w:t xml:space="preserve"> Казань: Казан. гос. энерг. ун-т, 20</w:t>
            </w:r>
            <w:r w:rsidR="00BC0A40">
              <w:rPr>
                <w:rFonts w:ascii="Times New Roman" w:hAnsi="Times New Roman" w:cs="Times New Roman"/>
                <w:sz w:val="28"/>
              </w:rPr>
              <w:t>20</w:t>
            </w:r>
            <w:r w:rsidR="005F5928" w:rsidRPr="005F5928">
              <w:rPr>
                <w:rFonts w:ascii="Times New Roman" w:hAnsi="Times New Roman" w:cs="Times New Roman"/>
                <w:sz w:val="28"/>
              </w:rPr>
              <w:t xml:space="preserve">. </w:t>
            </w:r>
            <w:r w:rsidR="005F5928" w:rsidRPr="005F5928">
              <w:rPr>
                <w:rFonts w:ascii="Times New Roman" w:hAnsi="Times New Roman" w:cs="Times New Roman"/>
                <w:sz w:val="28"/>
              </w:rPr>
              <w:sym w:font="Symbol" w:char="F02D"/>
            </w:r>
            <w:r w:rsidR="005F5928" w:rsidRPr="005F5928">
              <w:rPr>
                <w:rFonts w:ascii="Times New Roman" w:hAnsi="Times New Roman" w:cs="Times New Roman"/>
                <w:sz w:val="28"/>
              </w:rPr>
              <w:t xml:space="preserve"> </w:t>
            </w:r>
            <w:r w:rsidR="003B424B">
              <w:rPr>
                <w:rFonts w:ascii="Times New Roman" w:hAnsi="Times New Roman" w:cs="Times New Roman"/>
                <w:sz w:val="28"/>
              </w:rPr>
              <w:t>34</w:t>
            </w:r>
            <w:r w:rsidR="005F5928" w:rsidRPr="005F5928">
              <w:rPr>
                <w:rFonts w:ascii="Times New Roman" w:hAnsi="Times New Roman" w:cs="Times New Roman"/>
                <w:sz w:val="28"/>
              </w:rPr>
              <w:t xml:space="preserve"> с.</w:t>
            </w:r>
          </w:p>
        </w:tc>
      </w:tr>
      <w:tr w:rsidR="005F5928" w14:paraId="5A2F3848" w14:textId="77777777" w:rsidTr="005F5928">
        <w:trPr>
          <w:trHeight w:val="820"/>
        </w:trPr>
        <w:tc>
          <w:tcPr>
            <w:tcW w:w="561" w:type="dxa"/>
          </w:tcPr>
          <w:p w14:paraId="138F2CC6" w14:textId="77777777" w:rsidR="005F5928" w:rsidRPr="005F5928" w:rsidRDefault="005F5928" w:rsidP="005F5928">
            <w:pPr>
              <w:widowControl w:val="0"/>
              <w:suppressAutoHyphens/>
              <w:spacing w:after="0" w:line="360" w:lineRule="atLeast"/>
              <w:ind w:left="-82"/>
              <w:jc w:val="both"/>
              <w:rPr>
                <w:rFonts w:ascii="Times New Roman" w:hAnsi="Times New Roman" w:cs="Times New Roman"/>
                <w:sz w:val="28"/>
              </w:rPr>
            </w:pPr>
          </w:p>
        </w:tc>
        <w:tc>
          <w:tcPr>
            <w:tcW w:w="8822" w:type="dxa"/>
          </w:tcPr>
          <w:p w14:paraId="76B56E96" w14:textId="77777777" w:rsidR="009B25FE" w:rsidRDefault="001B2A18" w:rsidP="005F5928">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952EE">
              <w:rPr>
                <w:rFonts w:ascii="Times New Roman" w:hAnsi="Times New Roman" w:cs="Times New Roman"/>
                <w:sz w:val="24"/>
                <w:szCs w:val="24"/>
              </w:rPr>
              <w:t xml:space="preserve">риведены </w:t>
            </w:r>
            <w:r w:rsidR="00F22D73">
              <w:rPr>
                <w:rFonts w:ascii="Times New Roman" w:hAnsi="Times New Roman" w:cs="Times New Roman"/>
                <w:sz w:val="24"/>
                <w:szCs w:val="24"/>
              </w:rPr>
              <w:t>содержание и порядок выполнения исследований в ходе лабораторных работ по диагностированию различных элементов высоковольтного</w:t>
            </w:r>
            <w:r w:rsidR="008D267A">
              <w:rPr>
                <w:rFonts w:ascii="Times New Roman" w:hAnsi="Times New Roman" w:cs="Times New Roman"/>
                <w:sz w:val="24"/>
                <w:szCs w:val="24"/>
              </w:rPr>
              <w:t xml:space="preserve"> </w:t>
            </w:r>
            <w:r w:rsidR="00F22D73">
              <w:rPr>
                <w:rFonts w:ascii="Times New Roman" w:hAnsi="Times New Roman" w:cs="Times New Roman"/>
                <w:sz w:val="24"/>
                <w:szCs w:val="24"/>
              </w:rPr>
              <w:t>оборудования.</w:t>
            </w:r>
            <w:r w:rsidR="00313F5F" w:rsidRPr="00313F5F">
              <w:rPr>
                <w:rFonts w:ascii="Times New Roman" w:hAnsi="Times New Roman" w:cs="Times New Roman"/>
                <w:sz w:val="24"/>
                <w:szCs w:val="24"/>
              </w:rPr>
              <w:t xml:space="preserve"> </w:t>
            </w:r>
            <w:r>
              <w:rPr>
                <w:rFonts w:ascii="Times New Roman" w:hAnsi="Times New Roman" w:cs="Times New Roman"/>
                <w:sz w:val="24"/>
                <w:szCs w:val="24"/>
              </w:rPr>
              <w:t>П</w:t>
            </w:r>
            <w:r w:rsidR="00313F5F">
              <w:rPr>
                <w:rFonts w:ascii="Times New Roman" w:hAnsi="Times New Roman" w:cs="Times New Roman"/>
                <w:sz w:val="24"/>
                <w:szCs w:val="24"/>
              </w:rPr>
              <w:t xml:space="preserve">редназначено для практического освоения студентами </w:t>
            </w:r>
            <w:r w:rsidR="00F22D73">
              <w:rPr>
                <w:rFonts w:ascii="Times New Roman" w:hAnsi="Times New Roman" w:cs="Times New Roman"/>
                <w:sz w:val="24"/>
                <w:szCs w:val="24"/>
              </w:rPr>
              <w:t>навыков технического обслуживания электроэнергетического оборудования</w:t>
            </w:r>
            <w:r w:rsidR="00313F5F">
              <w:rPr>
                <w:rFonts w:ascii="Times New Roman" w:hAnsi="Times New Roman" w:cs="Times New Roman"/>
                <w:sz w:val="24"/>
                <w:szCs w:val="24"/>
              </w:rPr>
              <w:t>.</w:t>
            </w:r>
            <w:r w:rsidR="009B25FE">
              <w:rPr>
                <w:rFonts w:ascii="Times New Roman" w:hAnsi="Times New Roman" w:cs="Times New Roman"/>
                <w:sz w:val="24"/>
                <w:szCs w:val="24"/>
              </w:rPr>
              <w:t xml:space="preserve"> </w:t>
            </w:r>
          </w:p>
          <w:p w14:paraId="29605559" w14:textId="77777777" w:rsidR="005F5928" w:rsidRPr="005F5928" w:rsidRDefault="001B2A18" w:rsidP="005F5928">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F5928" w:rsidRPr="005F5928">
              <w:rPr>
                <w:rFonts w:ascii="Times New Roman" w:hAnsi="Times New Roman" w:cs="Times New Roman"/>
                <w:sz w:val="24"/>
                <w:szCs w:val="24"/>
              </w:rPr>
              <w:t>редназначен</w:t>
            </w:r>
            <w:r w:rsidR="00435453">
              <w:rPr>
                <w:rFonts w:ascii="Times New Roman" w:hAnsi="Times New Roman" w:cs="Times New Roman"/>
                <w:sz w:val="24"/>
                <w:szCs w:val="24"/>
              </w:rPr>
              <w:t>о</w:t>
            </w:r>
            <w:r w:rsidR="005F5928" w:rsidRPr="005F5928">
              <w:rPr>
                <w:rFonts w:ascii="Times New Roman" w:hAnsi="Times New Roman" w:cs="Times New Roman"/>
                <w:sz w:val="24"/>
                <w:szCs w:val="24"/>
              </w:rPr>
              <w:t xml:space="preserve"> для студентов </w:t>
            </w:r>
            <w:r w:rsidR="009B25FE">
              <w:rPr>
                <w:rFonts w:ascii="Times New Roman" w:hAnsi="Times New Roman" w:cs="Times New Roman"/>
                <w:sz w:val="24"/>
                <w:szCs w:val="24"/>
              </w:rPr>
              <w:t>всех</w:t>
            </w:r>
            <w:r w:rsidR="005F5928" w:rsidRPr="005F5928">
              <w:rPr>
                <w:rFonts w:ascii="Times New Roman" w:hAnsi="Times New Roman" w:cs="Times New Roman"/>
                <w:sz w:val="24"/>
                <w:szCs w:val="24"/>
              </w:rPr>
              <w:t xml:space="preserve"> форм обучения направления подготовки </w:t>
            </w:r>
            <w:r w:rsidR="00FA40E9" w:rsidRPr="00FA40E9">
              <w:rPr>
                <w:rFonts w:ascii="Times New Roman" w:hAnsi="Times New Roman" w:cs="Times New Roman"/>
                <w:sz w:val="24"/>
                <w:szCs w:val="24"/>
              </w:rPr>
              <w:t>13.03.02</w:t>
            </w:r>
            <w:r w:rsidR="005F5928" w:rsidRPr="005F5928">
              <w:rPr>
                <w:rFonts w:ascii="Times New Roman" w:hAnsi="Times New Roman" w:cs="Times New Roman"/>
                <w:sz w:val="24"/>
                <w:szCs w:val="24"/>
              </w:rPr>
              <w:t xml:space="preserve"> </w:t>
            </w:r>
            <w:r w:rsidR="00FA40E9">
              <w:rPr>
                <w:rFonts w:ascii="Times New Roman" w:hAnsi="Times New Roman" w:cs="Times New Roman"/>
                <w:sz w:val="24"/>
                <w:szCs w:val="24"/>
              </w:rPr>
              <w:t xml:space="preserve">и </w:t>
            </w:r>
            <w:r w:rsidR="00FA40E9" w:rsidRPr="00FA40E9">
              <w:rPr>
                <w:rFonts w:ascii="Times New Roman" w:hAnsi="Times New Roman" w:cs="Times New Roman"/>
                <w:sz w:val="24"/>
                <w:szCs w:val="24"/>
              </w:rPr>
              <w:t xml:space="preserve">13.04.02 </w:t>
            </w:r>
            <w:r w:rsidR="005F5928" w:rsidRPr="005F5928">
              <w:rPr>
                <w:rFonts w:ascii="Times New Roman" w:hAnsi="Times New Roman" w:cs="Times New Roman"/>
                <w:sz w:val="24"/>
                <w:szCs w:val="24"/>
              </w:rPr>
              <w:t xml:space="preserve">«Электроэнергетика и электротехника», изучающих </w:t>
            </w:r>
            <w:r w:rsidR="000D5961">
              <w:rPr>
                <w:rFonts w:ascii="Times New Roman" w:hAnsi="Times New Roman" w:cs="Times New Roman"/>
                <w:sz w:val="24"/>
                <w:szCs w:val="24"/>
              </w:rPr>
              <w:t>курс</w:t>
            </w:r>
            <w:r w:rsidR="00993063">
              <w:rPr>
                <w:rFonts w:ascii="Times New Roman" w:hAnsi="Times New Roman" w:cs="Times New Roman"/>
                <w:sz w:val="24"/>
                <w:szCs w:val="24"/>
              </w:rPr>
              <w:t>ы</w:t>
            </w:r>
            <w:r w:rsidR="000D5961">
              <w:rPr>
                <w:rFonts w:ascii="Times New Roman" w:hAnsi="Times New Roman" w:cs="Times New Roman"/>
                <w:sz w:val="24"/>
                <w:szCs w:val="24"/>
              </w:rPr>
              <w:t xml:space="preserve"> </w:t>
            </w:r>
            <w:r w:rsidR="00993063">
              <w:rPr>
                <w:rFonts w:ascii="Times New Roman" w:hAnsi="Times New Roman" w:cs="Times New Roman"/>
                <w:sz w:val="24"/>
                <w:szCs w:val="24"/>
              </w:rPr>
              <w:t xml:space="preserve">по </w:t>
            </w:r>
            <w:r w:rsidR="00435453">
              <w:rPr>
                <w:rFonts w:ascii="Times New Roman" w:hAnsi="Times New Roman" w:cs="Times New Roman"/>
                <w:sz w:val="24"/>
                <w:szCs w:val="24"/>
              </w:rPr>
              <w:t>диагностик</w:t>
            </w:r>
            <w:r w:rsidR="00993063">
              <w:rPr>
                <w:rFonts w:ascii="Times New Roman" w:hAnsi="Times New Roman" w:cs="Times New Roman"/>
                <w:sz w:val="24"/>
                <w:szCs w:val="24"/>
              </w:rPr>
              <w:t>е</w:t>
            </w:r>
            <w:r w:rsidR="00435453">
              <w:rPr>
                <w:rFonts w:ascii="Times New Roman" w:hAnsi="Times New Roman" w:cs="Times New Roman"/>
                <w:sz w:val="24"/>
                <w:szCs w:val="24"/>
              </w:rPr>
              <w:t xml:space="preserve"> электрооборудования</w:t>
            </w:r>
            <w:r w:rsidR="005F5928" w:rsidRPr="005F5928">
              <w:rPr>
                <w:rFonts w:ascii="Times New Roman" w:hAnsi="Times New Roman" w:cs="Times New Roman"/>
                <w:sz w:val="24"/>
                <w:szCs w:val="24"/>
              </w:rPr>
              <w:t xml:space="preserve">. </w:t>
            </w:r>
          </w:p>
          <w:p w14:paraId="6FB6FDB0" w14:textId="77777777" w:rsidR="005F5928" w:rsidRDefault="005F5928" w:rsidP="001C50F1">
            <w:pPr>
              <w:spacing w:line="240" w:lineRule="auto"/>
              <w:ind w:firstLine="709"/>
              <w:jc w:val="both"/>
              <w:rPr>
                <w:rFonts w:ascii="Times New Roman" w:hAnsi="Times New Roman" w:cs="Times New Roman"/>
                <w:sz w:val="28"/>
              </w:rPr>
            </w:pPr>
          </w:p>
        </w:tc>
      </w:tr>
    </w:tbl>
    <w:p w14:paraId="608EF8FF"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67F33C7B" w14:textId="77777777" w:rsidR="005F5928" w:rsidRPr="005F5928" w:rsidRDefault="005F5928" w:rsidP="005F5928">
      <w:pPr>
        <w:widowControl w:val="0"/>
        <w:suppressAutoHyphens/>
        <w:spacing w:after="0" w:line="360" w:lineRule="atLeast"/>
        <w:ind w:firstLine="7230"/>
        <w:rPr>
          <w:rFonts w:ascii="Times New Roman" w:hAnsi="Times New Roman" w:cs="Times New Roman"/>
          <w:sz w:val="24"/>
          <w:szCs w:val="24"/>
        </w:rPr>
      </w:pPr>
      <w:r w:rsidRPr="005F5928">
        <w:rPr>
          <w:rFonts w:ascii="Times New Roman" w:hAnsi="Times New Roman" w:cs="Times New Roman"/>
          <w:sz w:val="24"/>
          <w:szCs w:val="24"/>
        </w:rPr>
        <w:t>УДК 621.316.027</w:t>
      </w:r>
    </w:p>
    <w:p w14:paraId="79641F75" w14:textId="77777777" w:rsidR="005F5928" w:rsidRPr="005F5928" w:rsidRDefault="005F5928" w:rsidP="005F5928">
      <w:pPr>
        <w:widowControl w:val="0"/>
        <w:suppressAutoHyphens/>
        <w:spacing w:after="0" w:line="360" w:lineRule="atLeast"/>
        <w:ind w:firstLine="7230"/>
        <w:rPr>
          <w:rFonts w:ascii="Times New Roman" w:hAnsi="Times New Roman" w:cs="Times New Roman"/>
          <w:sz w:val="24"/>
          <w:szCs w:val="24"/>
        </w:rPr>
      </w:pPr>
      <w:r w:rsidRPr="005F5928">
        <w:rPr>
          <w:rFonts w:ascii="Times New Roman" w:hAnsi="Times New Roman" w:cs="Times New Roman"/>
          <w:sz w:val="24"/>
          <w:szCs w:val="24"/>
        </w:rPr>
        <w:t>ББК 31.29-5</w:t>
      </w:r>
    </w:p>
    <w:p w14:paraId="1117D779"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5AB1FC1F"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79220FD1"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2AC5CDF9"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017B857B"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7ABC5FC0"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27B23F11" w14:textId="77777777" w:rsidR="005F5928" w:rsidRDefault="005F5928" w:rsidP="005F5928">
      <w:pPr>
        <w:widowControl w:val="0"/>
        <w:suppressAutoHyphens/>
        <w:spacing w:after="0" w:line="360" w:lineRule="atLeast"/>
        <w:rPr>
          <w:rFonts w:ascii="Times New Roman" w:hAnsi="Times New Roman" w:cs="Times New Roman"/>
          <w:sz w:val="28"/>
        </w:rPr>
      </w:pPr>
    </w:p>
    <w:p w14:paraId="7C2A26FE" w14:textId="77777777" w:rsidR="00DA1FD1" w:rsidRDefault="00DA1FD1" w:rsidP="005F5928">
      <w:pPr>
        <w:widowControl w:val="0"/>
        <w:suppressAutoHyphens/>
        <w:spacing w:after="0" w:line="360" w:lineRule="atLeast"/>
        <w:rPr>
          <w:rFonts w:ascii="Times New Roman" w:hAnsi="Times New Roman" w:cs="Times New Roman"/>
          <w:sz w:val="28"/>
        </w:rPr>
      </w:pPr>
    </w:p>
    <w:p w14:paraId="7826EAD6"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080C0AA8"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51018CB2" w14:textId="77777777" w:rsidR="005F5928" w:rsidRPr="005F5928" w:rsidRDefault="005F5928" w:rsidP="005F5928">
      <w:pPr>
        <w:widowControl w:val="0"/>
        <w:suppressAutoHyphens/>
        <w:spacing w:after="0" w:line="360" w:lineRule="atLeast"/>
        <w:rPr>
          <w:rFonts w:ascii="Times New Roman" w:hAnsi="Times New Roman" w:cs="Times New Roman"/>
          <w:sz w:val="28"/>
        </w:rPr>
      </w:pPr>
    </w:p>
    <w:p w14:paraId="437F754F" w14:textId="77777777" w:rsidR="005F5928" w:rsidRDefault="005F5928" w:rsidP="00E06694">
      <w:pPr>
        <w:widowControl w:val="0"/>
        <w:suppressAutoHyphens/>
        <w:spacing w:before="360" w:after="0" w:line="360" w:lineRule="atLeast"/>
        <w:rPr>
          <w:rFonts w:ascii="Times New Roman" w:hAnsi="Times New Roman" w:cs="Times New Roman"/>
          <w:sz w:val="28"/>
        </w:rPr>
        <w:sectPr w:rsidR="005F5928" w:rsidSect="00DA1FD1">
          <w:headerReference w:type="default" r:id="rId16"/>
          <w:headerReference w:type="first" r:id="rId17"/>
          <w:pgSz w:w="11907" w:h="16840" w:code="9"/>
          <w:pgMar w:top="1418" w:right="1134" w:bottom="1134" w:left="1560" w:header="720" w:footer="0" w:gutter="0"/>
          <w:cols w:space="708"/>
          <w:docGrid w:linePitch="360"/>
        </w:sectPr>
      </w:pPr>
      <w:r w:rsidRPr="005F5928">
        <w:rPr>
          <w:rFonts w:ascii="Times New Roman" w:hAnsi="Times New Roman" w:cs="Times New Roman"/>
          <w:sz w:val="32"/>
          <w:szCs w:val="32"/>
        </w:rPr>
        <w:t xml:space="preserve">© </w:t>
      </w:r>
      <w:r w:rsidRPr="005F5928">
        <w:rPr>
          <w:rFonts w:ascii="Times New Roman" w:hAnsi="Times New Roman" w:cs="Times New Roman"/>
          <w:sz w:val="28"/>
        </w:rPr>
        <w:t>Казанский государственный энергетический университет, 20</w:t>
      </w:r>
      <w:r w:rsidR="00BC0A40">
        <w:rPr>
          <w:rFonts w:ascii="Times New Roman" w:hAnsi="Times New Roman" w:cs="Times New Roman"/>
          <w:sz w:val="28"/>
        </w:rPr>
        <w:t>2</w:t>
      </w:r>
      <w:r w:rsidR="00217966">
        <w:rPr>
          <w:rFonts w:ascii="Times New Roman" w:hAnsi="Times New Roman" w:cs="Times New Roman"/>
          <w:sz w:val="28"/>
        </w:rPr>
        <w:t>1</w:t>
      </w:r>
      <w:r w:rsidRPr="005F5928">
        <w:rPr>
          <w:rFonts w:ascii="Times New Roman" w:hAnsi="Times New Roman" w:cs="Times New Roman"/>
          <w:sz w:val="28"/>
        </w:rPr>
        <w:t>.</w:t>
      </w:r>
    </w:p>
    <w:p w14:paraId="0BC44014" w14:textId="77777777" w:rsidR="00884852" w:rsidRDefault="00653C9E" w:rsidP="00435453">
      <w:pPr>
        <w:pStyle w:val="1"/>
        <w:jc w:val="center"/>
        <w:rPr>
          <w:rFonts w:eastAsia="Times New Roman"/>
          <w:color w:val="auto"/>
          <w:lang w:eastAsia="ru-RU"/>
        </w:rPr>
      </w:pPr>
      <w:bookmarkStart w:id="2" w:name="_Toc86667411"/>
      <w:bookmarkStart w:id="3" w:name="_Toc325405499"/>
      <w:bookmarkStart w:id="4" w:name="_Toc325405926"/>
      <w:bookmarkEnd w:id="0"/>
      <w:bookmarkEnd w:id="1"/>
      <w:r>
        <w:rPr>
          <w:rFonts w:eastAsia="Times New Roman"/>
          <w:color w:val="auto"/>
          <w:lang w:eastAsia="ru-RU"/>
        </w:rPr>
        <w:lastRenderedPageBreak/>
        <w:t>ВВЕДЕНИЕ</w:t>
      </w:r>
      <w:bookmarkEnd w:id="2"/>
    </w:p>
    <w:p w14:paraId="02DAF3B8" w14:textId="77777777" w:rsidR="00884852" w:rsidRDefault="00884852" w:rsidP="00884852">
      <w:pPr>
        <w:rPr>
          <w:lang w:eastAsia="ru-RU"/>
        </w:rPr>
      </w:pPr>
    </w:p>
    <w:p w14:paraId="24C49304" w14:textId="77777777" w:rsidR="00821396" w:rsidRDefault="00653C9E" w:rsidP="00DA1FD1">
      <w:pPr>
        <w:spacing w:after="0"/>
        <w:ind w:left="23" w:right="-1" w:firstLine="544"/>
        <w:jc w:val="both"/>
        <w:rPr>
          <w:rStyle w:val="24"/>
          <w:rFonts w:ascii="Times New Roman" w:hAnsi="Times New Roman" w:cs="Times New Roman"/>
          <w:b w:val="0"/>
          <w:bCs w:val="0"/>
          <w:sz w:val="28"/>
          <w:szCs w:val="28"/>
        </w:rPr>
      </w:pPr>
      <w:r w:rsidRPr="00435453">
        <w:rPr>
          <w:rFonts w:ascii="Times New Roman" w:eastAsia="Times New Roman" w:hAnsi="Times New Roman" w:cs="Times New Roman"/>
          <w:i/>
          <w:color w:val="FF0000"/>
          <w:szCs w:val="28"/>
          <w:lang w:eastAsia="ru-RU"/>
        </w:rPr>
        <w:t xml:space="preserve"> </w:t>
      </w:r>
      <w:r w:rsidR="00435453" w:rsidRPr="00435453">
        <w:rPr>
          <w:rStyle w:val="24"/>
          <w:rFonts w:ascii="Times New Roman" w:hAnsi="Times New Roman" w:cs="Times New Roman"/>
          <w:b w:val="0"/>
          <w:bCs w:val="0"/>
          <w:sz w:val="28"/>
          <w:szCs w:val="28"/>
        </w:rPr>
        <w:t>Курс</w:t>
      </w:r>
      <w:r w:rsidR="00435453">
        <w:rPr>
          <w:rStyle w:val="24"/>
          <w:rFonts w:ascii="Times New Roman" w:hAnsi="Times New Roman" w:cs="Times New Roman"/>
          <w:b w:val="0"/>
          <w:bCs w:val="0"/>
          <w:sz w:val="28"/>
          <w:szCs w:val="28"/>
        </w:rPr>
        <w:t>ы</w:t>
      </w:r>
      <w:r w:rsidR="00435453" w:rsidRPr="00435453">
        <w:rPr>
          <w:rStyle w:val="24"/>
          <w:rFonts w:ascii="Times New Roman" w:hAnsi="Times New Roman" w:cs="Times New Roman"/>
          <w:b w:val="0"/>
          <w:bCs w:val="0"/>
          <w:sz w:val="28"/>
          <w:szCs w:val="28"/>
        </w:rPr>
        <w:t xml:space="preserve"> </w:t>
      </w:r>
      <w:bookmarkStart w:id="5" w:name="OLE_LINK31"/>
      <w:bookmarkStart w:id="6" w:name="OLE_LINK32"/>
      <w:r w:rsidR="00B559A7">
        <w:rPr>
          <w:rStyle w:val="24"/>
          <w:rFonts w:ascii="Times New Roman" w:hAnsi="Times New Roman" w:cs="Times New Roman"/>
          <w:b w:val="0"/>
          <w:bCs w:val="0"/>
          <w:sz w:val="28"/>
          <w:szCs w:val="28"/>
        </w:rPr>
        <w:t>«</w:t>
      </w:r>
      <w:r w:rsidR="00435453">
        <w:rPr>
          <w:rStyle w:val="24"/>
          <w:rFonts w:ascii="Times New Roman" w:hAnsi="Times New Roman" w:cs="Times New Roman"/>
          <w:b w:val="0"/>
          <w:bCs w:val="0"/>
          <w:sz w:val="28"/>
          <w:szCs w:val="28"/>
        </w:rPr>
        <w:t xml:space="preserve">Диагностика электрооборудования </w:t>
      </w:r>
      <w:r w:rsidR="00B559A7">
        <w:rPr>
          <w:rStyle w:val="24"/>
          <w:rFonts w:ascii="Times New Roman" w:hAnsi="Times New Roman" w:cs="Times New Roman"/>
          <w:b w:val="0"/>
          <w:bCs w:val="0"/>
          <w:sz w:val="28"/>
          <w:szCs w:val="28"/>
        </w:rPr>
        <w:t>установок высокого напряжения»</w:t>
      </w:r>
      <w:r w:rsidR="00435453" w:rsidRPr="00435453">
        <w:rPr>
          <w:rStyle w:val="24"/>
          <w:rFonts w:ascii="Times New Roman" w:hAnsi="Times New Roman" w:cs="Times New Roman"/>
          <w:b w:val="0"/>
          <w:bCs w:val="0"/>
          <w:sz w:val="28"/>
          <w:szCs w:val="28"/>
        </w:rPr>
        <w:t xml:space="preserve"> </w:t>
      </w:r>
      <w:r w:rsidR="00B559A7">
        <w:rPr>
          <w:rStyle w:val="24"/>
          <w:rFonts w:ascii="Times New Roman" w:hAnsi="Times New Roman" w:cs="Times New Roman"/>
          <w:b w:val="0"/>
          <w:bCs w:val="0"/>
          <w:sz w:val="28"/>
          <w:szCs w:val="28"/>
        </w:rPr>
        <w:t>и «</w:t>
      </w:r>
      <w:r w:rsidR="00BC0A40">
        <w:rPr>
          <w:rStyle w:val="24"/>
          <w:rFonts w:ascii="Times New Roman" w:hAnsi="Times New Roman" w:cs="Times New Roman"/>
          <w:b w:val="0"/>
          <w:bCs w:val="0"/>
          <w:sz w:val="28"/>
          <w:szCs w:val="28"/>
        </w:rPr>
        <w:t>Организация д</w:t>
      </w:r>
      <w:r w:rsidR="00B559A7">
        <w:rPr>
          <w:rStyle w:val="24"/>
          <w:rFonts w:ascii="Times New Roman" w:hAnsi="Times New Roman" w:cs="Times New Roman"/>
          <w:b w:val="0"/>
          <w:bCs w:val="0"/>
          <w:sz w:val="28"/>
          <w:szCs w:val="28"/>
        </w:rPr>
        <w:t>иагностик</w:t>
      </w:r>
      <w:r w:rsidR="00BC0A40">
        <w:rPr>
          <w:rStyle w:val="24"/>
          <w:rFonts w:ascii="Times New Roman" w:hAnsi="Times New Roman" w:cs="Times New Roman"/>
          <w:b w:val="0"/>
          <w:bCs w:val="0"/>
          <w:sz w:val="28"/>
          <w:szCs w:val="28"/>
        </w:rPr>
        <w:t>и</w:t>
      </w:r>
      <w:r w:rsidR="00B559A7">
        <w:rPr>
          <w:rStyle w:val="24"/>
          <w:rFonts w:ascii="Times New Roman" w:hAnsi="Times New Roman" w:cs="Times New Roman"/>
          <w:b w:val="0"/>
          <w:bCs w:val="0"/>
          <w:sz w:val="28"/>
          <w:szCs w:val="28"/>
        </w:rPr>
        <w:t xml:space="preserve"> электрооборудования электрических станций и подстанций»</w:t>
      </w:r>
      <w:bookmarkEnd w:id="5"/>
      <w:bookmarkEnd w:id="6"/>
      <w:r w:rsidR="00B559A7">
        <w:rPr>
          <w:rStyle w:val="24"/>
          <w:rFonts w:ascii="Times New Roman" w:hAnsi="Times New Roman" w:cs="Times New Roman"/>
          <w:b w:val="0"/>
          <w:bCs w:val="0"/>
          <w:sz w:val="28"/>
          <w:szCs w:val="28"/>
        </w:rPr>
        <w:t xml:space="preserve"> </w:t>
      </w:r>
      <w:r w:rsidR="00435453" w:rsidRPr="00435453">
        <w:rPr>
          <w:rStyle w:val="24"/>
          <w:rFonts w:ascii="Times New Roman" w:hAnsi="Times New Roman" w:cs="Times New Roman"/>
          <w:b w:val="0"/>
          <w:bCs w:val="0"/>
          <w:sz w:val="28"/>
          <w:szCs w:val="28"/>
        </w:rPr>
        <w:t>включа</w:t>
      </w:r>
      <w:r w:rsidR="00B559A7">
        <w:rPr>
          <w:rStyle w:val="24"/>
          <w:rFonts w:ascii="Times New Roman" w:hAnsi="Times New Roman" w:cs="Times New Roman"/>
          <w:b w:val="0"/>
          <w:bCs w:val="0"/>
          <w:sz w:val="28"/>
          <w:szCs w:val="28"/>
        </w:rPr>
        <w:t>ю</w:t>
      </w:r>
      <w:r w:rsidR="00435453" w:rsidRPr="00435453">
        <w:rPr>
          <w:rStyle w:val="24"/>
          <w:rFonts w:ascii="Times New Roman" w:hAnsi="Times New Roman" w:cs="Times New Roman"/>
          <w:b w:val="0"/>
          <w:bCs w:val="0"/>
          <w:sz w:val="28"/>
          <w:szCs w:val="28"/>
        </w:rPr>
        <w:t>т</w:t>
      </w:r>
      <w:r w:rsidR="00B559A7">
        <w:rPr>
          <w:rStyle w:val="24"/>
          <w:rFonts w:ascii="Times New Roman" w:hAnsi="Times New Roman" w:cs="Times New Roman"/>
          <w:b w:val="0"/>
          <w:bCs w:val="0"/>
          <w:sz w:val="28"/>
          <w:szCs w:val="28"/>
        </w:rPr>
        <w:t>,</w:t>
      </w:r>
      <w:r w:rsidR="00435453" w:rsidRPr="00435453">
        <w:rPr>
          <w:rStyle w:val="24"/>
          <w:rFonts w:ascii="Times New Roman" w:hAnsi="Times New Roman" w:cs="Times New Roman"/>
          <w:b w:val="0"/>
          <w:bCs w:val="0"/>
          <w:sz w:val="28"/>
          <w:szCs w:val="28"/>
        </w:rPr>
        <w:t xml:space="preserve"> помимо лекций</w:t>
      </w:r>
      <w:r w:rsidR="00B559A7">
        <w:rPr>
          <w:rStyle w:val="24"/>
          <w:rFonts w:ascii="Times New Roman" w:hAnsi="Times New Roman" w:cs="Times New Roman"/>
          <w:b w:val="0"/>
          <w:bCs w:val="0"/>
          <w:sz w:val="28"/>
          <w:szCs w:val="28"/>
        </w:rPr>
        <w:t xml:space="preserve"> и практических занятий,</w:t>
      </w:r>
      <w:r w:rsidR="00435453" w:rsidRPr="00435453">
        <w:rPr>
          <w:rStyle w:val="24"/>
          <w:rFonts w:ascii="Times New Roman" w:hAnsi="Times New Roman" w:cs="Times New Roman"/>
          <w:b w:val="0"/>
          <w:bCs w:val="0"/>
          <w:sz w:val="28"/>
          <w:szCs w:val="28"/>
        </w:rPr>
        <w:t xml:space="preserve"> лабораторные работы. </w:t>
      </w:r>
    </w:p>
    <w:p w14:paraId="2448CAA3" w14:textId="77777777" w:rsidR="00BC0A40" w:rsidRDefault="00821396" w:rsidP="00DA1FD1">
      <w:pPr>
        <w:tabs>
          <w:tab w:val="right" w:leader="underscore" w:pos="9639"/>
        </w:tabs>
        <w:spacing w:after="0"/>
        <w:ind w:firstLine="709"/>
        <w:contextualSpacing/>
        <w:jc w:val="both"/>
        <w:rPr>
          <w:rFonts w:ascii="Times New Roman" w:eastAsia="Times New Roman" w:hAnsi="Times New Roman" w:cs="Times New Roman"/>
          <w:sz w:val="28"/>
          <w:szCs w:val="28"/>
          <w:lang w:eastAsia="ru-RU"/>
        </w:rPr>
      </w:pPr>
      <w:r w:rsidRPr="00821396">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p w14:paraId="179292F4" w14:textId="77777777" w:rsidR="00821396" w:rsidRPr="00821396" w:rsidRDefault="00BC0A40" w:rsidP="00DA1FD1">
      <w:pPr>
        <w:tabs>
          <w:tab w:val="right" w:leader="underscore" w:pos="9639"/>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1396" w:rsidRPr="008213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способность самостоятельно проводить измерения;</w:t>
      </w:r>
    </w:p>
    <w:p w14:paraId="6D1C55E8" w14:textId="77777777" w:rsidR="00821396" w:rsidRPr="00821396" w:rsidRDefault="00821396" w:rsidP="00DA1FD1">
      <w:pPr>
        <w:tabs>
          <w:tab w:val="right" w:leader="underscore" w:pos="9639"/>
        </w:tabs>
        <w:spacing w:after="0"/>
        <w:ind w:firstLine="709"/>
        <w:contextualSpacing/>
        <w:jc w:val="both"/>
        <w:rPr>
          <w:rFonts w:ascii="Times New Roman" w:eastAsia="Times New Roman" w:hAnsi="Times New Roman" w:cs="Times New Roman"/>
          <w:sz w:val="28"/>
          <w:szCs w:val="28"/>
          <w:lang w:eastAsia="ru-RU"/>
        </w:rPr>
      </w:pPr>
      <w:r w:rsidRPr="00821396">
        <w:rPr>
          <w:rFonts w:ascii="Times New Roman" w:eastAsia="Times New Roman" w:hAnsi="Times New Roman" w:cs="Times New Roman"/>
          <w:sz w:val="28"/>
          <w:szCs w:val="28"/>
          <w:lang w:eastAsia="ru-RU"/>
        </w:rPr>
        <w:t>- способность обрабатывать результаты экспериментов;</w:t>
      </w:r>
    </w:p>
    <w:p w14:paraId="7318991E" w14:textId="77777777" w:rsidR="00821396" w:rsidRDefault="00DA1FD1" w:rsidP="00DA1FD1">
      <w:pPr>
        <w:spacing w:after="0"/>
        <w:ind w:left="23" w:right="-1" w:firstLine="544"/>
        <w:jc w:val="both"/>
        <w:rPr>
          <w:rStyle w:val="24"/>
          <w:rFonts w:ascii="Times New Roman" w:hAnsi="Times New Roman" w:cs="Times New Roman"/>
          <w:b w:val="0"/>
          <w:bCs w:val="0"/>
          <w:sz w:val="28"/>
          <w:szCs w:val="28"/>
        </w:rPr>
      </w:pPr>
      <w:r>
        <w:rPr>
          <w:rFonts w:ascii="Times New Roman" w:eastAsia="Times New Roman" w:hAnsi="Times New Roman" w:cs="Times New Roman"/>
          <w:sz w:val="28"/>
          <w:szCs w:val="28"/>
          <w:lang w:eastAsia="ru-RU"/>
        </w:rPr>
        <w:t xml:space="preserve">  </w:t>
      </w:r>
      <w:r w:rsidR="00821396" w:rsidRPr="00821396">
        <w:rPr>
          <w:rFonts w:ascii="Times New Roman" w:eastAsia="Times New Roman" w:hAnsi="Times New Roman" w:cs="Times New Roman"/>
          <w:sz w:val="28"/>
          <w:szCs w:val="28"/>
          <w:lang w:eastAsia="ru-RU"/>
        </w:rPr>
        <w:t xml:space="preserve">- способность использовать технические средства для измерения и контроля основных параметров </w:t>
      </w:r>
      <w:r w:rsidR="00BC0A40">
        <w:rPr>
          <w:rFonts w:ascii="Times New Roman" w:eastAsia="Times New Roman" w:hAnsi="Times New Roman" w:cs="Times New Roman"/>
          <w:sz w:val="28"/>
          <w:szCs w:val="28"/>
          <w:lang w:eastAsia="ru-RU"/>
        </w:rPr>
        <w:t>оборудования</w:t>
      </w:r>
      <w:r w:rsidR="00821396" w:rsidRPr="00821396">
        <w:rPr>
          <w:rFonts w:ascii="Times New Roman" w:eastAsia="Times New Roman" w:hAnsi="Times New Roman" w:cs="Times New Roman"/>
          <w:sz w:val="28"/>
          <w:szCs w:val="28"/>
          <w:lang w:eastAsia="ru-RU"/>
        </w:rPr>
        <w:t>.</w:t>
      </w:r>
    </w:p>
    <w:p w14:paraId="11B70D36" w14:textId="77777777" w:rsidR="00435453" w:rsidRPr="00435453" w:rsidRDefault="00435453" w:rsidP="00DA1FD1">
      <w:pPr>
        <w:spacing w:after="0"/>
        <w:ind w:left="23" w:right="-1" w:firstLine="544"/>
        <w:jc w:val="both"/>
        <w:rPr>
          <w:rStyle w:val="24"/>
          <w:rFonts w:ascii="Times New Roman" w:hAnsi="Times New Roman" w:cs="Times New Roman"/>
          <w:b w:val="0"/>
          <w:bCs w:val="0"/>
          <w:sz w:val="28"/>
          <w:szCs w:val="28"/>
        </w:rPr>
      </w:pPr>
      <w:r w:rsidRPr="00435453">
        <w:rPr>
          <w:rStyle w:val="24"/>
          <w:rFonts w:ascii="Times New Roman" w:hAnsi="Times New Roman" w:cs="Times New Roman"/>
          <w:b w:val="0"/>
          <w:bCs w:val="0"/>
          <w:sz w:val="28"/>
          <w:szCs w:val="28"/>
        </w:rPr>
        <w:t xml:space="preserve">Основная цель лабораторных работ - ознакомить студентов </w:t>
      </w:r>
      <w:r w:rsidR="00CE663B">
        <w:rPr>
          <w:rStyle w:val="24"/>
          <w:rFonts w:ascii="Times New Roman" w:hAnsi="Times New Roman" w:cs="Times New Roman"/>
          <w:b w:val="0"/>
          <w:bCs w:val="0"/>
          <w:sz w:val="28"/>
          <w:szCs w:val="28"/>
        </w:rPr>
        <w:t>с</w:t>
      </w:r>
      <w:r w:rsidR="00C4577F">
        <w:rPr>
          <w:rStyle w:val="24"/>
          <w:rFonts w:ascii="Times New Roman" w:hAnsi="Times New Roman" w:cs="Times New Roman"/>
          <w:b w:val="0"/>
          <w:bCs w:val="0"/>
          <w:sz w:val="28"/>
          <w:szCs w:val="28"/>
        </w:rPr>
        <w:t xml:space="preserve"> </w:t>
      </w:r>
      <w:r w:rsidRPr="00435453">
        <w:rPr>
          <w:rStyle w:val="24"/>
          <w:rFonts w:ascii="Times New Roman" w:hAnsi="Times New Roman" w:cs="Times New Roman"/>
          <w:b w:val="0"/>
          <w:bCs w:val="0"/>
          <w:sz w:val="28"/>
          <w:szCs w:val="28"/>
        </w:rPr>
        <w:t>особенностями эксплуатации высоковольтно</w:t>
      </w:r>
      <w:r w:rsidR="00B559A7">
        <w:rPr>
          <w:rStyle w:val="24"/>
          <w:rFonts w:ascii="Times New Roman" w:hAnsi="Times New Roman" w:cs="Times New Roman"/>
          <w:b w:val="0"/>
          <w:bCs w:val="0"/>
          <w:sz w:val="28"/>
          <w:szCs w:val="28"/>
        </w:rPr>
        <w:t>го</w:t>
      </w:r>
      <w:r w:rsidRPr="00435453">
        <w:rPr>
          <w:rStyle w:val="24"/>
          <w:rFonts w:ascii="Times New Roman" w:hAnsi="Times New Roman" w:cs="Times New Roman"/>
          <w:b w:val="0"/>
          <w:bCs w:val="0"/>
          <w:sz w:val="28"/>
          <w:szCs w:val="28"/>
        </w:rPr>
        <w:t xml:space="preserve"> </w:t>
      </w:r>
      <w:r w:rsidR="00B559A7">
        <w:rPr>
          <w:rStyle w:val="24"/>
          <w:rFonts w:ascii="Times New Roman" w:hAnsi="Times New Roman" w:cs="Times New Roman"/>
          <w:b w:val="0"/>
          <w:bCs w:val="0"/>
          <w:sz w:val="28"/>
          <w:szCs w:val="28"/>
        </w:rPr>
        <w:t>оборудования</w:t>
      </w:r>
      <w:r w:rsidRPr="00435453">
        <w:rPr>
          <w:rStyle w:val="24"/>
          <w:rFonts w:ascii="Times New Roman" w:hAnsi="Times New Roman" w:cs="Times New Roman"/>
          <w:b w:val="0"/>
          <w:bCs w:val="0"/>
          <w:sz w:val="28"/>
          <w:szCs w:val="28"/>
        </w:rPr>
        <w:t>, е</w:t>
      </w:r>
      <w:r w:rsidR="001B2A18">
        <w:rPr>
          <w:rStyle w:val="24"/>
          <w:rFonts w:ascii="Times New Roman" w:hAnsi="Times New Roman" w:cs="Times New Roman"/>
          <w:b w:val="0"/>
          <w:bCs w:val="0"/>
          <w:sz w:val="28"/>
          <w:szCs w:val="28"/>
        </w:rPr>
        <w:t>го</w:t>
      </w:r>
      <w:r w:rsidRPr="00435453">
        <w:rPr>
          <w:rStyle w:val="24"/>
          <w:rFonts w:ascii="Times New Roman" w:hAnsi="Times New Roman" w:cs="Times New Roman"/>
          <w:b w:val="0"/>
          <w:bCs w:val="0"/>
          <w:sz w:val="28"/>
          <w:szCs w:val="28"/>
        </w:rPr>
        <w:t xml:space="preserve"> электрическими характеристиками и методами контроля и испытаний. </w:t>
      </w:r>
    </w:p>
    <w:p w14:paraId="36828717" w14:textId="77777777" w:rsidR="00435453" w:rsidRPr="00435453" w:rsidRDefault="00435453" w:rsidP="00DA1FD1">
      <w:pPr>
        <w:spacing w:after="0"/>
        <w:ind w:left="23" w:right="-1" w:firstLine="544"/>
        <w:jc w:val="both"/>
        <w:rPr>
          <w:rStyle w:val="24"/>
          <w:rFonts w:ascii="Times New Roman" w:hAnsi="Times New Roman" w:cs="Times New Roman"/>
          <w:b w:val="0"/>
          <w:bCs w:val="0"/>
          <w:sz w:val="28"/>
          <w:szCs w:val="28"/>
        </w:rPr>
      </w:pPr>
      <w:r w:rsidRPr="00435453">
        <w:rPr>
          <w:rStyle w:val="24"/>
          <w:rFonts w:ascii="Times New Roman" w:hAnsi="Times New Roman" w:cs="Times New Roman"/>
          <w:b w:val="0"/>
          <w:bCs w:val="0"/>
          <w:sz w:val="28"/>
          <w:szCs w:val="28"/>
        </w:rPr>
        <w:t xml:space="preserve">В сборнике представлены общие методические указания к выполнению работ, описания лабораторных установок, требования к оформлению отчета. Теоретические сведения </w:t>
      </w:r>
      <w:r w:rsidR="001B2A18">
        <w:rPr>
          <w:rStyle w:val="24"/>
          <w:rFonts w:ascii="Times New Roman" w:hAnsi="Times New Roman" w:cs="Times New Roman"/>
          <w:b w:val="0"/>
          <w:bCs w:val="0"/>
          <w:sz w:val="28"/>
          <w:szCs w:val="28"/>
        </w:rPr>
        <w:t>предлагается</w:t>
      </w:r>
      <w:r w:rsidRPr="00435453">
        <w:rPr>
          <w:rStyle w:val="24"/>
          <w:rFonts w:ascii="Times New Roman" w:hAnsi="Times New Roman" w:cs="Times New Roman"/>
          <w:b w:val="0"/>
          <w:bCs w:val="0"/>
          <w:sz w:val="28"/>
          <w:szCs w:val="28"/>
        </w:rPr>
        <w:t xml:space="preserve"> изучать по </w:t>
      </w:r>
      <w:r w:rsidR="000D5961">
        <w:rPr>
          <w:rStyle w:val="24"/>
          <w:rFonts w:ascii="Times New Roman" w:hAnsi="Times New Roman" w:cs="Times New Roman"/>
          <w:b w:val="0"/>
          <w:bCs w:val="0"/>
          <w:sz w:val="28"/>
          <w:szCs w:val="28"/>
        </w:rPr>
        <w:t xml:space="preserve">лекциям и </w:t>
      </w:r>
      <w:r w:rsidRPr="00435453">
        <w:rPr>
          <w:rStyle w:val="24"/>
          <w:rFonts w:ascii="Times New Roman" w:hAnsi="Times New Roman" w:cs="Times New Roman"/>
          <w:b w:val="0"/>
          <w:bCs w:val="0"/>
          <w:sz w:val="28"/>
          <w:szCs w:val="28"/>
        </w:rPr>
        <w:t xml:space="preserve">рекомендованной в конце сборника литературе. </w:t>
      </w:r>
    </w:p>
    <w:p w14:paraId="48855938" w14:textId="77777777" w:rsidR="00435453" w:rsidRPr="00435453" w:rsidRDefault="00435453" w:rsidP="00DA1FD1">
      <w:pPr>
        <w:spacing w:after="0"/>
        <w:ind w:left="23" w:right="-1" w:firstLine="544"/>
        <w:jc w:val="both"/>
        <w:rPr>
          <w:rStyle w:val="24"/>
          <w:rFonts w:ascii="Times New Roman" w:hAnsi="Times New Roman" w:cs="Times New Roman"/>
          <w:b w:val="0"/>
          <w:bCs w:val="0"/>
          <w:sz w:val="28"/>
          <w:szCs w:val="28"/>
        </w:rPr>
      </w:pPr>
      <w:r w:rsidRPr="00435453">
        <w:rPr>
          <w:rStyle w:val="24"/>
          <w:rFonts w:ascii="Times New Roman" w:hAnsi="Times New Roman" w:cs="Times New Roman"/>
          <w:b w:val="0"/>
          <w:bCs w:val="0"/>
          <w:sz w:val="28"/>
          <w:szCs w:val="28"/>
        </w:rPr>
        <w:t xml:space="preserve">Каждая работа рассчитана на 4 часа занятий в лаборатории. В указаниях к лабораторным работам содержатся </w:t>
      </w:r>
      <w:r w:rsidR="001B2A18">
        <w:rPr>
          <w:rStyle w:val="24"/>
          <w:rFonts w:ascii="Times New Roman" w:hAnsi="Times New Roman" w:cs="Times New Roman"/>
          <w:b w:val="0"/>
          <w:bCs w:val="0"/>
          <w:sz w:val="28"/>
          <w:szCs w:val="28"/>
        </w:rPr>
        <w:t>описания</w:t>
      </w:r>
      <w:r w:rsidRPr="00435453">
        <w:rPr>
          <w:rStyle w:val="24"/>
          <w:rFonts w:ascii="Times New Roman" w:hAnsi="Times New Roman" w:cs="Times New Roman"/>
          <w:b w:val="0"/>
          <w:bCs w:val="0"/>
          <w:sz w:val="28"/>
          <w:szCs w:val="28"/>
        </w:rPr>
        <w:t xml:space="preserve"> техник</w:t>
      </w:r>
      <w:r w:rsidR="001B2A18">
        <w:rPr>
          <w:rStyle w:val="24"/>
          <w:rFonts w:ascii="Times New Roman" w:hAnsi="Times New Roman" w:cs="Times New Roman"/>
          <w:b w:val="0"/>
          <w:bCs w:val="0"/>
          <w:sz w:val="28"/>
          <w:szCs w:val="28"/>
        </w:rPr>
        <w:t>и</w:t>
      </w:r>
      <w:r w:rsidRPr="00435453">
        <w:rPr>
          <w:rStyle w:val="24"/>
          <w:rFonts w:ascii="Times New Roman" w:hAnsi="Times New Roman" w:cs="Times New Roman"/>
          <w:b w:val="0"/>
          <w:bCs w:val="0"/>
          <w:sz w:val="28"/>
          <w:szCs w:val="28"/>
        </w:rPr>
        <w:t xml:space="preserve"> безопасности проведения исследований</w:t>
      </w:r>
      <w:r w:rsidR="001B2A18">
        <w:rPr>
          <w:rStyle w:val="24"/>
          <w:rFonts w:ascii="Times New Roman" w:hAnsi="Times New Roman" w:cs="Times New Roman"/>
          <w:b w:val="0"/>
          <w:bCs w:val="0"/>
          <w:sz w:val="28"/>
          <w:szCs w:val="28"/>
        </w:rPr>
        <w:t>,</w:t>
      </w:r>
      <w:r w:rsidRPr="00435453">
        <w:rPr>
          <w:rStyle w:val="24"/>
          <w:rFonts w:ascii="Times New Roman" w:hAnsi="Times New Roman" w:cs="Times New Roman"/>
          <w:b w:val="0"/>
          <w:bCs w:val="0"/>
          <w:sz w:val="28"/>
          <w:szCs w:val="28"/>
        </w:rPr>
        <w:t xml:space="preserve"> </w:t>
      </w:r>
      <w:r w:rsidR="001B2A18">
        <w:rPr>
          <w:rStyle w:val="24"/>
          <w:rFonts w:ascii="Times New Roman" w:hAnsi="Times New Roman" w:cs="Times New Roman"/>
          <w:b w:val="0"/>
          <w:bCs w:val="0"/>
          <w:sz w:val="28"/>
          <w:szCs w:val="28"/>
        </w:rPr>
        <w:t>п</w:t>
      </w:r>
      <w:r w:rsidRPr="00435453">
        <w:rPr>
          <w:rStyle w:val="24"/>
          <w:rFonts w:ascii="Times New Roman" w:hAnsi="Times New Roman" w:cs="Times New Roman"/>
          <w:b w:val="0"/>
          <w:bCs w:val="0"/>
          <w:sz w:val="28"/>
          <w:szCs w:val="28"/>
        </w:rPr>
        <w:t xml:space="preserve">еред выполнением работы обязательно производится </w:t>
      </w:r>
      <w:r w:rsidR="00B559A7" w:rsidRPr="00435453">
        <w:rPr>
          <w:rStyle w:val="24"/>
          <w:rFonts w:ascii="Times New Roman" w:hAnsi="Times New Roman" w:cs="Times New Roman"/>
          <w:b w:val="0"/>
          <w:bCs w:val="0"/>
          <w:sz w:val="28"/>
          <w:szCs w:val="28"/>
        </w:rPr>
        <w:t>инструктаж</w:t>
      </w:r>
      <w:r w:rsidRPr="00435453">
        <w:rPr>
          <w:rStyle w:val="24"/>
          <w:rFonts w:ascii="Times New Roman" w:hAnsi="Times New Roman" w:cs="Times New Roman"/>
          <w:b w:val="0"/>
          <w:bCs w:val="0"/>
          <w:sz w:val="28"/>
          <w:szCs w:val="28"/>
        </w:rPr>
        <w:t>.</w:t>
      </w:r>
    </w:p>
    <w:p w14:paraId="3EBC8758" w14:textId="77777777" w:rsidR="00653C9E" w:rsidRPr="00435453" w:rsidRDefault="00653C9E" w:rsidP="00435453">
      <w:pPr>
        <w:spacing w:after="0"/>
        <w:ind w:firstLine="397"/>
        <w:jc w:val="both"/>
        <w:rPr>
          <w:rFonts w:ascii="Times New Roman" w:eastAsia="Times New Roman" w:hAnsi="Times New Roman" w:cs="Times New Roman"/>
          <w:i/>
          <w:szCs w:val="28"/>
          <w:lang w:eastAsia="ru-RU"/>
        </w:rPr>
      </w:pPr>
    </w:p>
    <w:p w14:paraId="61A1182E" w14:textId="77777777" w:rsidR="00B559A7" w:rsidRDefault="009D1B28" w:rsidP="00B559A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7C29750C" w14:textId="77777777" w:rsidR="00B559A7" w:rsidRDefault="00B559A7" w:rsidP="00B559A7">
      <w:pPr>
        <w:ind w:firstLine="709"/>
        <w:jc w:val="both"/>
        <w:rPr>
          <w:rFonts w:ascii="Times New Roman" w:hAnsi="Times New Roman" w:cs="Times New Roman"/>
          <w:sz w:val="28"/>
          <w:szCs w:val="28"/>
          <w:lang w:eastAsia="ru-RU"/>
        </w:rPr>
      </w:pPr>
    </w:p>
    <w:p w14:paraId="5D7C537B" w14:textId="77777777" w:rsidR="00B559A7" w:rsidRDefault="00B559A7" w:rsidP="00B559A7">
      <w:pPr>
        <w:ind w:firstLine="709"/>
        <w:jc w:val="both"/>
        <w:rPr>
          <w:rFonts w:ascii="Times New Roman" w:hAnsi="Times New Roman" w:cs="Times New Roman"/>
          <w:sz w:val="28"/>
          <w:szCs w:val="28"/>
          <w:lang w:eastAsia="ru-RU"/>
        </w:rPr>
      </w:pPr>
    </w:p>
    <w:p w14:paraId="059B74EC" w14:textId="77777777" w:rsidR="00B559A7" w:rsidRDefault="00B559A7" w:rsidP="00B559A7">
      <w:pPr>
        <w:ind w:firstLine="709"/>
        <w:jc w:val="both"/>
        <w:rPr>
          <w:rFonts w:ascii="Times New Roman" w:hAnsi="Times New Roman" w:cs="Times New Roman"/>
          <w:sz w:val="28"/>
          <w:szCs w:val="28"/>
          <w:lang w:eastAsia="ru-RU"/>
        </w:rPr>
      </w:pPr>
    </w:p>
    <w:p w14:paraId="37E1300A" w14:textId="77777777" w:rsidR="00B559A7" w:rsidRDefault="00B559A7" w:rsidP="00B559A7">
      <w:pPr>
        <w:ind w:firstLine="709"/>
        <w:jc w:val="both"/>
        <w:rPr>
          <w:rFonts w:ascii="Times New Roman" w:hAnsi="Times New Roman" w:cs="Times New Roman"/>
          <w:sz w:val="28"/>
          <w:szCs w:val="28"/>
          <w:lang w:eastAsia="ru-RU"/>
        </w:rPr>
      </w:pPr>
    </w:p>
    <w:p w14:paraId="54FCD336" w14:textId="77777777" w:rsidR="00B559A7" w:rsidRDefault="00B559A7" w:rsidP="00B559A7">
      <w:pPr>
        <w:ind w:firstLine="709"/>
        <w:jc w:val="both"/>
        <w:rPr>
          <w:rFonts w:ascii="Times New Roman" w:hAnsi="Times New Roman" w:cs="Times New Roman"/>
          <w:sz w:val="28"/>
          <w:szCs w:val="28"/>
          <w:lang w:eastAsia="ru-RU"/>
        </w:rPr>
      </w:pPr>
    </w:p>
    <w:p w14:paraId="023FA7D2" w14:textId="77777777" w:rsidR="00B559A7" w:rsidRDefault="00B559A7" w:rsidP="00B559A7">
      <w:pPr>
        <w:ind w:firstLine="709"/>
        <w:jc w:val="both"/>
        <w:rPr>
          <w:rFonts w:ascii="Times New Roman" w:hAnsi="Times New Roman" w:cs="Times New Roman"/>
          <w:sz w:val="28"/>
          <w:szCs w:val="28"/>
          <w:lang w:eastAsia="ru-RU"/>
        </w:rPr>
      </w:pPr>
    </w:p>
    <w:p w14:paraId="5F15D7AA" w14:textId="77777777" w:rsidR="00B559A7" w:rsidRDefault="00B559A7" w:rsidP="00B559A7">
      <w:pPr>
        <w:ind w:firstLine="709"/>
        <w:jc w:val="both"/>
        <w:rPr>
          <w:rFonts w:ascii="Times New Roman" w:hAnsi="Times New Roman" w:cs="Times New Roman"/>
          <w:sz w:val="28"/>
          <w:szCs w:val="28"/>
          <w:lang w:eastAsia="ru-RU"/>
        </w:rPr>
      </w:pPr>
    </w:p>
    <w:p w14:paraId="63FF6D53" w14:textId="77777777" w:rsidR="00B559A7" w:rsidRDefault="00B559A7" w:rsidP="00B559A7">
      <w:pPr>
        <w:ind w:firstLine="709"/>
        <w:jc w:val="both"/>
        <w:rPr>
          <w:rFonts w:ascii="Times New Roman" w:hAnsi="Times New Roman" w:cs="Times New Roman"/>
          <w:sz w:val="28"/>
          <w:szCs w:val="28"/>
          <w:lang w:eastAsia="ru-RU"/>
        </w:rPr>
      </w:pPr>
    </w:p>
    <w:p w14:paraId="5911EE74" w14:textId="77777777" w:rsidR="00A40C61" w:rsidRPr="00217966" w:rsidRDefault="00B559A7" w:rsidP="00A40C61">
      <w:pPr>
        <w:pStyle w:val="1"/>
        <w:jc w:val="center"/>
        <w:rPr>
          <w:color w:val="000000" w:themeColor="text1"/>
          <w:highlight w:val="cyan"/>
          <w:lang w:eastAsia="ru-RU" w:bidi="ru-RU"/>
        </w:rPr>
      </w:pPr>
      <w:bookmarkStart w:id="7" w:name="_Toc86667412"/>
      <w:r w:rsidRPr="00217966">
        <w:rPr>
          <w:color w:val="000000" w:themeColor="text1"/>
          <w:highlight w:val="cyan"/>
          <w:lang w:eastAsia="ru-RU" w:bidi="ru-RU"/>
        </w:rPr>
        <w:lastRenderedPageBreak/>
        <w:t>ЛАБОРАТОРНАЯ РАБОТА № 1</w:t>
      </w:r>
      <w:bookmarkEnd w:id="7"/>
    </w:p>
    <w:p w14:paraId="1FF5C829" w14:textId="77777777" w:rsidR="00B559A7" w:rsidRDefault="00B559A7" w:rsidP="00A40C61">
      <w:pPr>
        <w:pStyle w:val="1"/>
        <w:jc w:val="center"/>
        <w:rPr>
          <w:rFonts w:ascii="Times New Roman" w:hAnsi="Times New Roman" w:cs="Times New Roman"/>
          <w:bCs w:val="0"/>
          <w:color w:val="030609"/>
          <w:lang w:eastAsia="ru-RU" w:bidi="ru-RU"/>
        </w:rPr>
      </w:pPr>
      <w:bookmarkStart w:id="8" w:name="_Toc86667413"/>
      <w:r w:rsidRPr="00217966">
        <w:rPr>
          <w:rFonts w:ascii="Times New Roman" w:hAnsi="Times New Roman" w:cs="Times New Roman"/>
          <w:bCs w:val="0"/>
          <w:color w:val="030609"/>
          <w:highlight w:val="cyan"/>
          <w:lang w:eastAsia="ru-RU" w:bidi="ru-RU"/>
        </w:rPr>
        <w:t>ЛАБОРАТОРНЫЕ ИСПЫТАНИЯ ТРАСФОРМАТОРНОГО МАСЛА</w:t>
      </w:r>
      <w:bookmarkEnd w:id="8"/>
    </w:p>
    <w:p w14:paraId="330C9593" w14:textId="77777777" w:rsidR="00217966" w:rsidRPr="00217966" w:rsidRDefault="00217966" w:rsidP="00217966">
      <w:pPr>
        <w:rPr>
          <w:lang w:eastAsia="ru-RU" w:bidi="ru-RU"/>
        </w:rPr>
      </w:pPr>
    </w:p>
    <w:p w14:paraId="04D30997"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Цель работы: изучение методики электрического испытания </w:t>
      </w:r>
      <w:r>
        <w:rPr>
          <w:rFonts w:ascii="Times New Roman" w:hAnsi="Times New Roman" w:cs="Times New Roman"/>
          <w:bCs/>
          <w:sz w:val="28"/>
          <w:szCs w:val="28"/>
          <w:lang w:eastAsia="ru-RU" w:bidi="ru-RU"/>
        </w:rPr>
        <w:t>трансформаторного</w:t>
      </w:r>
      <w:r w:rsidRPr="00B559A7">
        <w:rPr>
          <w:rFonts w:ascii="Times New Roman" w:hAnsi="Times New Roman" w:cs="Times New Roman"/>
          <w:bCs/>
          <w:sz w:val="28"/>
          <w:szCs w:val="28"/>
          <w:lang w:eastAsia="ru-RU" w:bidi="ru-RU"/>
        </w:rPr>
        <w:t xml:space="preserve"> масла, определение пригодности испытуемого образца для применения в высоковольтных </w:t>
      </w:r>
      <w:r>
        <w:rPr>
          <w:rFonts w:ascii="Times New Roman" w:hAnsi="Times New Roman" w:cs="Times New Roman"/>
          <w:bCs/>
          <w:sz w:val="28"/>
          <w:szCs w:val="28"/>
          <w:lang w:eastAsia="ru-RU" w:bidi="ru-RU"/>
        </w:rPr>
        <w:t>установках</w:t>
      </w:r>
      <w:r w:rsidRPr="00B559A7">
        <w:rPr>
          <w:rFonts w:ascii="Times New Roman" w:hAnsi="Times New Roman" w:cs="Times New Roman"/>
          <w:bCs/>
          <w:sz w:val="28"/>
          <w:szCs w:val="28"/>
          <w:lang w:eastAsia="ru-RU" w:bidi="ru-RU"/>
        </w:rPr>
        <w:t>.</w:t>
      </w:r>
    </w:p>
    <w:p w14:paraId="2F238986" w14:textId="77777777" w:rsidR="00B559A7" w:rsidRPr="00821396" w:rsidRDefault="00821396" w:rsidP="00081970">
      <w:pPr>
        <w:spacing w:after="0"/>
        <w:ind w:firstLine="709"/>
        <w:jc w:val="both"/>
        <w:rPr>
          <w:rFonts w:ascii="Times New Roman" w:hAnsi="Times New Roman" w:cs="Times New Roman"/>
          <w:bCs/>
          <w:sz w:val="28"/>
          <w:szCs w:val="28"/>
          <w:lang w:eastAsia="ru-RU" w:bidi="ru-RU"/>
        </w:rPr>
      </w:pPr>
      <w:r w:rsidRPr="00821396">
        <w:rPr>
          <w:rFonts w:ascii="Times New Roman" w:hAnsi="Times New Roman" w:cs="Times New Roman"/>
          <w:bCs/>
          <w:sz w:val="28"/>
          <w:szCs w:val="28"/>
          <w:lang w:eastAsia="ru-RU" w:bidi="ru-RU"/>
        </w:rPr>
        <w:t>Задачи работы:</w:t>
      </w:r>
    </w:p>
    <w:p w14:paraId="015F9ED8" w14:textId="77777777" w:rsidR="00B559A7" w:rsidRPr="00B559A7" w:rsidRDefault="00B376D2" w:rsidP="00DA1FD1">
      <w:pPr>
        <w:pStyle w:val="a7"/>
        <w:numPr>
          <w:ilvl w:val="0"/>
          <w:numId w:val="23"/>
        </w:numPr>
        <w:spacing w:after="0"/>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И</w:t>
      </w:r>
      <w:r w:rsidR="00B559A7" w:rsidRPr="00B559A7">
        <w:rPr>
          <w:rFonts w:ascii="Times New Roman" w:hAnsi="Times New Roman" w:cs="Times New Roman"/>
          <w:bCs/>
          <w:sz w:val="28"/>
          <w:szCs w:val="28"/>
          <w:lang w:eastAsia="ru-RU" w:bidi="ru-RU"/>
        </w:rPr>
        <w:t xml:space="preserve">спытание </w:t>
      </w:r>
      <w:r w:rsidR="00150027">
        <w:rPr>
          <w:rFonts w:ascii="Times New Roman" w:hAnsi="Times New Roman" w:cs="Times New Roman"/>
          <w:bCs/>
          <w:sz w:val="28"/>
          <w:szCs w:val="28"/>
          <w:lang w:eastAsia="ru-RU" w:bidi="ru-RU"/>
        </w:rPr>
        <w:t xml:space="preserve">трансформаторного </w:t>
      </w:r>
      <w:r w:rsidR="00B559A7" w:rsidRPr="00B559A7">
        <w:rPr>
          <w:rFonts w:ascii="Times New Roman" w:hAnsi="Times New Roman" w:cs="Times New Roman"/>
          <w:bCs/>
          <w:sz w:val="28"/>
          <w:szCs w:val="28"/>
          <w:lang w:eastAsia="ru-RU" w:bidi="ru-RU"/>
        </w:rPr>
        <w:t>масла на электрическую прочность.</w:t>
      </w:r>
    </w:p>
    <w:p w14:paraId="4C5D6AAF" w14:textId="77777777" w:rsidR="00B559A7" w:rsidRPr="007F628A" w:rsidRDefault="008905AE" w:rsidP="00081970">
      <w:pPr>
        <w:pStyle w:val="a7"/>
        <w:numPr>
          <w:ilvl w:val="0"/>
          <w:numId w:val="23"/>
        </w:numPr>
        <w:spacing w:after="0"/>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Измер</w:t>
      </w:r>
      <w:r w:rsidR="00B376D2">
        <w:rPr>
          <w:rFonts w:ascii="Times New Roman" w:hAnsi="Times New Roman" w:cs="Times New Roman"/>
          <w:bCs/>
          <w:sz w:val="28"/>
          <w:szCs w:val="28"/>
          <w:lang w:eastAsia="ru-RU" w:bidi="ru-RU"/>
        </w:rPr>
        <w:t>ение</w:t>
      </w:r>
      <w:r>
        <w:rPr>
          <w:rFonts w:ascii="Times New Roman" w:hAnsi="Times New Roman" w:cs="Times New Roman"/>
          <w:bCs/>
          <w:sz w:val="28"/>
          <w:szCs w:val="28"/>
          <w:lang w:eastAsia="ru-RU" w:bidi="ru-RU"/>
        </w:rPr>
        <w:t xml:space="preserve"> </w:t>
      </w:r>
      <w:bookmarkStart w:id="9" w:name="OLE_LINK12"/>
      <w:bookmarkStart w:id="10" w:name="OLE_LINK13"/>
      <w:r w:rsidR="00B559A7" w:rsidRPr="00AA3F10">
        <w:rPr>
          <w:rFonts w:ascii="Times New Roman" w:hAnsi="Times New Roman" w:cs="Times New Roman"/>
          <w:bCs/>
          <w:sz w:val="28"/>
          <w:szCs w:val="28"/>
          <w:lang w:eastAsia="ru-RU" w:bidi="ru-RU"/>
        </w:rPr>
        <w:t>tgδ</w:t>
      </w:r>
      <w:bookmarkEnd w:id="9"/>
      <w:bookmarkEnd w:id="10"/>
      <w:r w:rsidR="00B559A7" w:rsidRPr="008905AE">
        <w:rPr>
          <w:rFonts w:ascii="Times New Roman" w:hAnsi="Times New Roman" w:cs="Times New Roman"/>
          <w:bCs/>
          <w:sz w:val="28"/>
          <w:szCs w:val="28"/>
          <w:lang w:eastAsia="ru-RU" w:bidi="ru-RU"/>
        </w:rPr>
        <w:t xml:space="preserve"> трансформаторного масла.</w:t>
      </w:r>
    </w:p>
    <w:p w14:paraId="36D2877B" w14:textId="77777777" w:rsidR="007F628A" w:rsidRPr="007F628A" w:rsidRDefault="007F628A" w:rsidP="00081970">
      <w:pPr>
        <w:pStyle w:val="a7"/>
        <w:numPr>
          <w:ilvl w:val="0"/>
          <w:numId w:val="23"/>
        </w:numPr>
        <w:spacing w:after="0"/>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Ответы на контрольные вопросы.</w:t>
      </w:r>
    </w:p>
    <w:p w14:paraId="45A438B3" w14:textId="77777777" w:rsidR="007F628A" w:rsidRPr="008905AE" w:rsidRDefault="007F628A" w:rsidP="007F628A">
      <w:pPr>
        <w:pStyle w:val="a7"/>
        <w:spacing w:after="0"/>
        <w:ind w:left="1141"/>
        <w:jc w:val="both"/>
        <w:rPr>
          <w:rFonts w:ascii="Times New Roman" w:hAnsi="Times New Roman" w:cs="Times New Roman"/>
          <w:bCs/>
          <w:sz w:val="28"/>
          <w:szCs w:val="28"/>
          <w:lang w:eastAsia="ru-RU" w:bidi="ru-RU"/>
        </w:rPr>
      </w:pPr>
    </w:p>
    <w:p w14:paraId="481FFBA6" w14:textId="77777777" w:rsidR="00B559A7" w:rsidRPr="007F628A" w:rsidRDefault="00821396" w:rsidP="007F628A">
      <w:pPr>
        <w:spacing w:after="0"/>
        <w:ind w:firstLine="709"/>
        <w:jc w:val="center"/>
        <w:rPr>
          <w:rFonts w:ascii="Times New Roman" w:hAnsi="Times New Roman" w:cs="Times New Roman"/>
          <w:b/>
          <w:bCs/>
          <w:sz w:val="28"/>
          <w:szCs w:val="28"/>
          <w:lang w:eastAsia="ru-RU" w:bidi="ru-RU"/>
        </w:rPr>
      </w:pPr>
      <w:r w:rsidRPr="007F628A">
        <w:rPr>
          <w:rFonts w:ascii="Times New Roman" w:hAnsi="Times New Roman" w:cs="Times New Roman"/>
          <w:b/>
          <w:bCs/>
          <w:sz w:val="28"/>
          <w:szCs w:val="28"/>
          <w:lang w:eastAsia="ru-RU" w:bidi="ru-RU"/>
        </w:rPr>
        <w:t>Краткие теоретические сведения:</w:t>
      </w:r>
    </w:p>
    <w:p w14:paraId="0E05FA3B"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Минеральное масло является необходимой принадлежностью каждого высоковольтного трансформатора, масляного выключа</w:t>
      </w:r>
      <w:r w:rsidRPr="00B559A7">
        <w:rPr>
          <w:rFonts w:ascii="Times New Roman" w:hAnsi="Times New Roman" w:cs="Times New Roman"/>
          <w:bCs/>
          <w:sz w:val="28"/>
          <w:szCs w:val="28"/>
          <w:lang w:eastAsia="ru-RU" w:bidi="ru-RU"/>
        </w:rPr>
        <w:softHyphen/>
        <w:t>теля, маслонаполненного изолятора. Благодаря высоким изоли</w:t>
      </w:r>
      <w:r w:rsidRPr="00B559A7">
        <w:rPr>
          <w:rFonts w:ascii="Times New Roman" w:hAnsi="Times New Roman" w:cs="Times New Roman"/>
          <w:bCs/>
          <w:sz w:val="28"/>
          <w:szCs w:val="28"/>
          <w:lang w:eastAsia="ru-RU" w:bidi="ru-RU"/>
        </w:rPr>
        <w:softHyphen/>
        <w:t>рующим свойствам минеральное масло является самым распрос</w:t>
      </w:r>
      <w:r w:rsidRPr="00B559A7">
        <w:rPr>
          <w:rFonts w:ascii="Times New Roman" w:hAnsi="Times New Roman" w:cs="Times New Roman"/>
          <w:bCs/>
          <w:sz w:val="28"/>
          <w:szCs w:val="28"/>
          <w:lang w:eastAsia="ru-RU" w:bidi="ru-RU"/>
        </w:rPr>
        <w:softHyphen/>
        <w:t>траненным жидким диэлектриком. В процессе эксплуатации при повышенной температуре масло стареет и его электрическая прочность снижается. Тепловое старение происходит вследствие возник</w:t>
      </w:r>
      <w:r w:rsidR="00821396">
        <w:rPr>
          <w:rFonts w:ascii="Times New Roman" w:hAnsi="Times New Roman" w:cs="Times New Roman"/>
          <w:bCs/>
          <w:sz w:val="28"/>
          <w:szCs w:val="28"/>
          <w:lang w:eastAsia="ru-RU" w:bidi="ru-RU"/>
        </w:rPr>
        <w:t>новения</w:t>
      </w:r>
      <w:r w:rsidRPr="00B559A7">
        <w:rPr>
          <w:rFonts w:ascii="Times New Roman" w:hAnsi="Times New Roman" w:cs="Times New Roman"/>
          <w:bCs/>
          <w:sz w:val="28"/>
          <w:szCs w:val="28"/>
          <w:lang w:eastAsia="ru-RU" w:bidi="ru-RU"/>
        </w:rPr>
        <w:t xml:space="preserve"> или ускор</w:t>
      </w:r>
      <w:r w:rsidR="00821396">
        <w:rPr>
          <w:rFonts w:ascii="Times New Roman" w:hAnsi="Times New Roman" w:cs="Times New Roman"/>
          <w:bCs/>
          <w:sz w:val="28"/>
          <w:szCs w:val="28"/>
          <w:lang w:eastAsia="ru-RU" w:bidi="ru-RU"/>
        </w:rPr>
        <w:t>ения</w:t>
      </w:r>
      <w:r w:rsidRPr="00B559A7">
        <w:rPr>
          <w:rFonts w:ascii="Times New Roman" w:hAnsi="Times New Roman" w:cs="Times New Roman"/>
          <w:bCs/>
          <w:sz w:val="28"/>
          <w:szCs w:val="28"/>
          <w:lang w:eastAsia="ru-RU" w:bidi="ru-RU"/>
        </w:rPr>
        <w:t xml:space="preserve"> химически</w:t>
      </w:r>
      <w:r w:rsidR="00821396">
        <w:rPr>
          <w:rFonts w:ascii="Times New Roman" w:hAnsi="Times New Roman" w:cs="Times New Roman"/>
          <w:bCs/>
          <w:sz w:val="28"/>
          <w:szCs w:val="28"/>
          <w:lang w:eastAsia="ru-RU" w:bidi="ru-RU"/>
        </w:rPr>
        <w:t>х</w:t>
      </w:r>
      <w:r w:rsidRPr="00B559A7">
        <w:rPr>
          <w:rFonts w:ascii="Times New Roman" w:hAnsi="Times New Roman" w:cs="Times New Roman"/>
          <w:bCs/>
          <w:sz w:val="28"/>
          <w:szCs w:val="28"/>
          <w:lang w:eastAsia="ru-RU" w:bidi="ru-RU"/>
        </w:rPr>
        <w:t xml:space="preserve"> процесс</w:t>
      </w:r>
      <w:r w:rsidR="00821396">
        <w:rPr>
          <w:rFonts w:ascii="Times New Roman" w:hAnsi="Times New Roman" w:cs="Times New Roman"/>
          <w:bCs/>
          <w:sz w:val="28"/>
          <w:szCs w:val="28"/>
          <w:lang w:eastAsia="ru-RU" w:bidi="ru-RU"/>
        </w:rPr>
        <w:t>ов</w:t>
      </w:r>
      <w:r w:rsidRPr="00B559A7">
        <w:rPr>
          <w:rFonts w:ascii="Times New Roman" w:hAnsi="Times New Roman" w:cs="Times New Roman"/>
          <w:bCs/>
          <w:sz w:val="28"/>
          <w:szCs w:val="28"/>
          <w:lang w:eastAsia="ru-RU" w:bidi="ru-RU"/>
        </w:rPr>
        <w:t xml:space="preserve">. </w:t>
      </w:r>
      <w:r w:rsidR="00821396">
        <w:rPr>
          <w:rFonts w:ascii="Times New Roman" w:hAnsi="Times New Roman" w:cs="Times New Roman"/>
          <w:bCs/>
          <w:sz w:val="28"/>
          <w:szCs w:val="28"/>
          <w:lang w:eastAsia="ru-RU" w:bidi="ru-RU"/>
        </w:rPr>
        <w:t>Оно</w:t>
      </w:r>
      <w:r w:rsidRPr="00B559A7">
        <w:rPr>
          <w:rFonts w:ascii="Times New Roman" w:hAnsi="Times New Roman" w:cs="Times New Roman"/>
          <w:bCs/>
          <w:sz w:val="28"/>
          <w:szCs w:val="28"/>
          <w:lang w:eastAsia="ru-RU" w:bidi="ru-RU"/>
        </w:rPr>
        <w:t xml:space="preserve"> выражается</w:t>
      </w:r>
      <w:r w:rsidR="00821396">
        <w:rPr>
          <w:rFonts w:ascii="Times New Roman" w:hAnsi="Times New Roman" w:cs="Times New Roman"/>
          <w:bCs/>
          <w:sz w:val="28"/>
          <w:szCs w:val="28"/>
          <w:lang w:eastAsia="ru-RU" w:bidi="ru-RU"/>
        </w:rPr>
        <w:t>,</w:t>
      </w:r>
      <w:r w:rsidRPr="00B559A7">
        <w:rPr>
          <w:rFonts w:ascii="Times New Roman" w:hAnsi="Times New Roman" w:cs="Times New Roman"/>
          <w:bCs/>
          <w:sz w:val="28"/>
          <w:szCs w:val="28"/>
          <w:lang w:eastAsia="ru-RU" w:bidi="ru-RU"/>
        </w:rPr>
        <w:t xml:space="preserve"> прежде всего</w:t>
      </w:r>
      <w:r w:rsidR="00821396">
        <w:rPr>
          <w:rFonts w:ascii="Times New Roman" w:hAnsi="Times New Roman" w:cs="Times New Roman"/>
          <w:bCs/>
          <w:sz w:val="28"/>
          <w:szCs w:val="28"/>
          <w:lang w:eastAsia="ru-RU" w:bidi="ru-RU"/>
        </w:rPr>
        <w:t>, в</w:t>
      </w:r>
      <w:r w:rsidRPr="00B559A7">
        <w:rPr>
          <w:rFonts w:ascii="Times New Roman" w:hAnsi="Times New Roman" w:cs="Times New Roman"/>
          <w:bCs/>
          <w:sz w:val="28"/>
          <w:szCs w:val="28"/>
          <w:lang w:eastAsia="ru-RU" w:bidi="ru-RU"/>
        </w:rPr>
        <w:t xml:space="preserve"> повышении проводимости и увеличении диэлектрических потерь. В минеральных маслах при повышении температуры раз</w:t>
      </w:r>
      <w:r w:rsidRPr="00B559A7">
        <w:rPr>
          <w:rFonts w:ascii="Times New Roman" w:hAnsi="Times New Roman" w:cs="Times New Roman"/>
          <w:bCs/>
          <w:sz w:val="28"/>
          <w:szCs w:val="28"/>
          <w:lang w:eastAsia="ru-RU" w:bidi="ru-RU"/>
        </w:rPr>
        <w:softHyphen/>
        <w:t>виваются окислительные процессы, в результате которых обра</w:t>
      </w:r>
      <w:r w:rsidRPr="00B559A7">
        <w:rPr>
          <w:rFonts w:ascii="Times New Roman" w:hAnsi="Times New Roman" w:cs="Times New Roman"/>
          <w:bCs/>
          <w:sz w:val="28"/>
          <w:szCs w:val="28"/>
          <w:lang w:eastAsia="ru-RU" w:bidi="ru-RU"/>
        </w:rPr>
        <w:softHyphen/>
        <w:t>зуются органические кислоты, альдегиды и смолы. Одновремен</w:t>
      </w:r>
      <w:r w:rsidRPr="00B559A7">
        <w:rPr>
          <w:rFonts w:ascii="Times New Roman" w:hAnsi="Times New Roman" w:cs="Times New Roman"/>
          <w:bCs/>
          <w:sz w:val="28"/>
          <w:szCs w:val="28"/>
          <w:lang w:eastAsia="ru-RU" w:bidi="ru-RU"/>
        </w:rPr>
        <w:softHyphen/>
        <w:t>но с увеличением проводимости и диэлектрических потерь сни</w:t>
      </w:r>
      <w:r w:rsidRPr="00B559A7">
        <w:rPr>
          <w:rFonts w:ascii="Times New Roman" w:hAnsi="Times New Roman" w:cs="Times New Roman"/>
          <w:bCs/>
          <w:sz w:val="28"/>
          <w:szCs w:val="28"/>
          <w:lang w:eastAsia="ru-RU" w:bidi="ru-RU"/>
        </w:rPr>
        <w:softHyphen/>
        <w:t>жается электрическая прочность масла. Увеличение проводимо</w:t>
      </w:r>
      <w:r w:rsidRPr="00B559A7">
        <w:rPr>
          <w:rFonts w:ascii="Times New Roman" w:hAnsi="Times New Roman" w:cs="Times New Roman"/>
          <w:bCs/>
          <w:sz w:val="28"/>
          <w:szCs w:val="28"/>
          <w:lang w:eastAsia="ru-RU" w:bidi="ru-RU"/>
        </w:rPr>
        <w:softHyphen/>
        <w:t>сти и диэлектрических потерь вызывает дополнительный нагрев изоляции и ускорение темпов старения.</w:t>
      </w:r>
    </w:p>
    <w:p w14:paraId="165D64A1" w14:textId="77777777" w:rsidR="008905AE"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Электрическая прочность масла зависит от многих причин, но наибольшее влияние на нее оказывает присутствие в масле влаги. Будучи гигроскопичным, масло само по себе содержит некоторое количество влаги, но, кроме того, в процессе про</w:t>
      </w:r>
      <w:r w:rsidRPr="00B559A7">
        <w:rPr>
          <w:rFonts w:ascii="Times New Roman" w:hAnsi="Times New Roman" w:cs="Times New Roman"/>
          <w:bCs/>
          <w:sz w:val="28"/>
          <w:szCs w:val="28"/>
          <w:lang w:eastAsia="ru-RU" w:bidi="ru-RU"/>
        </w:rPr>
        <w:softHyphen/>
        <w:t>изводства, транспортировки, хранения и эксплуатации оно может воспринять влагу в еще большем количестве.</w:t>
      </w:r>
      <w:r w:rsidR="008905AE">
        <w:rPr>
          <w:rFonts w:ascii="Times New Roman" w:hAnsi="Times New Roman" w:cs="Times New Roman"/>
          <w:bCs/>
          <w:sz w:val="28"/>
          <w:szCs w:val="28"/>
          <w:lang w:eastAsia="ru-RU" w:bidi="ru-RU"/>
        </w:rPr>
        <w:t xml:space="preserve">  </w:t>
      </w:r>
    </w:p>
    <w:p w14:paraId="17EA3B00"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С увеличением влажности возрастает скорость теплового старения. Это объясняется тем, что влага приводит к образо</w:t>
      </w:r>
      <w:r w:rsidRPr="00B559A7">
        <w:rPr>
          <w:rFonts w:ascii="Times New Roman" w:hAnsi="Times New Roman" w:cs="Times New Roman"/>
          <w:bCs/>
          <w:sz w:val="28"/>
          <w:szCs w:val="28"/>
          <w:lang w:eastAsia="ru-RU" w:bidi="ru-RU"/>
        </w:rPr>
        <w:softHyphen/>
        <w:t>ванию слабых электролитов из загрязнений. В них происход</w:t>
      </w:r>
      <w:r w:rsidR="00821396">
        <w:rPr>
          <w:rFonts w:ascii="Times New Roman" w:hAnsi="Times New Roman" w:cs="Times New Roman"/>
          <w:bCs/>
          <w:sz w:val="28"/>
          <w:szCs w:val="28"/>
          <w:lang w:eastAsia="ru-RU" w:bidi="ru-RU"/>
        </w:rPr>
        <w:t>я</w:t>
      </w:r>
      <w:r w:rsidRPr="00B559A7">
        <w:rPr>
          <w:rFonts w:ascii="Times New Roman" w:hAnsi="Times New Roman" w:cs="Times New Roman"/>
          <w:bCs/>
          <w:sz w:val="28"/>
          <w:szCs w:val="28"/>
          <w:lang w:eastAsia="ru-RU" w:bidi="ru-RU"/>
        </w:rPr>
        <w:t>т диссоциация и образование ионов, что влечет за собой рост проводимости и диэлектрических потерь. Увлажнение сопро</w:t>
      </w:r>
      <w:r w:rsidRPr="00B559A7">
        <w:rPr>
          <w:rFonts w:ascii="Times New Roman" w:hAnsi="Times New Roman" w:cs="Times New Roman"/>
          <w:bCs/>
          <w:sz w:val="28"/>
          <w:szCs w:val="28"/>
          <w:lang w:eastAsia="ru-RU" w:bidi="ru-RU"/>
        </w:rPr>
        <w:lastRenderedPageBreak/>
        <w:t>вож</w:t>
      </w:r>
      <w:r w:rsidRPr="00B559A7">
        <w:rPr>
          <w:rFonts w:ascii="Times New Roman" w:hAnsi="Times New Roman" w:cs="Times New Roman"/>
          <w:bCs/>
          <w:sz w:val="28"/>
          <w:szCs w:val="28"/>
          <w:lang w:eastAsia="ru-RU" w:bidi="ru-RU"/>
        </w:rPr>
        <w:softHyphen/>
        <w:t>дается также значительным снижением кратковременной элект</w:t>
      </w:r>
      <w:r w:rsidRPr="00B559A7">
        <w:rPr>
          <w:rFonts w:ascii="Times New Roman" w:hAnsi="Times New Roman" w:cs="Times New Roman"/>
          <w:bCs/>
          <w:sz w:val="28"/>
          <w:szCs w:val="28"/>
          <w:lang w:eastAsia="ru-RU" w:bidi="ru-RU"/>
        </w:rPr>
        <w:softHyphen/>
        <w:t>рической прочности.</w:t>
      </w:r>
    </w:p>
    <w:p w14:paraId="0FE61F8F" w14:textId="77777777" w:rsidR="00B559A7" w:rsidRDefault="00B559A7" w:rsidP="00882236">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Снижение изоляционных свойств масла может привести к разного рода авариям в электрических установках. Для того чтобы предохранить электросиловое </w:t>
      </w:r>
      <w:r w:rsidR="008905AE">
        <w:rPr>
          <w:rFonts w:ascii="Times New Roman" w:hAnsi="Times New Roman" w:cs="Times New Roman"/>
          <w:bCs/>
          <w:sz w:val="28"/>
          <w:szCs w:val="28"/>
          <w:lang w:eastAsia="ru-RU" w:bidi="ru-RU"/>
        </w:rPr>
        <w:t>оборудование</w:t>
      </w:r>
      <w:r w:rsidRPr="00B559A7">
        <w:rPr>
          <w:rFonts w:ascii="Times New Roman" w:hAnsi="Times New Roman" w:cs="Times New Roman"/>
          <w:bCs/>
          <w:sz w:val="28"/>
          <w:szCs w:val="28"/>
          <w:lang w:eastAsia="ru-RU" w:bidi="ru-RU"/>
        </w:rPr>
        <w:t xml:space="preserve"> от повреждений и длительных простоев, необходимо периодически проверять электрическую прочность масла, находящегося в работающей аппаратуре, и масла, предназначенного для ее заполнения. </w:t>
      </w:r>
    </w:p>
    <w:p w14:paraId="0A55590A" w14:textId="77777777" w:rsidR="00882236" w:rsidRPr="00882236" w:rsidRDefault="00882236" w:rsidP="00780C1F">
      <w:pPr>
        <w:spacing w:after="0"/>
        <w:ind w:firstLine="709"/>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Трансформаторное  масло  обладает  следующими  свойствами:  </w:t>
      </w:r>
    </w:p>
    <w:p w14:paraId="07458EEE" w14:textId="77777777"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малая вязкость  (слишком  вязкое  масло  хуже  отводит теплоту потерь  от  обмоток и  сердечника  трансформатора  и  хуже  пропитывает  пористую  изоляцию);</w:t>
      </w:r>
    </w:p>
    <w:p w14:paraId="12890014" w14:textId="77777777"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температура  застывания    -70</w:t>
      </w:r>
      <w:r w:rsidR="00882236" w:rsidRPr="000924A2">
        <w:rPr>
          <w:rFonts w:ascii="Times New Roman" w:hAnsi="Times New Roman" w:cs="Times New Roman"/>
          <w:bCs/>
          <w:sz w:val="28"/>
          <w:szCs w:val="28"/>
          <w:vertAlign w:val="superscript"/>
          <w:lang w:eastAsia="ru-RU" w:bidi="ru-RU"/>
        </w:rPr>
        <w:t>о</w:t>
      </w:r>
      <w:r w:rsidR="00882236" w:rsidRPr="00882236">
        <w:rPr>
          <w:rFonts w:ascii="Times New Roman" w:hAnsi="Times New Roman" w:cs="Times New Roman"/>
          <w:bCs/>
          <w:sz w:val="28"/>
          <w:szCs w:val="28"/>
          <w:lang w:eastAsia="ru-RU" w:bidi="ru-RU"/>
        </w:rPr>
        <w:t xml:space="preserve"> С  (используется  в  аппаратах, работающих  при  низкой температуре  окружающей  среды);</w:t>
      </w:r>
    </w:p>
    <w:p w14:paraId="2CD4BAE9" w14:textId="77777777"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электрическая  прочность    Е</w:t>
      </w:r>
      <w:r w:rsidR="00882236" w:rsidRPr="000924A2">
        <w:rPr>
          <w:rFonts w:ascii="Times New Roman" w:hAnsi="Times New Roman" w:cs="Times New Roman"/>
          <w:bCs/>
          <w:sz w:val="28"/>
          <w:szCs w:val="28"/>
          <w:vertAlign w:val="subscript"/>
          <w:lang w:eastAsia="ru-RU" w:bidi="ru-RU"/>
        </w:rPr>
        <w:t>пр</w:t>
      </w:r>
      <w:r w:rsidR="00882236" w:rsidRPr="00882236">
        <w:rPr>
          <w:rFonts w:ascii="Times New Roman" w:hAnsi="Times New Roman" w:cs="Times New Roman"/>
          <w:bCs/>
          <w:sz w:val="28"/>
          <w:szCs w:val="28"/>
          <w:lang w:eastAsia="ru-RU" w:bidi="ru-RU"/>
        </w:rPr>
        <w:t xml:space="preserve"> = 10 …  25 МВ/м  (очень  чувствительна  к  увлажнению,  но при сушке  восстанавливается);</w:t>
      </w:r>
    </w:p>
    <w:p w14:paraId="78134698" w14:textId="77777777"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теплоемкость    и  теплопроводность  масла  увеличиваются  с  ростом  температуры  (при  нормальной  температуре  удельная теплоемкость  масла    с</w:t>
      </w:r>
      <w:r w:rsidR="00882236" w:rsidRPr="000924A2">
        <w:rPr>
          <w:rFonts w:ascii="Times New Roman" w:hAnsi="Times New Roman" w:cs="Times New Roman"/>
          <w:bCs/>
          <w:sz w:val="28"/>
          <w:szCs w:val="28"/>
          <w:vertAlign w:val="subscript"/>
          <w:lang w:eastAsia="ru-RU" w:bidi="ru-RU"/>
        </w:rPr>
        <w:t>р</w:t>
      </w:r>
      <w:r w:rsidR="00882236" w:rsidRPr="00882236">
        <w:rPr>
          <w:rFonts w:ascii="Times New Roman" w:hAnsi="Times New Roman" w:cs="Times New Roman"/>
          <w:bCs/>
          <w:sz w:val="28"/>
          <w:szCs w:val="28"/>
          <w:lang w:eastAsia="ru-RU" w:bidi="ru-RU"/>
        </w:rPr>
        <w:t xml:space="preserve">  =  1,5 Дж/(кг К),   коэффициент  теплопроводности   1 Вт/(м К) ,  и  данные  характеристики  выше,  чем у воздуха  в  25 – 30 раз.</w:t>
      </w:r>
    </w:p>
    <w:p w14:paraId="16884023" w14:textId="77777777"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Стандартом  нормировано  также  кислотное  число,   что  важно  для  учета  старения  масла  в  процессе  эксплуатации  и  для  разных  марок  масла  не должно превышать   0,03 … 0,1  г    КОН  на 1 кг.</w:t>
      </w:r>
    </w:p>
    <w:p w14:paraId="04114F91" w14:textId="6B4CCDA2"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Значение   tgδ    определяется  проводимостью  и зависит  от степени очистки  масла  ( при  50 Гц    tgδ  не  должен  превышать  0,003 ).</w:t>
      </w:r>
    </w:p>
    <w:p w14:paraId="272620C7" w14:textId="77777777" w:rsidR="00EC7C45"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Важной  характеристикой   масла  является  его  электрическая  прочность,  которая  очень  чувствительна  к  увлажнению.</w:t>
      </w:r>
    </w:p>
    <w:p w14:paraId="7CC4477C" w14:textId="369F7440" w:rsidR="00EC7C45"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Примесь воды в масле снижает значение пробивного напряжения   U</w:t>
      </w:r>
      <w:r w:rsidR="00882236" w:rsidRPr="000924A2">
        <w:rPr>
          <w:rFonts w:ascii="Times New Roman" w:hAnsi="Times New Roman" w:cs="Times New Roman"/>
          <w:bCs/>
          <w:sz w:val="28"/>
          <w:szCs w:val="28"/>
          <w:vertAlign w:val="subscript"/>
          <w:lang w:eastAsia="ru-RU" w:bidi="ru-RU"/>
        </w:rPr>
        <w:t>пр</w:t>
      </w:r>
      <w:r w:rsidR="00882236" w:rsidRPr="00882236">
        <w:rPr>
          <w:rFonts w:ascii="Times New Roman" w:hAnsi="Times New Roman" w:cs="Times New Roman"/>
          <w:bCs/>
          <w:sz w:val="28"/>
          <w:szCs w:val="28"/>
          <w:lang w:eastAsia="ru-RU" w:bidi="ru-RU"/>
        </w:rPr>
        <w:t xml:space="preserve">.    Если  вода находится  в  масле  в   виде  эмульсии, т.е. в виде мельчайших   капель,  которые  втягиваются   в  места, где напряженность поля велика, то в этом месте </w:t>
      </w:r>
      <w:r w:rsidR="000924A2">
        <w:rPr>
          <w:rFonts w:ascii="Times New Roman" w:hAnsi="Times New Roman" w:cs="Times New Roman"/>
          <w:bCs/>
          <w:sz w:val="28"/>
          <w:szCs w:val="28"/>
          <w:lang w:eastAsia="ru-RU" w:bidi="ru-RU"/>
        </w:rPr>
        <w:t>может быть</w:t>
      </w:r>
      <w:r w:rsidR="00882236" w:rsidRPr="00882236">
        <w:rPr>
          <w:rFonts w:ascii="Times New Roman" w:hAnsi="Times New Roman" w:cs="Times New Roman"/>
          <w:bCs/>
          <w:sz w:val="28"/>
          <w:szCs w:val="28"/>
          <w:lang w:eastAsia="ru-RU" w:bidi="ru-RU"/>
        </w:rPr>
        <w:t xml:space="preserve"> пробой.</w:t>
      </w:r>
    </w:p>
    <w:p w14:paraId="10F74E0B" w14:textId="77777777" w:rsidR="00882236" w:rsidRPr="00882236" w:rsidRDefault="00882236" w:rsidP="00780C1F">
      <w:pPr>
        <w:spacing w:after="0"/>
        <w:ind w:firstLine="709"/>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Кроме   воды  на  электрическую прочность трансформаторного масла влияет  газ, содержащийся в виде  пузырьков  в  жидкости. Начальной стадией пробоя технически очищенного, но недегазированного  жидкого диэлектрика является ионизация находящихся в нем газовых объемов.   В том месте, где началась ионизация газов, резко усиливается напряженность электрического поля – как бы возникают проводящие острые включения, усиливается   газовыделение,  что и приводит к пробою.   Соответственно,  существует  зависимость электрической прочности жидкого диэлектрика от внешнего дав</w:t>
      </w:r>
      <w:r w:rsidRPr="00882236">
        <w:rPr>
          <w:rFonts w:ascii="Times New Roman" w:hAnsi="Times New Roman" w:cs="Times New Roman"/>
          <w:bCs/>
          <w:sz w:val="28"/>
          <w:szCs w:val="28"/>
          <w:lang w:eastAsia="ru-RU" w:bidi="ru-RU"/>
        </w:rPr>
        <w:lastRenderedPageBreak/>
        <w:t xml:space="preserve">ления  (увеличивается с повышением давления).  В хорошо дегазированной  жидкости  такая зависимость отсутствует.    </w:t>
      </w:r>
    </w:p>
    <w:p w14:paraId="7A79C858" w14:textId="77777777" w:rsidR="00882236" w:rsidRPr="00882236"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 xml:space="preserve">Существует зависимость электрической прочности от температуры, особенно для жидких диэлектриков, содержащих  эмульсионную   воду.   При  повышении температуры выше комнатой эмульсионная вода переходит в молекулярно  растворенное состояние, в  котором вода слабее влияет на электрическую прочность.        У сухого масла      такая зависимость от температуры отсутствует.      </w:t>
      </w:r>
    </w:p>
    <w:p w14:paraId="2D07DBB2" w14:textId="77777777" w:rsidR="00882236" w:rsidRPr="00B559A7" w:rsidRDefault="00780C1F" w:rsidP="00780C1F">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 xml:space="preserve">- </w:t>
      </w:r>
      <w:r w:rsidR="00882236" w:rsidRPr="00882236">
        <w:rPr>
          <w:rFonts w:ascii="Times New Roman" w:hAnsi="Times New Roman" w:cs="Times New Roman"/>
          <w:bCs/>
          <w:sz w:val="28"/>
          <w:szCs w:val="28"/>
          <w:lang w:eastAsia="ru-RU" w:bidi="ru-RU"/>
        </w:rPr>
        <w:t>Правила  технической эксплуатации  предусматривают  определенные  нормы  электрической  прочности  для  чистого  и  сухого  трансформаторного  масла,  приготовленного  для  заливки  в  аппарат, и для масла,  находившегося  в  эксплуатации.</w:t>
      </w:r>
    </w:p>
    <w:p w14:paraId="2183FBBB"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 </w:t>
      </w:r>
      <w:r w:rsidR="008905AE">
        <w:rPr>
          <w:rFonts w:ascii="Times New Roman" w:hAnsi="Times New Roman" w:cs="Times New Roman"/>
          <w:bCs/>
          <w:sz w:val="28"/>
          <w:szCs w:val="28"/>
          <w:lang w:eastAsia="ru-RU" w:bidi="ru-RU"/>
        </w:rPr>
        <w:t>Трансформаторное м</w:t>
      </w:r>
      <w:r w:rsidRPr="00B559A7">
        <w:rPr>
          <w:rFonts w:ascii="Times New Roman" w:hAnsi="Times New Roman" w:cs="Times New Roman"/>
          <w:bCs/>
          <w:sz w:val="28"/>
          <w:szCs w:val="28"/>
          <w:lang w:eastAsia="ru-RU" w:bidi="ru-RU"/>
        </w:rPr>
        <w:t xml:space="preserve">асло проверяется с помощью следующих испытаний. </w:t>
      </w:r>
    </w:p>
    <w:p w14:paraId="5F5CF406" w14:textId="77777777" w:rsidR="00081970" w:rsidRPr="00081970" w:rsidRDefault="00B559A7" w:rsidP="00081970">
      <w:pPr>
        <w:pStyle w:val="a7"/>
        <w:numPr>
          <w:ilvl w:val="0"/>
          <w:numId w:val="24"/>
        </w:numPr>
        <w:spacing w:after="0"/>
        <w:jc w:val="both"/>
        <w:rPr>
          <w:rFonts w:ascii="Times New Roman" w:hAnsi="Times New Roman" w:cs="Times New Roman"/>
          <w:bCs/>
          <w:sz w:val="28"/>
          <w:szCs w:val="28"/>
          <w:lang w:eastAsia="ru-RU" w:bidi="ru-RU"/>
        </w:rPr>
      </w:pPr>
      <w:r w:rsidRPr="00081970">
        <w:rPr>
          <w:rFonts w:ascii="Times New Roman" w:hAnsi="Times New Roman" w:cs="Times New Roman"/>
          <w:bCs/>
          <w:sz w:val="28"/>
          <w:szCs w:val="28"/>
          <w:u w:val="single"/>
          <w:lang w:eastAsia="ru-RU" w:bidi="ru-RU"/>
        </w:rPr>
        <w:t>Определение электрической прочности масла.</w:t>
      </w:r>
      <w:r w:rsidRPr="00081970">
        <w:rPr>
          <w:rFonts w:ascii="Times New Roman" w:hAnsi="Times New Roman" w:cs="Times New Roman"/>
          <w:bCs/>
          <w:sz w:val="28"/>
          <w:szCs w:val="28"/>
          <w:lang w:eastAsia="ru-RU" w:bidi="ru-RU"/>
        </w:rPr>
        <w:t xml:space="preserve">  </w:t>
      </w:r>
    </w:p>
    <w:p w14:paraId="0C0A61C6" w14:textId="77777777" w:rsidR="00B559A7" w:rsidRPr="00081970" w:rsidRDefault="00B559A7" w:rsidP="00081970">
      <w:pPr>
        <w:spacing w:after="0"/>
        <w:ind w:firstLine="709"/>
        <w:jc w:val="both"/>
        <w:rPr>
          <w:rFonts w:ascii="Times New Roman" w:hAnsi="Times New Roman" w:cs="Times New Roman"/>
          <w:bCs/>
          <w:sz w:val="28"/>
          <w:szCs w:val="28"/>
          <w:lang w:eastAsia="ru-RU" w:bidi="ru-RU"/>
        </w:rPr>
      </w:pPr>
      <w:r w:rsidRPr="00081970">
        <w:rPr>
          <w:rFonts w:ascii="Times New Roman" w:hAnsi="Times New Roman" w:cs="Times New Roman"/>
          <w:bCs/>
          <w:sz w:val="28"/>
          <w:szCs w:val="28"/>
          <w:lang w:eastAsia="ru-RU" w:bidi="ru-RU"/>
        </w:rPr>
        <w:t>Определение электрической прочности изоляционного масла производится в стандартном сосуде с дисковыми электродами.</w:t>
      </w:r>
    </w:p>
    <w:p w14:paraId="0555A95F"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Сосуд наполняется минеральным маслом и вставляется через крышку в аппарат АИМ-80. Перед испытанием щупом 2,5 мм проверяют расстояние между электродами.</w:t>
      </w:r>
    </w:p>
    <w:p w14:paraId="424F5D14"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Проба масла должна быть выдержана в закрытом сосуде в помещении до тех пор, пока не примет комнатную температуру. Перед испытанием банку с пробой осторожно переворачивают несколько раз, чтобы перемешать масло</w:t>
      </w:r>
      <w:r w:rsidR="00821396">
        <w:rPr>
          <w:rFonts w:ascii="Times New Roman" w:hAnsi="Times New Roman" w:cs="Times New Roman"/>
          <w:bCs/>
          <w:sz w:val="28"/>
          <w:szCs w:val="28"/>
          <w:lang w:eastAsia="ru-RU" w:bidi="ru-RU"/>
        </w:rPr>
        <w:t>,</w:t>
      </w:r>
      <w:r w:rsidRPr="00B559A7">
        <w:rPr>
          <w:rFonts w:ascii="Times New Roman" w:hAnsi="Times New Roman" w:cs="Times New Roman"/>
          <w:bCs/>
          <w:sz w:val="28"/>
          <w:szCs w:val="28"/>
          <w:lang w:eastAsia="ru-RU" w:bidi="ru-RU"/>
        </w:rPr>
        <w:t xml:space="preserve"> </w:t>
      </w:r>
      <w:r w:rsidR="00821396">
        <w:rPr>
          <w:rFonts w:ascii="Times New Roman" w:hAnsi="Times New Roman" w:cs="Times New Roman"/>
          <w:bCs/>
          <w:sz w:val="28"/>
          <w:szCs w:val="28"/>
          <w:lang w:eastAsia="ru-RU" w:bidi="ru-RU"/>
        </w:rPr>
        <w:t>з</w:t>
      </w:r>
      <w:r w:rsidRPr="00B559A7">
        <w:rPr>
          <w:rFonts w:ascii="Times New Roman" w:hAnsi="Times New Roman" w:cs="Times New Roman"/>
          <w:bCs/>
          <w:sz w:val="28"/>
          <w:szCs w:val="28"/>
          <w:lang w:eastAsia="ru-RU" w:bidi="ru-RU"/>
        </w:rPr>
        <w:t>атем промывают</w:t>
      </w:r>
      <w:r w:rsidRPr="00B559A7">
        <w:rPr>
          <w:rFonts w:ascii="Times New Roman" w:hAnsi="Times New Roman" w:cs="Times New Roman"/>
          <w:b/>
          <w:bCs/>
          <w:sz w:val="28"/>
          <w:szCs w:val="28"/>
          <w:lang w:eastAsia="ru-RU" w:bidi="ru-RU"/>
        </w:rPr>
        <w:t xml:space="preserve"> </w:t>
      </w:r>
      <w:r w:rsidRPr="00B559A7">
        <w:rPr>
          <w:rFonts w:ascii="Times New Roman" w:hAnsi="Times New Roman" w:cs="Times New Roman"/>
          <w:bCs/>
          <w:sz w:val="28"/>
          <w:szCs w:val="28"/>
          <w:lang w:eastAsia="ru-RU" w:bidi="ru-RU"/>
        </w:rPr>
        <w:t xml:space="preserve">электроды и сосуд испытательным маслом. После промывки сосуд заполняют маслом так, чтобы </w:t>
      </w:r>
      <w:r w:rsidR="00821396">
        <w:rPr>
          <w:rFonts w:ascii="Times New Roman" w:hAnsi="Times New Roman" w:cs="Times New Roman"/>
          <w:bCs/>
          <w:sz w:val="28"/>
          <w:szCs w:val="28"/>
          <w:lang w:eastAsia="ru-RU" w:bidi="ru-RU"/>
        </w:rPr>
        <w:t xml:space="preserve">его </w:t>
      </w:r>
      <w:r w:rsidRPr="00B559A7">
        <w:rPr>
          <w:rFonts w:ascii="Times New Roman" w:hAnsi="Times New Roman" w:cs="Times New Roman"/>
          <w:bCs/>
          <w:sz w:val="28"/>
          <w:szCs w:val="28"/>
          <w:lang w:eastAsia="ru-RU" w:bidi="ru-RU"/>
        </w:rPr>
        <w:t>слой над электродами был не менее 15 мм, дают маслу отстояться 10-15 минут, в течение которых имеющиеся в масле пузырьки воздуха всплывают на поверхность.</w:t>
      </w:r>
    </w:p>
    <w:p w14:paraId="79B2B19D" w14:textId="77777777" w:rsid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Испытание должно производиться при плавном подъеме напряжения со скоростью 2-5 кВ/с. Напряжение поднимается до тех пор, пока не происходит полный пробой масла. То наибольшее напряжение, которое было отмечено по вольтметру в момент пробоя, называется пробивны</w:t>
      </w:r>
      <w:r w:rsidR="000D5961">
        <w:rPr>
          <w:rFonts w:ascii="Times New Roman" w:hAnsi="Times New Roman" w:cs="Times New Roman"/>
          <w:bCs/>
          <w:sz w:val="28"/>
          <w:szCs w:val="28"/>
          <w:lang w:eastAsia="ru-RU" w:bidi="ru-RU"/>
        </w:rPr>
        <w:t>м</w:t>
      </w:r>
      <w:r w:rsidRPr="00B559A7">
        <w:rPr>
          <w:rFonts w:ascii="Times New Roman" w:hAnsi="Times New Roman" w:cs="Times New Roman"/>
          <w:bCs/>
          <w:sz w:val="28"/>
          <w:szCs w:val="28"/>
          <w:lang w:eastAsia="ru-RU" w:bidi="ru-RU"/>
        </w:rPr>
        <w:t>. Если пробоя не произошло при подъеме напряжения до 60 кВ</w:t>
      </w:r>
      <w:r w:rsidR="00081970">
        <w:rPr>
          <w:rFonts w:ascii="Times New Roman" w:hAnsi="Times New Roman" w:cs="Times New Roman"/>
          <w:bCs/>
          <w:sz w:val="28"/>
          <w:szCs w:val="28"/>
          <w:lang w:eastAsia="ru-RU" w:bidi="ru-RU"/>
        </w:rPr>
        <w:t>,</w:t>
      </w:r>
      <w:r w:rsidRPr="00B559A7">
        <w:rPr>
          <w:rFonts w:ascii="Times New Roman" w:hAnsi="Times New Roman" w:cs="Times New Roman"/>
          <w:bCs/>
          <w:sz w:val="28"/>
          <w:szCs w:val="28"/>
          <w:lang w:eastAsia="ru-RU" w:bidi="ru-RU"/>
        </w:rPr>
        <w:t xml:space="preserve"> </w:t>
      </w:r>
      <w:r w:rsidR="00C86A40" w:rsidRPr="00B559A7">
        <w:rPr>
          <w:rFonts w:ascii="Times New Roman" w:hAnsi="Times New Roman" w:cs="Times New Roman"/>
          <w:bCs/>
          <w:sz w:val="28"/>
          <w:szCs w:val="28"/>
          <w:lang w:eastAsia="ru-RU" w:bidi="ru-RU"/>
        </w:rPr>
        <w:t xml:space="preserve">напряжение </w:t>
      </w:r>
      <w:r w:rsidRPr="00B559A7">
        <w:rPr>
          <w:rFonts w:ascii="Times New Roman" w:hAnsi="Times New Roman" w:cs="Times New Roman"/>
          <w:bCs/>
          <w:sz w:val="28"/>
          <w:szCs w:val="28"/>
          <w:lang w:eastAsia="ru-RU" w:bidi="ru-RU"/>
        </w:rPr>
        <w:t>уменьшают до 0. Если при уменьшении напряжения произойдет пробой, то данное напряжение считается пробивным. Всего делается 6 пробоев. За пробивное напряжение пробы принимается среднее из пяти последовательно полученных пробивных напряжений при одном и том же масле в банке.</w:t>
      </w:r>
    </w:p>
    <w:p w14:paraId="5754BCB5" w14:textId="77777777" w:rsidR="006E2175" w:rsidRPr="006E2175" w:rsidRDefault="006E2175" w:rsidP="006E2175">
      <w:pPr>
        <w:spacing w:line="360" w:lineRule="auto"/>
        <w:ind w:firstLine="567"/>
        <w:jc w:val="both"/>
        <w:rPr>
          <w:rFonts w:ascii="Times New Roman" w:hAnsi="Times New Roman" w:cs="Times New Roman"/>
          <w:sz w:val="28"/>
          <w:szCs w:val="28"/>
        </w:rPr>
      </w:pPr>
      <w:r w:rsidRPr="006E2175">
        <w:rPr>
          <w:rFonts w:ascii="Times New Roman" w:hAnsi="Times New Roman" w:cs="Times New Roman"/>
          <w:sz w:val="28"/>
          <w:szCs w:val="28"/>
        </w:rPr>
        <w:t>Среднее арифметическое значение пробивного напряжения:</w:t>
      </w:r>
    </w:p>
    <w:p w14:paraId="68D86283" w14:textId="77777777" w:rsidR="006E2175" w:rsidRPr="006E2175" w:rsidRDefault="006E2175" w:rsidP="006E2175">
      <w:pPr>
        <w:spacing w:line="360" w:lineRule="auto"/>
        <w:ind w:firstLine="567"/>
        <w:jc w:val="center"/>
        <w:rPr>
          <w:rFonts w:ascii="Times New Roman" w:hAnsi="Times New Roman" w:cs="Times New Roman"/>
          <w:sz w:val="28"/>
          <w:szCs w:val="28"/>
        </w:rPr>
      </w:pPr>
      <w:r w:rsidRPr="006E2175">
        <w:rPr>
          <w:rFonts w:ascii="Times New Roman" w:hAnsi="Times New Roman" w:cs="Times New Roman"/>
          <w:position w:val="-16"/>
        </w:rPr>
        <w:object w:dxaOrig="1800" w:dyaOrig="520" w14:anchorId="6B72F602">
          <v:shape id="_x0000_i1076" type="#_x0000_t75" style="width:90.4pt;height:25.9pt" o:ole="">
            <v:imagedata r:id="rId18" o:title=""/>
          </v:shape>
          <o:OLEObject Type="Embed" ProgID="Equation.3" ShapeID="_x0000_i1076" DrawAspect="Content" ObjectID="_1697876089" r:id="rId19"/>
        </w:object>
      </w:r>
      <w:r>
        <w:rPr>
          <w:rFonts w:ascii="Times New Roman" w:hAnsi="Times New Roman" w:cs="Times New Roman"/>
        </w:rPr>
        <w:t xml:space="preserve">    </w:t>
      </w:r>
      <w:r w:rsidRPr="006E2175">
        <w:rPr>
          <w:rFonts w:ascii="Times New Roman" w:hAnsi="Times New Roman" w:cs="Times New Roman"/>
        </w:rPr>
        <w:t xml:space="preserve"> (1.1)</w:t>
      </w:r>
    </w:p>
    <w:p w14:paraId="504837F8" w14:textId="77777777" w:rsidR="006E2175" w:rsidRPr="006E2175" w:rsidRDefault="006E2175" w:rsidP="006E2175">
      <w:pPr>
        <w:ind w:firstLine="709"/>
        <w:rPr>
          <w:rFonts w:ascii="Times New Roman" w:hAnsi="Times New Roman" w:cs="Times New Roman"/>
          <w:sz w:val="28"/>
          <w:szCs w:val="28"/>
        </w:rPr>
      </w:pPr>
      <w:r w:rsidRPr="006E2175">
        <w:rPr>
          <w:rFonts w:ascii="Times New Roman" w:hAnsi="Times New Roman" w:cs="Times New Roman"/>
          <w:sz w:val="28"/>
          <w:szCs w:val="28"/>
        </w:rPr>
        <w:t xml:space="preserve">где </w:t>
      </w:r>
      <w:r w:rsidRPr="006E2175">
        <w:rPr>
          <w:rFonts w:ascii="Times New Roman" w:hAnsi="Times New Roman" w:cs="Times New Roman"/>
          <w:sz w:val="28"/>
          <w:szCs w:val="28"/>
          <w:lang w:val="en-US"/>
        </w:rPr>
        <w:t>U</w:t>
      </w:r>
      <w:r w:rsidRPr="006E2175">
        <w:rPr>
          <w:rFonts w:ascii="Times New Roman" w:hAnsi="Times New Roman" w:cs="Times New Roman"/>
          <w:sz w:val="28"/>
          <w:szCs w:val="28"/>
          <w:vertAlign w:val="subscript"/>
        </w:rPr>
        <w:t>пр</w:t>
      </w:r>
      <w:r w:rsidRPr="006E2175">
        <w:rPr>
          <w:rFonts w:ascii="Times New Roman" w:hAnsi="Times New Roman" w:cs="Times New Roman"/>
          <w:sz w:val="28"/>
          <w:szCs w:val="28"/>
          <w:vertAlign w:val="subscript"/>
          <w:lang w:val="en-US"/>
        </w:rPr>
        <w:t>i</w:t>
      </w:r>
      <w:r w:rsidRPr="006E2175">
        <w:rPr>
          <w:rFonts w:ascii="Times New Roman" w:hAnsi="Times New Roman" w:cs="Times New Roman"/>
          <w:sz w:val="28"/>
          <w:szCs w:val="28"/>
        </w:rPr>
        <w:t xml:space="preserve">  -  величина, полученная при последовательных пробоях, кВ </w:t>
      </w:r>
    </w:p>
    <w:p w14:paraId="7D981303" w14:textId="77777777" w:rsidR="006E2175" w:rsidRPr="006E2175" w:rsidRDefault="006E2175" w:rsidP="006E2175">
      <w:pPr>
        <w:spacing w:line="360" w:lineRule="auto"/>
        <w:ind w:firstLine="709"/>
        <w:jc w:val="both"/>
        <w:rPr>
          <w:rFonts w:ascii="Times New Roman" w:hAnsi="Times New Roman" w:cs="Times New Roman"/>
          <w:sz w:val="28"/>
          <w:szCs w:val="28"/>
        </w:rPr>
      </w:pPr>
      <w:r w:rsidRPr="006E2175">
        <w:rPr>
          <w:rFonts w:ascii="Times New Roman" w:hAnsi="Times New Roman" w:cs="Times New Roman"/>
          <w:sz w:val="28"/>
          <w:szCs w:val="28"/>
          <w:lang w:val="en-US"/>
        </w:rPr>
        <w:t>n</w:t>
      </w:r>
      <w:r w:rsidRPr="006E2175">
        <w:rPr>
          <w:rFonts w:ascii="Times New Roman" w:hAnsi="Times New Roman" w:cs="Times New Roman"/>
          <w:sz w:val="28"/>
          <w:szCs w:val="28"/>
        </w:rPr>
        <w:t xml:space="preserve">  -  число пробоев.</w:t>
      </w:r>
    </w:p>
    <w:p w14:paraId="4E1E45D6" w14:textId="77777777" w:rsidR="00882236" w:rsidRPr="00882236" w:rsidRDefault="00882236" w:rsidP="00882236">
      <w:pPr>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Трансформаторное масло должно удовлетворять значениям, приведенным в таблице</w:t>
      </w:r>
      <w:r>
        <w:rPr>
          <w:rFonts w:ascii="Times New Roman" w:hAnsi="Times New Roman" w:cs="Times New Roman"/>
          <w:bCs/>
          <w:sz w:val="28"/>
          <w:szCs w:val="28"/>
          <w:lang w:eastAsia="ru-RU" w:bidi="ru-RU"/>
        </w:rPr>
        <w:t xml:space="preserve"> 1.1</w:t>
      </w:r>
      <w:r w:rsidRPr="00882236">
        <w:rPr>
          <w:rFonts w:ascii="Times New Roman" w:hAnsi="Times New Roman" w:cs="Times New Roman"/>
          <w:bCs/>
          <w:sz w:val="28"/>
          <w:szCs w:val="28"/>
          <w:lang w:eastAsia="ru-RU" w:bidi="ru-RU"/>
        </w:rPr>
        <w:t>.</w:t>
      </w:r>
    </w:p>
    <w:p w14:paraId="7A6A045F" w14:textId="77777777" w:rsidR="00882236" w:rsidRPr="00882236" w:rsidRDefault="00882236" w:rsidP="00882236">
      <w:pPr>
        <w:spacing w:after="0" w:line="240" w:lineRule="auto"/>
        <w:jc w:val="center"/>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Предельно  допустимые  значения  показателей  качества</w:t>
      </w:r>
    </w:p>
    <w:p w14:paraId="5036A45A" w14:textId="77777777" w:rsidR="00882236" w:rsidRPr="00882236" w:rsidRDefault="00882236" w:rsidP="00882236">
      <w:pPr>
        <w:spacing w:after="0" w:line="240" w:lineRule="auto"/>
        <w:jc w:val="center"/>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трансформаторного  масла</w:t>
      </w:r>
    </w:p>
    <w:p w14:paraId="5B4BE3A4" w14:textId="77777777" w:rsidR="00882236" w:rsidRPr="00882236" w:rsidRDefault="00882236" w:rsidP="00882236">
      <w:pPr>
        <w:jc w:val="right"/>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6"/>
        <w:gridCol w:w="979"/>
        <w:gridCol w:w="972"/>
        <w:gridCol w:w="757"/>
        <w:gridCol w:w="659"/>
        <w:gridCol w:w="944"/>
        <w:gridCol w:w="938"/>
        <w:gridCol w:w="730"/>
        <w:gridCol w:w="636"/>
      </w:tblGrid>
      <w:tr w:rsidR="00882236" w:rsidRPr="00882236" w14:paraId="49379763" w14:textId="77777777" w:rsidTr="00882236">
        <w:tc>
          <w:tcPr>
            <w:tcW w:w="0" w:type="auto"/>
          </w:tcPr>
          <w:p w14:paraId="0968E758"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Показатель</w:t>
            </w:r>
          </w:p>
          <w:p w14:paraId="187FC981"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Качества масла</w:t>
            </w:r>
          </w:p>
        </w:tc>
        <w:tc>
          <w:tcPr>
            <w:tcW w:w="0" w:type="auto"/>
            <w:gridSpan w:val="4"/>
          </w:tcPr>
          <w:p w14:paraId="7962059E"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Свежее сухое масло перед</w:t>
            </w:r>
          </w:p>
          <w:p w14:paraId="407E8199"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заливкой в оборудование</w:t>
            </w:r>
          </w:p>
        </w:tc>
        <w:tc>
          <w:tcPr>
            <w:tcW w:w="0" w:type="auto"/>
            <w:gridSpan w:val="4"/>
          </w:tcPr>
          <w:p w14:paraId="503EA685"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Масло непосредственно</w:t>
            </w:r>
          </w:p>
          <w:p w14:paraId="0E87114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после заливки в </w:t>
            </w:r>
          </w:p>
          <w:p w14:paraId="6EAEF69B"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оборудование</w:t>
            </w:r>
          </w:p>
        </w:tc>
      </w:tr>
      <w:tr w:rsidR="00882236" w:rsidRPr="00882236" w14:paraId="5E194090" w14:textId="77777777" w:rsidTr="00882236">
        <w:tc>
          <w:tcPr>
            <w:tcW w:w="0" w:type="auto"/>
          </w:tcPr>
          <w:p w14:paraId="74B78D3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Электрическая</w:t>
            </w:r>
          </w:p>
          <w:p w14:paraId="40B0CE5F" w14:textId="77777777" w:rsidR="00882236" w:rsidRPr="004448E3" w:rsidRDefault="00664AAA" w:rsidP="00882236">
            <w:pPr>
              <w:spacing w:after="0" w:line="240" w:lineRule="auto"/>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прочность масла,</w:t>
            </w:r>
          </w:p>
          <w:p w14:paraId="59E9DB4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кВ</w:t>
            </w:r>
          </w:p>
          <w:p w14:paraId="7B8DA7D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определяется в </w:t>
            </w:r>
          </w:p>
          <w:p w14:paraId="046D4278"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стандартном  сосуде </w:t>
            </w:r>
          </w:p>
          <w:p w14:paraId="6E9BBB3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для трансформаторов</w:t>
            </w:r>
          </w:p>
          <w:p w14:paraId="676989E9"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и изоляторов</w:t>
            </w:r>
          </w:p>
          <w:p w14:paraId="56DCAF8C"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напряжением:</w:t>
            </w:r>
          </w:p>
        </w:tc>
        <w:tc>
          <w:tcPr>
            <w:tcW w:w="0" w:type="auto"/>
          </w:tcPr>
          <w:p w14:paraId="6B476A05"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2DBB2BB1"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ГОСТ</w:t>
            </w:r>
          </w:p>
          <w:p w14:paraId="0087F21B"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982 –</w:t>
            </w:r>
          </w:p>
          <w:p w14:paraId="7A5FB04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80 *</w:t>
            </w:r>
          </w:p>
          <w:p w14:paraId="43F97B2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марки</w:t>
            </w:r>
          </w:p>
          <w:p w14:paraId="54F6DFA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ТКи</w:t>
            </w:r>
          </w:p>
        </w:tc>
        <w:tc>
          <w:tcPr>
            <w:tcW w:w="0" w:type="auto"/>
          </w:tcPr>
          <w:p w14:paraId="1DEE40D7"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583A3CA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ГОСТ</w:t>
            </w:r>
          </w:p>
          <w:p w14:paraId="4D36275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1012</w:t>
            </w:r>
          </w:p>
          <w:p w14:paraId="318F14E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1-76*</w:t>
            </w:r>
          </w:p>
        </w:tc>
        <w:tc>
          <w:tcPr>
            <w:tcW w:w="0" w:type="auto"/>
          </w:tcPr>
          <w:p w14:paraId="5922EBBD"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2BBAA67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ТУ</w:t>
            </w:r>
          </w:p>
          <w:p w14:paraId="3291509E"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38-</w:t>
            </w:r>
          </w:p>
          <w:p w14:paraId="0BCE7D0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w:t>
            </w:r>
          </w:p>
          <w:p w14:paraId="0B9EBE19"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182-</w:t>
            </w:r>
          </w:p>
          <w:p w14:paraId="63EF8F09"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68</w:t>
            </w:r>
          </w:p>
        </w:tc>
        <w:tc>
          <w:tcPr>
            <w:tcW w:w="0" w:type="auto"/>
          </w:tcPr>
          <w:p w14:paraId="784F30D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1110DF5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ТУ</w:t>
            </w:r>
          </w:p>
          <w:p w14:paraId="4F554B4C"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38-</w:t>
            </w:r>
          </w:p>
          <w:p w14:paraId="1636870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w:t>
            </w:r>
          </w:p>
          <w:p w14:paraId="44E66737"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239</w:t>
            </w:r>
          </w:p>
          <w:p w14:paraId="56127CC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-69</w:t>
            </w:r>
          </w:p>
        </w:tc>
        <w:tc>
          <w:tcPr>
            <w:tcW w:w="0" w:type="auto"/>
          </w:tcPr>
          <w:p w14:paraId="1E48AE7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6558CC9C"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ГОСТ</w:t>
            </w:r>
          </w:p>
          <w:p w14:paraId="1AAE7948"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982-</w:t>
            </w:r>
          </w:p>
          <w:p w14:paraId="326F7541"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80*</w:t>
            </w:r>
          </w:p>
          <w:p w14:paraId="78F21DFE"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марки</w:t>
            </w:r>
          </w:p>
          <w:p w14:paraId="7B75A23D"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ТКи</w:t>
            </w:r>
          </w:p>
        </w:tc>
        <w:tc>
          <w:tcPr>
            <w:tcW w:w="0" w:type="auto"/>
          </w:tcPr>
          <w:p w14:paraId="6ADDFFDC"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61AD84F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ГОСТ</w:t>
            </w:r>
          </w:p>
          <w:p w14:paraId="58D212A7"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1012</w:t>
            </w:r>
          </w:p>
          <w:p w14:paraId="0E22693D"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1-76*</w:t>
            </w:r>
          </w:p>
        </w:tc>
        <w:tc>
          <w:tcPr>
            <w:tcW w:w="0" w:type="auto"/>
          </w:tcPr>
          <w:p w14:paraId="592BF119"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05CD1EC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ТУ</w:t>
            </w:r>
          </w:p>
          <w:p w14:paraId="29238CB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38-</w:t>
            </w:r>
          </w:p>
          <w:p w14:paraId="53D9438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w:t>
            </w:r>
          </w:p>
          <w:p w14:paraId="510195F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182-</w:t>
            </w:r>
          </w:p>
          <w:p w14:paraId="44E24C51"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68</w:t>
            </w:r>
          </w:p>
        </w:tc>
        <w:tc>
          <w:tcPr>
            <w:tcW w:w="0" w:type="auto"/>
          </w:tcPr>
          <w:p w14:paraId="38968C61"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w:t>
            </w:r>
          </w:p>
          <w:p w14:paraId="02942DA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ТУ</w:t>
            </w:r>
          </w:p>
          <w:p w14:paraId="09A6F21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38-</w:t>
            </w:r>
          </w:p>
          <w:p w14:paraId="64A1770E"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1-</w:t>
            </w:r>
          </w:p>
          <w:p w14:paraId="21612EBE"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239</w:t>
            </w:r>
          </w:p>
          <w:p w14:paraId="284AF156"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-69</w:t>
            </w:r>
          </w:p>
        </w:tc>
      </w:tr>
      <w:tr w:rsidR="00882236" w:rsidRPr="00882236" w14:paraId="035374AD" w14:textId="77777777" w:rsidTr="00882236">
        <w:tc>
          <w:tcPr>
            <w:tcW w:w="0" w:type="auto"/>
          </w:tcPr>
          <w:p w14:paraId="09CEC9BB"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до    15   кВ</w:t>
            </w:r>
          </w:p>
        </w:tc>
        <w:tc>
          <w:tcPr>
            <w:tcW w:w="0" w:type="auto"/>
          </w:tcPr>
          <w:p w14:paraId="5D1DB03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30</w:t>
            </w:r>
          </w:p>
        </w:tc>
        <w:tc>
          <w:tcPr>
            <w:tcW w:w="0" w:type="auto"/>
          </w:tcPr>
          <w:p w14:paraId="56FF4C4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30</w:t>
            </w:r>
          </w:p>
        </w:tc>
        <w:tc>
          <w:tcPr>
            <w:tcW w:w="0" w:type="auto"/>
          </w:tcPr>
          <w:p w14:paraId="1B1D64FC"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30</w:t>
            </w:r>
          </w:p>
        </w:tc>
        <w:tc>
          <w:tcPr>
            <w:tcW w:w="0" w:type="auto"/>
          </w:tcPr>
          <w:p w14:paraId="51B7C55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w:t>
            </w:r>
          </w:p>
        </w:tc>
        <w:tc>
          <w:tcPr>
            <w:tcW w:w="0" w:type="auto"/>
          </w:tcPr>
          <w:p w14:paraId="121A00A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25</w:t>
            </w:r>
          </w:p>
        </w:tc>
        <w:tc>
          <w:tcPr>
            <w:tcW w:w="0" w:type="auto"/>
          </w:tcPr>
          <w:p w14:paraId="0A98F2E6"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25</w:t>
            </w:r>
          </w:p>
        </w:tc>
        <w:tc>
          <w:tcPr>
            <w:tcW w:w="0" w:type="auto"/>
          </w:tcPr>
          <w:p w14:paraId="28AB134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25</w:t>
            </w:r>
          </w:p>
        </w:tc>
        <w:tc>
          <w:tcPr>
            <w:tcW w:w="0" w:type="auto"/>
          </w:tcPr>
          <w:p w14:paraId="4610888D"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w:t>
            </w:r>
          </w:p>
        </w:tc>
      </w:tr>
      <w:tr w:rsidR="00882236" w:rsidRPr="00882236" w14:paraId="60DDF373" w14:textId="77777777" w:rsidTr="00882236">
        <w:tc>
          <w:tcPr>
            <w:tcW w:w="0" w:type="auto"/>
          </w:tcPr>
          <w:p w14:paraId="33AFB018"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от    15  до  35  кВ</w:t>
            </w:r>
          </w:p>
        </w:tc>
        <w:tc>
          <w:tcPr>
            <w:tcW w:w="0" w:type="auto"/>
          </w:tcPr>
          <w:p w14:paraId="760358BE"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35</w:t>
            </w:r>
          </w:p>
        </w:tc>
        <w:tc>
          <w:tcPr>
            <w:tcW w:w="0" w:type="auto"/>
          </w:tcPr>
          <w:p w14:paraId="7970619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35</w:t>
            </w:r>
          </w:p>
        </w:tc>
        <w:tc>
          <w:tcPr>
            <w:tcW w:w="0" w:type="auto"/>
          </w:tcPr>
          <w:p w14:paraId="675BCAEB"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35</w:t>
            </w:r>
          </w:p>
        </w:tc>
        <w:tc>
          <w:tcPr>
            <w:tcW w:w="0" w:type="auto"/>
          </w:tcPr>
          <w:p w14:paraId="47849215"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w:t>
            </w:r>
          </w:p>
        </w:tc>
        <w:tc>
          <w:tcPr>
            <w:tcW w:w="0" w:type="auto"/>
          </w:tcPr>
          <w:p w14:paraId="43E4FB0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30</w:t>
            </w:r>
          </w:p>
        </w:tc>
        <w:tc>
          <w:tcPr>
            <w:tcW w:w="0" w:type="auto"/>
          </w:tcPr>
          <w:p w14:paraId="427E4B3A"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30</w:t>
            </w:r>
          </w:p>
        </w:tc>
        <w:tc>
          <w:tcPr>
            <w:tcW w:w="0" w:type="auto"/>
          </w:tcPr>
          <w:p w14:paraId="0218BF3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30</w:t>
            </w:r>
          </w:p>
        </w:tc>
        <w:tc>
          <w:tcPr>
            <w:tcW w:w="0" w:type="auto"/>
          </w:tcPr>
          <w:p w14:paraId="0A6BB3D0"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w:t>
            </w:r>
          </w:p>
        </w:tc>
      </w:tr>
      <w:tr w:rsidR="00882236" w:rsidRPr="00882236" w14:paraId="5D5E1909" w14:textId="77777777" w:rsidTr="00882236">
        <w:tc>
          <w:tcPr>
            <w:tcW w:w="0" w:type="auto"/>
          </w:tcPr>
          <w:p w14:paraId="3DD17F26"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от  60  до  220  кВ</w:t>
            </w:r>
          </w:p>
        </w:tc>
        <w:tc>
          <w:tcPr>
            <w:tcW w:w="0" w:type="auto"/>
          </w:tcPr>
          <w:p w14:paraId="2907B371"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45</w:t>
            </w:r>
          </w:p>
        </w:tc>
        <w:tc>
          <w:tcPr>
            <w:tcW w:w="0" w:type="auto"/>
          </w:tcPr>
          <w:p w14:paraId="277BB957"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45</w:t>
            </w:r>
          </w:p>
        </w:tc>
        <w:tc>
          <w:tcPr>
            <w:tcW w:w="0" w:type="auto"/>
          </w:tcPr>
          <w:p w14:paraId="5081F66D"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45</w:t>
            </w:r>
          </w:p>
        </w:tc>
        <w:tc>
          <w:tcPr>
            <w:tcW w:w="0" w:type="auto"/>
          </w:tcPr>
          <w:p w14:paraId="24D799CD"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w:t>
            </w:r>
          </w:p>
        </w:tc>
        <w:tc>
          <w:tcPr>
            <w:tcW w:w="0" w:type="auto"/>
          </w:tcPr>
          <w:p w14:paraId="7E341E0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40</w:t>
            </w:r>
          </w:p>
        </w:tc>
        <w:tc>
          <w:tcPr>
            <w:tcW w:w="0" w:type="auto"/>
          </w:tcPr>
          <w:p w14:paraId="307089C6"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40</w:t>
            </w:r>
          </w:p>
        </w:tc>
        <w:tc>
          <w:tcPr>
            <w:tcW w:w="0" w:type="auto"/>
          </w:tcPr>
          <w:p w14:paraId="6862306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40</w:t>
            </w:r>
          </w:p>
        </w:tc>
        <w:tc>
          <w:tcPr>
            <w:tcW w:w="0" w:type="auto"/>
          </w:tcPr>
          <w:p w14:paraId="19E766C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w:t>
            </w:r>
          </w:p>
        </w:tc>
      </w:tr>
      <w:tr w:rsidR="00882236" w:rsidRPr="00882236" w14:paraId="3AA91590" w14:textId="77777777" w:rsidTr="00882236">
        <w:tc>
          <w:tcPr>
            <w:tcW w:w="0" w:type="auto"/>
          </w:tcPr>
          <w:p w14:paraId="7DF3521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от  330  до  500  кВ</w:t>
            </w:r>
          </w:p>
        </w:tc>
        <w:tc>
          <w:tcPr>
            <w:tcW w:w="0" w:type="auto"/>
          </w:tcPr>
          <w:p w14:paraId="7AA07AA4"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55</w:t>
            </w:r>
          </w:p>
        </w:tc>
        <w:tc>
          <w:tcPr>
            <w:tcW w:w="0" w:type="auto"/>
          </w:tcPr>
          <w:p w14:paraId="798DDA6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w:t>
            </w:r>
          </w:p>
        </w:tc>
        <w:tc>
          <w:tcPr>
            <w:tcW w:w="0" w:type="auto"/>
          </w:tcPr>
          <w:p w14:paraId="52000F0F"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55</w:t>
            </w:r>
          </w:p>
        </w:tc>
        <w:tc>
          <w:tcPr>
            <w:tcW w:w="0" w:type="auto"/>
          </w:tcPr>
          <w:p w14:paraId="674E9F78"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55</w:t>
            </w:r>
          </w:p>
        </w:tc>
        <w:tc>
          <w:tcPr>
            <w:tcW w:w="0" w:type="auto"/>
          </w:tcPr>
          <w:p w14:paraId="4E48A372"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50</w:t>
            </w:r>
          </w:p>
        </w:tc>
        <w:tc>
          <w:tcPr>
            <w:tcW w:w="0" w:type="auto"/>
          </w:tcPr>
          <w:p w14:paraId="53B338FC"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50</w:t>
            </w:r>
          </w:p>
        </w:tc>
        <w:tc>
          <w:tcPr>
            <w:tcW w:w="0" w:type="auto"/>
          </w:tcPr>
          <w:p w14:paraId="1D9DFCF5"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50</w:t>
            </w:r>
          </w:p>
        </w:tc>
        <w:tc>
          <w:tcPr>
            <w:tcW w:w="0" w:type="auto"/>
          </w:tcPr>
          <w:p w14:paraId="50FDFB93" w14:textId="77777777" w:rsidR="00882236" w:rsidRPr="00882236" w:rsidRDefault="00882236" w:rsidP="00882236">
            <w:pPr>
              <w:spacing w:after="0" w:line="240" w:lineRule="auto"/>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50</w:t>
            </w:r>
          </w:p>
        </w:tc>
      </w:tr>
    </w:tbl>
    <w:p w14:paraId="03AD0304" w14:textId="77777777" w:rsidR="00882236" w:rsidRDefault="00882236" w:rsidP="00882236">
      <w:pPr>
        <w:spacing w:after="0"/>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w:t>
      </w:r>
    </w:p>
    <w:p w14:paraId="1F5971CB" w14:textId="77777777" w:rsidR="00882236" w:rsidRDefault="00882236" w:rsidP="00882236">
      <w:pPr>
        <w:spacing w:after="0"/>
        <w:ind w:firstLine="709"/>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 xml:space="preserve"> Значение  пробивного напряжения жидкого диэлектрика является основным критерием  надежности  его  работы  по  обеспечению  требуемой изоляции  в  электрических  аппаратах.</w:t>
      </w:r>
    </w:p>
    <w:p w14:paraId="456F3B35" w14:textId="77777777" w:rsidR="00882236" w:rsidRPr="00882236" w:rsidRDefault="00882236" w:rsidP="00882236">
      <w:pPr>
        <w:spacing w:after="0"/>
        <w:ind w:firstLine="709"/>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Если  полученное значение не соответствует  установленной норме  (предельно допустимому), качество диэлектрика считают неудовлетворительным.   В  этом случае в протоколе испытаний  указывается необходимость  замены или очистки   электроизоляционного  материала.</w:t>
      </w:r>
    </w:p>
    <w:p w14:paraId="573F3E83" w14:textId="77777777" w:rsidR="00882236" w:rsidRPr="00882236" w:rsidRDefault="00882236" w:rsidP="00882236">
      <w:pPr>
        <w:spacing w:after="0"/>
        <w:ind w:firstLine="709"/>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Для  выявления  причин  неудовлетворительных  результатов испытания  проба диэлектрика испытывается на влагосодержание, содержание механических примесей, содержание  растворенного  шлама.</w:t>
      </w:r>
    </w:p>
    <w:p w14:paraId="304E14C3" w14:textId="77777777" w:rsidR="006E2175" w:rsidRPr="006E2175" w:rsidRDefault="00882236" w:rsidP="006E2175">
      <w:pPr>
        <w:spacing w:after="0"/>
        <w:ind w:firstLine="709"/>
        <w:jc w:val="both"/>
        <w:rPr>
          <w:rFonts w:ascii="Times New Roman" w:hAnsi="Times New Roman" w:cs="Times New Roman"/>
          <w:bCs/>
          <w:sz w:val="28"/>
          <w:szCs w:val="28"/>
          <w:lang w:eastAsia="ru-RU" w:bidi="ru-RU"/>
        </w:rPr>
      </w:pPr>
      <w:r w:rsidRPr="00882236">
        <w:rPr>
          <w:rFonts w:ascii="Times New Roman" w:hAnsi="Times New Roman" w:cs="Times New Roman"/>
          <w:bCs/>
          <w:sz w:val="28"/>
          <w:szCs w:val="28"/>
          <w:lang w:eastAsia="ru-RU" w:bidi="ru-RU"/>
        </w:rPr>
        <w:t>По  результатам  испытаний  составляется   протокол.</w:t>
      </w:r>
    </w:p>
    <w:p w14:paraId="3E7F4944" w14:textId="77777777" w:rsidR="006E2175" w:rsidRDefault="006E2175" w:rsidP="00081970">
      <w:pPr>
        <w:spacing w:after="0"/>
        <w:ind w:firstLine="709"/>
        <w:jc w:val="both"/>
        <w:rPr>
          <w:rFonts w:ascii="Times New Roman" w:hAnsi="Times New Roman" w:cs="Times New Roman"/>
          <w:bCs/>
          <w:sz w:val="28"/>
          <w:szCs w:val="28"/>
          <w:lang w:eastAsia="ru-RU" w:bidi="ru-RU"/>
        </w:rPr>
      </w:pPr>
    </w:p>
    <w:p w14:paraId="342A9A08" w14:textId="77777777" w:rsidR="00B559A7" w:rsidRDefault="00B559A7" w:rsidP="00081970">
      <w:pPr>
        <w:spacing w:after="0"/>
        <w:ind w:firstLine="709"/>
        <w:jc w:val="both"/>
        <w:rPr>
          <w:rFonts w:ascii="Times New Roman" w:hAnsi="Times New Roman" w:cs="Times New Roman"/>
          <w:bCs/>
          <w:sz w:val="28"/>
          <w:szCs w:val="28"/>
          <w:u w:val="single"/>
          <w:lang w:eastAsia="ru-RU" w:bidi="ru-RU"/>
        </w:rPr>
      </w:pPr>
      <w:r w:rsidRPr="00B559A7">
        <w:rPr>
          <w:rFonts w:ascii="Times New Roman" w:hAnsi="Times New Roman" w:cs="Times New Roman"/>
          <w:bCs/>
          <w:sz w:val="28"/>
          <w:szCs w:val="28"/>
          <w:lang w:eastAsia="ru-RU" w:bidi="ru-RU"/>
        </w:rPr>
        <w:lastRenderedPageBreak/>
        <w:t xml:space="preserve">2. </w:t>
      </w:r>
      <w:r w:rsidRPr="00081970">
        <w:rPr>
          <w:rFonts w:ascii="Times New Roman" w:hAnsi="Times New Roman" w:cs="Times New Roman"/>
          <w:bCs/>
          <w:sz w:val="28"/>
          <w:szCs w:val="28"/>
          <w:u w:val="single"/>
          <w:lang w:eastAsia="ru-RU" w:bidi="ru-RU"/>
        </w:rPr>
        <w:t xml:space="preserve">Измерение </w:t>
      </w:r>
      <w:bookmarkStart w:id="11" w:name="OLE_LINK14"/>
      <w:r w:rsidR="008F54BC" w:rsidRPr="00C86A40">
        <w:rPr>
          <w:rFonts w:ascii="Times New Roman" w:hAnsi="Times New Roman" w:cs="Times New Roman"/>
          <w:bCs/>
          <w:sz w:val="28"/>
          <w:szCs w:val="28"/>
          <w:u w:val="single"/>
          <w:lang w:eastAsia="ru-RU" w:bidi="ru-RU"/>
        </w:rPr>
        <w:t>tgδ</w:t>
      </w:r>
      <w:bookmarkEnd w:id="11"/>
      <w:r w:rsidRPr="00081970">
        <w:rPr>
          <w:rFonts w:ascii="Times New Roman" w:hAnsi="Times New Roman" w:cs="Times New Roman"/>
          <w:bCs/>
          <w:sz w:val="28"/>
          <w:szCs w:val="28"/>
          <w:u w:val="single"/>
          <w:lang w:eastAsia="ru-RU" w:bidi="ru-RU"/>
        </w:rPr>
        <w:t xml:space="preserve"> изоляционного масла.</w:t>
      </w:r>
    </w:p>
    <w:p w14:paraId="61640710" w14:textId="77777777" w:rsidR="006E2175" w:rsidRPr="006E2175" w:rsidRDefault="006E2175" w:rsidP="006E2175">
      <w:pPr>
        <w:spacing w:after="0"/>
        <w:ind w:firstLine="709"/>
        <w:jc w:val="both"/>
        <w:rPr>
          <w:rFonts w:ascii="Times New Roman" w:hAnsi="Times New Roman" w:cs="Times New Roman"/>
          <w:bCs/>
          <w:sz w:val="28"/>
          <w:szCs w:val="28"/>
          <w:lang w:eastAsia="ru-RU" w:bidi="ru-RU"/>
        </w:rPr>
      </w:pPr>
      <w:r w:rsidRPr="006E2175">
        <w:rPr>
          <w:rFonts w:ascii="Times New Roman" w:hAnsi="Times New Roman" w:cs="Times New Roman"/>
          <w:bCs/>
          <w:sz w:val="28"/>
          <w:szCs w:val="28"/>
          <w:lang w:eastAsia="ru-RU" w:bidi="ru-RU"/>
        </w:rPr>
        <w:t>Диэлектрическими потерями называют энергию, рассеиваемую в электроизоляционном материале под воздействием на него электрического поля.</w:t>
      </w:r>
    </w:p>
    <w:p w14:paraId="556FC8B4" w14:textId="77777777" w:rsidR="006E2175" w:rsidRPr="006E2175" w:rsidRDefault="006E2175" w:rsidP="006E2175">
      <w:pPr>
        <w:spacing w:after="0"/>
        <w:ind w:firstLine="709"/>
        <w:jc w:val="both"/>
        <w:rPr>
          <w:rFonts w:ascii="Times New Roman" w:hAnsi="Times New Roman" w:cs="Times New Roman"/>
          <w:bCs/>
          <w:sz w:val="28"/>
          <w:szCs w:val="28"/>
          <w:lang w:eastAsia="ru-RU" w:bidi="ru-RU"/>
        </w:rPr>
      </w:pPr>
      <w:r w:rsidRPr="006E2175">
        <w:rPr>
          <w:rFonts w:ascii="Times New Roman" w:hAnsi="Times New Roman" w:cs="Times New Roman"/>
          <w:bCs/>
          <w:sz w:val="28"/>
          <w:szCs w:val="28"/>
          <w:lang w:eastAsia="ru-RU" w:bidi="ru-RU"/>
        </w:rPr>
        <w:t>Старение и разрушение изоляции или воздействие влаги увеличивает потери энергии, которая рассеивается в изоляционном материале в виде теплоты. Величину этого рассеивания обычно выражают в виде тангенса угла диэлектрических потерь. При испытании диэлектрик рассматривается как диэлектрик конденсатора, у которого измеряется емкость и угол δ, дополняющий д</w:t>
      </w:r>
      <w:r>
        <w:rPr>
          <w:rFonts w:ascii="Times New Roman" w:hAnsi="Times New Roman" w:cs="Times New Roman"/>
          <w:bCs/>
          <w:sz w:val="28"/>
          <w:szCs w:val="28"/>
          <w:lang w:eastAsia="ru-RU" w:bidi="ru-RU"/>
        </w:rPr>
        <w:t>о 90° угол сдвига фаз между то</w:t>
      </w:r>
      <w:r w:rsidRPr="006E2175">
        <w:rPr>
          <w:rFonts w:ascii="Times New Roman" w:hAnsi="Times New Roman" w:cs="Times New Roman"/>
          <w:bCs/>
          <w:sz w:val="28"/>
          <w:szCs w:val="28"/>
          <w:lang w:eastAsia="ru-RU" w:bidi="ru-RU"/>
        </w:rPr>
        <w:t>ком и напряжением в емкостной цепи. Этот угол называется углом диэлектрических потерь.</w:t>
      </w:r>
    </w:p>
    <w:p w14:paraId="3C737DB4" w14:textId="77777777" w:rsidR="006E2175" w:rsidRPr="00B317D6" w:rsidRDefault="006E2175" w:rsidP="006E2175">
      <w:pPr>
        <w:pStyle w:val="ae"/>
        <w:spacing w:after="0" w:line="360" w:lineRule="auto"/>
        <w:ind w:firstLine="567"/>
        <w:jc w:val="both"/>
      </w:pPr>
    </w:p>
    <w:p w14:paraId="35AA33D7" w14:textId="77777777" w:rsidR="006E2175" w:rsidRPr="00B317D6" w:rsidRDefault="006E2175" w:rsidP="006E2175">
      <w:pPr>
        <w:pStyle w:val="ae"/>
        <w:spacing w:after="0" w:line="360" w:lineRule="auto"/>
        <w:ind w:firstLine="567"/>
        <w:jc w:val="center"/>
      </w:pPr>
      <w:r>
        <w:rPr>
          <w:noProof/>
          <w:lang w:eastAsia="ru-RU"/>
        </w:rPr>
        <w:drawing>
          <wp:inline distT="0" distB="0" distL="0" distR="0" wp14:anchorId="3454931A" wp14:editId="2B9C2756">
            <wp:extent cx="1412875" cy="1080770"/>
            <wp:effectExtent l="19050" t="0" r="0" b="0"/>
            <wp:docPr id="2" name="Рисунок 11" descr="image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92"/>
                    <pic:cNvPicPr>
                      <a:picLocks noChangeAspect="1" noChangeArrowheads="1"/>
                    </pic:cNvPicPr>
                  </pic:nvPicPr>
                  <pic:blipFill>
                    <a:blip r:embed="rId20" cstate="print"/>
                    <a:srcRect/>
                    <a:stretch>
                      <a:fillRect/>
                    </a:stretch>
                  </pic:blipFill>
                  <pic:spPr bwMode="auto">
                    <a:xfrm>
                      <a:off x="0" y="0"/>
                      <a:ext cx="1412875" cy="1080770"/>
                    </a:xfrm>
                    <a:prstGeom prst="rect">
                      <a:avLst/>
                    </a:prstGeom>
                    <a:noFill/>
                    <a:ln w="9525">
                      <a:noFill/>
                      <a:miter lim="800000"/>
                      <a:headEnd/>
                      <a:tailEnd/>
                    </a:ln>
                  </pic:spPr>
                </pic:pic>
              </a:graphicData>
            </a:graphic>
          </wp:inline>
        </w:drawing>
      </w:r>
    </w:p>
    <w:p w14:paraId="5D938397" w14:textId="77777777" w:rsidR="006E2175" w:rsidRPr="00B317D6" w:rsidRDefault="006E2175" w:rsidP="006E2175">
      <w:pPr>
        <w:pStyle w:val="ae"/>
        <w:spacing w:after="0"/>
        <w:ind w:firstLine="567"/>
        <w:jc w:val="center"/>
      </w:pPr>
      <w:r>
        <w:t>Рисунок 1.1. Поясняющая векторная диаграмма</w:t>
      </w:r>
    </w:p>
    <w:p w14:paraId="7F2C1271" w14:textId="77777777" w:rsidR="006E2175" w:rsidRDefault="006E2175" w:rsidP="006E2175">
      <w:pPr>
        <w:pStyle w:val="ae"/>
        <w:spacing w:after="0"/>
        <w:ind w:firstLine="567"/>
        <w:jc w:val="both"/>
        <w:rPr>
          <w:bCs/>
          <w:sz w:val="28"/>
          <w:szCs w:val="28"/>
          <w:lang w:eastAsia="ru-RU" w:bidi="ru-RU"/>
        </w:rPr>
      </w:pPr>
    </w:p>
    <w:p w14:paraId="58CC6A0B" w14:textId="77777777" w:rsidR="006E2175" w:rsidRPr="006E2175" w:rsidRDefault="006E2175" w:rsidP="006E2175">
      <w:pPr>
        <w:pStyle w:val="ae"/>
        <w:spacing w:after="0"/>
        <w:ind w:firstLine="567"/>
        <w:jc w:val="both"/>
        <w:rPr>
          <w:bCs/>
          <w:sz w:val="28"/>
          <w:szCs w:val="28"/>
          <w:lang w:eastAsia="ru-RU" w:bidi="ru-RU"/>
        </w:rPr>
      </w:pPr>
      <w:r w:rsidRPr="006E2175">
        <w:rPr>
          <w:bCs/>
          <w:sz w:val="28"/>
          <w:szCs w:val="28"/>
          <w:lang w:eastAsia="ru-RU" w:bidi="ru-RU"/>
        </w:rPr>
        <w:t>Тангенс угла диэлектрических потерь масла (tgδ масла) характеризует свойства трансформаторного масла как диэлектрика. Диэлектрические потери для свежего масла характеризуют его качество и степень очистки, а в эксплуатации - степень загрязнения и старения масла. Ухудшение диэлектрических свойств (увеличение tgδ) приводит к снижению изоляционных характеристик трансформатора в целом.</w:t>
      </w:r>
    </w:p>
    <w:p w14:paraId="350CFE8A"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Измерение диэлектрических потерь трансформаторного масла производится </w:t>
      </w:r>
      <w:r w:rsidR="008F54BC">
        <w:rPr>
          <w:rFonts w:ascii="Times New Roman" w:hAnsi="Times New Roman" w:cs="Times New Roman"/>
          <w:bCs/>
          <w:sz w:val="28"/>
          <w:szCs w:val="28"/>
          <w:lang w:eastAsia="ru-RU" w:bidi="ru-RU"/>
        </w:rPr>
        <w:t>а</w:t>
      </w:r>
      <w:r w:rsidR="008F54BC" w:rsidRPr="008F54BC">
        <w:rPr>
          <w:rFonts w:ascii="Times New Roman" w:hAnsi="Times New Roman" w:cs="Times New Roman"/>
          <w:bCs/>
          <w:sz w:val="28"/>
          <w:szCs w:val="28"/>
          <w:lang w:eastAsia="ru-RU" w:bidi="ru-RU"/>
        </w:rPr>
        <w:t>втоматизированн</w:t>
      </w:r>
      <w:r w:rsidR="008F54BC">
        <w:rPr>
          <w:rFonts w:ascii="Times New Roman" w:hAnsi="Times New Roman" w:cs="Times New Roman"/>
          <w:bCs/>
          <w:sz w:val="28"/>
          <w:szCs w:val="28"/>
          <w:lang w:eastAsia="ru-RU" w:bidi="ru-RU"/>
        </w:rPr>
        <w:t>ой</w:t>
      </w:r>
      <w:r w:rsidR="008F54BC" w:rsidRPr="008F54BC">
        <w:rPr>
          <w:rFonts w:ascii="Times New Roman" w:hAnsi="Times New Roman" w:cs="Times New Roman"/>
          <w:bCs/>
          <w:sz w:val="28"/>
          <w:szCs w:val="28"/>
          <w:lang w:eastAsia="ru-RU" w:bidi="ru-RU"/>
        </w:rPr>
        <w:t xml:space="preserve"> установк</w:t>
      </w:r>
      <w:r w:rsidR="008F54BC">
        <w:rPr>
          <w:rFonts w:ascii="Times New Roman" w:hAnsi="Times New Roman" w:cs="Times New Roman"/>
          <w:bCs/>
          <w:sz w:val="28"/>
          <w:szCs w:val="28"/>
          <w:lang w:eastAsia="ru-RU" w:bidi="ru-RU"/>
        </w:rPr>
        <w:t>ой</w:t>
      </w:r>
      <w:r w:rsidR="008F54BC" w:rsidRPr="008F54BC">
        <w:rPr>
          <w:rFonts w:ascii="Times New Roman" w:hAnsi="Times New Roman" w:cs="Times New Roman"/>
          <w:bCs/>
          <w:sz w:val="28"/>
          <w:szCs w:val="28"/>
          <w:lang w:eastAsia="ru-RU" w:bidi="ru-RU"/>
        </w:rPr>
        <w:t xml:space="preserve"> </w:t>
      </w:r>
      <w:bookmarkStart w:id="12" w:name="OLE_LINK4"/>
      <w:bookmarkStart w:id="13" w:name="OLE_LINK17"/>
      <w:r w:rsidR="008F54BC" w:rsidRPr="008F54BC">
        <w:rPr>
          <w:rFonts w:ascii="Times New Roman" w:hAnsi="Times New Roman" w:cs="Times New Roman"/>
          <w:bCs/>
          <w:sz w:val="28"/>
          <w:szCs w:val="28"/>
          <w:lang w:eastAsia="ru-RU" w:bidi="ru-RU"/>
        </w:rPr>
        <w:t>«Тангенс-3М»</w:t>
      </w:r>
      <w:bookmarkEnd w:id="12"/>
      <w:bookmarkEnd w:id="13"/>
      <w:r w:rsidRPr="00B559A7">
        <w:rPr>
          <w:rFonts w:ascii="Times New Roman" w:hAnsi="Times New Roman" w:cs="Times New Roman"/>
          <w:bCs/>
          <w:sz w:val="28"/>
          <w:szCs w:val="28"/>
          <w:lang w:eastAsia="ru-RU" w:bidi="ru-RU"/>
        </w:rPr>
        <w:t xml:space="preserve">. </w:t>
      </w:r>
      <w:r w:rsidR="008F54BC">
        <w:rPr>
          <w:rFonts w:ascii="Times New Roman" w:hAnsi="Times New Roman" w:cs="Times New Roman"/>
          <w:bCs/>
          <w:sz w:val="28"/>
          <w:szCs w:val="28"/>
          <w:lang w:eastAsia="ru-RU" w:bidi="ru-RU"/>
        </w:rPr>
        <w:t xml:space="preserve">Установка </w:t>
      </w:r>
      <w:r w:rsidR="008F54BC" w:rsidRPr="008F54BC">
        <w:rPr>
          <w:rFonts w:ascii="Times New Roman" w:hAnsi="Times New Roman" w:cs="Times New Roman"/>
          <w:bCs/>
          <w:sz w:val="28"/>
          <w:szCs w:val="28"/>
          <w:lang w:eastAsia="ru-RU" w:bidi="ru-RU"/>
        </w:rPr>
        <w:t>предназначена</w:t>
      </w:r>
      <w:r w:rsidR="008F54BC">
        <w:rPr>
          <w:rFonts w:ascii="Times New Roman" w:hAnsi="Times New Roman" w:cs="Times New Roman"/>
          <w:bCs/>
          <w:sz w:val="28"/>
          <w:szCs w:val="28"/>
          <w:lang w:eastAsia="ru-RU" w:bidi="ru-RU"/>
        </w:rPr>
        <w:t xml:space="preserve"> </w:t>
      </w:r>
      <w:r w:rsidR="008F54BC" w:rsidRPr="008F54BC">
        <w:rPr>
          <w:rFonts w:ascii="Times New Roman" w:hAnsi="Times New Roman" w:cs="Times New Roman"/>
          <w:bCs/>
          <w:sz w:val="28"/>
          <w:szCs w:val="28"/>
          <w:lang w:eastAsia="ru-RU" w:bidi="ru-RU"/>
        </w:rPr>
        <w:t>для определения тангенса угла диэлектрических потерь трансформаторного масла</w:t>
      </w:r>
      <w:r w:rsidR="000A2B68">
        <w:rPr>
          <w:rFonts w:ascii="Times New Roman" w:hAnsi="Times New Roman" w:cs="Times New Roman"/>
          <w:bCs/>
          <w:sz w:val="28"/>
          <w:szCs w:val="28"/>
          <w:lang w:eastAsia="ru-RU" w:bidi="ru-RU"/>
        </w:rPr>
        <w:t xml:space="preserve"> </w:t>
      </w:r>
      <w:r w:rsidR="008F54BC" w:rsidRPr="008F54BC">
        <w:rPr>
          <w:rFonts w:ascii="Times New Roman" w:hAnsi="Times New Roman" w:cs="Times New Roman"/>
          <w:bCs/>
          <w:sz w:val="28"/>
          <w:szCs w:val="28"/>
          <w:lang w:eastAsia="ru-RU" w:bidi="ru-RU"/>
        </w:rPr>
        <w:t>по ГОСТ 6581-75 при частоте 50 Гц.</w:t>
      </w:r>
      <w:r w:rsidR="000A2B68">
        <w:rPr>
          <w:rFonts w:ascii="Times New Roman" w:hAnsi="Times New Roman" w:cs="Times New Roman"/>
          <w:bCs/>
          <w:sz w:val="28"/>
          <w:szCs w:val="28"/>
          <w:lang w:eastAsia="ru-RU" w:bidi="ru-RU"/>
        </w:rPr>
        <w:t xml:space="preserve"> Измерения </w:t>
      </w:r>
      <w:r w:rsidR="00081970">
        <w:rPr>
          <w:rFonts w:ascii="Times New Roman" w:hAnsi="Times New Roman" w:cs="Times New Roman"/>
          <w:bCs/>
          <w:sz w:val="28"/>
          <w:szCs w:val="28"/>
          <w:lang w:eastAsia="ru-RU" w:bidi="ru-RU"/>
        </w:rPr>
        <w:t xml:space="preserve">в установке </w:t>
      </w:r>
      <w:r w:rsidR="000A2B68">
        <w:rPr>
          <w:rFonts w:ascii="Times New Roman" w:hAnsi="Times New Roman" w:cs="Times New Roman"/>
          <w:bCs/>
          <w:sz w:val="28"/>
          <w:szCs w:val="28"/>
          <w:lang w:eastAsia="ru-RU" w:bidi="ru-RU"/>
        </w:rPr>
        <w:t>проводятся по мостовой схеме (</w:t>
      </w:r>
      <w:r w:rsidRPr="00B559A7">
        <w:rPr>
          <w:rFonts w:ascii="Times New Roman" w:hAnsi="Times New Roman" w:cs="Times New Roman"/>
          <w:bCs/>
          <w:sz w:val="28"/>
          <w:szCs w:val="28"/>
          <w:lang w:eastAsia="ru-RU" w:bidi="ru-RU"/>
        </w:rPr>
        <w:t>рис.</w:t>
      </w:r>
      <w:r w:rsidR="00C86A40">
        <w:rPr>
          <w:rFonts w:ascii="Times New Roman" w:hAnsi="Times New Roman" w:cs="Times New Roman"/>
          <w:bCs/>
          <w:sz w:val="28"/>
          <w:szCs w:val="28"/>
          <w:lang w:eastAsia="ru-RU" w:bidi="ru-RU"/>
        </w:rPr>
        <w:t xml:space="preserve"> </w:t>
      </w:r>
      <w:r w:rsidR="008905AE">
        <w:rPr>
          <w:rFonts w:ascii="Times New Roman" w:hAnsi="Times New Roman" w:cs="Times New Roman"/>
          <w:bCs/>
          <w:sz w:val="28"/>
          <w:szCs w:val="28"/>
          <w:lang w:eastAsia="ru-RU" w:bidi="ru-RU"/>
        </w:rPr>
        <w:t>1</w:t>
      </w:r>
      <w:r w:rsidR="006E2175">
        <w:rPr>
          <w:rFonts w:ascii="Times New Roman" w:hAnsi="Times New Roman" w:cs="Times New Roman"/>
          <w:bCs/>
          <w:sz w:val="28"/>
          <w:szCs w:val="28"/>
          <w:lang w:eastAsia="ru-RU" w:bidi="ru-RU"/>
        </w:rPr>
        <w:t>.2</w:t>
      </w:r>
      <w:r w:rsidR="000A2B68">
        <w:rPr>
          <w:rFonts w:ascii="Times New Roman" w:hAnsi="Times New Roman" w:cs="Times New Roman"/>
          <w:bCs/>
          <w:sz w:val="28"/>
          <w:szCs w:val="28"/>
          <w:lang w:eastAsia="ru-RU" w:bidi="ru-RU"/>
        </w:rPr>
        <w:t>)</w:t>
      </w:r>
      <w:r w:rsidR="005C45AD">
        <w:rPr>
          <w:rFonts w:ascii="Times New Roman" w:hAnsi="Times New Roman" w:cs="Times New Roman"/>
          <w:bCs/>
          <w:sz w:val="28"/>
          <w:szCs w:val="28"/>
          <w:lang w:eastAsia="ru-RU" w:bidi="ru-RU"/>
        </w:rPr>
        <w:t xml:space="preserve"> в автоматическом режиме</w:t>
      </w:r>
      <w:r w:rsidRPr="00B559A7">
        <w:rPr>
          <w:rFonts w:ascii="Times New Roman" w:hAnsi="Times New Roman" w:cs="Times New Roman"/>
          <w:bCs/>
          <w:sz w:val="28"/>
          <w:szCs w:val="28"/>
          <w:lang w:eastAsia="ru-RU" w:bidi="ru-RU"/>
        </w:rPr>
        <w:t>.</w:t>
      </w:r>
      <w:r w:rsidR="005C45AD">
        <w:rPr>
          <w:rFonts w:ascii="Times New Roman" w:hAnsi="Times New Roman" w:cs="Times New Roman"/>
          <w:bCs/>
          <w:sz w:val="28"/>
          <w:szCs w:val="28"/>
          <w:lang w:eastAsia="ru-RU" w:bidi="ru-RU"/>
        </w:rPr>
        <w:t xml:space="preserve"> Масло заливается в кювету, которая устанавливается в термостат. Измерения проводятся при фиксированных температурах масла. </w:t>
      </w:r>
    </w:p>
    <w:p w14:paraId="4E8DC61B" w14:textId="77777777" w:rsidR="00B559A7" w:rsidRPr="00B559A7" w:rsidRDefault="00B559A7" w:rsidP="00081970">
      <w:pPr>
        <w:spacing w:after="0"/>
        <w:ind w:firstLine="709"/>
        <w:jc w:val="center"/>
        <w:rPr>
          <w:rFonts w:ascii="Times New Roman" w:hAnsi="Times New Roman" w:cs="Times New Roman"/>
          <w:bCs/>
          <w:sz w:val="28"/>
          <w:szCs w:val="28"/>
          <w:lang w:eastAsia="ru-RU" w:bidi="ru-RU"/>
        </w:rPr>
      </w:pPr>
    </w:p>
    <w:p w14:paraId="2FF5C8B6" w14:textId="77777777" w:rsidR="007716E7" w:rsidRDefault="007716E7" w:rsidP="00081970">
      <w:pPr>
        <w:spacing w:after="0"/>
        <w:ind w:firstLine="709"/>
        <w:jc w:val="center"/>
        <w:rPr>
          <w:rFonts w:ascii="Times New Roman" w:hAnsi="Times New Roman" w:cs="Times New Roman"/>
          <w:bCs/>
          <w:sz w:val="28"/>
          <w:szCs w:val="28"/>
          <w:lang w:eastAsia="ru-RU" w:bidi="ru-RU"/>
        </w:rPr>
      </w:pPr>
      <w:r w:rsidRPr="007716E7">
        <w:rPr>
          <w:rFonts w:ascii="Times New Roman" w:hAnsi="Times New Roman" w:cs="Times New Roman"/>
          <w:bCs/>
          <w:noProof/>
          <w:sz w:val="28"/>
          <w:szCs w:val="28"/>
          <w:lang w:eastAsia="ru-RU"/>
        </w:rPr>
        <w:lastRenderedPageBreak/>
        <w:drawing>
          <wp:inline distT="0" distB="0" distL="0" distR="0" wp14:anchorId="209DCE62" wp14:editId="61034BA8">
            <wp:extent cx="3466152" cy="1927860"/>
            <wp:effectExtent l="0" t="0" r="1270" b="0"/>
            <wp:docPr id="18" name="Рисунок 18" descr="D:\Рабочий стол\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й стол\Безымянный.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4445" cy="1932472"/>
                    </a:xfrm>
                    <a:prstGeom prst="rect">
                      <a:avLst/>
                    </a:prstGeom>
                    <a:noFill/>
                    <a:ln>
                      <a:noFill/>
                    </a:ln>
                  </pic:spPr>
                </pic:pic>
              </a:graphicData>
            </a:graphic>
          </wp:inline>
        </w:drawing>
      </w:r>
    </w:p>
    <w:p w14:paraId="0321ABDD" w14:textId="77777777" w:rsidR="00B559A7" w:rsidRPr="00B559A7" w:rsidRDefault="008905AE" w:rsidP="00081970">
      <w:pPr>
        <w:spacing w:after="0"/>
        <w:ind w:firstLine="709"/>
        <w:jc w:val="center"/>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Рис.</w:t>
      </w:r>
      <w:r w:rsidR="00C86A40">
        <w:rPr>
          <w:rFonts w:ascii="Times New Roman" w:hAnsi="Times New Roman" w:cs="Times New Roman"/>
          <w:bCs/>
          <w:sz w:val="28"/>
          <w:szCs w:val="28"/>
          <w:lang w:eastAsia="ru-RU" w:bidi="ru-RU"/>
        </w:rPr>
        <w:t xml:space="preserve"> </w:t>
      </w:r>
      <w:r>
        <w:rPr>
          <w:rFonts w:ascii="Times New Roman" w:hAnsi="Times New Roman" w:cs="Times New Roman"/>
          <w:bCs/>
          <w:sz w:val="28"/>
          <w:szCs w:val="28"/>
          <w:lang w:eastAsia="ru-RU" w:bidi="ru-RU"/>
        </w:rPr>
        <w:t>1.</w:t>
      </w:r>
      <w:r w:rsidR="006E2175">
        <w:rPr>
          <w:rFonts w:ascii="Times New Roman" w:hAnsi="Times New Roman" w:cs="Times New Roman"/>
          <w:bCs/>
          <w:sz w:val="28"/>
          <w:szCs w:val="28"/>
          <w:lang w:eastAsia="ru-RU" w:bidi="ru-RU"/>
        </w:rPr>
        <w:t>2.</w:t>
      </w:r>
      <w:r w:rsidR="00081970">
        <w:rPr>
          <w:rFonts w:ascii="Times New Roman" w:hAnsi="Times New Roman" w:cs="Times New Roman"/>
          <w:bCs/>
          <w:sz w:val="28"/>
          <w:szCs w:val="28"/>
          <w:lang w:eastAsia="ru-RU" w:bidi="ru-RU"/>
        </w:rPr>
        <w:t xml:space="preserve"> </w:t>
      </w:r>
    </w:p>
    <w:p w14:paraId="3DCAE42C"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Полученные значения </w:t>
      </w:r>
      <w:r w:rsidRPr="00C86A40">
        <w:rPr>
          <w:rFonts w:ascii="Times New Roman" w:hAnsi="Times New Roman" w:cs="Times New Roman"/>
          <w:bCs/>
          <w:i/>
          <w:sz w:val="28"/>
          <w:szCs w:val="28"/>
          <w:lang w:eastAsia="ru-RU" w:bidi="ru-RU"/>
        </w:rPr>
        <w:t>U</w:t>
      </w:r>
      <w:r w:rsidR="000A2B68" w:rsidRPr="00DA1FD1">
        <w:rPr>
          <w:rFonts w:ascii="Times New Roman" w:hAnsi="Times New Roman" w:cs="Times New Roman"/>
          <w:bCs/>
          <w:sz w:val="28"/>
          <w:szCs w:val="28"/>
          <w:vertAlign w:val="subscript"/>
          <w:lang w:eastAsia="ru-RU" w:bidi="ru-RU"/>
        </w:rPr>
        <w:t>пр</w:t>
      </w:r>
      <w:r w:rsidRPr="00B559A7">
        <w:rPr>
          <w:rFonts w:ascii="Times New Roman" w:hAnsi="Times New Roman" w:cs="Times New Roman"/>
          <w:bCs/>
          <w:sz w:val="28"/>
          <w:szCs w:val="28"/>
          <w:lang w:eastAsia="ru-RU" w:bidi="ru-RU"/>
        </w:rPr>
        <w:t xml:space="preserve"> и </w:t>
      </w:r>
      <w:bookmarkStart w:id="14" w:name="OLE_LINK15"/>
      <w:bookmarkStart w:id="15" w:name="OLE_LINK16"/>
      <w:r w:rsidR="000A2B68" w:rsidRPr="00C86A40">
        <w:rPr>
          <w:rFonts w:ascii="Times New Roman" w:hAnsi="Times New Roman" w:cs="Times New Roman"/>
          <w:bCs/>
          <w:sz w:val="28"/>
          <w:szCs w:val="28"/>
          <w:lang w:eastAsia="ru-RU" w:bidi="ru-RU"/>
        </w:rPr>
        <w:t>tgδ</w:t>
      </w:r>
      <w:bookmarkEnd w:id="14"/>
      <w:bookmarkEnd w:id="15"/>
      <w:r w:rsidRPr="00B559A7">
        <w:rPr>
          <w:rFonts w:ascii="Times New Roman" w:hAnsi="Times New Roman" w:cs="Times New Roman"/>
          <w:bCs/>
          <w:sz w:val="28"/>
          <w:szCs w:val="28"/>
          <w:lang w:eastAsia="ru-RU" w:bidi="ru-RU"/>
        </w:rPr>
        <w:t xml:space="preserve"> сравнивают c величинами, </w:t>
      </w:r>
      <w:r w:rsidR="00013E29">
        <w:rPr>
          <w:rFonts w:ascii="Times New Roman" w:hAnsi="Times New Roman" w:cs="Times New Roman"/>
          <w:bCs/>
          <w:sz w:val="28"/>
          <w:szCs w:val="28"/>
          <w:lang w:eastAsia="ru-RU" w:bidi="ru-RU"/>
        </w:rPr>
        <w:t>установленными в документе «Объем и нормы испытаний электрооборудования»</w:t>
      </w:r>
      <w:r w:rsidRPr="00B559A7">
        <w:rPr>
          <w:rFonts w:ascii="Times New Roman" w:hAnsi="Times New Roman" w:cs="Times New Roman"/>
          <w:bCs/>
          <w:sz w:val="28"/>
          <w:szCs w:val="28"/>
          <w:lang w:eastAsia="ru-RU" w:bidi="ru-RU"/>
        </w:rPr>
        <w:t xml:space="preserve">. </w:t>
      </w:r>
    </w:p>
    <w:p w14:paraId="2BA0503E" w14:textId="77777777" w:rsidR="00882236" w:rsidRDefault="00882236" w:rsidP="00081970">
      <w:pPr>
        <w:spacing w:after="0"/>
        <w:ind w:firstLine="709"/>
        <w:jc w:val="both"/>
        <w:rPr>
          <w:rFonts w:ascii="Times New Roman" w:hAnsi="Times New Roman" w:cs="Times New Roman"/>
          <w:bCs/>
          <w:sz w:val="28"/>
          <w:szCs w:val="28"/>
          <w:u w:val="single"/>
          <w:lang w:eastAsia="ru-RU" w:bidi="ru-RU"/>
        </w:rPr>
      </w:pPr>
    </w:p>
    <w:p w14:paraId="4033265A" w14:textId="77777777" w:rsidR="00B559A7" w:rsidRPr="00B559A7" w:rsidRDefault="00B559A7" w:rsidP="00081970">
      <w:pPr>
        <w:spacing w:after="0"/>
        <w:ind w:firstLine="709"/>
        <w:jc w:val="both"/>
        <w:rPr>
          <w:rFonts w:ascii="Times New Roman" w:hAnsi="Times New Roman" w:cs="Times New Roman"/>
          <w:bCs/>
          <w:sz w:val="28"/>
          <w:szCs w:val="28"/>
          <w:u w:val="single"/>
          <w:lang w:eastAsia="ru-RU" w:bidi="ru-RU"/>
        </w:rPr>
      </w:pPr>
      <w:r w:rsidRPr="00B559A7">
        <w:rPr>
          <w:rFonts w:ascii="Times New Roman" w:hAnsi="Times New Roman" w:cs="Times New Roman"/>
          <w:bCs/>
          <w:sz w:val="28"/>
          <w:szCs w:val="28"/>
          <w:u w:val="single"/>
          <w:lang w:eastAsia="ru-RU" w:bidi="ru-RU"/>
        </w:rPr>
        <w:t>Описание лабораторн</w:t>
      </w:r>
      <w:r w:rsidR="00013E29">
        <w:rPr>
          <w:rFonts w:ascii="Times New Roman" w:hAnsi="Times New Roman" w:cs="Times New Roman"/>
          <w:bCs/>
          <w:sz w:val="28"/>
          <w:szCs w:val="28"/>
          <w:u w:val="single"/>
          <w:lang w:eastAsia="ru-RU" w:bidi="ru-RU"/>
        </w:rPr>
        <w:t>ого</w:t>
      </w:r>
      <w:r w:rsidRPr="00B559A7">
        <w:rPr>
          <w:rFonts w:ascii="Times New Roman" w:hAnsi="Times New Roman" w:cs="Times New Roman"/>
          <w:bCs/>
          <w:sz w:val="28"/>
          <w:szCs w:val="28"/>
          <w:u w:val="single"/>
          <w:lang w:eastAsia="ru-RU" w:bidi="ru-RU"/>
        </w:rPr>
        <w:t xml:space="preserve"> </w:t>
      </w:r>
      <w:r w:rsidR="00013E29">
        <w:rPr>
          <w:rFonts w:ascii="Times New Roman" w:hAnsi="Times New Roman" w:cs="Times New Roman"/>
          <w:bCs/>
          <w:sz w:val="28"/>
          <w:szCs w:val="28"/>
          <w:u w:val="single"/>
          <w:lang w:eastAsia="ru-RU" w:bidi="ru-RU"/>
        </w:rPr>
        <w:t>оборудования</w:t>
      </w:r>
      <w:r w:rsidR="00C86A40">
        <w:rPr>
          <w:rFonts w:ascii="Times New Roman" w:hAnsi="Times New Roman" w:cs="Times New Roman"/>
          <w:bCs/>
          <w:sz w:val="28"/>
          <w:szCs w:val="28"/>
          <w:u w:val="single"/>
          <w:lang w:eastAsia="ru-RU" w:bidi="ru-RU"/>
        </w:rPr>
        <w:t xml:space="preserve"> и </w:t>
      </w:r>
      <w:r w:rsidR="00583F97">
        <w:rPr>
          <w:rFonts w:ascii="Times New Roman" w:hAnsi="Times New Roman" w:cs="Times New Roman"/>
          <w:bCs/>
          <w:sz w:val="28"/>
          <w:szCs w:val="28"/>
          <w:u w:val="single"/>
          <w:lang w:eastAsia="ru-RU" w:bidi="ru-RU"/>
        </w:rPr>
        <w:t>методика проведения измерений</w:t>
      </w:r>
    </w:p>
    <w:p w14:paraId="05531DA5"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Лабораторн</w:t>
      </w:r>
      <w:r w:rsidR="00013E29">
        <w:rPr>
          <w:rFonts w:ascii="Times New Roman" w:hAnsi="Times New Roman" w:cs="Times New Roman"/>
          <w:bCs/>
          <w:sz w:val="28"/>
          <w:szCs w:val="28"/>
          <w:lang w:eastAsia="ru-RU" w:bidi="ru-RU"/>
        </w:rPr>
        <w:t>ое</w:t>
      </w:r>
      <w:r w:rsidRPr="00B559A7">
        <w:rPr>
          <w:rFonts w:ascii="Times New Roman" w:hAnsi="Times New Roman" w:cs="Times New Roman"/>
          <w:bCs/>
          <w:sz w:val="28"/>
          <w:szCs w:val="28"/>
          <w:lang w:eastAsia="ru-RU" w:bidi="ru-RU"/>
        </w:rPr>
        <w:t xml:space="preserve"> </w:t>
      </w:r>
      <w:r w:rsidR="00013E29">
        <w:rPr>
          <w:rFonts w:ascii="Times New Roman" w:hAnsi="Times New Roman" w:cs="Times New Roman"/>
          <w:bCs/>
          <w:sz w:val="28"/>
          <w:szCs w:val="28"/>
          <w:lang w:eastAsia="ru-RU" w:bidi="ru-RU"/>
        </w:rPr>
        <w:t>оборудование</w:t>
      </w:r>
      <w:r w:rsidRPr="00B559A7">
        <w:rPr>
          <w:rFonts w:ascii="Times New Roman" w:hAnsi="Times New Roman" w:cs="Times New Roman"/>
          <w:bCs/>
          <w:sz w:val="28"/>
          <w:szCs w:val="28"/>
          <w:lang w:eastAsia="ru-RU" w:bidi="ru-RU"/>
        </w:rPr>
        <w:t xml:space="preserve"> состоит из аппарат</w:t>
      </w:r>
      <w:r w:rsidR="00013E29">
        <w:rPr>
          <w:rFonts w:ascii="Times New Roman" w:hAnsi="Times New Roman" w:cs="Times New Roman"/>
          <w:bCs/>
          <w:sz w:val="28"/>
          <w:szCs w:val="28"/>
          <w:lang w:eastAsia="ru-RU" w:bidi="ru-RU"/>
        </w:rPr>
        <w:t>а</w:t>
      </w:r>
      <w:r w:rsidRPr="00B559A7">
        <w:rPr>
          <w:rFonts w:ascii="Times New Roman" w:hAnsi="Times New Roman" w:cs="Times New Roman"/>
          <w:bCs/>
          <w:sz w:val="28"/>
          <w:szCs w:val="28"/>
          <w:lang w:eastAsia="ru-RU" w:bidi="ru-RU"/>
        </w:rPr>
        <w:t xml:space="preserve"> АИМ-80 для определения пробивного напряжения трансформаторного масла</w:t>
      </w:r>
      <w:r w:rsidR="00013E29">
        <w:rPr>
          <w:rFonts w:ascii="Times New Roman" w:hAnsi="Times New Roman" w:cs="Times New Roman"/>
          <w:bCs/>
          <w:sz w:val="28"/>
          <w:szCs w:val="28"/>
          <w:lang w:eastAsia="ru-RU" w:bidi="ru-RU"/>
        </w:rPr>
        <w:t xml:space="preserve"> и установки </w:t>
      </w:r>
      <w:r w:rsidR="00013E29" w:rsidRPr="008F54BC">
        <w:rPr>
          <w:rFonts w:ascii="Times New Roman" w:hAnsi="Times New Roman" w:cs="Times New Roman"/>
          <w:bCs/>
          <w:sz w:val="28"/>
          <w:szCs w:val="28"/>
          <w:lang w:eastAsia="ru-RU" w:bidi="ru-RU"/>
        </w:rPr>
        <w:t>«Тангенс-3М»</w:t>
      </w:r>
      <w:r w:rsidR="00013E29">
        <w:rPr>
          <w:rFonts w:ascii="Times New Roman" w:hAnsi="Times New Roman" w:cs="Times New Roman"/>
          <w:bCs/>
          <w:sz w:val="28"/>
          <w:szCs w:val="28"/>
          <w:lang w:eastAsia="ru-RU" w:bidi="ru-RU"/>
        </w:rPr>
        <w:t xml:space="preserve">, предназначенной для измерения </w:t>
      </w:r>
      <w:r w:rsidR="00583F97">
        <w:rPr>
          <w:rFonts w:ascii="Times New Roman" w:hAnsi="Times New Roman" w:cs="Times New Roman"/>
          <w:bCs/>
          <w:sz w:val="28"/>
          <w:szCs w:val="28"/>
          <w:lang w:eastAsia="ru-RU" w:bidi="ru-RU"/>
        </w:rPr>
        <w:t xml:space="preserve">величины </w:t>
      </w:r>
      <w:r w:rsidR="00013E29" w:rsidRPr="00583F97">
        <w:rPr>
          <w:rFonts w:ascii="Times New Roman" w:hAnsi="Times New Roman" w:cs="Times New Roman"/>
          <w:bCs/>
          <w:sz w:val="28"/>
          <w:szCs w:val="28"/>
          <w:lang w:eastAsia="ru-RU" w:bidi="ru-RU"/>
        </w:rPr>
        <w:t>tgδ</w:t>
      </w:r>
      <w:r w:rsidRPr="00B559A7">
        <w:rPr>
          <w:rFonts w:ascii="Times New Roman" w:hAnsi="Times New Roman" w:cs="Times New Roman"/>
          <w:bCs/>
          <w:sz w:val="28"/>
          <w:szCs w:val="28"/>
          <w:lang w:eastAsia="ru-RU" w:bidi="ru-RU"/>
        </w:rPr>
        <w:t xml:space="preserve">. Источником </w:t>
      </w:r>
      <w:r w:rsidR="008461C2">
        <w:rPr>
          <w:rFonts w:ascii="Times New Roman" w:hAnsi="Times New Roman" w:cs="Times New Roman"/>
          <w:bCs/>
          <w:sz w:val="28"/>
          <w:szCs w:val="28"/>
          <w:lang w:eastAsia="ru-RU" w:bidi="ru-RU"/>
        </w:rPr>
        <w:t>питания</w:t>
      </w:r>
      <w:r w:rsidRPr="00B559A7">
        <w:rPr>
          <w:rFonts w:ascii="Times New Roman" w:hAnsi="Times New Roman" w:cs="Times New Roman"/>
          <w:bCs/>
          <w:sz w:val="28"/>
          <w:szCs w:val="28"/>
          <w:lang w:eastAsia="ru-RU" w:bidi="ru-RU"/>
        </w:rPr>
        <w:t xml:space="preserve"> </w:t>
      </w:r>
      <w:r w:rsidR="00013E29">
        <w:rPr>
          <w:rFonts w:ascii="Times New Roman" w:hAnsi="Times New Roman" w:cs="Times New Roman"/>
          <w:bCs/>
          <w:sz w:val="28"/>
          <w:szCs w:val="28"/>
          <w:lang w:eastAsia="ru-RU" w:bidi="ru-RU"/>
        </w:rPr>
        <w:t xml:space="preserve">приборов </w:t>
      </w:r>
      <w:r w:rsidR="008461C2">
        <w:rPr>
          <w:rFonts w:ascii="Times New Roman" w:hAnsi="Times New Roman" w:cs="Times New Roman"/>
          <w:bCs/>
          <w:sz w:val="28"/>
          <w:szCs w:val="28"/>
          <w:lang w:eastAsia="ru-RU" w:bidi="ru-RU"/>
        </w:rPr>
        <w:t xml:space="preserve">является </w:t>
      </w:r>
      <w:r w:rsidR="00013E29">
        <w:rPr>
          <w:rFonts w:ascii="Times New Roman" w:hAnsi="Times New Roman" w:cs="Times New Roman"/>
          <w:bCs/>
          <w:sz w:val="28"/>
          <w:szCs w:val="28"/>
          <w:lang w:eastAsia="ru-RU" w:bidi="ru-RU"/>
        </w:rPr>
        <w:t>сеть 220 В</w:t>
      </w:r>
      <w:r w:rsidRPr="00B559A7">
        <w:rPr>
          <w:rFonts w:ascii="Times New Roman" w:hAnsi="Times New Roman" w:cs="Times New Roman"/>
          <w:bCs/>
          <w:sz w:val="28"/>
          <w:szCs w:val="28"/>
          <w:lang w:eastAsia="ru-RU" w:bidi="ru-RU"/>
        </w:rPr>
        <w:t>.</w:t>
      </w:r>
      <w:r w:rsidR="00013E29">
        <w:rPr>
          <w:rFonts w:ascii="Times New Roman" w:hAnsi="Times New Roman" w:cs="Times New Roman"/>
          <w:bCs/>
          <w:sz w:val="28"/>
          <w:szCs w:val="28"/>
          <w:lang w:eastAsia="ru-RU" w:bidi="ru-RU"/>
        </w:rPr>
        <w:t xml:space="preserve"> Приборы</w:t>
      </w:r>
      <w:r w:rsidRPr="00B559A7">
        <w:rPr>
          <w:rFonts w:ascii="Times New Roman" w:hAnsi="Times New Roman" w:cs="Times New Roman"/>
          <w:bCs/>
          <w:sz w:val="28"/>
          <w:szCs w:val="28"/>
          <w:lang w:eastAsia="ru-RU" w:bidi="ru-RU"/>
        </w:rPr>
        <w:t xml:space="preserve"> снабжен</w:t>
      </w:r>
      <w:r w:rsidR="00013E29">
        <w:rPr>
          <w:rFonts w:ascii="Times New Roman" w:hAnsi="Times New Roman" w:cs="Times New Roman"/>
          <w:bCs/>
          <w:sz w:val="28"/>
          <w:szCs w:val="28"/>
          <w:lang w:eastAsia="ru-RU" w:bidi="ru-RU"/>
        </w:rPr>
        <w:t>ы</w:t>
      </w:r>
      <w:r w:rsidRPr="00B559A7">
        <w:rPr>
          <w:rFonts w:ascii="Times New Roman" w:hAnsi="Times New Roman" w:cs="Times New Roman"/>
          <w:bCs/>
          <w:sz w:val="28"/>
          <w:szCs w:val="28"/>
          <w:lang w:eastAsia="ru-RU" w:bidi="ru-RU"/>
        </w:rPr>
        <w:t xml:space="preserve"> необходим</w:t>
      </w:r>
      <w:r w:rsidR="00013E29">
        <w:rPr>
          <w:rFonts w:ascii="Times New Roman" w:hAnsi="Times New Roman" w:cs="Times New Roman"/>
          <w:bCs/>
          <w:sz w:val="28"/>
          <w:szCs w:val="28"/>
          <w:lang w:eastAsia="ru-RU" w:bidi="ru-RU"/>
        </w:rPr>
        <w:t>ой</w:t>
      </w:r>
      <w:r w:rsidRPr="00B559A7">
        <w:rPr>
          <w:rFonts w:ascii="Times New Roman" w:hAnsi="Times New Roman" w:cs="Times New Roman"/>
          <w:bCs/>
          <w:sz w:val="28"/>
          <w:szCs w:val="28"/>
          <w:lang w:eastAsia="ru-RU" w:bidi="ru-RU"/>
        </w:rPr>
        <w:t xml:space="preserve"> защитной автоматикой и блокировкой. Объект испытания - трансформаторное масло.</w:t>
      </w:r>
    </w:p>
    <w:p w14:paraId="60A4F956" w14:textId="77777777" w:rsidR="00B559A7" w:rsidRPr="008461C2" w:rsidRDefault="00583F97" w:rsidP="00081970">
      <w:pPr>
        <w:spacing w:after="0"/>
        <w:ind w:firstLine="709"/>
        <w:jc w:val="both"/>
        <w:rPr>
          <w:rFonts w:ascii="Times New Roman" w:hAnsi="Times New Roman" w:cs="Times New Roman"/>
          <w:bCs/>
          <w:sz w:val="28"/>
          <w:szCs w:val="28"/>
          <w:u w:val="single"/>
          <w:lang w:eastAsia="ru-RU" w:bidi="ru-RU"/>
        </w:rPr>
      </w:pPr>
      <w:r>
        <w:rPr>
          <w:rFonts w:ascii="Times New Roman" w:hAnsi="Times New Roman" w:cs="Times New Roman"/>
          <w:bCs/>
          <w:sz w:val="28"/>
          <w:szCs w:val="28"/>
          <w:u w:val="single"/>
          <w:lang w:eastAsia="ru-RU" w:bidi="ru-RU"/>
        </w:rPr>
        <w:t>П</w:t>
      </w:r>
      <w:r w:rsidR="00B559A7" w:rsidRPr="008461C2">
        <w:rPr>
          <w:rFonts w:ascii="Times New Roman" w:hAnsi="Times New Roman" w:cs="Times New Roman"/>
          <w:bCs/>
          <w:sz w:val="28"/>
          <w:szCs w:val="28"/>
          <w:u w:val="single"/>
          <w:lang w:eastAsia="ru-RU" w:bidi="ru-RU"/>
        </w:rPr>
        <w:t>редварительн</w:t>
      </w:r>
      <w:r>
        <w:rPr>
          <w:rFonts w:ascii="Times New Roman" w:hAnsi="Times New Roman" w:cs="Times New Roman"/>
          <w:bCs/>
          <w:sz w:val="28"/>
          <w:szCs w:val="28"/>
          <w:u w:val="single"/>
          <w:lang w:eastAsia="ru-RU" w:bidi="ru-RU"/>
        </w:rPr>
        <w:t>ая</w:t>
      </w:r>
      <w:r w:rsidR="00B559A7" w:rsidRPr="008461C2">
        <w:rPr>
          <w:rFonts w:ascii="Times New Roman" w:hAnsi="Times New Roman" w:cs="Times New Roman"/>
          <w:bCs/>
          <w:sz w:val="28"/>
          <w:szCs w:val="28"/>
          <w:u w:val="single"/>
          <w:lang w:eastAsia="ru-RU" w:bidi="ru-RU"/>
        </w:rPr>
        <w:t xml:space="preserve"> подготовк</w:t>
      </w:r>
      <w:r>
        <w:rPr>
          <w:rFonts w:ascii="Times New Roman" w:hAnsi="Times New Roman" w:cs="Times New Roman"/>
          <w:bCs/>
          <w:sz w:val="28"/>
          <w:szCs w:val="28"/>
          <w:u w:val="single"/>
          <w:lang w:eastAsia="ru-RU" w:bidi="ru-RU"/>
        </w:rPr>
        <w:t>а</w:t>
      </w:r>
    </w:p>
    <w:p w14:paraId="33FE5380"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1. Изучить лабораторн</w:t>
      </w:r>
      <w:r w:rsidR="00013E29">
        <w:rPr>
          <w:rFonts w:ascii="Times New Roman" w:hAnsi="Times New Roman" w:cs="Times New Roman"/>
          <w:bCs/>
          <w:sz w:val="28"/>
          <w:szCs w:val="28"/>
          <w:lang w:eastAsia="ru-RU" w:bidi="ru-RU"/>
        </w:rPr>
        <w:t>ое</w:t>
      </w:r>
      <w:r w:rsidRPr="00B559A7">
        <w:rPr>
          <w:rFonts w:ascii="Times New Roman" w:hAnsi="Times New Roman" w:cs="Times New Roman"/>
          <w:bCs/>
          <w:sz w:val="28"/>
          <w:szCs w:val="28"/>
          <w:lang w:eastAsia="ru-RU" w:bidi="ru-RU"/>
        </w:rPr>
        <w:t xml:space="preserve"> </w:t>
      </w:r>
      <w:r w:rsidR="008461C2">
        <w:rPr>
          <w:rFonts w:ascii="Times New Roman" w:hAnsi="Times New Roman" w:cs="Times New Roman"/>
          <w:bCs/>
          <w:sz w:val="28"/>
          <w:szCs w:val="28"/>
          <w:lang w:eastAsia="ru-RU" w:bidi="ru-RU"/>
        </w:rPr>
        <w:t>оборудование</w:t>
      </w:r>
      <w:r w:rsidRPr="00B559A7">
        <w:rPr>
          <w:rFonts w:ascii="Times New Roman" w:hAnsi="Times New Roman" w:cs="Times New Roman"/>
          <w:bCs/>
          <w:sz w:val="28"/>
          <w:szCs w:val="28"/>
          <w:lang w:eastAsia="ru-RU" w:bidi="ru-RU"/>
        </w:rPr>
        <w:t xml:space="preserve"> и инструкции по технике безопасности для работающих с высоким напряжением.</w:t>
      </w:r>
    </w:p>
    <w:p w14:paraId="3ED6279F"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2. Подготовить таблицы для записи экспериментальных данных.</w:t>
      </w:r>
    </w:p>
    <w:p w14:paraId="38BADB99" w14:textId="77777777" w:rsidR="00B559A7" w:rsidRPr="00B559A7" w:rsidRDefault="00C4577F" w:rsidP="00081970">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3</w:t>
      </w:r>
      <w:r w:rsidR="00B559A7" w:rsidRPr="00B559A7">
        <w:rPr>
          <w:rFonts w:ascii="Times New Roman" w:hAnsi="Times New Roman" w:cs="Times New Roman"/>
          <w:bCs/>
          <w:sz w:val="28"/>
          <w:szCs w:val="28"/>
          <w:lang w:eastAsia="ru-RU" w:bidi="ru-RU"/>
        </w:rPr>
        <w:t>. Ознакомиться с инструкцией по технике безопасности при работе на лабораторно</w:t>
      </w:r>
      <w:r w:rsidR="007C1AEC">
        <w:rPr>
          <w:rFonts w:ascii="Times New Roman" w:hAnsi="Times New Roman" w:cs="Times New Roman"/>
          <w:bCs/>
          <w:sz w:val="28"/>
          <w:szCs w:val="28"/>
          <w:lang w:eastAsia="ru-RU" w:bidi="ru-RU"/>
        </w:rPr>
        <w:t>м</w:t>
      </w:r>
      <w:r w:rsidR="00B559A7" w:rsidRPr="00B559A7">
        <w:rPr>
          <w:rFonts w:ascii="Times New Roman" w:hAnsi="Times New Roman" w:cs="Times New Roman"/>
          <w:bCs/>
          <w:sz w:val="28"/>
          <w:szCs w:val="28"/>
          <w:lang w:eastAsia="ru-RU" w:bidi="ru-RU"/>
        </w:rPr>
        <w:t xml:space="preserve"> </w:t>
      </w:r>
      <w:r w:rsidR="007C1AEC">
        <w:rPr>
          <w:rFonts w:ascii="Times New Roman" w:hAnsi="Times New Roman" w:cs="Times New Roman"/>
          <w:bCs/>
          <w:sz w:val="28"/>
          <w:szCs w:val="28"/>
          <w:lang w:eastAsia="ru-RU" w:bidi="ru-RU"/>
        </w:rPr>
        <w:t>оборудовании</w:t>
      </w:r>
      <w:r w:rsidR="00B559A7" w:rsidRPr="00B559A7">
        <w:rPr>
          <w:rFonts w:ascii="Times New Roman" w:hAnsi="Times New Roman" w:cs="Times New Roman"/>
          <w:bCs/>
          <w:sz w:val="28"/>
          <w:szCs w:val="28"/>
          <w:lang w:eastAsia="ru-RU" w:bidi="ru-RU"/>
        </w:rPr>
        <w:t xml:space="preserve">. </w:t>
      </w:r>
    </w:p>
    <w:p w14:paraId="73875871" w14:textId="77777777" w:rsidR="00B559A7" w:rsidRPr="00B559A7" w:rsidRDefault="00B559A7" w:rsidP="00081970">
      <w:pPr>
        <w:spacing w:after="0"/>
        <w:ind w:firstLine="709"/>
        <w:jc w:val="both"/>
        <w:rPr>
          <w:rFonts w:ascii="Times New Roman" w:hAnsi="Times New Roman" w:cs="Times New Roman"/>
          <w:bCs/>
          <w:sz w:val="28"/>
          <w:szCs w:val="28"/>
          <w:u w:val="single"/>
          <w:lang w:eastAsia="ru-RU" w:bidi="ru-RU"/>
        </w:rPr>
      </w:pPr>
      <w:r w:rsidRPr="00B559A7">
        <w:rPr>
          <w:rFonts w:ascii="Times New Roman" w:hAnsi="Times New Roman" w:cs="Times New Roman"/>
          <w:bCs/>
          <w:sz w:val="28"/>
          <w:szCs w:val="28"/>
          <w:u w:val="single"/>
          <w:lang w:eastAsia="ru-RU" w:bidi="ru-RU"/>
        </w:rPr>
        <w:t>Проведение исследований</w:t>
      </w:r>
    </w:p>
    <w:p w14:paraId="2A58DB6B"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1. Определить пробивное напряжение масла </w:t>
      </w:r>
      <w:r w:rsidRPr="00583F97">
        <w:rPr>
          <w:rFonts w:ascii="Times New Roman" w:hAnsi="Times New Roman" w:cs="Times New Roman"/>
          <w:bCs/>
          <w:i/>
          <w:sz w:val="28"/>
          <w:szCs w:val="28"/>
          <w:lang w:eastAsia="ru-RU" w:bidi="ru-RU"/>
        </w:rPr>
        <w:t>U</w:t>
      </w:r>
      <w:r w:rsidR="009C1BDE">
        <w:rPr>
          <w:rFonts w:ascii="Times New Roman" w:hAnsi="Times New Roman" w:cs="Times New Roman"/>
          <w:bCs/>
          <w:sz w:val="28"/>
          <w:szCs w:val="28"/>
          <w:vertAlign w:val="subscript"/>
          <w:lang w:eastAsia="ru-RU" w:bidi="ru-RU"/>
        </w:rPr>
        <w:t>пр</w:t>
      </w:r>
      <w:r w:rsidRPr="00B559A7">
        <w:rPr>
          <w:rFonts w:ascii="Times New Roman" w:hAnsi="Times New Roman" w:cs="Times New Roman"/>
          <w:bCs/>
          <w:sz w:val="28"/>
          <w:szCs w:val="28"/>
          <w:lang w:eastAsia="ru-RU" w:bidi="ru-RU"/>
        </w:rPr>
        <w:t xml:space="preserve"> при </w:t>
      </w:r>
      <w:r w:rsidRPr="00583F97">
        <w:rPr>
          <w:rFonts w:ascii="Times New Roman" w:hAnsi="Times New Roman" w:cs="Times New Roman"/>
          <w:bCs/>
          <w:i/>
          <w:sz w:val="28"/>
          <w:szCs w:val="28"/>
          <w:lang w:eastAsia="ru-RU" w:bidi="ru-RU"/>
        </w:rPr>
        <w:t>f</w:t>
      </w:r>
      <w:r w:rsidRPr="00B559A7">
        <w:rPr>
          <w:rFonts w:ascii="Times New Roman" w:hAnsi="Times New Roman" w:cs="Times New Roman"/>
          <w:bCs/>
          <w:sz w:val="28"/>
          <w:szCs w:val="28"/>
          <w:lang w:eastAsia="ru-RU" w:bidi="ru-RU"/>
        </w:rPr>
        <w:t xml:space="preserve"> = 50 Гц.</w:t>
      </w:r>
    </w:p>
    <w:p w14:paraId="2DE64ECC"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2. Измерить </w:t>
      </w:r>
      <w:bookmarkStart w:id="16" w:name="OLE_LINK18"/>
      <w:bookmarkStart w:id="17" w:name="OLE_LINK19"/>
      <w:r w:rsidR="009C1BDE" w:rsidRPr="00583F97">
        <w:rPr>
          <w:rFonts w:ascii="Times New Roman" w:hAnsi="Times New Roman" w:cs="Times New Roman"/>
          <w:bCs/>
          <w:sz w:val="28"/>
          <w:szCs w:val="28"/>
          <w:lang w:eastAsia="ru-RU" w:bidi="ru-RU"/>
        </w:rPr>
        <w:t>tgδ</w:t>
      </w:r>
      <w:bookmarkEnd w:id="16"/>
      <w:bookmarkEnd w:id="17"/>
      <w:r w:rsidRPr="00B559A7">
        <w:rPr>
          <w:rFonts w:ascii="Times New Roman" w:hAnsi="Times New Roman" w:cs="Times New Roman"/>
          <w:bCs/>
          <w:sz w:val="28"/>
          <w:szCs w:val="28"/>
          <w:lang w:eastAsia="ru-RU" w:bidi="ru-RU"/>
        </w:rPr>
        <w:t>.</w:t>
      </w:r>
    </w:p>
    <w:p w14:paraId="7769A10D" w14:textId="77777777" w:rsidR="00B559A7" w:rsidRPr="00B559A7" w:rsidRDefault="009C1BDE" w:rsidP="00081970">
      <w:pPr>
        <w:spacing w:after="0"/>
        <w:ind w:firstLine="709"/>
        <w:jc w:val="both"/>
        <w:rPr>
          <w:rFonts w:ascii="Times New Roman" w:hAnsi="Times New Roman" w:cs="Times New Roman"/>
          <w:bCs/>
          <w:sz w:val="28"/>
          <w:szCs w:val="28"/>
          <w:lang w:eastAsia="ru-RU" w:bidi="ru-RU"/>
        </w:rPr>
      </w:pPr>
      <w:r>
        <w:rPr>
          <w:rFonts w:ascii="Times New Roman" w:hAnsi="Times New Roman" w:cs="Times New Roman"/>
          <w:bCs/>
          <w:sz w:val="28"/>
          <w:szCs w:val="28"/>
          <w:lang w:eastAsia="ru-RU" w:bidi="ru-RU"/>
        </w:rPr>
        <w:t>Измерения</w:t>
      </w:r>
      <w:r w:rsidR="00B559A7" w:rsidRPr="00B559A7">
        <w:rPr>
          <w:rFonts w:ascii="Times New Roman" w:hAnsi="Times New Roman" w:cs="Times New Roman"/>
          <w:bCs/>
          <w:sz w:val="28"/>
          <w:szCs w:val="28"/>
          <w:lang w:eastAsia="ru-RU" w:bidi="ru-RU"/>
        </w:rPr>
        <w:t xml:space="preserve"> </w:t>
      </w:r>
      <w:r w:rsidRPr="00583F97">
        <w:rPr>
          <w:rFonts w:ascii="Times New Roman" w:hAnsi="Times New Roman" w:cs="Times New Roman"/>
          <w:bCs/>
          <w:sz w:val="28"/>
          <w:szCs w:val="28"/>
          <w:lang w:eastAsia="ru-RU" w:bidi="ru-RU"/>
        </w:rPr>
        <w:t>tgδ</w:t>
      </w:r>
      <w:r w:rsidR="00B559A7" w:rsidRPr="00B559A7">
        <w:rPr>
          <w:rFonts w:ascii="Times New Roman" w:hAnsi="Times New Roman" w:cs="Times New Roman"/>
          <w:bCs/>
          <w:sz w:val="28"/>
          <w:szCs w:val="28"/>
          <w:lang w:eastAsia="ru-RU" w:bidi="ru-RU"/>
        </w:rPr>
        <w:t xml:space="preserve"> </w:t>
      </w:r>
      <w:r>
        <w:rPr>
          <w:rFonts w:ascii="Times New Roman" w:hAnsi="Times New Roman" w:cs="Times New Roman"/>
          <w:bCs/>
          <w:sz w:val="28"/>
          <w:szCs w:val="28"/>
          <w:lang w:eastAsia="ru-RU" w:bidi="ru-RU"/>
        </w:rPr>
        <w:t xml:space="preserve">осуществляются в соответствии с инструкцией по эксплуатации прибора </w:t>
      </w:r>
      <w:r w:rsidRPr="008F54BC">
        <w:rPr>
          <w:rFonts w:ascii="Times New Roman" w:hAnsi="Times New Roman" w:cs="Times New Roman"/>
          <w:bCs/>
          <w:sz w:val="28"/>
          <w:szCs w:val="28"/>
          <w:lang w:eastAsia="ru-RU" w:bidi="ru-RU"/>
        </w:rPr>
        <w:t>«Тангенс-3М»</w:t>
      </w:r>
      <w:r>
        <w:rPr>
          <w:rFonts w:ascii="Times New Roman" w:hAnsi="Times New Roman" w:cs="Times New Roman"/>
          <w:bCs/>
          <w:sz w:val="28"/>
          <w:szCs w:val="28"/>
          <w:lang w:eastAsia="ru-RU" w:bidi="ru-RU"/>
        </w:rPr>
        <w:t>.</w:t>
      </w:r>
      <w:r w:rsidR="00B559A7" w:rsidRPr="00B559A7">
        <w:rPr>
          <w:rFonts w:ascii="Times New Roman" w:hAnsi="Times New Roman" w:cs="Times New Roman"/>
          <w:bCs/>
          <w:sz w:val="28"/>
          <w:szCs w:val="28"/>
          <w:lang w:eastAsia="ru-RU" w:bidi="ru-RU"/>
        </w:rPr>
        <w:t xml:space="preserve"> Масло считается пригодным к эксплуатации, если выдерживается соотношение</w:t>
      </w:r>
    </w:p>
    <w:p w14:paraId="2A5471BA" w14:textId="77777777" w:rsidR="00B559A7" w:rsidRPr="00B559A7" w:rsidRDefault="006031E0" w:rsidP="00CE663B">
      <w:pPr>
        <w:spacing w:after="0"/>
        <w:ind w:firstLine="709"/>
        <w:jc w:val="center"/>
        <w:rPr>
          <w:rFonts w:ascii="Times New Roman" w:hAnsi="Times New Roman" w:cs="Times New Roman"/>
          <w:bCs/>
          <w:sz w:val="28"/>
          <w:szCs w:val="28"/>
          <w:lang w:eastAsia="ru-RU" w:bidi="ru-RU"/>
        </w:rPr>
      </w:pPr>
      <w:r w:rsidRPr="00583F97">
        <w:rPr>
          <w:rFonts w:ascii="Times New Roman" w:hAnsi="Times New Roman" w:cs="Times New Roman"/>
          <w:bCs/>
          <w:sz w:val="28"/>
          <w:szCs w:val="28"/>
          <w:lang w:eastAsia="ru-RU" w:bidi="ru-RU"/>
        </w:rPr>
        <w:t>tgδ</w:t>
      </w:r>
      <w:r>
        <w:rPr>
          <w:rFonts w:ascii="Times New Roman" w:hAnsi="Times New Roman" w:cs="Times New Roman"/>
          <w:bCs/>
          <w:i/>
          <w:sz w:val="28"/>
          <w:szCs w:val="28"/>
          <w:lang w:eastAsia="ru-RU" w:bidi="ru-RU"/>
        </w:rPr>
        <w:t xml:space="preserve"> </w:t>
      </w:r>
      <w:r w:rsidR="009C1BDE">
        <w:rPr>
          <w:rFonts w:ascii="Times New Roman" w:hAnsi="Times New Roman" w:cs="Times New Roman"/>
          <w:bCs/>
          <w:i/>
          <w:sz w:val="28"/>
          <w:szCs w:val="28"/>
          <w:lang w:eastAsia="ru-RU" w:bidi="ru-RU"/>
        </w:rPr>
        <w:t>≤</w:t>
      </w:r>
      <w:r>
        <w:rPr>
          <w:rFonts w:ascii="Times New Roman" w:hAnsi="Times New Roman" w:cs="Times New Roman"/>
          <w:bCs/>
          <w:i/>
          <w:sz w:val="28"/>
          <w:szCs w:val="28"/>
          <w:lang w:eastAsia="ru-RU" w:bidi="ru-RU"/>
        </w:rPr>
        <w:t xml:space="preserve"> </w:t>
      </w:r>
      <w:bookmarkStart w:id="18" w:name="OLE_LINK20"/>
      <w:bookmarkStart w:id="19" w:name="OLE_LINK21"/>
      <w:r w:rsidRPr="00C94BC4">
        <w:rPr>
          <w:rFonts w:ascii="Times New Roman" w:hAnsi="Times New Roman" w:cs="Times New Roman"/>
          <w:bCs/>
          <w:sz w:val="28"/>
          <w:szCs w:val="28"/>
          <w:lang w:eastAsia="ru-RU" w:bidi="ru-RU"/>
        </w:rPr>
        <w:t>tgδ</w:t>
      </w:r>
      <w:r w:rsidRPr="00C94BC4">
        <w:rPr>
          <w:rFonts w:ascii="Times New Roman" w:hAnsi="Times New Roman" w:cs="Times New Roman"/>
          <w:bCs/>
          <w:sz w:val="28"/>
          <w:szCs w:val="28"/>
          <w:vertAlign w:val="subscript"/>
          <w:lang w:eastAsia="ru-RU" w:bidi="ru-RU"/>
        </w:rPr>
        <w:t>доп</w:t>
      </w:r>
      <w:bookmarkEnd w:id="18"/>
      <w:bookmarkEnd w:id="19"/>
      <w:r w:rsidR="00B559A7" w:rsidRPr="00B559A7">
        <w:rPr>
          <w:rFonts w:ascii="Times New Roman" w:hAnsi="Times New Roman" w:cs="Times New Roman"/>
          <w:bCs/>
          <w:sz w:val="28"/>
          <w:szCs w:val="28"/>
          <w:lang w:eastAsia="ru-RU" w:bidi="ru-RU"/>
        </w:rPr>
        <w:t>.</w:t>
      </w:r>
    </w:p>
    <w:p w14:paraId="049BA5BF"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Значение </w:t>
      </w:r>
      <w:r w:rsidR="006031E0" w:rsidRPr="00C94BC4">
        <w:rPr>
          <w:rFonts w:ascii="Times New Roman" w:hAnsi="Times New Roman" w:cs="Times New Roman"/>
          <w:bCs/>
          <w:sz w:val="28"/>
          <w:szCs w:val="28"/>
          <w:lang w:eastAsia="ru-RU" w:bidi="ru-RU"/>
        </w:rPr>
        <w:t>tgδ</w:t>
      </w:r>
      <w:r w:rsidR="006031E0" w:rsidRPr="00C94BC4">
        <w:rPr>
          <w:rFonts w:ascii="Times New Roman" w:hAnsi="Times New Roman" w:cs="Times New Roman"/>
          <w:bCs/>
          <w:sz w:val="28"/>
          <w:szCs w:val="28"/>
          <w:vertAlign w:val="subscript"/>
          <w:lang w:eastAsia="ru-RU" w:bidi="ru-RU"/>
        </w:rPr>
        <w:t>доп</w:t>
      </w:r>
      <w:r w:rsidRPr="00B559A7">
        <w:rPr>
          <w:rFonts w:ascii="Times New Roman" w:hAnsi="Times New Roman" w:cs="Times New Roman"/>
          <w:bCs/>
          <w:sz w:val="28"/>
          <w:szCs w:val="28"/>
          <w:lang w:eastAsia="ru-RU" w:bidi="ru-RU"/>
        </w:rPr>
        <w:t xml:space="preserve"> определяется по нормам.</w:t>
      </w:r>
    </w:p>
    <w:p w14:paraId="62323433"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 xml:space="preserve">По результатам испытания масла нужно дать заключение о </w:t>
      </w:r>
      <w:r w:rsidR="00C94BC4">
        <w:rPr>
          <w:rFonts w:ascii="Times New Roman" w:hAnsi="Times New Roman" w:cs="Times New Roman"/>
          <w:bCs/>
          <w:sz w:val="28"/>
          <w:szCs w:val="28"/>
          <w:lang w:eastAsia="ru-RU" w:bidi="ru-RU"/>
        </w:rPr>
        <w:t xml:space="preserve">его </w:t>
      </w:r>
      <w:r w:rsidRPr="00B559A7">
        <w:rPr>
          <w:rFonts w:ascii="Times New Roman" w:hAnsi="Times New Roman" w:cs="Times New Roman"/>
          <w:bCs/>
          <w:sz w:val="28"/>
          <w:szCs w:val="28"/>
          <w:lang w:eastAsia="ru-RU" w:bidi="ru-RU"/>
        </w:rPr>
        <w:t xml:space="preserve">пригодности для эксплуатации, для чего полученные результаты испытания </w:t>
      </w:r>
      <w:r w:rsidR="00C94BC4">
        <w:rPr>
          <w:rFonts w:ascii="Times New Roman" w:hAnsi="Times New Roman" w:cs="Times New Roman"/>
          <w:bCs/>
          <w:sz w:val="28"/>
          <w:szCs w:val="28"/>
          <w:lang w:eastAsia="ru-RU" w:bidi="ru-RU"/>
        </w:rPr>
        <w:t xml:space="preserve">необходимо </w:t>
      </w:r>
      <w:r w:rsidRPr="00B559A7">
        <w:rPr>
          <w:rFonts w:ascii="Times New Roman" w:hAnsi="Times New Roman" w:cs="Times New Roman"/>
          <w:bCs/>
          <w:sz w:val="28"/>
          <w:szCs w:val="28"/>
          <w:lang w:eastAsia="ru-RU" w:bidi="ru-RU"/>
        </w:rPr>
        <w:t>сравнить с величинами, указанными в нормах на изоляционные трансформаторные масла.</w:t>
      </w:r>
    </w:p>
    <w:p w14:paraId="3B0981FD" w14:textId="77777777" w:rsidR="00C4577F" w:rsidRDefault="00C4577F" w:rsidP="00081970">
      <w:pPr>
        <w:spacing w:after="0"/>
        <w:ind w:firstLine="709"/>
        <w:jc w:val="both"/>
        <w:rPr>
          <w:rFonts w:ascii="Times New Roman" w:hAnsi="Times New Roman" w:cs="Times New Roman"/>
          <w:bCs/>
          <w:sz w:val="28"/>
          <w:szCs w:val="28"/>
          <w:lang w:eastAsia="ru-RU" w:bidi="ru-RU"/>
        </w:rPr>
      </w:pPr>
    </w:p>
    <w:p w14:paraId="76CC8B3E" w14:textId="77777777" w:rsidR="00C4577F" w:rsidRDefault="00C4577F" w:rsidP="00081970">
      <w:pPr>
        <w:spacing w:after="0"/>
        <w:ind w:firstLine="709"/>
        <w:jc w:val="both"/>
        <w:rPr>
          <w:rFonts w:ascii="Times New Roman" w:hAnsi="Times New Roman" w:cs="Times New Roman"/>
          <w:bCs/>
          <w:sz w:val="28"/>
          <w:szCs w:val="28"/>
          <w:lang w:eastAsia="ru-RU" w:bidi="ru-RU"/>
        </w:rPr>
      </w:pPr>
    </w:p>
    <w:p w14:paraId="2006BC8A" w14:textId="77777777" w:rsidR="00B559A7" w:rsidRPr="00C4577F" w:rsidRDefault="00B559A7" w:rsidP="00081970">
      <w:pPr>
        <w:spacing w:after="0"/>
        <w:ind w:firstLine="709"/>
        <w:jc w:val="both"/>
        <w:rPr>
          <w:rFonts w:ascii="Times New Roman" w:hAnsi="Times New Roman" w:cs="Times New Roman"/>
          <w:bCs/>
          <w:sz w:val="28"/>
          <w:szCs w:val="28"/>
          <w:u w:val="single"/>
          <w:lang w:eastAsia="ru-RU" w:bidi="ru-RU"/>
        </w:rPr>
      </w:pPr>
      <w:r w:rsidRPr="00C4577F">
        <w:rPr>
          <w:rFonts w:ascii="Times New Roman" w:hAnsi="Times New Roman" w:cs="Times New Roman"/>
          <w:bCs/>
          <w:sz w:val="28"/>
          <w:szCs w:val="28"/>
          <w:u w:val="single"/>
          <w:lang w:eastAsia="ru-RU" w:bidi="ru-RU"/>
        </w:rPr>
        <w:t>Содержание отчета</w:t>
      </w:r>
    </w:p>
    <w:p w14:paraId="3D7BCD14"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1. Предварительная подготовка, таблицы.</w:t>
      </w:r>
    </w:p>
    <w:p w14:paraId="51775507"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2. Результаты исследований.</w:t>
      </w:r>
      <w:r w:rsidRPr="00B559A7">
        <w:rPr>
          <w:rFonts w:ascii="Times New Roman" w:hAnsi="Times New Roman" w:cs="Times New Roman"/>
          <w:bCs/>
          <w:sz w:val="28"/>
          <w:szCs w:val="28"/>
          <w:lang w:eastAsia="ru-RU" w:bidi="ru-RU"/>
        </w:rPr>
        <w:tab/>
      </w:r>
    </w:p>
    <w:p w14:paraId="6A05C26F" w14:textId="77777777" w:rsidR="00B559A7" w:rsidRPr="00B559A7" w:rsidRDefault="00B559A7" w:rsidP="00081970">
      <w:pPr>
        <w:spacing w:after="0"/>
        <w:ind w:firstLine="709"/>
        <w:jc w:val="both"/>
        <w:rPr>
          <w:rFonts w:ascii="Times New Roman" w:hAnsi="Times New Roman" w:cs="Times New Roman"/>
          <w:bCs/>
          <w:sz w:val="28"/>
          <w:szCs w:val="28"/>
          <w:lang w:eastAsia="ru-RU" w:bidi="ru-RU"/>
        </w:rPr>
      </w:pPr>
      <w:r w:rsidRPr="00B559A7">
        <w:rPr>
          <w:rFonts w:ascii="Times New Roman" w:hAnsi="Times New Roman" w:cs="Times New Roman"/>
          <w:bCs/>
          <w:sz w:val="28"/>
          <w:szCs w:val="28"/>
          <w:lang w:eastAsia="ru-RU" w:bidi="ru-RU"/>
        </w:rPr>
        <w:t>3.</w:t>
      </w:r>
      <w:r w:rsidR="00AA3F10">
        <w:rPr>
          <w:rFonts w:ascii="Times New Roman" w:hAnsi="Times New Roman" w:cs="Times New Roman"/>
          <w:bCs/>
          <w:sz w:val="28"/>
          <w:szCs w:val="28"/>
          <w:lang w:eastAsia="ru-RU" w:bidi="ru-RU"/>
        </w:rPr>
        <w:t xml:space="preserve"> </w:t>
      </w:r>
      <w:r w:rsidRPr="00B559A7">
        <w:rPr>
          <w:rFonts w:ascii="Times New Roman" w:hAnsi="Times New Roman" w:cs="Times New Roman"/>
          <w:bCs/>
          <w:sz w:val="28"/>
          <w:szCs w:val="28"/>
          <w:lang w:eastAsia="ru-RU" w:bidi="ru-RU"/>
        </w:rPr>
        <w:t>Заключение о пригодности масла.</w:t>
      </w:r>
    </w:p>
    <w:p w14:paraId="7A0114CE" w14:textId="77777777" w:rsidR="00884852" w:rsidRDefault="00B559A7" w:rsidP="00081970">
      <w:pPr>
        <w:spacing w:after="0"/>
        <w:ind w:firstLine="709"/>
        <w:jc w:val="both"/>
        <w:rPr>
          <w:rFonts w:ascii="Times New Roman" w:hAnsi="Times New Roman" w:cs="Times New Roman"/>
          <w:sz w:val="28"/>
          <w:szCs w:val="28"/>
          <w:lang w:eastAsia="ru-RU" w:bidi="ru-RU"/>
        </w:rPr>
      </w:pPr>
      <w:r w:rsidRPr="00B559A7">
        <w:rPr>
          <w:rFonts w:ascii="Times New Roman" w:hAnsi="Times New Roman" w:cs="Times New Roman"/>
          <w:sz w:val="28"/>
          <w:szCs w:val="28"/>
          <w:lang w:eastAsia="ru-RU" w:bidi="ru-RU"/>
        </w:rPr>
        <w:t>4.</w:t>
      </w:r>
      <w:r w:rsidR="00AA3F10">
        <w:rPr>
          <w:rFonts w:ascii="Times New Roman" w:hAnsi="Times New Roman" w:cs="Times New Roman"/>
          <w:sz w:val="28"/>
          <w:szCs w:val="28"/>
          <w:lang w:eastAsia="ru-RU" w:bidi="ru-RU"/>
        </w:rPr>
        <w:t xml:space="preserve"> </w:t>
      </w:r>
      <w:r w:rsidRPr="00B559A7">
        <w:rPr>
          <w:rFonts w:ascii="Times New Roman" w:hAnsi="Times New Roman" w:cs="Times New Roman"/>
          <w:sz w:val="28"/>
          <w:szCs w:val="28"/>
          <w:lang w:eastAsia="ru-RU" w:bidi="ru-RU"/>
        </w:rPr>
        <w:t>Технические характеристики оборудования и приборов.</w:t>
      </w:r>
    </w:p>
    <w:p w14:paraId="1688260A" w14:textId="77777777" w:rsidR="006031E0" w:rsidRDefault="006031E0" w:rsidP="00B559A7">
      <w:pPr>
        <w:ind w:firstLine="709"/>
        <w:jc w:val="both"/>
        <w:rPr>
          <w:rFonts w:ascii="Times New Roman" w:hAnsi="Times New Roman" w:cs="Times New Roman"/>
          <w:sz w:val="28"/>
          <w:szCs w:val="28"/>
          <w:lang w:eastAsia="ru-RU" w:bidi="ru-RU"/>
        </w:rPr>
      </w:pPr>
    </w:p>
    <w:p w14:paraId="00280336" w14:textId="77777777" w:rsidR="006031E0" w:rsidRDefault="006E2175" w:rsidP="006E2175">
      <w:pPr>
        <w:ind w:firstLine="709"/>
        <w:jc w:val="center"/>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Контрольные вопросы</w:t>
      </w:r>
    </w:p>
    <w:p w14:paraId="1A0FDD3A" w14:textId="77777777" w:rsidR="006031E0"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1.1.</w:t>
      </w:r>
      <w:r w:rsidR="00A12631">
        <w:rPr>
          <w:rFonts w:ascii="Times New Roman" w:hAnsi="Times New Roman" w:cs="Times New Roman"/>
          <w:sz w:val="28"/>
          <w:szCs w:val="28"/>
          <w:lang w:eastAsia="ru-RU" w:bidi="ru-RU"/>
        </w:rPr>
        <w:t xml:space="preserve"> </w:t>
      </w:r>
      <w:r w:rsidR="00A12631" w:rsidRPr="00887CE6">
        <w:rPr>
          <w:rFonts w:ascii="Times New Roman" w:hAnsi="Times New Roman" w:cs="Times New Roman"/>
          <w:sz w:val="28"/>
          <w:szCs w:val="28"/>
          <w:lang w:eastAsia="ru-RU" w:bidi="ru-RU"/>
        </w:rPr>
        <w:t>Для чего используется трансформаторное масло в трансформаторах и реакторах?</w:t>
      </w:r>
    </w:p>
    <w:p w14:paraId="6DA6ACCC" w14:textId="77777777" w:rsidR="006E2175" w:rsidRPr="00887CE6"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1.2.</w:t>
      </w:r>
      <w:r w:rsidR="00A12631">
        <w:rPr>
          <w:rFonts w:ascii="Times New Roman" w:hAnsi="Times New Roman" w:cs="Times New Roman"/>
          <w:sz w:val="28"/>
          <w:szCs w:val="28"/>
          <w:lang w:eastAsia="ru-RU" w:bidi="ru-RU"/>
        </w:rPr>
        <w:t xml:space="preserve"> </w:t>
      </w:r>
      <w:r w:rsidR="00A12631" w:rsidRPr="00887CE6">
        <w:rPr>
          <w:rFonts w:ascii="Times New Roman" w:hAnsi="Times New Roman" w:cs="Times New Roman"/>
          <w:sz w:val="28"/>
          <w:szCs w:val="28"/>
          <w:lang w:eastAsia="ru-RU" w:bidi="ru-RU"/>
        </w:rPr>
        <w:t>Какой показатель масла характеризует его качество и степень очистки свежего масла, а в процессе эксплуатации — степень его загрязнения и старения?</w:t>
      </w:r>
    </w:p>
    <w:p w14:paraId="2E3FF532" w14:textId="77777777" w:rsidR="006E2175"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1.3.</w:t>
      </w:r>
      <w:r w:rsidR="00A12631">
        <w:rPr>
          <w:rFonts w:ascii="Times New Roman" w:hAnsi="Times New Roman" w:cs="Times New Roman"/>
          <w:sz w:val="28"/>
          <w:szCs w:val="28"/>
          <w:lang w:eastAsia="ru-RU" w:bidi="ru-RU"/>
        </w:rPr>
        <w:t xml:space="preserve"> </w:t>
      </w:r>
      <w:r w:rsidR="00A12631" w:rsidRPr="00887CE6">
        <w:rPr>
          <w:rFonts w:ascii="Times New Roman" w:hAnsi="Times New Roman" w:cs="Times New Roman"/>
          <w:sz w:val="28"/>
          <w:szCs w:val="28"/>
          <w:lang w:eastAsia="ru-RU" w:bidi="ru-RU"/>
        </w:rPr>
        <w:t>Каким должно быть  пробивное напряжение свежего масла?</w:t>
      </w:r>
    </w:p>
    <w:p w14:paraId="66AE382F" w14:textId="77777777" w:rsidR="006E2175" w:rsidRPr="00887CE6"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1.4.</w:t>
      </w:r>
      <w:r w:rsidR="00A12631">
        <w:rPr>
          <w:rFonts w:ascii="Times New Roman" w:hAnsi="Times New Roman" w:cs="Times New Roman"/>
          <w:sz w:val="28"/>
          <w:szCs w:val="28"/>
          <w:lang w:eastAsia="ru-RU" w:bidi="ru-RU"/>
        </w:rPr>
        <w:t xml:space="preserve"> Какой должна быть электрическая прочность </w:t>
      </w:r>
      <w:r w:rsidR="00A12631" w:rsidRPr="00887CE6">
        <w:rPr>
          <w:rFonts w:ascii="Times New Roman" w:hAnsi="Times New Roman" w:cs="Times New Roman"/>
          <w:sz w:val="28"/>
          <w:szCs w:val="28"/>
          <w:lang w:eastAsia="ru-RU" w:bidi="ru-RU"/>
        </w:rPr>
        <w:t>свежего сухого масла  перед заливкой в силовой трансформатор 220кВ?</w:t>
      </w:r>
    </w:p>
    <w:p w14:paraId="44AE45AE" w14:textId="1EF0016E" w:rsidR="006E2175"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1.5.</w:t>
      </w:r>
      <w:r w:rsidR="00A12631">
        <w:rPr>
          <w:rFonts w:ascii="Times New Roman" w:hAnsi="Times New Roman" w:cs="Times New Roman"/>
          <w:sz w:val="28"/>
          <w:szCs w:val="28"/>
          <w:lang w:eastAsia="ru-RU" w:bidi="ru-RU"/>
        </w:rPr>
        <w:t xml:space="preserve"> </w:t>
      </w:r>
      <w:r w:rsidR="00A12631" w:rsidRPr="00887CE6">
        <w:rPr>
          <w:rFonts w:ascii="Times New Roman" w:hAnsi="Times New Roman" w:cs="Times New Roman"/>
          <w:sz w:val="28"/>
          <w:szCs w:val="28"/>
          <w:lang w:eastAsia="ru-RU" w:bidi="ru-RU"/>
        </w:rPr>
        <w:t>Можно ли проводить испытания трансформаторного масла, если температура масла составляет 30</w:t>
      </w:r>
      <w:r w:rsidR="00A12631" w:rsidRPr="00D86B0D">
        <w:rPr>
          <w:rFonts w:ascii="Times New Roman" w:hAnsi="Times New Roman" w:cs="Times New Roman"/>
          <w:sz w:val="28"/>
          <w:szCs w:val="28"/>
          <w:vertAlign w:val="superscript"/>
          <w:lang w:eastAsia="ru-RU" w:bidi="ru-RU"/>
        </w:rPr>
        <w:t>о</w:t>
      </w:r>
      <w:r w:rsidR="00A12631" w:rsidRPr="00887CE6">
        <w:rPr>
          <w:rFonts w:ascii="Times New Roman" w:hAnsi="Times New Roman" w:cs="Times New Roman"/>
          <w:sz w:val="28"/>
          <w:szCs w:val="28"/>
          <w:lang w:eastAsia="ru-RU" w:bidi="ru-RU"/>
        </w:rPr>
        <w:t>С, а в помещении на момент испытания 22</w:t>
      </w:r>
      <w:r w:rsidR="00A12631" w:rsidRPr="00887CE6">
        <w:rPr>
          <w:rFonts w:ascii="Times New Roman" w:hAnsi="Times New Roman" w:cs="Times New Roman"/>
          <w:sz w:val="28"/>
          <w:szCs w:val="28"/>
          <w:vertAlign w:val="superscript"/>
          <w:lang w:eastAsia="ru-RU" w:bidi="ru-RU"/>
        </w:rPr>
        <w:t>о</w:t>
      </w:r>
      <w:r w:rsidR="00A12631" w:rsidRPr="00887CE6">
        <w:rPr>
          <w:rFonts w:ascii="Times New Roman" w:hAnsi="Times New Roman" w:cs="Times New Roman"/>
          <w:sz w:val="28"/>
          <w:szCs w:val="28"/>
          <w:lang w:eastAsia="ru-RU" w:bidi="ru-RU"/>
        </w:rPr>
        <w:t>С? Ответ обоснуйте</w:t>
      </w:r>
    </w:p>
    <w:p w14:paraId="6CB3FF8C" w14:textId="77777777" w:rsidR="00A12631" w:rsidRPr="00887CE6"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1.6.</w:t>
      </w:r>
      <w:r w:rsidR="00A12631">
        <w:rPr>
          <w:rFonts w:ascii="Times New Roman" w:hAnsi="Times New Roman" w:cs="Times New Roman"/>
          <w:sz w:val="28"/>
          <w:szCs w:val="28"/>
          <w:lang w:eastAsia="ru-RU" w:bidi="ru-RU"/>
        </w:rPr>
        <w:t xml:space="preserve"> </w:t>
      </w:r>
      <w:r w:rsidR="00A12631" w:rsidRPr="00887CE6">
        <w:rPr>
          <w:rFonts w:ascii="Times New Roman" w:hAnsi="Times New Roman" w:cs="Times New Roman"/>
          <w:sz w:val="28"/>
          <w:szCs w:val="28"/>
          <w:lang w:eastAsia="ru-RU" w:bidi="ru-RU"/>
        </w:rPr>
        <w:t xml:space="preserve">Сколько пробоев должно быть проведено для одной пробы жидкого диэлектрика? </w:t>
      </w:r>
    </w:p>
    <w:p w14:paraId="505F87CF" w14:textId="77777777" w:rsidR="006E2175"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1.7.</w:t>
      </w:r>
      <w:r w:rsidR="00A12631">
        <w:rPr>
          <w:rFonts w:ascii="Times New Roman" w:hAnsi="Times New Roman" w:cs="Times New Roman"/>
          <w:sz w:val="28"/>
          <w:szCs w:val="28"/>
          <w:lang w:eastAsia="ru-RU" w:bidi="ru-RU"/>
        </w:rPr>
        <w:t xml:space="preserve"> Что называется углом диэлектрических потерь?</w:t>
      </w:r>
    </w:p>
    <w:p w14:paraId="7BE9E40A" w14:textId="77777777" w:rsidR="00A12631" w:rsidRPr="00887CE6"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1.8.</w:t>
      </w:r>
      <w:r w:rsidR="00A12631">
        <w:rPr>
          <w:rFonts w:ascii="Times New Roman" w:hAnsi="Times New Roman" w:cs="Times New Roman"/>
          <w:sz w:val="28"/>
          <w:szCs w:val="28"/>
          <w:lang w:eastAsia="ru-RU" w:bidi="ru-RU"/>
        </w:rPr>
        <w:t xml:space="preserve"> Что характеризуют </w:t>
      </w:r>
      <w:r w:rsidR="00A12631" w:rsidRPr="00887CE6">
        <w:rPr>
          <w:rFonts w:ascii="Times New Roman" w:hAnsi="Times New Roman" w:cs="Times New Roman"/>
          <w:sz w:val="28"/>
          <w:szCs w:val="28"/>
          <w:lang w:eastAsia="ru-RU" w:bidi="ru-RU"/>
        </w:rPr>
        <w:t>диэлектрические потери для свежего масла?</w:t>
      </w:r>
    </w:p>
    <w:p w14:paraId="56DE5DA6" w14:textId="78739F2A" w:rsidR="006E2175"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1.9.</w:t>
      </w:r>
      <w:r w:rsidR="00A12631">
        <w:rPr>
          <w:rFonts w:ascii="Times New Roman" w:hAnsi="Times New Roman" w:cs="Times New Roman"/>
          <w:sz w:val="28"/>
          <w:szCs w:val="28"/>
          <w:lang w:eastAsia="ru-RU" w:bidi="ru-RU"/>
        </w:rPr>
        <w:t xml:space="preserve"> </w:t>
      </w:r>
      <w:r w:rsidR="00887CE6">
        <w:rPr>
          <w:rFonts w:ascii="Times New Roman" w:hAnsi="Times New Roman" w:cs="Times New Roman"/>
          <w:sz w:val="28"/>
          <w:szCs w:val="28"/>
          <w:lang w:eastAsia="ru-RU" w:bidi="ru-RU"/>
        </w:rPr>
        <w:t xml:space="preserve">Как изменяется </w:t>
      </w:r>
      <w:r w:rsidR="00887CE6" w:rsidRPr="00887CE6">
        <w:rPr>
          <w:rFonts w:ascii="Times New Roman" w:hAnsi="Times New Roman" w:cs="Times New Roman"/>
          <w:sz w:val="28"/>
          <w:szCs w:val="28"/>
          <w:lang w:eastAsia="ru-RU" w:bidi="ru-RU"/>
        </w:rPr>
        <w:t>tg</w:t>
      </w:r>
      <w:r w:rsidR="00887CE6">
        <w:rPr>
          <w:rFonts w:ascii="Times New Roman" w:hAnsi="Times New Roman" w:cs="Times New Roman"/>
          <w:sz w:val="28"/>
          <w:szCs w:val="28"/>
          <w:lang w:eastAsia="ru-RU" w:bidi="ru-RU"/>
        </w:rPr>
        <w:t xml:space="preserve">δ при </w:t>
      </w:r>
      <w:r w:rsidR="00887CE6" w:rsidRPr="00887CE6">
        <w:rPr>
          <w:rFonts w:ascii="Times New Roman" w:hAnsi="Times New Roman" w:cs="Times New Roman"/>
          <w:sz w:val="28"/>
          <w:szCs w:val="28"/>
          <w:lang w:eastAsia="ru-RU" w:bidi="ru-RU"/>
        </w:rPr>
        <w:t>ухудшении диэлектрических свойств трансформаторного масла?</w:t>
      </w:r>
    </w:p>
    <w:p w14:paraId="2BBB99A0" w14:textId="77777777" w:rsidR="00887CE6" w:rsidRPr="00887CE6" w:rsidRDefault="006E2175" w:rsidP="00887CE6">
      <w:pPr>
        <w:spacing w:after="0"/>
        <w:ind w:firstLine="709"/>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1.10.</w:t>
      </w:r>
      <w:r w:rsidR="00887CE6">
        <w:rPr>
          <w:rFonts w:ascii="Times New Roman" w:hAnsi="Times New Roman" w:cs="Times New Roman"/>
          <w:sz w:val="28"/>
          <w:szCs w:val="28"/>
          <w:lang w:eastAsia="ru-RU" w:bidi="ru-RU"/>
        </w:rPr>
        <w:t xml:space="preserve"> </w:t>
      </w:r>
      <w:r w:rsidR="00887CE6" w:rsidRPr="00887CE6">
        <w:rPr>
          <w:rFonts w:ascii="Times New Roman" w:hAnsi="Times New Roman" w:cs="Times New Roman"/>
          <w:sz w:val="28"/>
          <w:szCs w:val="28"/>
          <w:lang w:eastAsia="ru-RU" w:bidi="ru-RU"/>
        </w:rPr>
        <w:t>Как  распределяются  токи в диэлектрике при приложении к нему переменного   напряжения?</w:t>
      </w:r>
    </w:p>
    <w:p w14:paraId="57014D50" w14:textId="77777777" w:rsidR="006E2175" w:rsidRDefault="006E2175" w:rsidP="00B559A7">
      <w:pPr>
        <w:ind w:firstLine="709"/>
        <w:jc w:val="both"/>
        <w:rPr>
          <w:rFonts w:ascii="Times New Roman" w:hAnsi="Times New Roman" w:cs="Times New Roman"/>
          <w:sz w:val="28"/>
          <w:szCs w:val="28"/>
          <w:lang w:eastAsia="ru-RU" w:bidi="ru-RU"/>
        </w:rPr>
      </w:pPr>
    </w:p>
    <w:p w14:paraId="67FFED1F" w14:textId="77777777" w:rsidR="0033638F" w:rsidRDefault="0033638F" w:rsidP="00B559A7">
      <w:pPr>
        <w:ind w:firstLine="709"/>
        <w:jc w:val="both"/>
        <w:rPr>
          <w:rFonts w:ascii="Times New Roman" w:hAnsi="Times New Roman" w:cs="Times New Roman"/>
          <w:sz w:val="28"/>
          <w:szCs w:val="28"/>
          <w:lang w:eastAsia="ru-RU" w:bidi="ru-RU"/>
        </w:rPr>
      </w:pPr>
    </w:p>
    <w:p w14:paraId="6038B027" w14:textId="77777777" w:rsidR="0033638F" w:rsidRDefault="0033638F" w:rsidP="00B559A7">
      <w:pPr>
        <w:ind w:firstLine="709"/>
        <w:jc w:val="both"/>
        <w:rPr>
          <w:rFonts w:ascii="Times New Roman" w:hAnsi="Times New Roman" w:cs="Times New Roman"/>
          <w:sz w:val="28"/>
          <w:szCs w:val="28"/>
          <w:lang w:eastAsia="ru-RU" w:bidi="ru-RU"/>
        </w:rPr>
      </w:pPr>
    </w:p>
    <w:p w14:paraId="79CAA59A" w14:textId="77777777" w:rsidR="0033638F" w:rsidRDefault="0033638F" w:rsidP="00B559A7">
      <w:pPr>
        <w:ind w:firstLine="709"/>
        <w:jc w:val="both"/>
        <w:rPr>
          <w:rFonts w:ascii="Times New Roman" w:hAnsi="Times New Roman" w:cs="Times New Roman"/>
          <w:sz w:val="28"/>
          <w:szCs w:val="28"/>
          <w:lang w:eastAsia="ru-RU" w:bidi="ru-RU"/>
        </w:rPr>
      </w:pPr>
    </w:p>
    <w:p w14:paraId="6E3FF230" w14:textId="77777777" w:rsidR="0033638F" w:rsidRDefault="0033638F" w:rsidP="00B559A7">
      <w:pPr>
        <w:ind w:firstLine="709"/>
        <w:jc w:val="both"/>
        <w:rPr>
          <w:rFonts w:ascii="Times New Roman" w:hAnsi="Times New Roman" w:cs="Times New Roman"/>
          <w:sz w:val="28"/>
          <w:szCs w:val="28"/>
          <w:lang w:eastAsia="ru-RU" w:bidi="ru-RU"/>
        </w:rPr>
      </w:pPr>
    </w:p>
    <w:p w14:paraId="263B1559" w14:textId="77777777" w:rsidR="00ED00C8" w:rsidRPr="00EE5E25" w:rsidRDefault="00ED00C8" w:rsidP="00ED00C8">
      <w:pPr>
        <w:rPr>
          <w:rFonts w:ascii="Times New Roman" w:hAnsi="Times New Roman" w:cs="Times New Roman"/>
          <w:sz w:val="28"/>
          <w:szCs w:val="28"/>
        </w:rPr>
      </w:pPr>
    </w:p>
    <w:p w14:paraId="43AEBF30" w14:textId="77777777" w:rsidR="00FB1F16" w:rsidRPr="00EE5E25" w:rsidRDefault="008445F7" w:rsidP="00FB1F16">
      <w:pPr>
        <w:pStyle w:val="1"/>
        <w:jc w:val="center"/>
        <w:rPr>
          <w:rFonts w:eastAsia="Calibri"/>
          <w:color w:val="auto"/>
          <w:highlight w:val="cyan"/>
        </w:rPr>
      </w:pPr>
      <w:bookmarkStart w:id="20" w:name="_Toc86667414"/>
      <w:r w:rsidRPr="00217966">
        <w:rPr>
          <w:rFonts w:eastAsia="Calibri"/>
          <w:color w:val="auto"/>
          <w:highlight w:val="cyan"/>
        </w:rPr>
        <w:lastRenderedPageBreak/>
        <w:t xml:space="preserve">ЛАБОРАТОРНАЯ РАБОТА № </w:t>
      </w:r>
      <w:r w:rsidR="0077429C" w:rsidRPr="00EE5E25">
        <w:rPr>
          <w:rFonts w:eastAsia="Calibri"/>
          <w:color w:val="auto"/>
          <w:highlight w:val="cyan"/>
        </w:rPr>
        <w:t>2</w:t>
      </w:r>
      <w:bookmarkEnd w:id="20"/>
    </w:p>
    <w:p w14:paraId="21E975B2" w14:textId="77777777" w:rsidR="008445F7" w:rsidRPr="00FB1F16" w:rsidRDefault="00E86BE3" w:rsidP="00FB1F16">
      <w:pPr>
        <w:pStyle w:val="1"/>
        <w:spacing w:before="120"/>
        <w:jc w:val="center"/>
        <w:rPr>
          <w:rFonts w:eastAsia="Calibri"/>
          <w:color w:val="030609"/>
        </w:rPr>
      </w:pPr>
      <w:bookmarkStart w:id="21" w:name="_Toc86667415"/>
      <w:r w:rsidRPr="00217966">
        <w:rPr>
          <w:rFonts w:ascii="Times New Roman" w:eastAsia="Calibri" w:hAnsi="Times New Roman" w:cs="Times New Roman"/>
          <w:color w:val="030609"/>
          <w:highlight w:val="cyan"/>
        </w:rPr>
        <w:t xml:space="preserve">ИСПЫТАНИЕ </w:t>
      </w:r>
      <w:r w:rsidR="00E044C4" w:rsidRPr="00217966">
        <w:rPr>
          <w:rFonts w:ascii="Times New Roman" w:eastAsia="Calibri" w:hAnsi="Times New Roman" w:cs="Times New Roman"/>
          <w:color w:val="030609"/>
          <w:highlight w:val="cyan"/>
        </w:rPr>
        <w:t xml:space="preserve">ИЗОЛЯЦИИ </w:t>
      </w:r>
      <w:r w:rsidRPr="00217966">
        <w:rPr>
          <w:rFonts w:ascii="Times New Roman" w:eastAsia="Calibri" w:hAnsi="Times New Roman" w:cs="Times New Roman"/>
          <w:color w:val="030609"/>
          <w:highlight w:val="cyan"/>
        </w:rPr>
        <w:t>ВЫСОКОВОЛЬТНОГО ОБОРУДОВАНИЯ</w:t>
      </w:r>
      <w:r w:rsidR="00FB1F16" w:rsidRPr="00217966">
        <w:rPr>
          <w:rFonts w:ascii="Times New Roman" w:eastAsia="Calibri" w:hAnsi="Times New Roman" w:cs="Times New Roman"/>
          <w:color w:val="030609"/>
          <w:highlight w:val="cyan"/>
        </w:rPr>
        <w:t xml:space="preserve"> </w:t>
      </w:r>
      <w:r w:rsidRPr="00217966">
        <w:rPr>
          <w:rFonts w:ascii="Times New Roman" w:eastAsia="Calibri" w:hAnsi="Times New Roman" w:cs="Times New Roman"/>
          <w:color w:val="030609"/>
          <w:highlight w:val="cyan"/>
        </w:rPr>
        <w:t>ПОВЫШЕННЫМ НАПРЯЖЕНИЕМ</w:t>
      </w:r>
      <w:bookmarkEnd w:id="21"/>
    </w:p>
    <w:p w14:paraId="1454FEAA" w14:textId="77777777" w:rsidR="008445F7" w:rsidRDefault="008445F7" w:rsidP="00CE663B">
      <w:pPr>
        <w:spacing w:after="0" w:line="259" w:lineRule="auto"/>
        <w:jc w:val="both"/>
        <w:rPr>
          <w:rFonts w:ascii="Times New Roman" w:eastAsia="Calibri" w:hAnsi="Times New Roman" w:cs="Times New Roman"/>
          <w:sz w:val="28"/>
          <w:szCs w:val="28"/>
        </w:rPr>
      </w:pPr>
    </w:p>
    <w:p w14:paraId="1BBA80CC" w14:textId="77777777" w:rsidR="00E86BE3" w:rsidRPr="00027333" w:rsidRDefault="00E86BE3" w:rsidP="00262C8C">
      <w:pPr>
        <w:spacing w:after="0" w:line="259" w:lineRule="auto"/>
        <w:ind w:firstLine="567"/>
        <w:jc w:val="both"/>
        <w:rPr>
          <w:rFonts w:ascii="Times New Roman" w:eastAsia="Calibri" w:hAnsi="Times New Roman" w:cs="Times New Roman"/>
          <w:sz w:val="28"/>
          <w:szCs w:val="28"/>
        </w:rPr>
      </w:pPr>
      <w:r w:rsidRPr="00FB1F16">
        <w:rPr>
          <w:rFonts w:ascii="Times New Roman" w:eastAsia="Calibri" w:hAnsi="Times New Roman" w:cs="Times New Roman"/>
          <w:b/>
          <w:sz w:val="28"/>
          <w:szCs w:val="28"/>
        </w:rPr>
        <w:t>Цель работы:</w:t>
      </w:r>
      <w:r w:rsidRPr="00027333">
        <w:rPr>
          <w:rFonts w:ascii="Times New Roman" w:eastAsia="Calibri" w:hAnsi="Times New Roman" w:cs="Times New Roman"/>
          <w:sz w:val="28"/>
          <w:szCs w:val="28"/>
        </w:rPr>
        <w:t xml:space="preserve"> </w:t>
      </w:r>
      <w:r w:rsidR="009E4817">
        <w:rPr>
          <w:rFonts w:ascii="Times New Roman" w:eastAsia="Calibri" w:hAnsi="Times New Roman" w:cs="Times New Roman"/>
          <w:sz w:val="28"/>
          <w:szCs w:val="28"/>
        </w:rPr>
        <w:t xml:space="preserve">изучение </w:t>
      </w:r>
      <w:r w:rsidRPr="00027333">
        <w:rPr>
          <w:rFonts w:ascii="Times New Roman" w:eastAsia="Calibri" w:hAnsi="Times New Roman" w:cs="Times New Roman"/>
          <w:sz w:val="28"/>
          <w:szCs w:val="28"/>
        </w:rPr>
        <w:t xml:space="preserve"> методик</w:t>
      </w:r>
      <w:r w:rsidR="009E4817">
        <w:rPr>
          <w:rFonts w:ascii="Times New Roman" w:eastAsia="Calibri" w:hAnsi="Times New Roman" w:cs="Times New Roman"/>
          <w:sz w:val="28"/>
          <w:szCs w:val="28"/>
        </w:rPr>
        <w:t xml:space="preserve">и </w:t>
      </w:r>
      <w:r w:rsidRPr="00027333">
        <w:rPr>
          <w:rFonts w:ascii="Times New Roman" w:eastAsia="Calibri" w:hAnsi="Times New Roman" w:cs="Times New Roman"/>
          <w:sz w:val="28"/>
          <w:szCs w:val="28"/>
        </w:rPr>
        <w:t xml:space="preserve"> испытаний высоковольтного оборудования повышенным напряжением.</w:t>
      </w:r>
    </w:p>
    <w:p w14:paraId="5CEBDF0F" w14:textId="77777777" w:rsidR="00E86BE3" w:rsidRPr="00DF5927" w:rsidRDefault="00EC7C45" w:rsidP="004F3C67">
      <w:pPr>
        <w:spacing w:after="160" w:line="259" w:lineRule="auto"/>
        <w:ind w:firstLine="567"/>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Задачи </w:t>
      </w:r>
      <w:r w:rsidR="00E86BE3" w:rsidRPr="00DF5927">
        <w:rPr>
          <w:rFonts w:ascii="Times New Roman" w:eastAsia="Calibri" w:hAnsi="Times New Roman" w:cs="Times New Roman"/>
          <w:sz w:val="28"/>
          <w:szCs w:val="28"/>
          <w:u w:val="single"/>
        </w:rPr>
        <w:t xml:space="preserve"> работы </w:t>
      </w:r>
    </w:p>
    <w:p w14:paraId="5FD93131" w14:textId="77777777" w:rsidR="00E86BE3" w:rsidRPr="00027333" w:rsidRDefault="004F3C67" w:rsidP="000E2EBB">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E86BE3" w:rsidRPr="00027333">
        <w:rPr>
          <w:rFonts w:ascii="Times New Roman" w:eastAsia="Calibri" w:hAnsi="Times New Roman" w:cs="Times New Roman"/>
          <w:sz w:val="28"/>
          <w:szCs w:val="28"/>
        </w:rPr>
        <w:t>. Ознакомление со схемой установки, с инструкцией по технике безопасности и инструкциями по пользованию приборами.</w:t>
      </w:r>
      <w:r w:rsidR="00E86BE3" w:rsidRPr="00027333">
        <w:rPr>
          <w:rFonts w:ascii="Times New Roman" w:eastAsia="Calibri" w:hAnsi="Times New Roman" w:cs="Times New Roman"/>
          <w:sz w:val="28"/>
          <w:szCs w:val="28"/>
        </w:rPr>
        <w:tab/>
      </w:r>
    </w:p>
    <w:p w14:paraId="2A411079" w14:textId="77777777" w:rsidR="00E86BE3" w:rsidRPr="00027333" w:rsidRDefault="004F3C67" w:rsidP="000E2EBB">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86BE3" w:rsidRPr="00027333">
        <w:rPr>
          <w:rFonts w:ascii="Times New Roman" w:eastAsia="Calibri" w:hAnsi="Times New Roman" w:cs="Times New Roman"/>
          <w:sz w:val="28"/>
          <w:szCs w:val="28"/>
        </w:rPr>
        <w:t xml:space="preserve">. </w:t>
      </w:r>
      <w:r w:rsidR="00847A90">
        <w:rPr>
          <w:rFonts w:ascii="Times New Roman" w:eastAsia="Calibri" w:hAnsi="Times New Roman" w:cs="Times New Roman"/>
          <w:sz w:val="28"/>
          <w:szCs w:val="28"/>
        </w:rPr>
        <w:t>Изучение метоики и</w:t>
      </w:r>
      <w:r w:rsidR="00E86BE3" w:rsidRPr="00027333">
        <w:rPr>
          <w:rFonts w:ascii="Times New Roman" w:eastAsia="Calibri" w:hAnsi="Times New Roman" w:cs="Times New Roman"/>
          <w:sz w:val="28"/>
          <w:szCs w:val="28"/>
        </w:rPr>
        <w:t>спытани</w:t>
      </w:r>
      <w:r w:rsidR="00847A90">
        <w:rPr>
          <w:rFonts w:ascii="Times New Roman" w:eastAsia="Calibri" w:hAnsi="Times New Roman" w:cs="Times New Roman"/>
          <w:sz w:val="28"/>
          <w:szCs w:val="28"/>
        </w:rPr>
        <w:t>я</w:t>
      </w:r>
      <w:r w:rsidR="00E86BE3" w:rsidRPr="00027333">
        <w:rPr>
          <w:rFonts w:ascii="Times New Roman" w:eastAsia="Calibri" w:hAnsi="Times New Roman" w:cs="Times New Roman"/>
          <w:sz w:val="28"/>
          <w:szCs w:val="28"/>
        </w:rPr>
        <w:t xml:space="preserve"> внешней изоляции объекта в сухом состоянии при напряжении промышленной частоты.</w:t>
      </w:r>
    </w:p>
    <w:p w14:paraId="1D21CC79" w14:textId="77777777" w:rsidR="00E86BE3" w:rsidRDefault="004F3C67" w:rsidP="000E2EBB">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86BE3" w:rsidRPr="00027333">
        <w:rPr>
          <w:rFonts w:ascii="Times New Roman" w:eastAsia="Calibri" w:hAnsi="Times New Roman" w:cs="Times New Roman"/>
          <w:sz w:val="28"/>
          <w:szCs w:val="28"/>
        </w:rPr>
        <w:t>. Испытание изоляции кабеля выпрямленным напряжением с измерением тока утечки.</w:t>
      </w:r>
    </w:p>
    <w:p w14:paraId="34AE019E" w14:textId="77777777" w:rsidR="000E2EBB" w:rsidRPr="00027333" w:rsidRDefault="000E2EBB" w:rsidP="000E2EBB">
      <w:pPr>
        <w:spacing w:after="0" w:line="259" w:lineRule="auto"/>
        <w:jc w:val="both"/>
        <w:rPr>
          <w:rFonts w:ascii="Times New Roman" w:eastAsia="Calibri" w:hAnsi="Times New Roman" w:cs="Times New Roman"/>
          <w:sz w:val="28"/>
          <w:szCs w:val="28"/>
        </w:rPr>
      </w:pPr>
    </w:p>
    <w:p w14:paraId="1280E511" w14:textId="77777777" w:rsidR="00E86BE3" w:rsidRPr="00DF5927" w:rsidRDefault="00E86BE3" w:rsidP="00DF5927">
      <w:pPr>
        <w:spacing w:after="160" w:line="259" w:lineRule="auto"/>
        <w:ind w:firstLine="567"/>
        <w:rPr>
          <w:rFonts w:ascii="Times New Roman" w:eastAsia="Calibri" w:hAnsi="Times New Roman" w:cs="Times New Roman"/>
          <w:sz w:val="28"/>
          <w:szCs w:val="28"/>
          <w:u w:val="single"/>
        </w:rPr>
      </w:pPr>
      <w:r w:rsidRPr="00DF5927">
        <w:rPr>
          <w:rFonts w:ascii="Times New Roman" w:eastAsia="Calibri" w:hAnsi="Times New Roman" w:cs="Times New Roman"/>
          <w:sz w:val="28"/>
          <w:szCs w:val="28"/>
          <w:u w:val="single"/>
        </w:rPr>
        <w:t>Общие</w:t>
      </w:r>
      <w:r w:rsidR="00BE18FC">
        <w:rPr>
          <w:rFonts w:ascii="Times New Roman" w:eastAsia="Calibri" w:hAnsi="Times New Roman" w:cs="Times New Roman"/>
          <w:sz w:val="28"/>
          <w:szCs w:val="28"/>
          <w:u w:val="single"/>
        </w:rPr>
        <w:t xml:space="preserve"> теоретические </w:t>
      </w:r>
      <w:r w:rsidRPr="00DF5927">
        <w:rPr>
          <w:rFonts w:ascii="Times New Roman" w:eastAsia="Calibri" w:hAnsi="Times New Roman" w:cs="Times New Roman"/>
          <w:sz w:val="28"/>
          <w:szCs w:val="28"/>
          <w:u w:val="single"/>
        </w:rPr>
        <w:t xml:space="preserve"> сведения </w:t>
      </w:r>
    </w:p>
    <w:p w14:paraId="75E06868" w14:textId="77777777" w:rsidR="00E86BE3" w:rsidRPr="00027333" w:rsidRDefault="00E86BE3" w:rsidP="00DF5927">
      <w:pPr>
        <w:spacing w:after="160" w:line="259" w:lineRule="auto"/>
        <w:ind w:firstLine="567"/>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Для обнаружения сосредоточенных дефектов изоляции высоковольтного оборудования необходимо применение специальных методов.</w:t>
      </w:r>
      <w:r w:rsidR="00DF5927">
        <w:rPr>
          <w:rFonts w:ascii="Times New Roman" w:eastAsia="Calibri" w:hAnsi="Times New Roman" w:cs="Times New Roman"/>
          <w:sz w:val="28"/>
          <w:szCs w:val="28"/>
        </w:rPr>
        <w:t xml:space="preserve"> </w:t>
      </w:r>
      <w:r w:rsidRPr="00027333">
        <w:rPr>
          <w:rFonts w:ascii="Times New Roman" w:eastAsia="Calibri" w:hAnsi="Times New Roman" w:cs="Times New Roman"/>
          <w:sz w:val="28"/>
          <w:szCs w:val="28"/>
        </w:rPr>
        <w:t>Иногда дефект может быть обнаружен только приложением повышенного напряжения. И</w:t>
      </w:r>
      <w:r w:rsidR="00DF5927">
        <w:rPr>
          <w:rFonts w:ascii="Times New Roman" w:eastAsia="Calibri" w:hAnsi="Times New Roman" w:cs="Times New Roman"/>
          <w:sz w:val="28"/>
          <w:szCs w:val="28"/>
        </w:rPr>
        <w:t>с</w:t>
      </w:r>
      <w:r w:rsidRPr="00027333">
        <w:rPr>
          <w:rFonts w:ascii="Times New Roman" w:eastAsia="Calibri" w:hAnsi="Times New Roman" w:cs="Times New Roman"/>
          <w:sz w:val="28"/>
          <w:szCs w:val="28"/>
        </w:rPr>
        <w:t>пытание повышенным напряжением является обязательным после выхода изоляции из ремонта. Испытаниям повышенным напряжением подвергается каждый вновь разработанный тип электрооборудования, а также каждое изделие при выпуске его заводом изготовителем. Величины испытательных напряжений и длительности их приложений нормируются.</w:t>
      </w:r>
    </w:p>
    <w:p w14:paraId="3D125691" w14:textId="77777777" w:rsidR="00E86BE3" w:rsidRPr="00DF5927" w:rsidRDefault="00E86BE3" w:rsidP="00DF5927">
      <w:pPr>
        <w:spacing w:after="160" w:line="259" w:lineRule="auto"/>
        <w:ind w:firstLine="567"/>
        <w:rPr>
          <w:rFonts w:ascii="Times New Roman" w:eastAsia="Calibri" w:hAnsi="Times New Roman" w:cs="Times New Roman"/>
          <w:sz w:val="28"/>
          <w:szCs w:val="28"/>
          <w:u w:val="single"/>
        </w:rPr>
      </w:pPr>
      <w:r w:rsidRPr="00DF5927">
        <w:rPr>
          <w:rFonts w:ascii="Times New Roman" w:eastAsia="Calibri" w:hAnsi="Times New Roman" w:cs="Times New Roman"/>
          <w:sz w:val="28"/>
          <w:szCs w:val="28"/>
          <w:u w:val="single"/>
        </w:rPr>
        <w:t>Описание лабораторной установки</w:t>
      </w:r>
    </w:p>
    <w:p w14:paraId="038FCB07" w14:textId="77777777" w:rsidR="001E529E" w:rsidRPr="001E529E" w:rsidRDefault="001E529E" w:rsidP="001E529E">
      <w:pPr>
        <w:pStyle w:val="af"/>
        <w:kinsoku w:val="0"/>
        <w:overflowPunct w:val="0"/>
        <w:spacing w:after="0"/>
        <w:ind w:firstLine="719"/>
        <w:jc w:val="both"/>
        <w:rPr>
          <w:smallCaps w:val="0"/>
          <w:sz w:val="28"/>
          <w:szCs w:val="28"/>
        </w:rPr>
      </w:pPr>
      <w:r w:rsidRPr="001E529E">
        <w:rPr>
          <w:smallCaps w:val="0"/>
          <w:sz w:val="28"/>
          <w:szCs w:val="28"/>
        </w:rPr>
        <w:t>Установка для испытаний изоляции напряжением переменного тока</w:t>
      </w:r>
    </w:p>
    <w:p w14:paraId="3E6C708F" w14:textId="77777777" w:rsidR="001E529E" w:rsidRPr="001E529E" w:rsidRDefault="001E529E" w:rsidP="001E529E">
      <w:pPr>
        <w:pStyle w:val="af"/>
        <w:kinsoku w:val="0"/>
        <w:overflowPunct w:val="0"/>
        <w:spacing w:after="0"/>
        <w:jc w:val="both"/>
        <w:rPr>
          <w:smallCaps w:val="0"/>
          <w:sz w:val="28"/>
          <w:szCs w:val="28"/>
        </w:rPr>
      </w:pPr>
      <w:r w:rsidRPr="001E529E">
        <w:rPr>
          <w:smallCaps w:val="0"/>
          <w:sz w:val="28"/>
          <w:szCs w:val="28"/>
        </w:rPr>
        <w:t xml:space="preserve">(рисунок </w:t>
      </w:r>
      <w:r w:rsidR="0077429C" w:rsidRPr="0077429C">
        <w:rPr>
          <w:smallCaps w:val="0"/>
          <w:sz w:val="28"/>
          <w:szCs w:val="28"/>
        </w:rPr>
        <w:t>2</w:t>
      </w:r>
      <w:r>
        <w:rPr>
          <w:smallCaps w:val="0"/>
          <w:sz w:val="28"/>
          <w:szCs w:val="28"/>
        </w:rPr>
        <w:t>.1</w:t>
      </w:r>
      <w:r w:rsidRPr="001E529E">
        <w:rPr>
          <w:smallCaps w:val="0"/>
          <w:sz w:val="28"/>
          <w:szCs w:val="28"/>
        </w:rPr>
        <w:t>) состоит из регулировочного устройства испытательного транс-</w:t>
      </w:r>
    </w:p>
    <w:p w14:paraId="6126ED72" w14:textId="77777777" w:rsidR="001E529E" w:rsidRPr="001E529E" w:rsidRDefault="001E529E" w:rsidP="001E529E">
      <w:pPr>
        <w:pStyle w:val="af"/>
        <w:kinsoku w:val="0"/>
        <w:overflowPunct w:val="0"/>
        <w:spacing w:after="0"/>
        <w:jc w:val="both"/>
        <w:rPr>
          <w:smallCaps w:val="0"/>
          <w:sz w:val="28"/>
          <w:szCs w:val="28"/>
        </w:rPr>
      </w:pPr>
      <w:r w:rsidRPr="001E529E">
        <w:rPr>
          <w:smallCaps w:val="0"/>
          <w:sz w:val="28"/>
          <w:szCs w:val="28"/>
        </w:rPr>
        <w:t>форматора, контрольно-измерительных приборов и средств защиты.</w:t>
      </w:r>
    </w:p>
    <w:p w14:paraId="2D7023E7" w14:textId="77777777" w:rsidR="001E529E" w:rsidRPr="001E529E" w:rsidRDefault="001E529E" w:rsidP="001E529E">
      <w:pPr>
        <w:pStyle w:val="af"/>
        <w:kinsoku w:val="0"/>
        <w:overflowPunct w:val="0"/>
        <w:spacing w:after="0"/>
        <w:ind w:firstLine="709"/>
        <w:jc w:val="both"/>
        <w:rPr>
          <w:smallCaps w:val="0"/>
          <w:sz w:val="28"/>
          <w:szCs w:val="28"/>
        </w:rPr>
      </w:pPr>
      <w:r w:rsidRPr="001E529E">
        <w:rPr>
          <w:smallCaps w:val="0"/>
          <w:sz w:val="28"/>
          <w:szCs w:val="28"/>
        </w:rPr>
        <w:t xml:space="preserve">Схема установки должна включать автоматический выключатель </w:t>
      </w:r>
      <w:r>
        <w:rPr>
          <w:smallCaps w:val="0"/>
          <w:sz w:val="28"/>
          <w:szCs w:val="28"/>
        </w:rPr>
        <w:t>1, ре</w:t>
      </w:r>
      <w:r w:rsidRPr="001E529E">
        <w:rPr>
          <w:smallCaps w:val="0"/>
          <w:sz w:val="28"/>
          <w:szCs w:val="28"/>
        </w:rPr>
        <w:t xml:space="preserve">гулировочное устройство 2, измерительные приборы 3, 4 и 7 для контроля режима установки, выключатель (рубильник) 5 для создания видимого </w:t>
      </w:r>
      <w:r>
        <w:rPr>
          <w:smallCaps w:val="0"/>
          <w:sz w:val="28"/>
          <w:szCs w:val="28"/>
        </w:rPr>
        <w:t>раз</w:t>
      </w:r>
      <w:r w:rsidRPr="001E529E">
        <w:rPr>
          <w:smallCaps w:val="0"/>
          <w:sz w:val="28"/>
          <w:szCs w:val="28"/>
        </w:rPr>
        <w:t>рыва в цепи питания, испытательный трансформатор 6, защитный разрядник</w:t>
      </w:r>
      <w:r>
        <w:rPr>
          <w:smallCaps w:val="0"/>
          <w:sz w:val="28"/>
          <w:szCs w:val="28"/>
        </w:rPr>
        <w:t xml:space="preserve"> </w:t>
      </w:r>
      <w:r w:rsidRPr="001E529E">
        <w:rPr>
          <w:smallCaps w:val="0"/>
          <w:sz w:val="28"/>
          <w:szCs w:val="28"/>
        </w:rPr>
        <w:t>8 и ограничительный резистор R.</w:t>
      </w:r>
    </w:p>
    <w:p w14:paraId="421E2790" w14:textId="77777777" w:rsidR="00E86BE3" w:rsidRDefault="00E86BE3" w:rsidP="001E529E">
      <w:pPr>
        <w:spacing w:after="160" w:line="259" w:lineRule="auto"/>
        <w:ind w:firstLine="709"/>
        <w:jc w:val="both"/>
        <w:rPr>
          <w:rFonts w:ascii="Times New Roman" w:eastAsia="Calibri" w:hAnsi="Times New Roman" w:cs="Times New Roman"/>
          <w:noProof/>
          <w:sz w:val="28"/>
          <w:szCs w:val="28"/>
          <w:lang w:eastAsia="ru-RU"/>
        </w:rPr>
      </w:pPr>
    </w:p>
    <w:p w14:paraId="19E0A691" w14:textId="77777777" w:rsidR="001E529E" w:rsidRDefault="001E529E" w:rsidP="00DF5927">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567A65DD" wp14:editId="30A2B676">
            <wp:extent cx="5940425" cy="1905215"/>
            <wp:effectExtent l="19050" t="0" r="317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srcRect/>
                    <a:stretch>
                      <a:fillRect/>
                    </a:stretch>
                  </pic:blipFill>
                  <pic:spPr bwMode="auto">
                    <a:xfrm>
                      <a:off x="0" y="0"/>
                      <a:ext cx="5940425" cy="1905215"/>
                    </a:xfrm>
                    <a:prstGeom prst="rect">
                      <a:avLst/>
                    </a:prstGeom>
                    <a:noFill/>
                    <a:ln w="9525">
                      <a:noFill/>
                      <a:miter lim="800000"/>
                      <a:headEnd/>
                      <a:tailEnd/>
                    </a:ln>
                  </pic:spPr>
                </pic:pic>
              </a:graphicData>
            </a:graphic>
          </wp:inline>
        </w:drawing>
      </w:r>
    </w:p>
    <w:p w14:paraId="5A62C7B0" w14:textId="77777777" w:rsidR="00E86BE3" w:rsidRDefault="00E86BE3" w:rsidP="00DF5927">
      <w:pPr>
        <w:spacing w:after="160" w:line="259" w:lineRule="auto"/>
        <w:jc w:val="center"/>
        <w:rPr>
          <w:rFonts w:ascii="Times New Roman" w:eastAsia="Calibri" w:hAnsi="Times New Roman" w:cs="Times New Roman"/>
          <w:sz w:val="28"/>
          <w:szCs w:val="28"/>
        </w:rPr>
      </w:pPr>
      <w:r w:rsidRPr="00027333">
        <w:rPr>
          <w:rFonts w:ascii="Times New Roman" w:eastAsia="Calibri" w:hAnsi="Times New Roman" w:cs="Times New Roman"/>
          <w:sz w:val="28"/>
          <w:szCs w:val="28"/>
        </w:rPr>
        <w:t xml:space="preserve">Рис. </w:t>
      </w:r>
      <w:r w:rsidR="0077429C" w:rsidRPr="00EE5E25">
        <w:rPr>
          <w:rFonts w:ascii="Times New Roman" w:eastAsia="Calibri" w:hAnsi="Times New Roman" w:cs="Times New Roman"/>
          <w:sz w:val="28"/>
          <w:szCs w:val="28"/>
        </w:rPr>
        <w:t>2</w:t>
      </w:r>
      <w:r w:rsidR="009E4817">
        <w:rPr>
          <w:rFonts w:ascii="Times New Roman" w:eastAsia="Calibri" w:hAnsi="Times New Roman" w:cs="Times New Roman"/>
          <w:sz w:val="28"/>
          <w:szCs w:val="28"/>
        </w:rPr>
        <w:t>.1 Схема испытательной установки</w:t>
      </w:r>
    </w:p>
    <w:p w14:paraId="1A93A1ED" w14:textId="77777777" w:rsidR="001E529E" w:rsidRPr="001E529E" w:rsidRDefault="001E529E" w:rsidP="00334E25">
      <w:pPr>
        <w:pStyle w:val="af"/>
        <w:kinsoku w:val="0"/>
        <w:overflowPunct w:val="0"/>
        <w:spacing w:after="0" w:line="286" w:lineRule="exact"/>
        <w:ind w:firstLine="719"/>
        <w:jc w:val="both"/>
        <w:rPr>
          <w:smallCaps w:val="0"/>
          <w:sz w:val="28"/>
          <w:szCs w:val="28"/>
        </w:rPr>
      </w:pPr>
      <w:r w:rsidRPr="001E529E">
        <w:rPr>
          <w:smallCaps w:val="0"/>
          <w:sz w:val="28"/>
          <w:szCs w:val="28"/>
        </w:rPr>
        <w:t>Уставка срабатывания автоматического выключателя не должна пре-</w:t>
      </w:r>
    </w:p>
    <w:p w14:paraId="2CB7C5A9" w14:textId="77777777" w:rsidR="001E529E" w:rsidRPr="001E529E" w:rsidRDefault="001E529E" w:rsidP="00334E25">
      <w:pPr>
        <w:pStyle w:val="af"/>
        <w:kinsoku w:val="0"/>
        <w:overflowPunct w:val="0"/>
        <w:spacing w:after="0"/>
        <w:jc w:val="both"/>
        <w:rPr>
          <w:smallCaps w:val="0"/>
          <w:sz w:val="28"/>
          <w:szCs w:val="28"/>
        </w:rPr>
      </w:pPr>
      <w:r w:rsidRPr="001E529E">
        <w:rPr>
          <w:smallCaps w:val="0"/>
          <w:sz w:val="28"/>
          <w:szCs w:val="28"/>
        </w:rPr>
        <w:t>вышать ток потребления из сети при полном испытательном напряжении на</w:t>
      </w:r>
    </w:p>
    <w:p w14:paraId="21269F97" w14:textId="77777777" w:rsidR="001E529E" w:rsidRPr="001E529E" w:rsidRDefault="001E529E" w:rsidP="00334E25">
      <w:pPr>
        <w:pStyle w:val="af"/>
        <w:kinsoku w:val="0"/>
        <w:overflowPunct w:val="0"/>
        <w:spacing w:after="0"/>
        <w:jc w:val="both"/>
        <w:rPr>
          <w:smallCaps w:val="0"/>
          <w:sz w:val="28"/>
          <w:szCs w:val="28"/>
        </w:rPr>
      </w:pPr>
      <w:r w:rsidRPr="001E529E">
        <w:rPr>
          <w:smallCaps w:val="0"/>
          <w:sz w:val="28"/>
          <w:szCs w:val="28"/>
        </w:rPr>
        <w:t>объекте не более чем в 2 раза.</w:t>
      </w:r>
    </w:p>
    <w:p w14:paraId="61C52A5C" w14:textId="77777777" w:rsidR="001E529E" w:rsidRPr="001E529E" w:rsidRDefault="001E529E" w:rsidP="00334E25">
      <w:pPr>
        <w:pStyle w:val="af"/>
        <w:kinsoku w:val="0"/>
        <w:overflowPunct w:val="0"/>
        <w:spacing w:after="0"/>
        <w:ind w:firstLine="709"/>
        <w:jc w:val="both"/>
        <w:rPr>
          <w:smallCaps w:val="0"/>
          <w:sz w:val="28"/>
          <w:szCs w:val="28"/>
        </w:rPr>
      </w:pPr>
      <w:r w:rsidRPr="001E529E">
        <w:rPr>
          <w:smallCaps w:val="0"/>
          <w:sz w:val="28"/>
          <w:szCs w:val="28"/>
        </w:rPr>
        <w:t>Установка для испытания изоляции выпрямленным напряжением со-стоит</w:t>
      </w:r>
      <w:r>
        <w:rPr>
          <w:smallCaps w:val="0"/>
          <w:sz w:val="28"/>
          <w:szCs w:val="28"/>
        </w:rPr>
        <w:t xml:space="preserve"> </w:t>
      </w:r>
      <w:r w:rsidRPr="001E529E">
        <w:rPr>
          <w:smallCaps w:val="0"/>
          <w:sz w:val="28"/>
          <w:szCs w:val="28"/>
        </w:rPr>
        <w:t xml:space="preserve"> из регулировочного и выпрямляющего устройств, а также контрольно- измерительных приборов и средств защиты. Схема измерения приведена на</w:t>
      </w:r>
      <w:r>
        <w:rPr>
          <w:smallCaps w:val="0"/>
          <w:sz w:val="28"/>
          <w:szCs w:val="28"/>
        </w:rPr>
        <w:t xml:space="preserve"> </w:t>
      </w:r>
      <w:r w:rsidRPr="001E529E">
        <w:rPr>
          <w:smallCaps w:val="0"/>
          <w:sz w:val="28"/>
          <w:szCs w:val="28"/>
        </w:rPr>
        <w:t xml:space="preserve">рисунке </w:t>
      </w:r>
      <w:r w:rsidR="0077429C">
        <w:rPr>
          <w:smallCaps w:val="0"/>
          <w:sz w:val="28"/>
          <w:szCs w:val="28"/>
          <w:lang w:val="en-US"/>
        </w:rPr>
        <w:t>2</w:t>
      </w:r>
      <w:r>
        <w:rPr>
          <w:smallCaps w:val="0"/>
          <w:sz w:val="28"/>
          <w:szCs w:val="28"/>
        </w:rPr>
        <w:t>.2</w:t>
      </w:r>
      <w:r w:rsidRPr="001E529E">
        <w:rPr>
          <w:smallCaps w:val="0"/>
          <w:sz w:val="28"/>
          <w:szCs w:val="28"/>
        </w:rPr>
        <w:t>.</w:t>
      </w:r>
    </w:p>
    <w:p w14:paraId="63F708B3" w14:textId="77777777" w:rsidR="001E529E" w:rsidRPr="00027333" w:rsidRDefault="001E529E" w:rsidP="001E529E">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6D3EAB46" wp14:editId="183D978A">
            <wp:extent cx="5940425" cy="1773432"/>
            <wp:effectExtent l="19050" t="0" r="317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srcRect/>
                    <a:stretch>
                      <a:fillRect/>
                    </a:stretch>
                  </pic:blipFill>
                  <pic:spPr bwMode="auto">
                    <a:xfrm>
                      <a:off x="0" y="0"/>
                      <a:ext cx="5940425" cy="1773432"/>
                    </a:xfrm>
                    <a:prstGeom prst="rect">
                      <a:avLst/>
                    </a:prstGeom>
                    <a:noFill/>
                    <a:ln w="9525">
                      <a:noFill/>
                      <a:miter lim="800000"/>
                      <a:headEnd/>
                      <a:tailEnd/>
                    </a:ln>
                  </pic:spPr>
                </pic:pic>
              </a:graphicData>
            </a:graphic>
          </wp:inline>
        </w:drawing>
      </w:r>
    </w:p>
    <w:p w14:paraId="1715AFD8" w14:textId="77777777" w:rsidR="00920516" w:rsidRPr="00920516" w:rsidRDefault="00920516" w:rsidP="009205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 </w:t>
      </w:r>
      <w:r w:rsidR="0077429C" w:rsidRPr="00EE5E25">
        <w:rPr>
          <w:rFonts w:ascii="Times New Roman" w:eastAsia="Calibri" w:hAnsi="Times New Roman" w:cs="Times New Roman"/>
          <w:sz w:val="28"/>
          <w:szCs w:val="28"/>
        </w:rPr>
        <w:t>2</w:t>
      </w:r>
      <w:r>
        <w:rPr>
          <w:rFonts w:ascii="Times New Roman" w:eastAsia="Calibri" w:hAnsi="Times New Roman" w:cs="Times New Roman"/>
          <w:sz w:val="28"/>
          <w:szCs w:val="28"/>
        </w:rPr>
        <w:t>.2</w:t>
      </w:r>
      <w:r w:rsidRPr="00920516">
        <w:rPr>
          <w:rFonts w:ascii="Times New Roman" w:eastAsia="Calibri" w:hAnsi="Times New Roman" w:cs="Times New Roman"/>
          <w:sz w:val="28"/>
          <w:szCs w:val="28"/>
        </w:rPr>
        <w:t>. Схема установки для испытания изоляции напряжением</w:t>
      </w:r>
    </w:p>
    <w:p w14:paraId="3607ABC4" w14:textId="77777777" w:rsidR="00920516" w:rsidRPr="00920516" w:rsidRDefault="00920516" w:rsidP="00920516">
      <w:pPr>
        <w:spacing w:after="0"/>
        <w:jc w:val="center"/>
        <w:rPr>
          <w:rFonts w:ascii="Times New Roman" w:eastAsia="Calibri" w:hAnsi="Times New Roman" w:cs="Times New Roman"/>
          <w:sz w:val="28"/>
          <w:szCs w:val="28"/>
        </w:rPr>
      </w:pPr>
      <w:r w:rsidRPr="00920516">
        <w:rPr>
          <w:rFonts w:ascii="Times New Roman" w:eastAsia="Calibri" w:hAnsi="Times New Roman" w:cs="Times New Roman"/>
          <w:sz w:val="28"/>
          <w:szCs w:val="28"/>
        </w:rPr>
        <w:t>постоянного тока</w:t>
      </w:r>
    </w:p>
    <w:p w14:paraId="5F553DD1" w14:textId="77777777" w:rsidR="00920516" w:rsidRDefault="00920516" w:rsidP="001E529E">
      <w:pPr>
        <w:pStyle w:val="af"/>
        <w:kinsoku w:val="0"/>
        <w:overflowPunct w:val="0"/>
        <w:spacing w:after="0" w:line="286" w:lineRule="exact"/>
        <w:ind w:firstLine="709"/>
        <w:rPr>
          <w:smallCaps w:val="0"/>
          <w:sz w:val="28"/>
          <w:szCs w:val="28"/>
        </w:rPr>
      </w:pPr>
    </w:p>
    <w:p w14:paraId="64315CEE" w14:textId="77777777" w:rsidR="001E529E" w:rsidRPr="001E529E" w:rsidRDefault="001E529E" w:rsidP="001E529E">
      <w:pPr>
        <w:pStyle w:val="af"/>
        <w:kinsoku w:val="0"/>
        <w:overflowPunct w:val="0"/>
        <w:spacing w:after="0" w:line="286" w:lineRule="exact"/>
        <w:ind w:firstLine="709"/>
        <w:rPr>
          <w:smallCaps w:val="0"/>
          <w:sz w:val="28"/>
          <w:szCs w:val="28"/>
        </w:rPr>
      </w:pPr>
      <w:r w:rsidRPr="001E529E">
        <w:rPr>
          <w:smallCaps w:val="0"/>
          <w:sz w:val="28"/>
          <w:szCs w:val="28"/>
        </w:rPr>
        <w:t>Выпрямительное устройство содержит испытательный трансформатор</w:t>
      </w:r>
    </w:p>
    <w:p w14:paraId="54C706C7" w14:textId="77777777" w:rsidR="001E529E" w:rsidRPr="001E529E" w:rsidRDefault="001E529E" w:rsidP="001E529E">
      <w:pPr>
        <w:pStyle w:val="af"/>
        <w:kinsoku w:val="0"/>
        <w:overflowPunct w:val="0"/>
        <w:spacing w:after="0" w:line="322" w:lineRule="exact"/>
        <w:rPr>
          <w:smallCaps w:val="0"/>
          <w:sz w:val="28"/>
          <w:szCs w:val="28"/>
        </w:rPr>
      </w:pPr>
      <w:r w:rsidRPr="001E529E">
        <w:rPr>
          <w:smallCaps w:val="0"/>
          <w:sz w:val="28"/>
          <w:szCs w:val="28"/>
        </w:rPr>
        <w:t>и выпрямитель с фильтром.</w:t>
      </w:r>
    </w:p>
    <w:p w14:paraId="725BE4D8" w14:textId="77777777" w:rsidR="001E529E" w:rsidRPr="001E529E" w:rsidRDefault="001E529E" w:rsidP="001E529E">
      <w:pPr>
        <w:pStyle w:val="af"/>
        <w:kinsoku w:val="0"/>
        <w:overflowPunct w:val="0"/>
        <w:spacing w:after="0"/>
        <w:ind w:left="40" w:right="105" w:firstLine="709"/>
        <w:jc w:val="both"/>
        <w:rPr>
          <w:smallCaps w:val="0"/>
          <w:sz w:val="28"/>
          <w:szCs w:val="28"/>
        </w:rPr>
      </w:pPr>
      <w:r w:rsidRPr="001E529E">
        <w:rPr>
          <w:smallCaps w:val="0"/>
          <w:sz w:val="28"/>
          <w:szCs w:val="28"/>
        </w:rPr>
        <w:t>Схема установки включает автоматический выключатель 1, регулиро- вочное устройство 2, амперметр 3, вольтметр 4, выключатель (рубильник) для создания видимого разрыва в цепи питания 5, испытательный трансфор- матор 6, выпрямитель 7 с фильтром 8, а также устройство для измерения ис- пытательного напряжения 9 и разрядное устройство 10, состоящее из сопро- тивления R и коммутационного аппарата.</w:t>
      </w:r>
    </w:p>
    <w:p w14:paraId="4A672988" w14:textId="77777777" w:rsidR="001E529E" w:rsidRPr="001E529E" w:rsidRDefault="001E529E" w:rsidP="001E529E">
      <w:pPr>
        <w:pStyle w:val="af"/>
        <w:kinsoku w:val="0"/>
        <w:overflowPunct w:val="0"/>
        <w:spacing w:after="0"/>
        <w:ind w:right="107" w:firstLine="709"/>
        <w:jc w:val="both"/>
        <w:rPr>
          <w:smallCaps w:val="0"/>
          <w:sz w:val="28"/>
          <w:szCs w:val="28"/>
        </w:rPr>
      </w:pPr>
      <w:r w:rsidRPr="001E529E">
        <w:rPr>
          <w:smallCaps w:val="0"/>
          <w:sz w:val="28"/>
          <w:szCs w:val="28"/>
        </w:rPr>
        <w:t xml:space="preserve">Ток проводимости, протекающий через изоляцию объекта при испыта- ниях, обычно не превышает 10 мА. Это и определяет мощность трансформа- </w:t>
      </w:r>
      <w:r w:rsidRPr="001E529E">
        <w:rPr>
          <w:smallCaps w:val="0"/>
          <w:sz w:val="28"/>
          <w:szCs w:val="28"/>
        </w:rPr>
        <w:lastRenderedPageBreak/>
        <w:t xml:space="preserve">тора 6. Ток регулировочного устройства 2 согласуется с током </w:t>
      </w:r>
      <w:r w:rsidR="00334E25">
        <w:rPr>
          <w:smallCaps w:val="0"/>
          <w:sz w:val="28"/>
          <w:szCs w:val="28"/>
        </w:rPr>
        <w:t xml:space="preserve">холостого хода </w:t>
      </w:r>
      <w:r w:rsidRPr="001E529E">
        <w:rPr>
          <w:smallCaps w:val="0"/>
          <w:sz w:val="28"/>
          <w:szCs w:val="28"/>
        </w:rPr>
        <w:t>испы</w:t>
      </w:r>
      <w:r w:rsidR="00334E25">
        <w:rPr>
          <w:smallCaps w:val="0"/>
          <w:sz w:val="28"/>
          <w:szCs w:val="28"/>
        </w:rPr>
        <w:t>та</w:t>
      </w:r>
      <w:r w:rsidRPr="001E529E">
        <w:rPr>
          <w:smallCaps w:val="0"/>
          <w:sz w:val="28"/>
          <w:szCs w:val="28"/>
        </w:rPr>
        <w:t>тельного трансформатора.</w:t>
      </w:r>
    </w:p>
    <w:p w14:paraId="72B11202" w14:textId="66714EC0" w:rsidR="001E529E" w:rsidRPr="001E529E" w:rsidRDefault="001E529E" w:rsidP="001E529E">
      <w:pPr>
        <w:pStyle w:val="af"/>
        <w:kinsoku w:val="0"/>
        <w:overflowPunct w:val="0"/>
        <w:spacing w:after="0"/>
        <w:ind w:left="40" w:right="106" w:firstLine="709"/>
        <w:jc w:val="both"/>
        <w:rPr>
          <w:smallCaps w:val="0"/>
          <w:sz w:val="28"/>
          <w:szCs w:val="28"/>
        </w:rPr>
      </w:pPr>
      <w:r w:rsidRPr="001E529E">
        <w:rPr>
          <w:smallCaps w:val="0"/>
          <w:sz w:val="28"/>
          <w:szCs w:val="28"/>
        </w:rPr>
        <w:t>Вентили (диоды) выпрямителя 7 должны выбираться исходя от ожи- даемого тока проводимости и обратного напряжения. По условиям выдерживаемого обратного напряжения требуется последовательное соединение диодов. Значение обратного напряжения зависит от схемы выпрямителя. В рекомендуемых схемах оно равно удвоенному испытательному напряжению.</w:t>
      </w:r>
    </w:p>
    <w:p w14:paraId="0E0CBB22" w14:textId="73A11763" w:rsidR="001E529E" w:rsidRPr="001E529E" w:rsidRDefault="001E529E" w:rsidP="00920516">
      <w:pPr>
        <w:pStyle w:val="af"/>
        <w:kinsoku w:val="0"/>
        <w:overflowPunct w:val="0"/>
        <w:spacing w:after="0"/>
        <w:ind w:left="41" w:right="106" w:firstLine="709"/>
        <w:jc w:val="both"/>
        <w:rPr>
          <w:smallCaps w:val="0"/>
          <w:sz w:val="28"/>
          <w:szCs w:val="28"/>
        </w:rPr>
      </w:pPr>
      <w:r w:rsidRPr="001E529E">
        <w:rPr>
          <w:smallCaps w:val="0"/>
          <w:sz w:val="28"/>
          <w:szCs w:val="28"/>
        </w:rPr>
        <w:t>Напряжение на выходе выпрямительного устройства имеет пульсации. Для выделения постоянной составляющей применяется фильтр – согласующий (накопительный) конденсатор. Конденсатор фильтра заряжается через выпрямитель током испытательного трансформатора и разряжается током</w:t>
      </w:r>
      <w:r w:rsidR="00920516">
        <w:rPr>
          <w:smallCaps w:val="0"/>
          <w:sz w:val="28"/>
          <w:szCs w:val="28"/>
        </w:rPr>
        <w:t xml:space="preserve"> </w:t>
      </w:r>
      <w:r w:rsidRPr="001E529E">
        <w:rPr>
          <w:smallCaps w:val="0"/>
          <w:sz w:val="28"/>
          <w:szCs w:val="28"/>
        </w:rPr>
        <w:t>проводимости объекта.</w:t>
      </w:r>
    </w:p>
    <w:p w14:paraId="1973CA1E" w14:textId="77777777" w:rsidR="001E529E" w:rsidRDefault="001E529E" w:rsidP="00F8283C">
      <w:pPr>
        <w:spacing w:after="160" w:line="259" w:lineRule="auto"/>
        <w:ind w:firstLine="567"/>
        <w:rPr>
          <w:rFonts w:ascii="Times New Roman" w:eastAsia="Calibri" w:hAnsi="Times New Roman" w:cs="Times New Roman"/>
          <w:sz w:val="28"/>
          <w:szCs w:val="28"/>
          <w:u w:val="single"/>
        </w:rPr>
      </w:pPr>
    </w:p>
    <w:p w14:paraId="0A1D8E4F" w14:textId="77777777" w:rsidR="00E86BE3" w:rsidRPr="00F8283C" w:rsidRDefault="005D4C95" w:rsidP="00F8283C">
      <w:pPr>
        <w:spacing w:after="160" w:line="259" w:lineRule="auto"/>
        <w:ind w:firstLine="567"/>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П</w:t>
      </w:r>
      <w:r w:rsidR="00E86BE3" w:rsidRPr="00F8283C">
        <w:rPr>
          <w:rFonts w:ascii="Times New Roman" w:eastAsia="Calibri" w:hAnsi="Times New Roman" w:cs="Times New Roman"/>
          <w:sz w:val="28"/>
          <w:szCs w:val="28"/>
          <w:u w:val="single"/>
        </w:rPr>
        <w:t>редварительн</w:t>
      </w:r>
      <w:r>
        <w:rPr>
          <w:rFonts w:ascii="Times New Roman" w:eastAsia="Calibri" w:hAnsi="Times New Roman" w:cs="Times New Roman"/>
          <w:sz w:val="28"/>
          <w:szCs w:val="28"/>
          <w:u w:val="single"/>
        </w:rPr>
        <w:t>ая</w:t>
      </w:r>
      <w:r w:rsidR="00E86BE3" w:rsidRPr="00F8283C">
        <w:rPr>
          <w:rFonts w:ascii="Times New Roman" w:eastAsia="Calibri" w:hAnsi="Times New Roman" w:cs="Times New Roman"/>
          <w:sz w:val="28"/>
          <w:szCs w:val="28"/>
          <w:u w:val="single"/>
        </w:rPr>
        <w:t xml:space="preserve"> подготовк</w:t>
      </w:r>
      <w:r>
        <w:rPr>
          <w:rFonts w:ascii="Times New Roman" w:eastAsia="Calibri" w:hAnsi="Times New Roman" w:cs="Times New Roman"/>
          <w:sz w:val="28"/>
          <w:szCs w:val="28"/>
          <w:u w:val="single"/>
        </w:rPr>
        <w:t>а</w:t>
      </w:r>
    </w:p>
    <w:p w14:paraId="2AE92306" w14:textId="77777777" w:rsidR="00E86BE3" w:rsidRPr="00027333" w:rsidRDefault="00E86BE3" w:rsidP="00F8283C">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 xml:space="preserve">1. Изучить следующие </w:t>
      </w:r>
      <w:r w:rsidR="005D4C95">
        <w:rPr>
          <w:rFonts w:ascii="Times New Roman" w:eastAsia="Calibri" w:hAnsi="Times New Roman" w:cs="Times New Roman"/>
          <w:sz w:val="28"/>
          <w:szCs w:val="28"/>
        </w:rPr>
        <w:t xml:space="preserve">теоретические </w:t>
      </w:r>
      <w:r w:rsidRPr="00027333">
        <w:rPr>
          <w:rFonts w:ascii="Times New Roman" w:eastAsia="Calibri" w:hAnsi="Times New Roman" w:cs="Times New Roman"/>
          <w:sz w:val="28"/>
          <w:szCs w:val="28"/>
        </w:rPr>
        <w:t>вопросы:</w:t>
      </w:r>
    </w:p>
    <w:p w14:paraId="4CF16B1B" w14:textId="77777777" w:rsidR="00E86BE3" w:rsidRPr="00027333" w:rsidRDefault="00E86BE3" w:rsidP="00F8283C">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а) методика испытания изоляции повышенным напряжением промышленной частоты</w:t>
      </w:r>
      <w:r w:rsidR="0085792B">
        <w:rPr>
          <w:rFonts w:ascii="Times New Roman" w:eastAsia="Calibri" w:hAnsi="Times New Roman" w:cs="Times New Roman"/>
          <w:sz w:val="28"/>
          <w:szCs w:val="28"/>
        </w:rPr>
        <w:t>;</w:t>
      </w:r>
    </w:p>
    <w:p w14:paraId="64A6C10D" w14:textId="77777777" w:rsidR="00E86BE3" w:rsidRPr="00027333" w:rsidRDefault="00E86BE3" w:rsidP="00F8283C">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б) испытание изоляции повышенным выпрямленным напряжением;</w:t>
      </w:r>
    </w:p>
    <w:p w14:paraId="6C48EC2F" w14:textId="77777777" w:rsidR="00E86BE3" w:rsidRPr="00027333" w:rsidRDefault="00E86BE3" w:rsidP="00F8283C">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в) испытательные напряжения электрооборудования.</w:t>
      </w:r>
    </w:p>
    <w:p w14:paraId="4499A675" w14:textId="77777777" w:rsidR="00E86BE3" w:rsidRPr="00027333" w:rsidRDefault="00E86BE3" w:rsidP="00F8283C">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2. Для заданного объекта (</w:t>
      </w:r>
      <w:r w:rsidR="00F8283C">
        <w:rPr>
          <w:rFonts w:ascii="Times New Roman" w:eastAsia="Calibri" w:hAnsi="Times New Roman" w:cs="Times New Roman"/>
          <w:sz w:val="28"/>
          <w:szCs w:val="28"/>
        </w:rPr>
        <w:t xml:space="preserve">подвесной изолятор, </w:t>
      </w:r>
      <w:r w:rsidRPr="00027333">
        <w:rPr>
          <w:rFonts w:ascii="Times New Roman" w:eastAsia="Calibri" w:hAnsi="Times New Roman" w:cs="Times New Roman"/>
          <w:sz w:val="28"/>
          <w:szCs w:val="28"/>
        </w:rPr>
        <w:t xml:space="preserve">проходной изолятор, опорный изолятор, </w:t>
      </w:r>
      <w:r w:rsidR="00F8283C">
        <w:rPr>
          <w:rFonts w:ascii="Times New Roman" w:eastAsia="Calibri" w:hAnsi="Times New Roman" w:cs="Times New Roman"/>
          <w:sz w:val="28"/>
          <w:szCs w:val="28"/>
        </w:rPr>
        <w:t>кабель</w:t>
      </w:r>
      <w:r w:rsidRPr="00027333">
        <w:rPr>
          <w:rFonts w:ascii="Times New Roman" w:eastAsia="Calibri" w:hAnsi="Times New Roman" w:cs="Times New Roman"/>
          <w:sz w:val="28"/>
          <w:szCs w:val="28"/>
        </w:rPr>
        <w:t xml:space="preserve">) по </w:t>
      </w:r>
      <w:r w:rsidR="0085792B">
        <w:rPr>
          <w:rFonts w:ascii="Times New Roman" w:eastAsia="Calibri" w:hAnsi="Times New Roman" w:cs="Times New Roman"/>
          <w:sz w:val="28"/>
          <w:szCs w:val="28"/>
        </w:rPr>
        <w:t>нормативным документам</w:t>
      </w:r>
      <w:r w:rsidRPr="00027333">
        <w:rPr>
          <w:rFonts w:ascii="Times New Roman" w:eastAsia="Calibri" w:hAnsi="Times New Roman" w:cs="Times New Roman"/>
          <w:sz w:val="28"/>
          <w:szCs w:val="28"/>
        </w:rPr>
        <w:t xml:space="preserve"> определить величину испытательного напряжения промышленной частоты при нормальных атмосферных условиях.</w:t>
      </w:r>
    </w:p>
    <w:p w14:paraId="5593B92F" w14:textId="77777777" w:rsidR="00E86BE3" w:rsidRPr="00027333" w:rsidRDefault="00E86BE3" w:rsidP="00F8283C">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3. Ознакомиться со схемой установки, с инструкцией по технике безопасности и инструкциями по пользованию отдельными приборами.</w:t>
      </w:r>
    </w:p>
    <w:p w14:paraId="1F342262" w14:textId="77777777" w:rsidR="00F8283C" w:rsidRDefault="00F8283C" w:rsidP="00E86BE3">
      <w:pPr>
        <w:spacing w:after="160" w:line="259" w:lineRule="auto"/>
        <w:rPr>
          <w:rFonts w:ascii="Times New Roman" w:eastAsia="Calibri" w:hAnsi="Times New Roman" w:cs="Times New Roman"/>
          <w:sz w:val="28"/>
          <w:szCs w:val="28"/>
        </w:rPr>
      </w:pPr>
    </w:p>
    <w:p w14:paraId="2E17C911" w14:textId="77777777" w:rsidR="00E86BE3" w:rsidRPr="00F8283C" w:rsidRDefault="00E86BE3" w:rsidP="00F8283C">
      <w:pPr>
        <w:spacing w:after="160" w:line="259" w:lineRule="auto"/>
        <w:ind w:firstLine="567"/>
        <w:rPr>
          <w:rFonts w:ascii="Times New Roman" w:eastAsia="Calibri" w:hAnsi="Times New Roman" w:cs="Times New Roman"/>
          <w:sz w:val="28"/>
          <w:szCs w:val="28"/>
          <w:u w:val="single"/>
        </w:rPr>
      </w:pPr>
      <w:r w:rsidRPr="00F8283C">
        <w:rPr>
          <w:rFonts w:ascii="Times New Roman" w:eastAsia="Calibri" w:hAnsi="Times New Roman" w:cs="Times New Roman"/>
          <w:sz w:val="28"/>
          <w:szCs w:val="28"/>
          <w:u w:val="single"/>
        </w:rPr>
        <w:t>Проведение исследований</w:t>
      </w:r>
    </w:p>
    <w:p w14:paraId="6189653E" w14:textId="77777777" w:rsidR="00E86BE3" w:rsidRPr="00027333" w:rsidRDefault="00E86BE3" w:rsidP="002C6B61">
      <w:pPr>
        <w:spacing w:after="0" w:line="259" w:lineRule="auto"/>
        <w:ind w:firstLine="567"/>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При испытаниях повышенным напряжением необходимо соблюдать следующ</w:t>
      </w:r>
      <w:r w:rsidR="007866BB">
        <w:rPr>
          <w:rFonts w:ascii="Times New Roman" w:eastAsia="Calibri" w:hAnsi="Times New Roman" w:cs="Times New Roman"/>
          <w:sz w:val="28"/>
          <w:szCs w:val="28"/>
        </w:rPr>
        <w:t>ие правила:</w:t>
      </w:r>
    </w:p>
    <w:p w14:paraId="6EFDF415" w14:textId="77777777" w:rsidR="00E86BE3" w:rsidRPr="00027333" w:rsidRDefault="00E86BE3" w:rsidP="00847A90">
      <w:pPr>
        <w:spacing w:after="0" w:line="259" w:lineRule="auto"/>
        <w:ind w:firstLine="709"/>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а) не включать высоко</w:t>
      </w:r>
      <w:r w:rsidR="005D4C95">
        <w:rPr>
          <w:rFonts w:ascii="Times New Roman" w:eastAsia="Calibri" w:hAnsi="Times New Roman" w:cs="Times New Roman"/>
          <w:sz w:val="28"/>
          <w:szCs w:val="28"/>
        </w:rPr>
        <w:t>е</w:t>
      </w:r>
      <w:r w:rsidRPr="00027333">
        <w:rPr>
          <w:rFonts w:ascii="Times New Roman" w:eastAsia="Calibri" w:hAnsi="Times New Roman" w:cs="Times New Roman"/>
          <w:sz w:val="28"/>
          <w:szCs w:val="28"/>
        </w:rPr>
        <w:t xml:space="preserve"> напряжени</w:t>
      </w:r>
      <w:r w:rsidR="005D4C95">
        <w:rPr>
          <w:rFonts w:ascii="Times New Roman" w:eastAsia="Calibri" w:hAnsi="Times New Roman" w:cs="Times New Roman"/>
          <w:sz w:val="28"/>
          <w:szCs w:val="28"/>
        </w:rPr>
        <w:t>е</w:t>
      </w:r>
      <w:r w:rsidRPr="00027333">
        <w:rPr>
          <w:rFonts w:ascii="Times New Roman" w:eastAsia="Calibri" w:hAnsi="Times New Roman" w:cs="Times New Roman"/>
          <w:sz w:val="28"/>
          <w:szCs w:val="28"/>
        </w:rPr>
        <w:t xml:space="preserve"> до проверки схемы преподавателем; </w:t>
      </w:r>
    </w:p>
    <w:p w14:paraId="1F89AD70" w14:textId="77777777" w:rsidR="00E86BE3" w:rsidRPr="00027333" w:rsidRDefault="00E86BE3" w:rsidP="00847A90">
      <w:pPr>
        <w:spacing w:after="0" w:line="259" w:lineRule="auto"/>
        <w:ind w:firstLine="709"/>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б) проходить за ограждение для производства пр</w:t>
      </w:r>
      <w:r w:rsidR="002C6B61">
        <w:rPr>
          <w:rFonts w:ascii="Times New Roman" w:eastAsia="Calibri" w:hAnsi="Times New Roman" w:cs="Times New Roman"/>
          <w:sz w:val="28"/>
          <w:szCs w:val="28"/>
        </w:rPr>
        <w:t>и</w:t>
      </w:r>
      <w:r w:rsidRPr="00027333">
        <w:rPr>
          <w:rFonts w:ascii="Times New Roman" w:eastAsia="Calibri" w:hAnsi="Times New Roman" w:cs="Times New Roman"/>
          <w:sz w:val="28"/>
          <w:szCs w:val="28"/>
        </w:rPr>
        <w:t xml:space="preserve">соединений, лишь </w:t>
      </w:r>
      <w:r w:rsidR="005D4C95" w:rsidRPr="00027333">
        <w:rPr>
          <w:rFonts w:ascii="Times New Roman" w:eastAsia="Calibri" w:hAnsi="Times New Roman" w:cs="Times New Roman"/>
          <w:sz w:val="28"/>
          <w:szCs w:val="28"/>
        </w:rPr>
        <w:t xml:space="preserve">предварительно </w:t>
      </w:r>
      <w:r w:rsidRPr="00027333">
        <w:rPr>
          <w:rFonts w:ascii="Times New Roman" w:eastAsia="Calibri" w:hAnsi="Times New Roman" w:cs="Times New Roman"/>
          <w:sz w:val="28"/>
          <w:szCs w:val="28"/>
        </w:rPr>
        <w:t>убедившись в то</w:t>
      </w:r>
      <w:r w:rsidR="00E91C05">
        <w:rPr>
          <w:rFonts w:ascii="Times New Roman" w:eastAsia="Calibri" w:hAnsi="Times New Roman" w:cs="Times New Roman"/>
          <w:sz w:val="28"/>
          <w:szCs w:val="28"/>
        </w:rPr>
        <w:t>м</w:t>
      </w:r>
      <w:r w:rsidRPr="00027333">
        <w:rPr>
          <w:rFonts w:ascii="Times New Roman" w:eastAsia="Calibri" w:hAnsi="Times New Roman" w:cs="Times New Roman"/>
          <w:sz w:val="28"/>
          <w:szCs w:val="28"/>
        </w:rPr>
        <w:t>, что трансформатор Тр отключен автоматом, регулировочное устройство находится в нулевом положении и цепь блокировки разомкнута, объект заземл</w:t>
      </w:r>
      <w:r w:rsidR="002C6B61">
        <w:rPr>
          <w:rFonts w:ascii="Times New Roman" w:eastAsia="Calibri" w:hAnsi="Times New Roman" w:cs="Times New Roman"/>
          <w:sz w:val="28"/>
          <w:szCs w:val="28"/>
        </w:rPr>
        <w:t>ен</w:t>
      </w:r>
      <w:r w:rsidRPr="00027333">
        <w:rPr>
          <w:rFonts w:ascii="Times New Roman" w:eastAsia="Calibri" w:hAnsi="Times New Roman" w:cs="Times New Roman"/>
          <w:sz w:val="28"/>
          <w:szCs w:val="28"/>
        </w:rPr>
        <w:t>.</w:t>
      </w:r>
      <w:r w:rsidR="002C6B61">
        <w:rPr>
          <w:rFonts w:ascii="Times New Roman" w:eastAsia="Calibri" w:hAnsi="Times New Roman" w:cs="Times New Roman"/>
          <w:sz w:val="28"/>
          <w:szCs w:val="28"/>
        </w:rPr>
        <w:t xml:space="preserve"> </w:t>
      </w:r>
      <w:r w:rsidRPr="00027333">
        <w:rPr>
          <w:rFonts w:ascii="Times New Roman" w:eastAsia="Calibri" w:hAnsi="Times New Roman" w:cs="Times New Roman"/>
          <w:sz w:val="28"/>
          <w:szCs w:val="28"/>
        </w:rPr>
        <w:t>В цепи питания должен быть видимый разрыв.</w:t>
      </w:r>
    </w:p>
    <w:p w14:paraId="7FCF5310" w14:textId="77777777" w:rsidR="00EC14AE" w:rsidRDefault="00EC14AE" w:rsidP="00C51491">
      <w:pPr>
        <w:spacing w:after="0" w:line="259" w:lineRule="auto"/>
        <w:ind w:firstLine="567"/>
        <w:jc w:val="both"/>
        <w:rPr>
          <w:rFonts w:ascii="Times New Roman" w:eastAsia="Calibri" w:hAnsi="Times New Roman" w:cs="Times New Roman"/>
          <w:sz w:val="28"/>
          <w:szCs w:val="28"/>
        </w:rPr>
      </w:pPr>
    </w:p>
    <w:p w14:paraId="4FB2818D" w14:textId="77777777" w:rsidR="00EC14AE" w:rsidRPr="00EC14AE" w:rsidRDefault="00EC14AE" w:rsidP="00EC14AE">
      <w:pPr>
        <w:spacing w:after="0"/>
        <w:ind w:firstLine="709"/>
        <w:jc w:val="both"/>
        <w:rPr>
          <w:rFonts w:ascii="Times New Roman" w:eastAsia="Calibri" w:hAnsi="Times New Roman" w:cs="Times New Roman"/>
          <w:sz w:val="28"/>
          <w:szCs w:val="28"/>
        </w:rPr>
      </w:pPr>
      <w:r w:rsidRPr="00EC14AE">
        <w:rPr>
          <w:rFonts w:ascii="Times New Roman" w:eastAsia="Calibri" w:hAnsi="Times New Roman" w:cs="Times New Roman"/>
          <w:sz w:val="28"/>
          <w:szCs w:val="28"/>
        </w:rPr>
        <w:lastRenderedPageBreak/>
        <w:t>Перед диагностикой повышенным напряжением переменного тока должны быть выполнены следующие работы:</w:t>
      </w:r>
    </w:p>
    <w:p w14:paraId="0E20D811" w14:textId="77777777" w:rsidR="00EC14AE" w:rsidRPr="00EC14AE" w:rsidRDefault="00EC14AE" w:rsidP="00EC14AE">
      <w:pPr>
        <w:spacing w:after="0"/>
        <w:ind w:firstLine="709"/>
        <w:rPr>
          <w:rFonts w:ascii="Times New Roman" w:eastAsia="Calibri" w:hAnsi="Times New Roman" w:cs="Times New Roman"/>
          <w:sz w:val="28"/>
          <w:szCs w:val="28"/>
        </w:rPr>
      </w:pPr>
      <w:r w:rsidRPr="00EC14AE">
        <w:rPr>
          <w:rFonts w:ascii="Times New Roman" w:eastAsia="Calibri" w:hAnsi="Times New Roman" w:cs="Times New Roman"/>
          <w:sz w:val="28"/>
          <w:szCs w:val="28"/>
        </w:rPr>
        <w:t>а) произведен осмотр внешнего состояния изоляции,</w:t>
      </w:r>
    </w:p>
    <w:p w14:paraId="1D0DAF7D" w14:textId="3A8B64F0" w:rsidR="00EC14AE" w:rsidRPr="00EC14AE" w:rsidRDefault="00EC14AE" w:rsidP="00EC14AE">
      <w:pPr>
        <w:spacing w:after="0"/>
        <w:ind w:firstLine="709"/>
        <w:rPr>
          <w:rFonts w:ascii="Times New Roman" w:eastAsia="Calibri" w:hAnsi="Times New Roman" w:cs="Times New Roman"/>
          <w:sz w:val="28"/>
          <w:szCs w:val="28"/>
        </w:rPr>
      </w:pPr>
      <w:r w:rsidRPr="00EC14AE">
        <w:rPr>
          <w:rFonts w:ascii="Times New Roman" w:eastAsia="Calibri" w:hAnsi="Times New Roman" w:cs="Times New Roman"/>
          <w:sz w:val="28"/>
          <w:szCs w:val="28"/>
        </w:rPr>
        <w:t>б) измерено R</w:t>
      </w:r>
      <w:r w:rsidR="00E4388B" w:rsidRPr="002F5C51">
        <w:rPr>
          <w:rFonts w:ascii="Times New Roman" w:eastAsia="Calibri" w:hAnsi="Times New Roman" w:cs="Times New Roman"/>
          <w:sz w:val="28"/>
          <w:szCs w:val="28"/>
          <w:vertAlign w:val="subscript"/>
        </w:rPr>
        <w:t>из</w:t>
      </w:r>
      <w:r w:rsidRPr="00EC14AE">
        <w:rPr>
          <w:rFonts w:ascii="Times New Roman" w:eastAsia="Calibri" w:hAnsi="Times New Roman" w:cs="Times New Roman"/>
          <w:sz w:val="28"/>
          <w:szCs w:val="28"/>
        </w:rPr>
        <w:t>, К</w:t>
      </w:r>
      <w:r w:rsidR="00E4388B" w:rsidRPr="002F5C51">
        <w:rPr>
          <w:rFonts w:ascii="Times New Roman" w:eastAsia="Calibri" w:hAnsi="Times New Roman" w:cs="Times New Roman"/>
          <w:sz w:val="28"/>
          <w:szCs w:val="28"/>
          <w:vertAlign w:val="subscript"/>
        </w:rPr>
        <w:t>абс</w:t>
      </w:r>
      <w:r w:rsidRPr="00EC14AE">
        <w:rPr>
          <w:rFonts w:ascii="Times New Roman" w:eastAsia="Calibri" w:hAnsi="Times New Roman" w:cs="Times New Roman"/>
          <w:sz w:val="28"/>
          <w:szCs w:val="28"/>
        </w:rPr>
        <w:t>,</w:t>
      </w:r>
    </w:p>
    <w:p w14:paraId="31120170" w14:textId="77777777" w:rsidR="00EC14AE" w:rsidRPr="00EC14AE" w:rsidRDefault="00EC14AE" w:rsidP="00EC14AE">
      <w:pPr>
        <w:spacing w:after="0"/>
        <w:ind w:firstLine="709"/>
        <w:rPr>
          <w:rFonts w:ascii="Times New Roman" w:eastAsia="Calibri" w:hAnsi="Times New Roman" w:cs="Times New Roman"/>
          <w:sz w:val="28"/>
          <w:szCs w:val="28"/>
        </w:rPr>
      </w:pPr>
      <w:r w:rsidRPr="00EC14AE">
        <w:rPr>
          <w:rFonts w:ascii="Times New Roman" w:eastAsia="Calibri" w:hAnsi="Times New Roman" w:cs="Times New Roman"/>
          <w:sz w:val="28"/>
          <w:szCs w:val="28"/>
        </w:rPr>
        <w:t xml:space="preserve"> в) измерены характеристики изоляции, позволяющие сделать заключение о возможности включения электрических машин в работу.</w:t>
      </w:r>
    </w:p>
    <w:p w14:paraId="1ACDF3EA" w14:textId="77777777" w:rsidR="00C51491" w:rsidRDefault="00487DFB" w:rsidP="00C51491">
      <w:pPr>
        <w:spacing w:after="0" w:line="259" w:lineRule="auto"/>
        <w:ind w:firstLine="567"/>
        <w:jc w:val="both"/>
        <w:rPr>
          <w:rFonts w:ascii="Times New Roman" w:eastAsia="Calibri" w:hAnsi="Times New Roman" w:cs="Times New Roman"/>
          <w:sz w:val="28"/>
          <w:szCs w:val="28"/>
        </w:rPr>
      </w:pPr>
      <w:r w:rsidRPr="00487DFB">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E86BE3" w:rsidRPr="00487DFB">
        <w:rPr>
          <w:rFonts w:ascii="Times New Roman" w:eastAsia="Calibri" w:hAnsi="Times New Roman" w:cs="Times New Roman"/>
          <w:sz w:val="28"/>
          <w:szCs w:val="28"/>
        </w:rPr>
        <w:t>Испытать внешнюю изоляцию объекта в сухом состоянии при напряжении промышленной частоты. Определить сухоразрядное напряжение. При измерении разрядных напряжений скорость повышения приложенного напряжения до 50</w:t>
      </w:r>
      <w:r w:rsidR="005D4C95">
        <w:rPr>
          <w:rFonts w:ascii="Times New Roman" w:eastAsia="Calibri" w:hAnsi="Times New Roman" w:cs="Times New Roman"/>
          <w:sz w:val="28"/>
          <w:szCs w:val="28"/>
        </w:rPr>
        <w:t xml:space="preserve"> </w:t>
      </w:r>
      <w:r w:rsidR="00E86BE3" w:rsidRPr="00487DFB">
        <w:rPr>
          <w:rFonts w:ascii="Times New Roman" w:eastAsia="Calibri" w:hAnsi="Times New Roman" w:cs="Times New Roman"/>
          <w:sz w:val="28"/>
          <w:szCs w:val="28"/>
        </w:rPr>
        <w:t>% нормированного напряжения может быть произвольна. В дальнейшем скорость повышения напряжения должна равняться примерно 2% в секунду от нормированного разрядного.</w:t>
      </w:r>
      <w:r w:rsidR="00C51491" w:rsidRPr="00C51491">
        <w:rPr>
          <w:rFonts w:ascii="Times New Roman" w:eastAsia="Calibri" w:hAnsi="Times New Roman" w:cs="Times New Roman"/>
          <w:sz w:val="28"/>
          <w:szCs w:val="28"/>
        </w:rPr>
        <w:t xml:space="preserve"> </w:t>
      </w:r>
    </w:p>
    <w:p w14:paraId="6A1323C2" w14:textId="77777777" w:rsidR="00C51491" w:rsidRPr="00027333" w:rsidRDefault="00C51491" w:rsidP="00B973DA">
      <w:pPr>
        <w:spacing w:after="0" w:line="259" w:lineRule="auto"/>
        <w:ind w:firstLine="567"/>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 xml:space="preserve">Объектом испытания повышенным напряжением промышленной частоты служит изоляция </w:t>
      </w:r>
      <w:r>
        <w:rPr>
          <w:rFonts w:ascii="Times New Roman" w:eastAsia="Calibri" w:hAnsi="Times New Roman" w:cs="Times New Roman"/>
          <w:sz w:val="28"/>
          <w:szCs w:val="28"/>
        </w:rPr>
        <w:t xml:space="preserve">подвесных, </w:t>
      </w:r>
      <w:r w:rsidRPr="00027333">
        <w:rPr>
          <w:rFonts w:ascii="Times New Roman" w:eastAsia="Calibri" w:hAnsi="Times New Roman" w:cs="Times New Roman"/>
          <w:sz w:val="28"/>
          <w:szCs w:val="28"/>
        </w:rPr>
        <w:t>проходных и опорных изоляторов. Испытываются опорные и проходные изоляторы нескольких типов рабочи</w:t>
      </w:r>
      <w:r w:rsidR="005D4C95">
        <w:rPr>
          <w:rFonts w:ascii="Times New Roman" w:eastAsia="Calibri" w:hAnsi="Times New Roman" w:cs="Times New Roman"/>
          <w:sz w:val="28"/>
          <w:szCs w:val="28"/>
        </w:rPr>
        <w:t>ми</w:t>
      </w:r>
      <w:r w:rsidRPr="00027333">
        <w:rPr>
          <w:rFonts w:ascii="Times New Roman" w:eastAsia="Calibri" w:hAnsi="Times New Roman" w:cs="Times New Roman"/>
          <w:sz w:val="28"/>
          <w:szCs w:val="28"/>
        </w:rPr>
        <w:t xml:space="preserve"> напряжения</w:t>
      </w:r>
      <w:r w:rsidR="005D4C95">
        <w:rPr>
          <w:rFonts w:ascii="Times New Roman" w:eastAsia="Calibri" w:hAnsi="Times New Roman" w:cs="Times New Roman"/>
          <w:sz w:val="28"/>
          <w:szCs w:val="28"/>
        </w:rPr>
        <w:t>ми</w:t>
      </w:r>
      <w:r w:rsidRPr="00027333">
        <w:rPr>
          <w:rFonts w:ascii="Times New Roman" w:eastAsia="Calibri" w:hAnsi="Times New Roman" w:cs="Times New Roman"/>
          <w:sz w:val="28"/>
          <w:szCs w:val="28"/>
        </w:rPr>
        <w:t xml:space="preserve"> от 6 до 20 кВ.</w:t>
      </w:r>
    </w:p>
    <w:p w14:paraId="7B4FBBD0" w14:textId="77777777" w:rsidR="00E86BE3" w:rsidRPr="00027333" w:rsidRDefault="007866BB" w:rsidP="00B973DA">
      <w:pPr>
        <w:spacing w:after="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испытаниях </w:t>
      </w:r>
      <w:r w:rsidR="00E86BE3" w:rsidRPr="00027333">
        <w:rPr>
          <w:rFonts w:ascii="Times New Roman" w:eastAsia="Calibri" w:hAnsi="Times New Roman" w:cs="Times New Roman"/>
          <w:sz w:val="28"/>
          <w:szCs w:val="28"/>
        </w:rPr>
        <w:t>разрядное напряжение определяется как среднее</w:t>
      </w:r>
      <w:r w:rsidR="002C6B61">
        <w:rPr>
          <w:rFonts w:ascii="Times New Roman" w:eastAsia="Calibri" w:hAnsi="Times New Roman" w:cs="Times New Roman"/>
          <w:sz w:val="28"/>
          <w:szCs w:val="28"/>
        </w:rPr>
        <w:t xml:space="preserve"> </w:t>
      </w:r>
      <w:r w:rsidR="00E86BE3" w:rsidRPr="00027333">
        <w:rPr>
          <w:rFonts w:ascii="Times New Roman" w:eastAsia="Calibri" w:hAnsi="Times New Roman" w:cs="Times New Roman"/>
          <w:sz w:val="28"/>
          <w:szCs w:val="28"/>
        </w:rPr>
        <w:t>из</w:t>
      </w:r>
      <w:r>
        <w:rPr>
          <w:rFonts w:ascii="Times New Roman" w:eastAsia="Calibri" w:hAnsi="Times New Roman" w:cs="Times New Roman"/>
          <w:sz w:val="28"/>
          <w:szCs w:val="28"/>
        </w:rPr>
        <w:t xml:space="preserve"> </w:t>
      </w:r>
      <w:r w:rsidR="00E86BE3" w:rsidRPr="00027333">
        <w:rPr>
          <w:rFonts w:ascii="Times New Roman" w:eastAsia="Calibri" w:hAnsi="Times New Roman" w:cs="Times New Roman"/>
          <w:sz w:val="28"/>
          <w:szCs w:val="28"/>
        </w:rPr>
        <w:t xml:space="preserve"> трех </w:t>
      </w:r>
      <w:r w:rsidR="002C6B61">
        <w:rPr>
          <w:rFonts w:ascii="Times New Roman" w:eastAsia="Calibri" w:hAnsi="Times New Roman" w:cs="Times New Roman"/>
          <w:sz w:val="28"/>
          <w:szCs w:val="28"/>
        </w:rPr>
        <w:t>н</w:t>
      </w:r>
      <w:r w:rsidR="00E86BE3" w:rsidRPr="00027333">
        <w:rPr>
          <w:rFonts w:ascii="Times New Roman" w:eastAsia="Calibri" w:hAnsi="Times New Roman" w:cs="Times New Roman"/>
          <w:sz w:val="28"/>
          <w:szCs w:val="28"/>
        </w:rPr>
        <w:t>аблюдений.</w:t>
      </w:r>
    </w:p>
    <w:p w14:paraId="3CE521CF" w14:textId="77777777" w:rsidR="00E86BE3" w:rsidRDefault="00487DFB" w:rsidP="00B973DA">
      <w:pPr>
        <w:spacing w:after="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86BE3" w:rsidRPr="00027333">
        <w:rPr>
          <w:rFonts w:ascii="Times New Roman" w:eastAsia="Calibri" w:hAnsi="Times New Roman" w:cs="Times New Roman"/>
          <w:sz w:val="28"/>
          <w:szCs w:val="28"/>
        </w:rPr>
        <w:t>. Испытать междуфазную изоляцию</w:t>
      </w:r>
      <w:r>
        <w:rPr>
          <w:rFonts w:ascii="Times New Roman" w:eastAsia="Calibri" w:hAnsi="Times New Roman" w:cs="Times New Roman"/>
          <w:sz w:val="28"/>
          <w:szCs w:val="28"/>
        </w:rPr>
        <w:t xml:space="preserve"> </w:t>
      </w:r>
      <w:r w:rsidR="00E86BE3" w:rsidRPr="00027333">
        <w:rPr>
          <w:rFonts w:ascii="Times New Roman" w:eastAsia="Calibri" w:hAnsi="Times New Roman" w:cs="Times New Roman"/>
          <w:sz w:val="28"/>
          <w:szCs w:val="28"/>
        </w:rPr>
        <w:t>кабеля выпрямленным повышенным напряжением,</w:t>
      </w:r>
      <w:r>
        <w:rPr>
          <w:rFonts w:ascii="Times New Roman" w:eastAsia="Calibri" w:hAnsi="Times New Roman" w:cs="Times New Roman"/>
          <w:sz w:val="28"/>
          <w:szCs w:val="28"/>
        </w:rPr>
        <w:t xml:space="preserve"> </w:t>
      </w:r>
      <w:r w:rsidR="00E86BE3" w:rsidRPr="00027333">
        <w:rPr>
          <w:rFonts w:ascii="Times New Roman" w:eastAsia="Calibri" w:hAnsi="Times New Roman" w:cs="Times New Roman"/>
          <w:sz w:val="28"/>
          <w:szCs w:val="28"/>
        </w:rPr>
        <w:t>измеряя поминутно</w:t>
      </w:r>
      <w:r>
        <w:rPr>
          <w:rFonts w:ascii="Times New Roman" w:eastAsia="Calibri" w:hAnsi="Times New Roman" w:cs="Times New Roman"/>
          <w:sz w:val="28"/>
          <w:szCs w:val="28"/>
        </w:rPr>
        <w:t xml:space="preserve"> </w:t>
      </w:r>
      <w:r w:rsidR="007866BB">
        <w:rPr>
          <w:rFonts w:ascii="Times New Roman" w:eastAsia="Calibri" w:hAnsi="Times New Roman" w:cs="Times New Roman"/>
          <w:sz w:val="28"/>
          <w:szCs w:val="28"/>
        </w:rPr>
        <w:t>ток утечки.</w:t>
      </w:r>
    </w:p>
    <w:p w14:paraId="3D4ED6CB" w14:textId="77777777" w:rsidR="00B272A0" w:rsidRPr="00B272A0" w:rsidRDefault="00B272A0" w:rsidP="00B272A0">
      <w:pPr>
        <w:pStyle w:val="af"/>
        <w:kinsoku w:val="0"/>
        <w:overflowPunct w:val="0"/>
        <w:spacing w:after="0"/>
        <w:ind w:firstLine="709"/>
        <w:jc w:val="both"/>
        <w:rPr>
          <w:smallCaps w:val="0"/>
          <w:sz w:val="28"/>
          <w:szCs w:val="28"/>
        </w:rPr>
      </w:pPr>
      <w:r w:rsidRPr="00B272A0">
        <w:rPr>
          <w:smallCaps w:val="0"/>
          <w:sz w:val="28"/>
          <w:szCs w:val="28"/>
        </w:rPr>
        <w:t>Объект считается выдержавшим испытания, если не произошло пробоя</w:t>
      </w:r>
    </w:p>
    <w:p w14:paraId="1493065C" w14:textId="77777777" w:rsidR="00B272A0" w:rsidRDefault="00B272A0" w:rsidP="00B272A0">
      <w:pPr>
        <w:pStyle w:val="af"/>
        <w:kinsoku w:val="0"/>
        <w:overflowPunct w:val="0"/>
        <w:spacing w:after="0"/>
        <w:ind w:left="39"/>
        <w:jc w:val="both"/>
        <w:rPr>
          <w:smallCaps w:val="0"/>
          <w:sz w:val="28"/>
          <w:szCs w:val="28"/>
        </w:rPr>
      </w:pPr>
      <w:r w:rsidRPr="00B272A0">
        <w:rPr>
          <w:smallCaps w:val="0"/>
          <w:sz w:val="28"/>
          <w:szCs w:val="28"/>
        </w:rPr>
        <w:t xml:space="preserve">или перекрытия изоляции.  Допускается возникновение слабых скользящих разрядов по </w:t>
      </w:r>
      <w:r>
        <w:rPr>
          <w:smallCaps w:val="0"/>
          <w:sz w:val="28"/>
          <w:szCs w:val="28"/>
        </w:rPr>
        <w:t>поверхно</w:t>
      </w:r>
      <w:r w:rsidRPr="00B272A0">
        <w:rPr>
          <w:smallCaps w:val="0"/>
          <w:sz w:val="28"/>
          <w:szCs w:val="28"/>
        </w:rPr>
        <w:t>сти фарфоровой или аналогичной изоляции.</w:t>
      </w:r>
    </w:p>
    <w:p w14:paraId="6767BE60" w14:textId="77777777" w:rsidR="00B272A0" w:rsidRPr="00B272A0" w:rsidRDefault="00B272A0" w:rsidP="00B272A0">
      <w:pPr>
        <w:pStyle w:val="af"/>
        <w:kinsoku w:val="0"/>
        <w:overflowPunct w:val="0"/>
        <w:spacing w:after="0"/>
        <w:ind w:left="39" w:firstLine="670"/>
        <w:jc w:val="both"/>
        <w:rPr>
          <w:smallCaps w:val="0"/>
          <w:sz w:val="28"/>
          <w:szCs w:val="28"/>
        </w:rPr>
      </w:pPr>
      <w:r w:rsidRPr="00B272A0">
        <w:rPr>
          <w:smallCaps w:val="0"/>
          <w:sz w:val="28"/>
          <w:szCs w:val="28"/>
        </w:rPr>
        <w:t>Если не были отмечены местные нагревы с измерением тока про</w:t>
      </w:r>
      <w:r>
        <w:rPr>
          <w:smallCaps w:val="0"/>
          <w:sz w:val="28"/>
          <w:szCs w:val="28"/>
        </w:rPr>
        <w:t>води</w:t>
      </w:r>
      <w:r w:rsidRPr="00B272A0">
        <w:rPr>
          <w:smallCaps w:val="0"/>
          <w:sz w:val="28"/>
          <w:szCs w:val="28"/>
        </w:rPr>
        <w:t>мости , браковочным фактором является рост тока проводимости.</w:t>
      </w:r>
    </w:p>
    <w:p w14:paraId="11FF699B" w14:textId="77777777" w:rsidR="00E86BE3" w:rsidRPr="00027333" w:rsidRDefault="00E86BE3" w:rsidP="00B973DA">
      <w:pPr>
        <w:spacing w:after="0" w:line="259" w:lineRule="auto"/>
        <w:ind w:firstLine="567"/>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 xml:space="preserve">После испытаний снять испытательное напряжение до нуля и отключить установку. Поднести стержень заземляющей штанги к </w:t>
      </w:r>
      <w:r w:rsidR="00C51491">
        <w:rPr>
          <w:rFonts w:ascii="Times New Roman" w:eastAsia="Calibri" w:hAnsi="Times New Roman" w:cs="Times New Roman"/>
          <w:sz w:val="28"/>
          <w:szCs w:val="28"/>
        </w:rPr>
        <w:t>высоковольтному выводу</w:t>
      </w:r>
      <w:r w:rsidRPr="00027333">
        <w:rPr>
          <w:rFonts w:ascii="Times New Roman" w:eastAsia="Calibri" w:hAnsi="Times New Roman" w:cs="Times New Roman"/>
          <w:sz w:val="28"/>
          <w:szCs w:val="28"/>
        </w:rPr>
        <w:t>, снять остаточный заряд, оставшийся на кабеле, оставив его заземленным на несколько минут.</w:t>
      </w:r>
    </w:p>
    <w:p w14:paraId="0E831509" w14:textId="77777777" w:rsidR="00E86BE3" w:rsidRPr="00027333" w:rsidRDefault="00E86BE3" w:rsidP="00B973DA">
      <w:pPr>
        <w:spacing w:after="0" w:line="259" w:lineRule="auto"/>
        <w:ind w:firstLine="567"/>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Дать заключение о состоянии изоляции на</w:t>
      </w:r>
      <w:r w:rsidR="00487DFB">
        <w:rPr>
          <w:rFonts w:ascii="Times New Roman" w:eastAsia="Calibri" w:hAnsi="Times New Roman" w:cs="Times New Roman"/>
          <w:sz w:val="28"/>
          <w:szCs w:val="28"/>
        </w:rPr>
        <w:t xml:space="preserve"> </w:t>
      </w:r>
      <w:r w:rsidRPr="00027333">
        <w:rPr>
          <w:rFonts w:ascii="Times New Roman" w:eastAsia="Calibri" w:hAnsi="Times New Roman" w:cs="Times New Roman"/>
          <w:sz w:val="28"/>
          <w:szCs w:val="28"/>
        </w:rPr>
        <w:t xml:space="preserve">основании </w:t>
      </w:r>
      <w:r w:rsidR="00487DFB">
        <w:rPr>
          <w:rFonts w:ascii="Times New Roman" w:eastAsia="Calibri" w:hAnsi="Times New Roman" w:cs="Times New Roman"/>
          <w:sz w:val="28"/>
          <w:szCs w:val="28"/>
        </w:rPr>
        <w:t>испытаний</w:t>
      </w:r>
      <w:r w:rsidRPr="00027333">
        <w:rPr>
          <w:rFonts w:ascii="Times New Roman" w:eastAsia="Calibri" w:hAnsi="Times New Roman" w:cs="Times New Roman"/>
          <w:sz w:val="28"/>
          <w:szCs w:val="28"/>
        </w:rPr>
        <w:t xml:space="preserve">. </w:t>
      </w:r>
    </w:p>
    <w:p w14:paraId="55CAB6D0" w14:textId="77777777" w:rsidR="00487DFB" w:rsidRDefault="00487DFB" w:rsidP="00487DFB">
      <w:pPr>
        <w:spacing w:after="0" w:line="259" w:lineRule="auto"/>
        <w:jc w:val="both"/>
        <w:rPr>
          <w:rFonts w:ascii="Times New Roman" w:eastAsia="Calibri" w:hAnsi="Times New Roman" w:cs="Times New Roman"/>
          <w:sz w:val="28"/>
          <w:szCs w:val="28"/>
        </w:rPr>
      </w:pPr>
    </w:p>
    <w:p w14:paraId="5CD41A69" w14:textId="77777777" w:rsidR="00E86BE3" w:rsidRPr="00487DFB" w:rsidRDefault="00E86BE3" w:rsidP="00487DFB">
      <w:pPr>
        <w:spacing w:after="0" w:line="259" w:lineRule="auto"/>
        <w:ind w:firstLine="567"/>
        <w:jc w:val="both"/>
        <w:rPr>
          <w:rFonts w:ascii="Times New Roman" w:eastAsia="Calibri" w:hAnsi="Times New Roman" w:cs="Times New Roman"/>
          <w:sz w:val="28"/>
          <w:szCs w:val="28"/>
          <w:u w:val="single"/>
        </w:rPr>
      </w:pPr>
      <w:r w:rsidRPr="00487DFB">
        <w:rPr>
          <w:rFonts w:ascii="Times New Roman" w:eastAsia="Calibri" w:hAnsi="Times New Roman" w:cs="Times New Roman"/>
          <w:sz w:val="28"/>
          <w:szCs w:val="28"/>
          <w:u w:val="single"/>
        </w:rPr>
        <w:t xml:space="preserve">Содержание отчета </w:t>
      </w:r>
    </w:p>
    <w:p w14:paraId="5006079C" w14:textId="77777777" w:rsidR="00E86BE3" w:rsidRPr="00027333" w:rsidRDefault="00E86BE3" w:rsidP="00487DFB">
      <w:pPr>
        <w:spacing w:after="0" w:line="259" w:lineRule="auto"/>
        <w:jc w:val="both"/>
        <w:rPr>
          <w:rFonts w:ascii="Times New Roman" w:eastAsia="Calibri" w:hAnsi="Times New Roman" w:cs="Times New Roman"/>
          <w:sz w:val="28"/>
          <w:szCs w:val="28"/>
        </w:rPr>
      </w:pPr>
      <w:r w:rsidRPr="00027333">
        <w:rPr>
          <w:rFonts w:ascii="Times New Roman" w:eastAsia="Calibri" w:hAnsi="Times New Roman" w:cs="Times New Roman"/>
          <w:sz w:val="28"/>
          <w:szCs w:val="28"/>
        </w:rPr>
        <w:t>1. Экспериментальные данные.</w:t>
      </w:r>
    </w:p>
    <w:p w14:paraId="125EC0DE" w14:textId="77777777" w:rsidR="00E86BE3" w:rsidRPr="00027333" w:rsidRDefault="00487DFB" w:rsidP="00487DFB">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86BE3" w:rsidRPr="00027333">
        <w:rPr>
          <w:rFonts w:ascii="Times New Roman" w:eastAsia="Calibri" w:hAnsi="Times New Roman" w:cs="Times New Roman"/>
          <w:sz w:val="28"/>
          <w:szCs w:val="28"/>
        </w:rPr>
        <w:t>. Эскизы изоляторов.</w:t>
      </w:r>
    </w:p>
    <w:p w14:paraId="5819CC47" w14:textId="77777777" w:rsidR="00E86BE3" w:rsidRPr="00027333" w:rsidRDefault="00487DFB" w:rsidP="00487DFB">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86BE3" w:rsidRPr="0002733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86BE3" w:rsidRPr="00027333">
        <w:rPr>
          <w:rFonts w:ascii="Times New Roman" w:eastAsia="Calibri" w:hAnsi="Times New Roman" w:cs="Times New Roman"/>
          <w:sz w:val="28"/>
          <w:szCs w:val="28"/>
        </w:rPr>
        <w:t>Технические характеристики применяемого оборудования и приборов.</w:t>
      </w:r>
      <w:r w:rsidR="00E86BE3" w:rsidRPr="00027333">
        <w:rPr>
          <w:rFonts w:ascii="Times New Roman" w:eastAsia="Calibri" w:hAnsi="Times New Roman" w:cs="Times New Roman"/>
          <w:sz w:val="28"/>
          <w:szCs w:val="28"/>
        </w:rPr>
        <w:tab/>
      </w:r>
    </w:p>
    <w:p w14:paraId="70BEB281" w14:textId="77777777" w:rsidR="00E86BE3" w:rsidRPr="00027333" w:rsidRDefault="00487DFB" w:rsidP="00487DFB">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86BE3" w:rsidRPr="0002733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86BE3" w:rsidRPr="00027333">
        <w:rPr>
          <w:rFonts w:ascii="Times New Roman" w:eastAsia="Calibri" w:hAnsi="Times New Roman" w:cs="Times New Roman"/>
          <w:sz w:val="28"/>
          <w:szCs w:val="28"/>
        </w:rPr>
        <w:t>Заключения о состоянии изоляции объектов испытаний.</w:t>
      </w:r>
    </w:p>
    <w:p w14:paraId="5ED30296" w14:textId="77777777" w:rsidR="00E044C4" w:rsidRDefault="00E044C4" w:rsidP="00487DFB">
      <w:pPr>
        <w:spacing w:after="0" w:line="259" w:lineRule="auto"/>
        <w:jc w:val="both"/>
        <w:rPr>
          <w:rFonts w:ascii="Times New Roman" w:eastAsia="Calibri" w:hAnsi="Times New Roman" w:cs="Times New Roman"/>
          <w:sz w:val="28"/>
          <w:szCs w:val="28"/>
        </w:rPr>
      </w:pPr>
    </w:p>
    <w:p w14:paraId="60171AEB" w14:textId="77777777" w:rsidR="00BB00C9" w:rsidRDefault="00BB00C9" w:rsidP="00487DFB">
      <w:pPr>
        <w:spacing w:after="0" w:line="259" w:lineRule="auto"/>
        <w:jc w:val="both"/>
        <w:rPr>
          <w:rFonts w:ascii="Times New Roman" w:eastAsia="Calibri" w:hAnsi="Times New Roman" w:cs="Times New Roman"/>
          <w:sz w:val="28"/>
          <w:szCs w:val="28"/>
        </w:rPr>
      </w:pPr>
    </w:p>
    <w:p w14:paraId="71708ED2" w14:textId="77777777" w:rsidR="00BB00C9" w:rsidRDefault="00BB00C9" w:rsidP="00487DFB">
      <w:pPr>
        <w:spacing w:after="0" w:line="259" w:lineRule="auto"/>
        <w:jc w:val="both"/>
        <w:rPr>
          <w:rFonts w:ascii="Times New Roman" w:eastAsia="Calibri" w:hAnsi="Times New Roman" w:cs="Times New Roman"/>
          <w:sz w:val="28"/>
          <w:szCs w:val="28"/>
        </w:rPr>
      </w:pPr>
    </w:p>
    <w:p w14:paraId="06240C3F" w14:textId="77777777" w:rsidR="00BB00C9" w:rsidRDefault="00BB00C9" w:rsidP="00487DFB">
      <w:pPr>
        <w:spacing w:after="0" w:line="259" w:lineRule="auto"/>
        <w:jc w:val="both"/>
        <w:rPr>
          <w:rFonts w:ascii="Times New Roman" w:eastAsia="Calibri" w:hAnsi="Times New Roman" w:cs="Times New Roman"/>
          <w:sz w:val="28"/>
          <w:szCs w:val="28"/>
        </w:rPr>
      </w:pPr>
    </w:p>
    <w:p w14:paraId="2FF68D67" w14:textId="77777777" w:rsidR="00920516" w:rsidRPr="00BB00C9" w:rsidRDefault="00920516" w:rsidP="00920516">
      <w:pPr>
        <w:spacing w:after="160" w:line="259" w:lineRule="auto"/>
        <w:jc w:val="center"/>
        <w:rPr>
          <w:rFonts w:ascii="Times New Roman" w:eastAsia="Calibri" w:hAnsi="Times New Roman" w:cs="Times New Roman"/>
          <w:b/>
          <w:sz w:val="28"/>
          <w:szCs w:val="28"/>
        </w:rPr>
      </w:pPr>
      <w:r w:rsidRPr="00BB00C9">
        <w:rPr>
          <w:rFonts w:ascii="Times New Roman" w:eastAsia="Calibri" w:hAnsi="Times New Roman" w:cs="Times New Roman"/>
          <w:b/>
          <w:sz w:val="28"/>
          <w:szCs w:val="28"/>
        </w:rPr>
        <w:lastRenderedPageBreak/>
        <w:t>Контрольные вопросы</w:t>
      </w:r>
    </w:p>
    <w:p w14:paraId="209B6AF5" w14:textId="77777777" w:rsidR="00E044C4"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.1.</w:t>
      </w:r>
      <w:r w:rsidR="002855DA">
        <w:rPr>
          <w:rFonts w:ascii="Times New Roman" w:eastAsia="Calibri" w:hAnsi="Times New Roman" w:cs="Times New Roman"/>
          <w:sz w:val="28"/>
          <w:szCs w:val="28"/>
        </w:rPr>
        <w:t xml:space="preserve"> </w:t>
      </w:r>
      <w:r w:rsidR="000E2EBB">
        <w:rPr>
          <w:rFonts w:ascii="Times New Roman" w:eastAsia="Calibri" w:hAnsi="Times New Roman" w:cs="Times New Roman"/>
          <w:sz w:val="28"/>
          <w:szCs w:val="28"/>
        </w:rPr>
        <w:t>Какие дефекты возможно выявить при испытаниях повышенным напряжением?</w:t>
      </w:r>
    </w:p>
    <w:p w14:paraId="0562F7DF" w14:textId="77777777" w:rsidR="000826AD" w:rsidRPr="00027333" w:rsidRDefault="0077429C" w:rsidP="000826AD">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.2.</w:t>
      </w:r>
      <w:r w:rsidR="000E2EBB">
        <w:rPr>
          <w:rFonts w:ascii="Times New Roman" w:eastAsia="Calibri" w:hAnsi="Times New Roman" w:cs="Times New Roman"/>
          <w:sz w:val="28"/>
          <w:szCs w:val="28"/>
        </w:rPr>
        <w:t xml:space="preserve"> </w:t>
      </w:r>
      <w:r w:rsidR="000826AD">
        <w:rPr>
          <w:rFonts w:ascii="Times New Roman" w:eastAsia="Calibri" w:hAnsi="Times New Roman" w:cs="Times New Roman"/>
          <w:sz w:val="28"/>
          <w:szCs w:val="28"/>
        </w:rPr>
        <w:t xml:space="preserve">В каких случаях применяются </w:t>
      </w:r>
      <w:r w:rsidR="000826AD" w:rsidRPr="00027333">
        <w:rPr>
          <w:rFonts w:ascii="Times New Roman" w:eastAsia="Calibri" w:hAnsi="Times New Roman" w:cs="Times New Roman"/>
          <w:sz w:val="28"/>
          <w:szCs w:val="28"/>
        </w:rPr>
        <w:t>испытания изоляции повышенным напряжением промышленной частоты</w:t>
      </w:r>
      <w:r w:rsidR="000826AD">
        <w:rPr>
          <w:rFonts w:ascii="Times New Roman" w:eastAsia="Calibri" w:hAnsi="Times New Roman" w:cs="Times New Roman"/>
          <w:sz w:val="28"/>
          <w:szCs w:val="28"/>
        </w:rPr>
        <w:t>?</w:t>
      </w:r>
    </w:p>
    <w:p w14:paraId="40CBE8B3"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.3.</w:t>
      </w:r>
      <w:r w:rsidR="000826AD">
        <w:rPr>
          <w:rFonts w:ascii="Times New Roman" w:eastAsia="Calibri" w:hAnsi="Times New Roman" w:cs="Times New Roman"/>
          <w:sz w:val="28"/>
          <w:szCs w:val="28"/>
        </w:rPr>
        <w:t xml:space="preserve"> В каких случаях применяются </w:t>
      </w:r>
      <w:r w:rsidR="000826AD" w:rsidRPr="00027333">
        <w:rPr>
          <w:rFonts w:ascii="Times New Roman" w:eastAsia="Calibri" w:hAnsi="Times New Roman" w:cs="Times New Roman"/>
          <w:sz w:val="28"/>
          <w:szCs w:val="28"/>
        </w:rPr>
        <w:t xml:space="preserve">испытания изоляции повышенным </w:t>
      </w:r>
      <w:r w:rsidR="000826AD">
        <w:rPr>
          <w:rFonts w:ascii="Times New Roman" w:eastAsia="Calibri" w:hAnsi="Times New Roman" w:cs="Times New Roman"/>
          <w:sz w:val="28"/>
          <w:szCs w:val="28"/>
        </w:rPr>
        <w:t xml:space="preserve">выпрямленным </w:t>
      </w:r>
      <w:r w:rsidR="000826AD" w:rsidRPr="00027333">
        <w:rPr>
          <w:rFonts w:ascii="Times New Roman" w:eastAsia="Calibri" w:hAnsi="Times New Roman" w:cs="Times New Roman"/>
          <w:sz w:val="28"/>
          <w:szCs w:val="28"/>
        </w:rPr>
        <w:t>напряжением</w:t>
      </w:r>
      <w:r w:rsidR="000826AD">
        <w:rPr>
          <w:rFonts w:ascii="Times New Roman" w:eastAsia="Calibri" w:hAnsi="Times New Roman" w:cs="Times New Roman"/>
          <w:sz w:val="28"/>
          <w:szCs w:val="28"/>
        </w:rPr>
        <w:t>?</w:t>
      </w:r>
    </w:p>
    <w:p w14:paraId="69AAE7D4"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.4.</w:t>
      </w:r>
      <w:r w:rsidR="000826AD">
        <w:rPr>
          <w:rFonts w:ascii="Times New Roman" w:eastAsia="Calibri" w:hAnsi="Times New Roman" w:cs="Times New Roman"/>
          <w:sz w:val="28"/>
          <w:szCs w:val="28"/>
        </w:rPr>
        <w:t xml:space="preserve"> Какую функцию выполняет </w:t>
      </w:r>
      <w:r w:rsidR="000826AD" w:rsidRPr="000826AD">
        <w:rPr>
          <w:rFonts w:ascii="Times New Roman" w:eastAsia="Calibri" w:hAnsi="Times New Roman" w:cs="Times New Roman"/>
          <w:sz w:val="28"/>
          <w:szCs w:val="28"/>
        </w:rPr>
        <w:t>испытательный трансформатор</w:t>
      </w:r>
      <w:r w:rsidR="000826AD">
        <w:rPr>
          <w:rFonts w:ascii="Times New Roman" w:eastAsia="Calibri" w:hAnsi="Times New Roman" w:cs="Times New Roman"/>
          <w:sz w:val="28"/>
          <w:szCs w:val="28"/>
        </w:rPr>
        <w:t xml:space="preserve"> в схеме испытания повышенным напряжением промышленной частоты</w:t>
      </w:r>
      <w:r w:rsidR="007866BB">
        <w:rPr>
          <w:rFonts w:ascii="Times New Roman" w:eastAsia="Calibri" w:hAnsi="Times New Roman" w:cs="Times New Roman"/>
          <w:sz w:val="28"/>
          <w:szCs w:val="28"/>
        </w:rPr>
        <w:t>?</w:t>
      </w:r>
    </w:p>
    <w:p w14:paraId="5C8C90D2"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.5.</w:t>
      </w:r>
      <w:r w:rsidR="007866BB">
        <w:rPr>
          <w:rFonts w:ascii="Times New Roman" w:eastAsia="Calibri" w:hAnsi="Times New Roman" w:cs="Times New Roman"/>
          <w:sz w:val="28"/>
          <w:szCs w:val="28"/>
        </w:rPr>
        <w:t xml:space="preserve"> Как обеспечивается безопасность работы на испытательной установке?</w:t>
      </w:r>
    </w:p>
    <w:p w14:paraId="179CBC35"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.6.</w:t>
      </w:r>
      <w:r w:rsidR="007866BB">
        <w:rPr>
          <w:rFonts w:ascii="Times New Roman" w:eastAsia="Calibri" w:hAnsi="Times New Roman" w:cs="Times New Roman"/>
          <w:sz w:val="28"/>
          <w:szCs w:val="28"/>
        </w:rPr>
        <w:t xml:space="preserve"> Для чего </w:t>
      </w:r>
      <w:r w:rsidR="00B272A0">
        <w:rPr>
          <w:rFonts w:ascii="Times New Roman" w:eastAsia="Calibri" w:hAnsi="Times New Roman" w:cs="Times New Roman"/>
          <w:sz w:val="28"/>
          <w:szCs w:val="28"/>
        </w:rPr>
        <w:t>необходимо п</w:t>
      </w:r>
      <w:r w:rsidR="007866BB" w:rsidRPr="00027333">
        <w:rPr>
          <w:rFonts w:ascii="Times New Roman" w:eastAsia="Calibri" w:hAnsi="Times New Roman" w:cs="Times New Roman"/>
          <w:sz w:val="28"/>
          <w:szCs w:val="28"/>
        </w:rPr>
        <w:t xml:space="preserve">однести стержень заземляющей штанги к </w:t>
      </w:r>
      <w:r w:rsidR="007866BB">
        <w:rPr>
          <w:rFonts w:ascii="Times New Roman" w:eastAsia="Calibri" w:hAnsi="Times New Roman" w:cs="Times New Roman"/>
          <w:sz w:val="28"/>
          <w:szCs w:val="28"/>
        </w:rPr>
        <w:t>высоковольтному выводу</w:t>
      </w:r>
      <w:r w:rsidR="00AD263C">
        <w:rPr>
          <w:rFonts w:ascii="Times New Roman" w:eastAsia="Calibri" w:hAnsi="Times New Roman" w:cs="Times New Roman"/>
          <w:sz w:val="28"/>
          <w:szCs w:val="28"/>
        </w:rPr>
        <w:t xml:space="preserve"> после окончания испытаний</w:t>
      </w:r>
      <w:r w:rsidR="00B272A0">
        <w:rPr>
          <w:rFonts w:ascii="Times New Roman" w:eastAsia="Calibri" w:hAnsi="Times New Roman" w:cs="Times New Roman"/>
          <w:sz w:val="28"/>
          <w:szCs w:val="28"/>
        </w:rPr>
        <w:t>?</w:t>
      </w:r>
    </w:p>
    <w:p w14:paraId="72ECF0A7"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.7.</w:t>
      </w:r>
      <w:r w:rsidR="00B272A0">
        <w:rPr>
          <w:rFonts w:ascii="Times New Roman" w:eastAsia="Calibri" w:hAnsi="Times New Roman" w:cs="Times New Roman"/>
          <w:sz w:val="28"/>
          <w:szCs w:val="28"/>
        </w:rPr>
        <w:t xml:space="preserve"> Когда </w:t>
      </w:r>
      <w:r w:rsidR="00B272A0" w:rsidRPr="00B272A0">
        <w:rPr>
          <w:rFonts w:ascii="Times New Roman" w:eastAsia="Calibri" w:hAnsi="Times New Roman" w:cs="Times New Roman"/>
          <w:sz w:val="28"/>
          <w:szCs w:val="28"/>
        </w:rPr>
        <w:t>объект считается выдержавшим испытания повышенным напряжением?</w:t>
      </w:r>
    </w:p>
    <w:p w14:paraId="06D927BD"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.8.</w:t>
      </w:r>
      <w:r w:rsidR="00B272A0">
        <w:rPr>
          <w:rFonts w:ascii="Times New Roman" w:eastAsia="Calibri" w:hAnsi="Times New Roman" w:cs="Times New Roman"/>
          <w:sz w:val="28"/>
          <w:szCs w:val="28"/>
        </w:rPr>
        <w:t xml:space="preserve"> Обоснуйте, почему испытания повышенным напряжением, является разрушающим методом контроля состояния изоляции электрооборудования.</w:t>
      </w:r>
    </w:p>
    <w:p w14:paraId="53D634E2" w14:textId="77777777" w:rsidR="008D3201" w:rsidRDefault="0077429C" w:rsidP="00487DFB">
      <w:pPr>
        <w:spacing w:after="0" w:line="259" w:lineRule="auto"/>
        <w:jc w:val="both"/>
        <w:rPr>
          <w:rFonts w:ascii="Times New Roman" w:eastAsia="Calibri" w:hAnsi="Times New Roman" w:cs="Times New Roman"/>
          <w:sz w:val="28"/>
          <w:szCs w:val="28"/>
        </w:rPr>
      </w:pPr>
      <w:r w:rsidRPr="0077429C">
        <w:rPr>
          <w:rFonts w:ascii="Times New Roman" w:eastAsia="Calibri" w:hAnsi="Times New Roman" w:cs="Times New Roman"/>
          <w:sz w:val="28"/>
          <w:szCs w:val="28"/>
        </w:rPr>
        <w:t>2</w:t>
      </w:r>
      <w:r w:rsidR="008D3201">
        <w:rPr>
          <w:rFonts w:ascii="Times New Roman" w:eastAsia="Calibri" w:hAnsi="Times New Roman" w:cs="Times New Roman"/>
          <w:sz w:val="28"/>
          <w:szCs w:val="28"/>
        </w:rPr>
        <w:t>.9.</w:t>
      </w:r>
      <w:r w:rsidR="00B272A0">
        <w:rPr>
          <w:rFonts w:ascii="Times New Roman" w:eastAsia="Calibri" w:hAnsi="Times New Roman" w:cs="Times New Roman"/>
          <w:sz w:val="28"/>
          <w:szCs w:val="28"/>
        </w:rPr>
        <w:t xml:space="preserve"> </w:t>
      </w:r>
      <w:r w:rsidR="00EC14AE">
        <w:rPr>
          <w:rFonts w:ascii="Times New Roman" w:eastAsia="Calibri" w:hAnsi="Times New Roman" w:cs="Times New Roman"/>
          <w:sz w:val="28"/>
          <w:szCs w:val="28"/>
        </w:rPr>
        <w:t>Какие достоинства и недостатки имеет метод испытания изоляции повышенным напряжением?</w:t>
      </w:r>
    </w:p>
    <w:p w14:paraId="5BB796EB" w14:textId="77777777" w:rsidR="008D3201" w:rsidRDefault="0077429C" w:rsidP="00487DFB">
      <w:pPr>
        <w:spacing w:after="0" w:line="259" w:lineRule="auto"/>
        <w:jc w:val="both"/>
        <w:rPr>
          <w:rFonts w:ascii="Times New Roman" w:eastAsia="Calibri" w:hAnsi="Times New Roman" w:cs="Times New Roman"/>
          <w:sz w:val="28"/>
          <w:szCs w:val="28"/>
        </w:rPr>
      </w:pPr>
      <w:r w:rsidRPr="00EE5E25">
        <w:rPr>
          <w:rFonts w:ascii="Times New Roman" w:eastAsia="Calibri" w:hAnsi="Times New Roman" w:cs="Times New Roman"/>
          <w:sz w:val="28"/>
          <w:szCs w:val="28"/>
        </w:rPr>
        <w:t>2</w:t>
      </w:r>
      <w:r w:rsidR="008D3201">
        <w:rPr>
          <w:rFonts w:ascii="Times New Roman" w:eastAsia="Calibri" w:hAnsi="Times New Roman" w:cs="Times New Roman"/>
          <w:sz w:val="28"/>
          <w:szCs w:val="28"/>
        </w:rPr>
        <w:t>.10.</w:t>
      </w:r>
      <w:r w:rsidR="00EC14AE">
        <w:rPr>
          <w:rFonts w:ascii="Times New Roman" w:eastAsia="Calibri" w:hAnsi="Times New Roman" w:cs="Times New Roman"/>
          <w:sz w:val="28"/>
          <w:szCs w:val="28"/>
        </w:rPr>
        <w:t xml:space="preserve"> Какие виды работ необходимо выполнить п</w:t>
      </w:r>
      <w:r w:rsidR="00EC14AE" w:rsidRPr="00EC14AE">
        <w:rPr>
          <w:rFonts w:ascii="Times New Roman" w:eastAsia="Calibri" w:hAnsi="Times New Roman" w:cs="Times New Roman"/>
          <w:sz w:val="28"/>
          <w:szCs w:val="28"/>
        </w:rPr>
        <w:t>еред диагностикой повышенным напряжением переменного тока</w:t>
      </w:r>
      <w:r w:rsidR="00EC14AE">
        <w:rPr>
          <w:rFonts w:ascii="Times New Roman" w:eastAsia="Calibri" w:hAnsi="Times New Roman" w:cs="Times New Roman"/>
          <w:sz w:val="28"/>
          <w:szCs w:val="28"/>
        </w:rPr>
        <w:t>?</w:t>
      </w:r>
    </w:p>
    <w:p w14:paraId="2D25A6E4" w14:textId="77777777" w:rsidR="00E044C4" w:rsidRDefault="00E044C4" w:rsidP="00487DFB">
      <w:pPr>
        <w:spacing w:after="0" w:line="259" w:lineRule="auto"/>
        <w:rPr>
          <w:rFonts w:ascii="Times New Roman" w:eastAsia="Calibri" w:hAnsi="Times New Roman" w:cs="Times New Roman"/>
          <w:sz w:val="28"/>
          <w:szCs w:val="28"/>
        </w:rPr>
      </w:pPr>
    </w:p>
    <w:p w14:paraId="1880336D" w14:textId="77777777" w:rsidR="00E044C4" w:rsidRDefault="00E044C4" w:rsidP="00487DFB">
      <w:pPr>
        <w:spacing w:after="0" w:line="259" w:lineRule="auto"/>
        <w:rPr>
          <w:rFonts w:ascii="Times New Roman" w:eastAsia="Calibri" w:hAnsi="Times New Roman" w:cs="Times New Roman"/>
          <w:sz w:val="28"/>
          <w:szCs w:val="28"/>
        </w:rPr>
      </w:pPr>
    </w:p>
    <w:p w14:paraId="094191BA" w14:textId="77777777" w:rsidR="00E044C4" w:rsidRDefault="00E044C4" w:rsidP="00E044C4">
      <w:pPr>
        <w:spacing w:after="160" w:line="259" w:lineRule="auto"/>
        <w:rPr>
          <w:rFonts w:ascii="Times New Roman" w:eastAsia="Calibri" w:hAnsi="Times New Roman" w:cs="Times New Roman"/>
          <w:sz w:val="28"/>
          <w:szCs w:val="28"/>
        </w:rPr>
      </w:pPr>
    </w:p>
    <w:p w14:paraId="338037BB" w14:textId="77777777" w:rsidR="003A412A" w:rsidRDefault="003A412A" w:rsidP="00E044C4">
      <w:pPr>
        <w:spacing w:after="160" w:line="259" w:lineRule="auto"/>
        <w:rPr>
          <w:rFonts w:ascii="Times New Roman" w:eastAsia="Calibri" w:hAnsi="Times New Roman" w:cs="Times New Roman"/>
          <w:sz w:val="28"/>
          <w:szCs w:val="28"/>
        </w:rPr>
      </w:pPr>
    </w:p>
    <w:p w14:paraId="58E6CC63" w14:textId="77777777" w:rsidR="003A412A" w:rsidRDefault="003A412A" w:rsidP="00E044C4">
      <w:pPr>
        <w:spacing w:after="160" w:line="259" w:lineRule="auto"/>
        <w:rPr>
          <w:rFonts w:ascii="Times New Roman" w:eastAsia="Calibri" w:hAnsi="Times New Roman" w:cs="Times New Roman"/>
          <w:sz w:val="28"/>
          <w:szCs w:val="28"/>
        </w:rPr>
      </w:pPr>
    </w:p>
    <w:p w14:paraId="293BC86F" w14:textId="77777777" w:rsidR="003A412A" w:rsidRDefault="003A412A" w:rsidP="00E044C4">
      <w:pPr>
        <w:spacing w:after="160" w:line="259" w:lineRule="auto"/>
        <w:rPr>
          <w:rFonts w:ascii="Times New Roman" w:eastAsia="Calibri" w:hAnsi="Times New Roman" w:cs="Times New Roman"/>
          <w:sz w:val="28"/>
          <w:szCs w:val="28"/>
        </w:rPr>
      </w:pPr>
    </w:p>
    <w:p w14:paraId="75851553" w14:textId="77777777" w:rsidR="003A412A" w:rsidRDefault="003A412A" w:rsidP="00E044C4">
      <w:pPr>
        <w:spacing w:after="160" w:line="259" w:lineRule="auto"/>
        <w:rPr>
          <w:rFonts w:ascii="Times New Roman" w:eastAsia="Calibri" w:hAnsi="Times New Roman" w:cs="Times New Roman"/>
          <w:sz w:val="28"/>
          <w:szCs w:val="28"/>
        </w:rPr>
      </w:pPr>
    </w:p>
    <w:p w14:paraId="0D900A8A" w14:textId="77777777" w:rsidR="003A412A" w:rsidRDefault="003A412A" w:rsidP="00E044C4">
      <w:pPr>
        <w:spacing w:after="160" w:line="259" w:lineRule="auto"/>
        <w:rPr>
          <w:rFonts w:ascii="Times New Roman" w:eastAsia="Calibri" w:hAnsi="Times New Roman" w:cs="Times New Roman"/>
          <w:sz w:val="28"/>
          <w:szCs w:val="28"/>
        </w:rPr>
      </w:pPr>
    </w:p>
    <w:p w14:paraId="69F10D7F" w14:textId="77777777" w:rsidR="003A412A" w:rsidRDefault="003A412A" w:rsidP="00E044C4">
      <w:pPr>
        <w:spacing w:after="160" w:line="259" w:lineRule="auto"/>
        <w:rPr>
          <w:rFonts w:ascii="Times New Roman" w:eastAsia="Calibri" w:hAnsi="Times New Roman" w:cs="Times New Roman"/>
          <w:sz w:val="28"/>
          <w:szCs w:val="28"/>
        </w:rPr>
      </w:pPr>
    </w:p>
    <w:p w14:paraId="5F9FB845" w14:textId="77777777" w:rsidR="003A412A" w:rsidRDefault="003A412A" w:rsidP="00E044C4">
      <w:pPr>
        <w:spacing w:after="160" w:line="259" w:lineRule="auto"/>
        <w:rPr>
          <w:rFonts w:ascii="Times New Roman" w:eastAsia="Calibri" w:hAnsi="Times New Roman" w:cs="Times New Roman"/>
          <w:sz w:val="28"/>
          <w:szCs w:val="28"/>
        </w:rPr>
      </w:pPr>
    </w:p>
    <w:p w14:paraId="0D6D27EE" w14:textId="77777777" w:rsidR="003A412A" w:rsidRDefault="003A412A" w:rsidP="00E044C4">
      <w:pPr>
        <w:spacing w:after="160" w:line="259" w:lineRule="auto"/>
        <w:rPr>
          <w:rFonts w:ascii="Times New Roman" w:eastAsia="Calibri" w:hAnsi="Times New Roman" w:cs="Times New Roman"/>
          <w:sz w:val="28"/>
          <w:szCs w:val="28"/>
        </w:rPr>
      </w:pPr>
    </w:p>
    <w:p w14:paraId="2FA1886A" w14:textId="77777777" w:rsidR="003A412A" w:rsidRDefault="003A412A" w:rsidP="00E044C4">
      <w:pPr>
        <w:spacing w:after="160" w:line="259" w:lineRule="auto"/>
        <w:rPr>
          <w:rFonts w:ascii="Times New Roman" w:eastAsia="Calibri" w:hAnsi="Times New Roman" w:cs="Times New Roman"/>
          <w:sz w:val="28"/>
          <w:szCs w:val="28"/>
        </w:rPr>
      </w:pPr>
    </w:p>
    <w:p w14:paraId="62FB11C3" w14:textId="77777777" w:rsidR="003A412A" w:rsidRDefault="003A412A" w:rsidP="00E044C4">
      <w:pPr>
        <w:spacing w:after="160" w:line="259" w:lineRule="auto"/>
        <w:rPr>
          <w:rFonts w:ascii="Times New Roman" w:eastAsia="Calibri" w:hAnsi="Times New Roman" w:cs="Times New Roman"/>
          <w:sz w:val="28"/>
          <w:szCs w:val="28"/>
        </w:rPr>
      </w:pPr>
    </w:p>
    <w:p w14:paraId="54E55C13" w14:textId="77777777" w:rsidR="003A412A" w:rsidRDefault="003A412A" w:rsidP="00E044C4">
      <w:pPr>
        <w:spacing w:after="160" w:line="259" w:lineRule="auto"/>
        <w:rPr>
          <w:rFonts w:ascii="Times New Roman" w:eastAsia="Calibri" w:hAnsi="Times New Roman" w:cs="Times New Roman"/>
          <w:sz w:val="28"/>
          <w:szCs w:val="28"/>
        </w:rPr>
      </w:pPr>
    </w:p>
    <w:p w14:paraId="7E0A36DD" w14:textId="77777777" w:rsidR="004D1040" w:rsidRPr="00EE5E25" w:rsidRDefault="004D1040" w:rsidP="004D1040">
      <w:pPr>
        <w:rPr>
          <w:highlight w:val="yellow"/>
        </w:rPr>
      </w:pPr>
    </w:p>
    <w:p w14:paraId="68E7C70D" w14:textId="77777777" w:rsidR="00FB1F16" w:rsidRPr="00217966" w:rsidRDefault="00E044C4" w:rsidP="00FB1F16">
      <w:pPr>
        <w:pStyle w:val="1"/>
        <w:spacing w:before="120"/>
        <w:jc w:val="center"/>
        <w:rPr>
          <w:rFonts w:eastAsia="Calibri"/>
          <w:color w:val="030609"/>
          <w:highlight w:val="cyan"/>
        </w:rPr>
      </w:pPr>
      <w:bookmarkStart w:id="22" w:name="_Toc86667416"/>
      <w:r w:rsidRPr="00217966">
        <w:rPr>
          <w:rFonts w:eastAsia="Calibri"/>
          <w:color w:val="030609"/>
          <w:highlight w:val="cyan"/>
        </w:rPr>
        <w:lastRenderedPageBreak/>
        <w:t xml:space="preserve">ЛАБОРАТОРНАЯ РАБОТА № </w:t>
      </w:r>
      <w:r w:rsidR="0077429C" w:rsidRPr="00EE5E25">
        <w:rPr>
          <w:rFonts w:eastAsia="Calibri"/>
          <w:color w:val="030609"/>
          <w:highlight w:val="cyan"/>
        </w:rPr>
        <w:t>3</w:t>
      </w:r>
      <w:bookmarkEnd w:id="22"/>
      <w:r w:rsidR="00FB1F16" w:rsidRPr="00217966">
        <w:rPr>
          <w:rFonts w:eastAsia="Calibri"/>
          <w:color w:val="030609"/>
          <w:highlight w:val="cyan"/>
        </w:rPr>
        <w:t xml:space="preserve"> </w:t>
      </w:r>
    </w:p>
    <w:p w14:paraId="1ECC26D9" w14:textId="77777777" w:rsidR="00E044C4" w:rsidRPr="00FB1F16" w:rsidRDefault="00E044C4" w:rsidP="00FB1F16">
      <w:pPr>
        <w:pStyle w:val="1"/>
        <w:spacing w:before="120"/>
        <w:jc w:val="center"/>
        <w:rPr>
          <w:rFonts w:ascii="Times New Roman" w:eastAsia="Calibri" w:hAnsi="Times New Roman" w:cs="Times New Roman"/>
          <w:color w:val="030609"/>
        </w:rPr>
      </w:pPr>
      <w:bookmarkStart w:id="23" w:name="_Toc86667417"/>
      <w:r w:rsidRPr="00217966">
        <w:rPr>
          <w:rFonts w:ascii="Times New Roman" w:eastAsia="Calibri" w:hAnsi="Times New Roman" w:cs="Times New Roman"/>
          <w:color w:val="030609"/>
          <w:highlight w:val="cyan"/>
        </w:rPr>
        <w:t>РАСПРЕДЕЛЕНИЕ НАПРЯЖЕНИЯ ПО ГИРЛЯНДЕ</w:t>
      </w:r>
      <w:r w:rsidR="00487DFB" w:rsidRPr="00217966">
        <w:rPr>
          <w:rFonts w:ascii="Times New Roman" w:eastAsia="Calibri" w:hAnsi="Times New Roman" w:cs="Times New Roman"/>
          <w:color w:val="030609"/>
          <w:highlight w:val="cyan"/>
        </w:rPr>
        <w:t xml:space="preserve"> </w:t>
      </w:r>
      <w:r w:rsidRPr="00217966">
        <w:rPr>
          <w:rFonts w:ascii="Times New Roman" w:eastAsia="Calibri" w:hAnsi="Times New Roman" w:cs="Times New Roman"/>
          <w:color w:val="030609"/>
          <w:highlight w:val="cyan"/>
        </w:rPr>
        <w:t>ИЗОЛЯТОРОВ</w:t>
      </w:r>
      <w:bookmarkEnd w:id="23"/>
    </w:p>
    <w:p w14:paraId="18FB269B" w14:textId="77777777" w:rsidR="00FB1F16" w:rsidRPr="00FB1F16" w:rsidRDefault="00FB1F16" w:rsidP="00FB1F16"/>
    <w:p w14:paraId="7604BEA1" w14:textId="77777777" w:rsidR="00E044C4" w:rsidRPr="00E044C4" w:rsidRDefault="00E044C4" w:rsidP="00CE663B">
      <w:pPr>
        <w:spacing w:after="160" w:line="259" w:lineRule="auto"/>
        <w:ind w:firstLine="567"/>
        <w:jc w:val="both"/>
        <w:rPr>
          <w:rFonts w:ascii="Times New Roman" w:eastAsia="Calibri" w:hAnsi="Times New Roman" w:cs="Times New Roman"/>
          <w:sz w:val="28"/>
          <w:szCs w:val="28"/>
        </w:rPr>
      </w:pPr>
      <w:r w:rsidRPr="00E506A6">
        <w:rPr>
          <w:rFonts w:ascii="Times New Roman" w:eastAsia="Calibri" w:hAnsi="Times New Roman" w:cs="Times New Roman"/>
          <w:b/>
          <w:sz w:val="28"/>
          <w:szCs w:val="28"/>
        </w:rPr>
        <w:t>Цель работы:</w:t>
      </w:r>
      <w:r w:rsidRPr="00E044C4">
        <w:rPr>
          <w:rFonts w:ascii="Times New Roman" w:eastAsia="Calibri" w:hAnsi="Times New Roman" w:cs="Times New Roman"/>
          <w:sz w:val="28"/>
          <w:szCs w:val="28"/>
        </w:rPr>
        <w:t xml:space="preserve"> изучение распределения напряжения по изоляторам гирлянды с помощью электрической схемы замещения и по реальной гирлянде методом непосредственного измерения.</w:t>
      </w:r>
    </w:p>
    <w:p w14:paraId="2F121AC7" w14:textId="77777777" w:rsidR="00C51491" w:rsidRPr="00C51491" w:rsidRDefault="002855DA" w:rsidP="00EC7C45">
      <w:pPr>
        <w:spacing w:after="0" w:line="259" w:lineRule="auto"/>
        <w:ind w:firstLine="567"/>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Задачи </w:t>
      </w:r>
      <w:r w:rsidR="00E044C4" w:rsidRPr="00C51491">
        <w:rPr>
          <w:rFonts w:ascii="Times New Roman" w:eastAsia="Calibri" w:hAnsi="Times New Roman" w:cs="Times New Roman"/>
          <w:sz w:val="28"/>
          <w:szCs w:val="28"/>
          <w:u w:val="single"/>
        </w:rPr>
        <w:t xml:space="preserve"> работы</w:t>
      </w:r>
    </w:p>
    <w:p w14:paraId="649A1A89" w14:textId="77777777" w:rsidR="00E044C4" w:rsidRPr="00E044C4" w:rsidRDefault="00E044C4" w:rsidP="00EC7C45">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1.</w:t>
      </w:r>
      <w:r w:rsidR="00C51491">
        <w:rPr>
          <w:rFonts w:ascii="Times New Roman" w:eastAsia="Calibri" w:hAnsi="Times New Roman" w:cs="Times New Roman"/>
          <w:sz w:val="28"/>
          <w:szCs w:val="28"/>
        </w:rPr>
        <w:t xml:space="preserve"> </w:t>
      </w:r>
      <w:r w:rsidRPr="00E044C4">
        <w:rPr>
          <w:rFonts w:ascii="Times New Roman" w:eastAsia="Calibri" w:hAnsi="Times New Roman" w:cs="Times New Roman"/>
          <w:sz w:val="28"/>
          <w:szCs w:val="28"/>
        </w:rPr>
        <w:t>Ознакомление с конструкциями штанг, имеющи</w:t>
      </w:r>
      <w:r w:rsidR="00B973DA">
        <w:rPr>
          <w:rFonts w:ascii="Times New Roman" w:eastAsia="Calibri" w:hAnsi="Times New Roman" w:cs="Times New Roman"/>
          <w:sz w:val="28"/>
          <w:szCs w:val="28"/>
        </w:rPr>
        <w:t>х</w:t>
      </w:r>
      <w:r w:rsidRPr="00E044C4">
        <w:rPr>
          <w:rFonts w:ascii="Times New Roman" w:eastAsia="Calibri" w:hAnsi="Times New Roman" w:cs="Times New Roman"/>
          <w:sz w:val="28"/>
          <w:szCs w:val="28"/>
        </w:rPr>
        <w:t>ся в лаборатории, техникой безопасности при работе с измерительными штангами.</w:t>
      </w:r>
    </w:p>
    <w:p w14:paraId="06F8D63C" w14:textId="77777777" w:rsidR="00E044C4" w:rsidRPr="00E044C4" w:rsidRDefault="00E044C4" w:rsidP="00EC7C45">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2. Определение зависимости напряжения на изоляторах от их расположения в гирлянде с помощью </w:t>
      </w:r>
      <w:r w:rsidR="00CE663B">
        <w:rPr>
          <w:rFonts w:ascii="Times New Roman" w:eastAsia="Calibri" w:hAnsi="Times New Roman" w:cs="Times New Roman"/>
          <w:sz w:val="28"/>
          <w:szCs w:val="28"/>
        </w:rPr>
        <w:t xml:space="preserve">расчетной </w:t>
      </w:r>
      <w:r w:rsidRPr="00E044C4">
        <w:rPr>
          <w:rFonts w:ascii="Times New Roman" w:eastAsia="Calibri" w:hAnsi="Times New Roman" w:cs="Times New Roman"/>
          <w:sz w:val="28"/>
          <w:szCs w:val="28"/>
        </w:rPr>
        <w:t>модели.</w:t>
      </w:r>
    </w:p>
    <w:p w14:paraId="133F74D2" w14:textId="77777777" w:rsidR="00E044C4" w:rsidRPr="00E044C4" w:rsidRDefault="00E044C4" w:rsidP="00EC7C45">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3. </w:t>
      </w:r>
      <w:r w:rsidR="00B973DA">
        <w:rPr>
          <w:rFonts w:ascii="Times New Roman" w:eastAsia="Calibri" w:hAnsi="Times New Roman" w:cs="Times New Roman"/>
          <w:sz w:val="28"/>
          <w:szCs w:val="28"/>
        </w:rPr>
        <w:t>Получение</w:t>
      </w:r>
      <w:r w:rsidRPr="00E044C4">
        <w:rPr>
          <w:rFonts w:ascii="Times New Roman" w:eastAsia="Calibri" w:hAnsi="Times New Roman" w:cs="Times New Roman"/>
          <w:sz w:val="28"/>
          <w:szCs w:val="28"/>
        </w:rPr>
        <w:t xml:space="preserve"> распределени</w:t>
      </w:r>
      <w:r w:rsidR="00B973DA">
        <w:rPr>
          <w:rFonts w:ascii="Times New Roman" w:eastAsia="Calibri" w:hAnsi="Times New Roman" w:cs="Times New Roman"/>
          <w:sz w:val="28"/>
          <w:szCs w:val="28"/>
        </w:rPr>
        <w:t>я</w:t>
      </w:r>
      <w:r w:rsidRPr="00E044C4">
        <w:rPr>
          <w:rFonts w:ascii="Times New Roman" w:eastAsia="Calibri" w:hAnsi="Times New Roman" w:cs="Times New Roman"/>
          <w:sz w:val="28"/>
          <w:szCs w:val="28"/>
        </w:rPr>
        <w:t xml:space="preserve"> напряжения по элементам гирлянды </w:t>
      </w:r>
      <w:bookmarkStart w:id="24" w:name="OLE_LINK1"/>
      <w:r w:rsidRPr="00E044C4">
        <w:rPr>
          <w:rFonts w:ascii="Times New Roman" w:eastAsia="Calibri" w:hAnsi="Times New Roman" w:cs="Times New Roman"/>
          <w:sz w:val="28"/>
          <w:szCs w:val="28"/>
        </w:rPr>
        <w:t>при наличии защитных колец и без них</w:t>
      </w:r>
      <w:bookmarkEnd w:id="24"/>
      <w:r w:rsidR="009D1071">
        <w:rPr>
          <w:rFonts w:ascii="Times New Roman" w:eastAsia="Calibri" w:hAnsi="Times New Roman" w:cs="Times New Roman"/>
          <w:sz w:val="28"/>
          <w:szCs w:val="28"/>
        </w:rPr>
        <w:t>, а также при наличии «нулевых» изоляторов</w:t>
      </w:r>
      <w:r w:rsidRPr="00E044C4">
        <w:rPr>
          <w:rFonts w:ascii="Times New Roman" w:eastAsia="Calibri" w:hAnsi="Times New Roman" w:cs="Times New Roman"/>
          <w:sz w:val="28"/>
          <w:szCs w:val="28"/>
        </w:rPr>
        <w:t>.</w:t>
      </w:r>
    </w:p>
    <w:p w14:paraId="04715889" w14:textId="77777777" w:rsidR="002855DA" w:rsidRDefault="002855DA" w:rsidP="00C51491">
      <w:pPr>
        <w:spacing w:after="160" w:line="259" w:lineRule="auto"/>
        <w:ind w:firstLine="567"/>
        <w:rPr>
          <w:rFonts w:ascii="Times New Roman" w:eastAsia="Calibri" w:hAnsi="Times New Roman" w:cs="Times New Roman"/>
          <w:sz w:val="28"/>
          <w:szCs w:val="28"/>
          <w:u w:val="single"/>
        </w:rPr>
      </w:pPr>
    </w:p>
    <w:p w14:paraId="0B5E34BF" w14:textId="77777777" w:rsidR="00E044C4" w:rsidRPr="00C51491" w:rsidRDefault="00E044C4" w:rsidP="00C51491">
      <w:pPr>
        <w:spacing w:after="160" w:line="259" w:lineRule="auto"/>
        <w:ind w:firstLine="567"/>
        <w:rPr>
          <w:rFonts w:ascii="Times New Roman" w:eastAsia="Calibri" w:hAnsi="Times New Roman" w:cs="Times New Roman"/>
          <w:sz w:val="28"/>
          <w:szCs w:val="28"/>
        </w:rPr>
      </w:pPr>
      <w:r w:rsidRPr="00C51491">
        <w:rPr>
          <w:rFonts w:ascii="Times New Roman" w:eastAsia="Calibri" w:hAnsi="Times New Roman" w:cs="Times New Roman"/>
          <w:sz w:val="28"/>
          <w:szCs w:val="28"/>
          <w:u w:val="single"/>
        </w:rPr>
        <w:t xml:space="preserve">Общие </w:t>
      </w:r>
      <w:r w:rsidR="002855DA">
        <w:rPr>
          <w:rFonts w:ascii="Times New Roman" w:eastAsia="Calibri" w:hAnsi="Times New Roman" w:cs="Times New Roman"/>
          <w:sz w:val="28"/>
          <w:szCs w:val="28"/>
          <w:u w:val="single"/>
        </w:rPr>
        <w:t xml:space="preserve"> теоретические </w:t>
      </w:r>
      <w:r w:rsidRPr="00C51491">
        <w:rPr>
          <w:rFonts w:ascii="Times New Roman" w:eastAsia="Calibri" w:hAnsi="Times New Roman" w:cs="Times New Roman"/>
          <w:sz w:val="28"/>
          <w:szCs w:val="28"/>
          <w:u w:val="single"/>
        </w:rPr>
        <w:t>сведения</w:t>
      </w:r>
    </w:p>
    <w:p w14:paraId="381A46F9" w14:textId="77777777" w:rsidR="007F20F2" w:rsidRDefault="007F20F2" w:rsidP="00CE663B">
      <w:pPr>
        <w:spacing w:after="0" w:line="259" w:lineRule="auto"/>
        <w:ind w:firstLine="567"/>
        <w:jc w:val="both"/>
        <w:rPr>
          <w:rFonts w:ascii="Times New Roman" w:eastAsia="Calibri" w:hAnsi="Times New Roman" w:cs="Times New Roman"/>
          <w:sz w:val="28"/>
          <w:szCs w:val="28"/>
        </w:rPr>
      </w:pPr>
    </w:p>
    <w:p w14:paraId="63219226" w14:textId="5C16E49F" w:rsidR="00E044C4" w:rsidRPr="00E044C4" w:rsidRDefault="007F20F2" w:rsidP="00CE663B">
      <w:pPr>
        <w:spacing w:after="0" w:line="259" w:lineRule="auto"/>
        <w:ind w:firstLine="567"/>
        <w:jc w:val="both"/>
        <w:rPr>
          <w:rFonts w:ascii="Times New Roman" w:eastAsia="Calibri" w:hAnsi="Times New Roman" w:cs="Times New Roman"/>
          <w:sz w:val="28"/>
          <w:szCs w:val="28"/>
        </w:rPr>
      </w:pPr>
      <w:r w:rsidRPr="007F20F2">
        <w:rPr>
          <w:rFonts w:ascii="Times New Roman" w:eastAsia="Calibri" w:hAnsi="Times New Roman" w:cs="Times New Roman"/>
          <w:sz w:val="28"/>
          <w:szCs w:val="28"/>
        </w:rPr>
        <w:t xml:space="preserve">Распределение напряжения по отдельным элементам гирлянды подвесных изоляторов – одна из важнейших характеристик линейной изоляции, особенно для линий сверхвысокого напряжения.  </w:t>
      </w:r>
      <w:r w:rsidR="00E044C4" w:rsidRPr="00E044C4">
        <w:rPr>
          <w:rFonts w:ascii="Times New Roman" w:eastAsia="Calibri" w:hAnsi="Times New Roman" w:cs="Times New Roman"/>
          <w:sz w:val="28"/>
          <w:szCs w:val="28"/>
        </w:rPr>
        <w:t>Напряжение распределяется по гирлянде изоляторов неравномерно</w:t>
      </w:r>
      <w:r w:rsidR="00B973DA">
        <w:rPr>
          <w:rFonts w:ascii="Times New Roman" w:eastAsia="Calibri" w:hAnsi="Times New Roman" w:cs="Times New Roman"/>
          <w:sz w:val="28"/>
          <w:szCs w:val="28"/>
        </w:rPr>
        <w:t xml:space="preserve"> -</w:t>
      </w:r>
      <w:r w:rsidR="00E044C4" w:rsidRPr="00E044C4">
        <w:rPr>
          <w:rFonts w:ascii="Times New Roman" w:eastAsia="Calibri" w:hAnsi="Times New Roman" w:cs="Times New Roman"/>
          <w:sz w:val="28"/>
          <w:szCs w:val="28"/>
        </w:rPr>
        <w:t xml:space="preserve"> на </w:t>
      </w:r>
      <w:r w:rsidR="00B973DA">
        <w:rPr>
          <w:rFonts w:ascii="Times New Roman" w:eastAsia="Calibri" w:hAnsi="Times New Roman" w:cs="Times New Roman"/>
          <w:sz w:val="28"/>
          <w:szCs w:val="28"/>
        </w:rPr>
        <w:t xml:space="preserve">него </w:t>
      </w:r>
      <w:r w:rsidR="00E044C4" w:rsidRPr="00E044C4">
        <w:rPr>
          <w:rFonts w:ascii="Times New Roman" w:eastAsia="Calibri" w:hAnsi="Times New Roman" w:cs="Times New Roman"/>
          <w:sz w:val="28"/>
          <w:szCs w:val="28"/>
        </w:rPr>
        <w:t xml:space="preserve">влияет наличие емкостей изоляторов относительно заземленной конструкции и относительно провода. Совместное влияние этих емкостей сказывается обычно таким образом, что наибольшее напряжение ложится на изоляторы, расположенные около провода, а наименьшее - на изоляторы, находящиеся в средней части гирлянды. </w:t>
      </w:r>
      <w:r w:rsidR="00AB5D5B">
        <w:rPr>
          <w:rFonts w:ascii="Times New Roman" w:eastAsia="Calibri" w:hAnsi="Times New Roman" w:cs="Times New Roman"/>
          <w:sz w:val="28"/>
          <w:szCs w:val="28"/>
        </w:rPr>
        <w:t>Появление в гирлянде пробитого («нулевого») изолятора существенно изменяет распределение напряжения в гирлянде</w:t>
      </w:r>
      <w:r w:rsidR="009D1071">
        <w:rPr>
          <w:rFonts w:ascii="Times New Roman" w:eastAsia="Calibri" w:hAnsi="Times New Roman" w:cs="Times New Roman"/>
          <w:sz w:val="28"/>
          <w:szCs w:val="28"/>
        </w:rPr>
        <w:t>.</w:t>
      </w:r>
      <w:r w:rsidR="00AB5D5B">
        <w:rPr>
          <w:rFonts w:ascii="Times New Roman" w:eastAsia="Calibri" w:hAnsi="Times New Roman" w:cs="Times New Roman"/>
          <w:sz w:val="28"/>
          <w:szCs w:val="28"/>
        </w:rPr>
        <w:t xml:space="preserve"> </w:t>
      </w:r>
      <w:r w:rsidR="00E044C4" w:rsidRPr="00E044C4">
        <w:rPr>
          <w:rFonts w:ascii="Times New Roman" w:eastAsia="Calibri" w:hAnsi="Times New Roman" w:cs="Times New Roman"/>
          <w:sz w:val="28"/>
          <w:szCs w:val="28"/>
        </w:rPr>
        <w:t>Согласно "Правилам технической эксплуатации", на линиях и подстанциях периодически производится проверка состояния изоляторов в колонках и гирляндах,</w:t>
      </w:r>
      <w:r w:rsidR="00B973DA">
        <w:rPr>
          <w:rFonts w:ascii="Times New Roman" w:eastAsia="Calibri" w:hAnsi="Times New Roman" w:cs="Times New Roman"/>
          <w:sz w:val="28"/>
          <w:szCs w:val="28"/>
        </w:rPr>
        <w:t xml:space="preserve"> -</w:t>
      </w:r>
      <w:r w:rsidR="00E044C4" w:rsidRPr="00E044C4">
        <w:rPr>
          <w:rFonts w:ascii="Times New Roman" w:eastAsia="Calibri" w:hAnsi="Times New Roman" w:cs="Times New Roman"/>
          <w:sz w:val="28"/>
          <w:szCs w:val="28"/>
        </w:rPr>
        <w:t xml:space="preserve"> это дает возможность своевременно выявить дефектные изоляторы. Проверка производится с помощью штанг. </w:t>
      </w:r>
      <w:r w:rsidR="00B973DA">
        <w:rPr>
          <w:rFonts w:ascii="Times New Roman" w:eastAsia="Calibri" w:hAnsi="Times New Roman" w:cs="Times New Roman"/>
          <w:sz w:val="28"/>
          <w:szCs w:val="28"/>
        </w:rPr>
        <w:t>Ш</w:t>
      </w:r>
      <w:r w:rsidR="00E044C4" w:rsidRPr="00E044C4">
        <w:rPr>
          <w:rFonts w:ascii="Times New Roman" w:eastAsia="Calibri" w:hAnsi="Times New Roman" w:cs="Times New Roman"/>
          <w:sz w:val="28"/>
          <w:szCs w:val="28"/>
        </w:rPr>
        <w:t xml:space="preserve">танги могут быть использованы и для получения кривой распределения напряжения по элементам гирлянды. </w:t>
      </w:r>
    </w:p>
    <w:p w14:paraId="19F0B7E3" w14:textId="3E234C8F" w:rsidR="0029309F" w:rsidRPr="0029309F" w:rsidRDefault="00B973DA" w:rsidP="0029309F">
      <w:pPr>
        <w:spacing w:after="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рис. </w:t>
      </w:r>
      <w:r w:rsidR="0077429C" w:rsidRPr="0077429C">
        <w:rPr>
          <w:rFonts w:ascii="Times New Roman" w:eastAsia="Calibri" w:hAnsi="Times New Roman" w:cs="Times New Roman"/>
          <w:sz w:val="28"/>
          <w:szCs w:val="28"/>
        </w:rPr>
        <w:t>3</w:t>
      </w:r>
      <w:r w:rsidR="008D3201">
        <w:rPr>
          <w:rFonts w:ascii="Times New Roman" w:eastAsia="Calibri" w:hAnsi="Times New Roman" w:cs="Times New Roman"/>
          <w:sz w:val="28"/>
          <w:szCs w:val="28"/>
        </w:rPr>
        <w:t>.1</w:t>
      </w:r>
      <w:r>
        <w:rPr>
          <w:rFonts w:ascii="Times New Roman" w:eastAsia="Calibri" w:hAnsi="Times New Roman" w:cs="Times New Roman"/>
          <w:sz w:val="28"/>
          <w:szCs w:val="28"/>
        </w:rPr>
        <w:t xml:space="preserve">а представлена гирлянда изоляторов, а на рис. </w:t>
      </w:r>
      <w:r w:rsidR="0077429C" w:rsidRPr="0077429C">
        <w:rPr>
          <w:rFonts w:ascii="Times New Roman" w:eastAsia="Calibri" w:hAnsi="Times New Roman" w:cs="Times New Roman"/>
          <w:sz w:val="28"/>
          <w:szCs w:val="28"/>
        </w:rPr>
        <w:t>3</w:t>
      </w:r>
      <w:r w:rsidR="008D3201">
        <w:rPr>
          <w:rFonts w:ascii="Times New Roman" w:eastAsia="Calibri" w:hAnsi="Times New Roman" w:cs="Times New Roman"/>
          <w:sz w:val="28"/>
          <w:szCs w:val="28"/>
        </w:rPr>
        <w:t>.1</w:t>
      </w:r>
      <w:r>
        <w:rPr>
          <w:rFonts w:ascii="Times New Roman" w:eastAsia="Calibri" w:hAnsi="Times New Roman" w:cs="Times New Roman"/>
          <w:sz w:val="28"/>
          <w:szCs w:val="28"/>
        </w:rPr>
        <w:t>б - схема замещения</w:t>
      </w:r>
      <w:r w:rsidR="00EA1E9E" w:rsidRPr="00E044C4">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которая </w:t>
      </w:r>
      <w:r w:rsidRPr="00E044C4">
        <w:rPr>
          <w:rFonts w:ascii="Times New Roman" w:eastAsia="Calibri" w:hAnsi="Times New Roman" w:cs="Times New Roman"/>
          <w:sz w:val="28"/>
          <w:szCs w:val="28"/>
        </w:rPr>
        <w:t xml:space="preserve">используется </w:t>
      </w:r>
      <w:r>
        <w:rPr>
          <w:rFonts w:ascii="Times New Roman" w:eastAsia="Calibri" w:hAnsi="Times New Roman" w:cs="Times New Roman"/>
          <w:sz w:val="28"/>
          <w:szCs w:val="28"/>
        </w:rPr>
        <w:t>д</w:t>
      </w:r>
      <w:r w:rsidR="00E044C4" w:rsidRPr="00E044C4">
        <w:rPr>
          <w:rFonts w:ascii="Times New Roman" w:eastAsia="Calibri" w:hAnsi="Times New Roman" w:cs="Times New Roman"/>
          <w:sz w:val="28"/>
          <w:szCs w:val="28"/>
        </w:rPr>
        <w:t xml:space="preserve">ля исследования распределения напряжения </w:t>
      </w:r>
      <w:r w:rsidR="00CE663B">
        <w:rPr>
          <w:rFonts w:ascii="Times New Roman" w:eastAsia="Calibri" w:hAnsi="Times New Roman" w:cs="Times New Roman"/>
          <w:sz w:val="28"/>
          <w:szCs w:val="28"/>
        </w:rPr>
        <w:t>с</w:t>
      </w:r>
      <w:r w:rsidR="00E044C4" w:rsidRPr="00E044C4">
        <w:rPr>
          <w:rFonts w:ascii="Times New Roman" w:eastAsia="Calibri" w:hAnsi="Times New Roman" w:cs="Times New Roman"/>
          <w:sz w:val="28"/>
          <w:szCs w:val="28"/>
        </w:rPr>
        <w:t xml:space="preserve"> помощью </w:t>
      </w:r>
      <w:r w:rsidR="00CE663B">
        <w:rPr>
          <w:rFonts w:ascii="Times New Roman" w:eastAsia="Calibri" w:hAnsi="Times New Roman" w:cs="Times New Roman"/>
          <w:sz w:val="28"/>
          <w:szCs w:val="28"/>
        </w:rPr>
        <w:t xml:space="preserve">расчетной </w:t>
      </w:r>
      <w:r w:rsidR="00E044C4" w:rsidRPr="00E044C4">
        <w:rPr>
          <w:rFonts w:ascii="Times New Roman" w:eastAsia="Calibri" w:hAnsi="Times New Roman" w:cs="Times New Roman"/>
          <w:sz w:val="28"/>
          <w:szCs w:val="28"/>
        </w:rPr>
        <w:t>модели.</w:t>
      </w:r>
      <w:r w:rsidR="0029309F">
        <w:rPr>
          <w:rFonts w:ascii="Times New Roman" w:eastAsia="Calibri" w:hAnsi="Times New Roman" w:cs="Times New Roman"/>
          <w:sz w:val="28"/>
          <w:szCs w:val="28"/>
        </w:rPr>
        <w:t xml:space="preserve"> </w:t>
      </w:r>
      <w:r w:rsidR="00EA1E9E">
        <w:rPr>
          <w:rFonts w:ascii="Times New Roman" w:eastAsia="Calibri" w:hAnsi="Times New Roman" w:cs="Times New Roman"/>
          <w:sz w:val="28"/>
          <w:szCs w:val="28"/>
        </w:rPr>
        <w:t>Здесь</w:t>
      </w:r>
      <w:r w:rsidR="0029309F" w:rsidRPr="0029309F">
        <w:rPr>
          <w:rFonts w:ascii="Times New Roman" w:eastAsia="Calibri" w:hAnsi="Times New Roman" w:cs="Times New Roman"/>
          <w:sz w:val="28"/>
          <w:szCs w:val="28"/>
        </w:rPr>
        <w:t xml:space="preserve"> </w:t>
      </w:r>
      <w:r w:rsidR="0029309F" w:rsidRPr="00EA1E9E">
        <w:rPr>
          <w:rFonts w:ascii="Times New Roman" w:eastAsia="Calibri" w:hAnsi="Times New Roman" w:cs="Times New Roman"/>
          <w:i/>
          <w:sz w:val="28"/>
          <w:szCs w:val="28"/>
        </w:rPr>
        <w:t>К</w:t>
      </w:r>
      <w:r w:rsidR="0029309F" w:rsidRPr="0029309F">
        <w:rPr>
          <w:rFonts w:ascii="Times New Roman" w:eastAsia="Calibri" w:hAnsi="Times New Roman" w:cs="Times New Roman"/>
          <w:sz w:val="28"/>
          <w:szCs w:val="28"/>
        </w:rPr>
        <w:t xml:space="preserve"> - собственные емкости изоляторов; </w:t>
      </w:r>
      <w:r w:rsidR="0029309F" w:rsidRPr="00EA1E9E">
        <w:rPr>
          <w:rFonts w:ascii="Times New Roman" w:eastAsia="Calibri" w:hAnsi="Times New Roman" w:cs="Times New Roman"/>
          <w:i/>
          <w:sz w:val="28"/>
          <w:szCs w:val="28"/>
        </w:rPr>
        <w:t>С</w:t>
      </w:r>
      <w:r w:rsidR="0029309F" w:rsidRPr="0029309F">
        <w:rPr>
          <w:rFonts w:ascii="Times New Roman" w:eastAsia="Calibri" w:hAnsi="Times New Roman" w:cs="Times New Roman"/>
          <w:sz w:val="28"/>
          <w:szCs w:val="28"/>
          <w:vertAlign w:val="subscript"/>
        </w:rPr>
        <w:t xml:space="preserve">1 </w:t>
      </w:r>
      <w:r w:rsidR="0029309F" w:rsidRPr="0029309F">
        <w:rPr>
          <w:rFonts w:ascii="Times New Roman" w:eastAsia="Calibri" w:hAnsi="Times New Roman" w:cs="Times New Roman"/>
          <w:sz w:val="28"/>
          <w:szCs w:val="28"/>
        </w:rPr>
        <w:t xml:space="preserve">- емкости металлических элементов изоляторов относительно заземленных частей сооружения (опоры, заземленных тросов и т.д.); </w:t>
      </w:r>
      <w:r w:rsidR="0029309F" w:rsidRPr="00EA1E9E">
        <w:rPr>
          <w:rFonts w:ascii="Times New Roman" w:eastAsia="Calibri" w:hAnsi="Times New Roman" w:cs="Times New Roman"/>
          <w:i/>
          <w:sz w:val="28"/>
          <w:szCs w:val="28"/>
        </w:rPr>
        <w:t>С</w:t>
      </w:r>
      <w:r w:rsidR="0029309F" w:rsidRPr="0029309F">
        <w:rPr>
          <w:rFonts w:ascii="Times New Roman" w:eastAsia="Calibri" w:hAnsi="Times New Roman" w:cs="Times New Roman"/>
          <w:sz w:val="28"/>
          <w:szCs w:val="28"/>
          <w:vertAlign w:val="subscript"/>
        </w:rPr>
        <w:t xml:space="preserve">2 </w:t>
      </w:r>
      <w:r w:rsidR="0029309F" w:rsidRPr="0029309F">
        <w:rPr>
          <w:rFonts w:ascii="Times New Roman" w:eastAsia="Calibri" w:hAnsi="Times New Roman" w:cs="Times New Roman"/>
          <w:sz w:val="28"/>
          <w:szCs w:val="28"/>
        </w:rPr>
        <w:t xml:space="preserve">- емкости этих же элементов относительно частей установки, находящихся под напряжением (провода, арматуры); </w:t>
      </w:r>
      <w:r w:rsidR="0029309F" w:rsidRPr="00EA1E9E">
        <w:rPr>
          <w:rFonts w:ascii="Times New Roman" w:eastAsia="Calibri" w:hAnsi="Times New Roman" w:cs="Times New Roman"/>
          <w:i/>
          <w:sz w:val="28"/>
          <w:szCs w:val="28"/>
        </w:rPr>
        <w:t>R</w:t>
      </w:r>
      <w:r w:rsidR="0029309F" w:rsidRPr="0029309F">
        <w:rPr>
          <w:rFonts w:ascii="Times New Roman" w:eastAsia="Calibri" w:hAnsi="Times New Roman" w:cs="Times New Roman"/>
          <w:sz w:val="28"/>
          <w:szCs w:val="28"/>
        </w:rPr>
        <w:t xml:space="preserve"> - сопротивления утечки изоляторов. </w:t>
      </w:r>
    </w:p>
    <w:p w14:paraId="42CB5183" w14:textId="77777777" w:rsidR="00E044C4" w:rsidRPr="00E044C4" w:rsidRDefault="0029309F" w:rsidP="003A412A">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w:t>
      </w:r>
      <w:r w:rsidRPr="0029309F">
        <w:rPr>
          <w:rFonts w:ascii="Times New Roman" w:eastAsia="Calibri" w:hAnsi="Times New Roman" w:cs="Times New Roman"/>
          <w:sz w:val="28"/>
          <w:szCs w:val="28"/>
        </w:rPr>
        <w:t xml:space="preserve">ирлянды </w:t>
      </w:r>
      <w:r w:rsidR="001B3431">
        <w:rPr>
          <w:rFonts w:ascii="Times New Roman" w:eastAsia="Calibri" w:hAnsi="Times New Roman" w:cs="Times New Roman"/>
          <w:sz w:val="28"/>
          <w:szCs w:val="28"/>
        </w:rPr>
        <w:t>состоят</w:t>
      </w:r>
      <w:r w:rsidRPr="0029309F">
        <w:rPr>
          <w:rFonts w:ascii="Times New Roman" w:eastAsia="Calibri" w:hAnsi="Times New Roman" w:cs="Times New Roman"/>
          <w:sz w:val="28"/>
          <w:szCs w:val="28"/>
        </w:rPr>
        <w:t xml:space="preserve"> из однотипных изоляторов</w:t>
      </w:r>
      <w:r w:rsidR="001B3431">
        <w:rPr>
          <w:rFonts w:ascii="Times New Roman" w:eastAsia="Calibri" w:hAnsi="Times New Roman" w:cs="Times New Roman"/>
          <w:sz w:val="28"/>
          <w:szCs w:val="28"/>
        </w:rPr>
        <w:t xml:space="preserve"> и</w:t>
      </w:r>
      <w:r w:rsidRPr="0029309F">
        <w:rPr>
          <w:rFonts w:ascii="Times New Roman" w:eastAsia="Calibri" w:hAnsi="Times New Roman" w:cs="Times New Roman"/>
          <w:sz w:val="28"/>
          <w:szCs w:val="28"/>
        </w:rPr>
        <w:t xml:space="preserve"> их собственные емкости лежа</w:t>
      </w:r>
      <w:r w:rsidR="001B3431">
        <w:rPr>
          <w:rFonts w:ascii="Times New Roman" w:eastAsia="Calibri" w:hAnsi="Times New Roman" w:cs="Times New Roman"/>
          <w:sz w:val="28"/>
          <w:szCs w:val="28"/>
        </w:rPr>
        <w:t>т</w:t>
      </w:r>
      <w:r w:rsidRPr="0029309F">
        <w:rPr>
          <w:rFonts w:ascii="Times New Roman" w:eastAsia="Calibri" w:hAnsi="Times New Roman" w:cs="Times New Roman"/>
          <w:sz w:val="28"/>
          <w:szCs w:val="28"/>
        </w:rPr>
        <w:t xml:space="preserve"> в пределах </w:t>
      </w:r>
      <w:r w:rsidRPr="00EA1E9E">
        <w:rPr>
          <w:rFonts w:ascii="Times New Roman" w:eastAsia="Calibri" w:hAnsi="Times New Roman" w:cs="Times New Roman"/>
          <w:i/>
          <w:sz w:val="28"/>
          <w:szCs w:val="28"/>
        </w:rPr>
        <w:t>К</w:t>
      </w:r>
      <w:r w:rsidRPr="0029309F">
        <w:rPr>
          <w:rFonts w:ascii="Times New Roman" w:eastAsia="Calibri" w:hAnsi="Times New Roman" w:cs="Times New Roman"/>
          <w:sz w:val="28"/>
          <w:szCs w:val="28"/>
        </w:rPr>
        <w:t xml:space="preserve"> = 30 </w:t>
      </w:r>
      <w:r w:rsidR="00EA1E9E">
        <w:rPr>
          <w:rFonts w:ascii="Times New Roman" w:eastAsia="Calibri" w:hAnsi="Times New Roman" w:cs="Times New Roman"/>
          <w:sz w:val="28"/>
          <w:szCs w:val="28"/>
        </w:rPr>
        <w:t>…</w:t>
      </w:r>
      <w:r w:rsidRPr="0029309F">
        <w:rPr>
          <w:rFonts w:ascii="Times New Roman" w:eastAsia="Calibri" w:hAnsi="Times New Roman" w:cs="Times New Roman"/>
          <w:sz w:val="28"/>
          <w:szCs w:val="28"/>
        </w:rPr>
        <w:t xml:space="preserve"> 70 пФ. При чистой и сухой поверхности изоляторов </w:t>
      </w:r>
      <w:r w:rsidR="001B3431">
        <w:rPr>
          <w:rFonts w:ascii="Times New Roman" w:eastAsia="Calibri" w:hAnsi="Times New Roman" w:cs="Times New Roman"/>
          <w:sz w:val="28"/>
          <w:szCs w:val="28"/>
        </w:rPr>
        <w:t xml:space="preserve">и отсутствии внутреннего дефекта </w:t>
      </w:r>
      <w:r w:rsidRPr="00EA1E9E">
        <w:rPr>
          <w:rFonts w:ascii="Times New Roman" w:eastAsia="Calibri" w:hAnsi="Times New Roman" w:cs="Times New Roman"/>
          <w:i/>
          <w:sz w:val="28"/>
          <w:szCs w:val="28"/>
        </w:rPr>
        <w:t>R</w:t>
      </w:r>
      <w:r w:rsidRPr="0029309F">
        <w:rPr>
          <w:rFonts w:ascii="Times New Roman" w:eastAsia="Calibri" w:hAnsi="Times New Roman" w:cs="Times New Roman"/>
          <w:sz w:val="28"/>
          <w:szCs w:val="28"/>
        </w:rPr>
        <w:t xml:space="preserve"> &gt;&gt; 1/</w:t>
      </w:r>
      <w:r w:rsidR="00EA1E9E">
        <w:rPr>
          <w:rFonts w:ascii="Times New Roman" w:eastAsia="Calibri" w:hAnsi="Times New Roman" w:cs="Times New Roman"/>
          <w:sz w:val="28"/>
          <w:szCs w:val="28"/>
        </w:rPr>
        <w:t>(</w:t>
      </w:r>
      <w:r w:rsidRPr="0029309F">
        <w:rPr>
          <w:rFonts w:ascii="Times New Roman" w:eastAsia="Calibri" w:hAnsi="Times New Roman" w:cs="Times New Roman"/>
          <w:sz w:val="28"/>
          <w:szCs w:val="28"/>
        </w:rPr>
        <w:sym w:font="Symbol" w:char="F077"/>
      </w:r>
      <w:r w:rsidRPr="00EA1E9E">
        <w:rPr>
          <w:rFonts w:ascii="Times New Roman" w:eastAsia="Calibri" w:hAnsi="Times New Roman" w:cs="Times New Roman"/>
          <w:i/>
          <w:sz w:val="28"/>
          <w:szCs w:val="28"/>
        </w:rPr>
        <w:t>К</w:t>
      </w:r>
      <w:r w:rsidR="00EA1E9E">
        <w:rPr>
          <w:rFonts w:ascii="Times New Roman" w:eastAsia="Calibri" w:hAnsi="Times New Roman" w:cs="Times New Roman"/>
          <w:sz w:val="28"/>
          <w:szCs w:val="28"/>
        </w:rPr>
        <w:t>), п</w:t>
      </w:r>
      <w:r w:rsidRPr="0029309F">
        <w:rPr>
          <w:rFonts w:ascii="Times New Roman" w:eastAsia="Calibri" w:hAnsi="Times New Roman" w:cs="Times New Roman"/>
          <w:sz w:val="28"/>
          <w:szCs w:val="28"/>
        </w:rPr>
        <w:t xml:space="preserve">оэтому распределение напряжений зависит только от емкостей </w:t>
      </w:r>
      <w:r w:rsidRPr="00EA1E9E">
        <w:rPr>
          <w:rFonts w:ascii="Times New Roman" w:eastAsia="Calibri" w:hAnsi="Times New Roman" w:cs="Times New Roman"/>
          <w:i/>
          <w:sz w:val="28"/>
          <w:szCs w:val="28"/>
        </w:rPr>
        <w:t>К</w:t>
      </w:r>
      <w:r w:rsidRPr="0029309F">
        <w:rPr>
          <w:rFonts w:ascii="Times New Roman" w:eastAsia="Calibri" w:hAnsi="Times New Roman" w:cs="Times New Roman"/>
          <w:sz w:val="28"/>
          <w:szCs w:val="28"/>
        </w:rPr>
        <w:t xml:space="preserve">, </w:t>
      </w:r>
      <w:r w:rsidRPr="00EA1E9E">
        <w:rPr>
          <w:rFonts w:ascii="Times New Roman" w:eastAsia="Calibri" w:hAnsi="Times New Roman" w:cs="Times New Roman"/>
          <w:i/>
          <w:sz w:val="28"/>
          <w:szCs w:val="28"/>
        </w:rPr>
        <w:t>С</w:t>
      </w:r>
      <w:r w:rsidRPr="0029309F">
        <w:rPr>
          <w:rFonts w:ascii="Times New Roman" w:eastAsia="Calibri" w:hAnsi="Times New Roman" w:cs="Times New Roman"/>
          <w:sz w:val="28"/>
          <w:szCs w:val="28"/>
          <w:vertAlign w:val="subscript"/>
        </w:rPr>
        <w:t xml:space="preserve">1 </w:t>
      </w:r>
      <w:r w:rsidRPr="0029309F">
        <w:rPr>
          <w:rFonts w:ascii="Times New Roman" w:eastAsia="Calibri" w:hAnsi="Times New Roman" w:cs="Times New Roman"/>
          <w:sz w:val="28"/>
          <w:szCs w:val="28"/>
        </w:rPr>
        <w:t xml:space="preserve">и </w:t>
      </w:r>
      <w:r w:rsidRPr="00EA1E9E">
        <w:rPr>
          <w:rFonts w:ascii="Times New Roman" w:eastAsia="Calibri" w:hAnsi="Times New Roman" w:cs="Times New Roman"/>
          <w:i/>
          <w:sz w:val="28"/>
          <w:szCs w:val="28"/>
        </w:rPr>
        <w:t>С</w:t>
      </w:r>
      <w:r w:rsidRPr="0029309F">
        <w:rPr>
          <w:rFonts w:ascii="Times New Roman" w:eastAsia="Calibri" w:hAnsi="Times New Roman" w:cs="Times New Roman"/>
          <w:sz w:val="28"/>
          <w:szCs w:val="28"/>
          <w:vertAlign w:val="subscript"/>
        </w:rPr>
        <w:t>2</w:t>
      </w:r>
      <w:r w:rsidRPr="0029309F">
        <w:rPr>
          <w:rFonts w:ascii="Times New Roman" w:eastAsia="Calibri" w:hAnsi="Times New Roman" w:cs="Times New Roman"/>
          <w:sz w:val="28"/>
          <w:szCs w:val="28"/>
        </w:rPr>
        <w:t xml:space="preserve">. Если бы емкости </w:t>
      </w:r>
      <w:r w:rsidRPr="00EA1E9E">
        <w:rPr>
          <w:rFonts w:ascii="Times New Roman" w:eastAsia="Calibri" w:hAnsi="Times New Roman" w:cs="Times New Roman"/>
          <w:i/>
          <w:sz w:val="28"/>
          <w:szCs w:val="28"/>
        </w:rPr>
        <w:t>С</w:t>
      </w:r>
      <w:r w:rsidRPr="0029309F">
        <w:rPr>
          <w:rFonts w:ascii="Times New Roman" w:eastAsia="Calibri" w:hAnsi="Times New Roman" w:cs="Times New Roman"/>
          <w:sz w:val="28"/>
          <w:szCs w:val="28"/>
          <w:vertAlign w:val="subscript"/>
        </w:rPr>
        <w:t xml:space="preserve">1 </w:t>
      </w:r>
      <w:r w:rsidRPr="0029309F">
        <w:rPr>
          <w:rFonts w:ascii="Times New Roman" w:eastAsia="Calibri" w:hAnsi="Times New Roman" w:cs="Times New Roman"/>
          <w:sz w:val="28"/>
          <w:szCs w:val="28"/>
        </w:rPr>
        <w:t xml:space="preserve">и </w:t>
      </w:r>
      <w:r w:rsidRPr="00EA1E9E">
        <w:rPr>
          <w:rFonts w:ascii="Times New Roman" w:eastAsia="Calibri" w:hAnsi="Times New Roman" w:cs="Times New Roman"/>
          <w:i/>
          <w:sz w:val="28"/>
          <w:szCs w:val="28"/>
        </w:rPr>
        <w:t>С</w:t>
      </w:r>
      <w:r w:rsidRPr="0029309F">
        <w:rPr>
          <w:rFonts w:ascii="Times New Roman" w:eastAsia="Calibri" w:hAnsi="Times New Roman" w:cs="Times New Roman"/>
          <w:sz w:val="28"/>
          <w:szCs w:val="28"/>
          <w:vertAlign w:val="subscript"/>
        </w:rPr>
        <w:t xml:space="preserve">2 </w:t>
      </w:r>
      <w:r w:rsidRPr="0029309F">
        <w:rPr>
          <w:rFonts w:ascii="Times New Roman" w:eastAsia="Calibri" w:hAnsi="Times New Roman" w:cs="Times New Roman"/>
          <w:sz w:val="28"/>
          <w:szCs w:val="28"/>
        </w:rPr>
        <w:t xml:space="preserve">отсутствовали, напряжение по изоляторам распределялось </w:t>
      </w:r>
      <w:r w:rsidR="00EA1E9E">
        <w:rPr>
          <w:rFonts w:ascii="Times New Roman" w:eastAsia="Calibri" w:hAnsi="Times New Roman" w:cs="Times New Roman"/>
          <w:sz w:val="28"/>
          <w:szCs w:val="28"/>
        </w:rPr>
        <w:t xml:space="preserve">бы </w:t>
      </w:r>
      <w:r w:rsidRPr="0029309F">
        <w:rPr>
          <w:rFonts w:ascii="Times New Roman" w:eastAsia="Calibri" w:hAnsi="Times New Roman" w:cs="Times New Roman"/>
          <w:sz w:val="28"/>
          <w:szCs w:val="28"/>
        </w:rPr>
        <w:t>равномерно.</w:t>
      </w:r>
      <w:r>
        <w:rPr>
          <w:rFonts w:ascii="Times New Roman" w:eastAsia="Calibri" w:hAnsi="Times New Roman" w:cs="Times New Roman"/>
          <w:sz w:val="28"/>
          <w:szCs w:val="28"/>
        </w:rPr>
        <w:t xml:space="preserve"> </w:t>
      </w:r>
      <w:r w:rsidRPr="0029309F">
        <w:rPr>
          <w:rFonts w:ascii="Times New Roman" w:eastAsia="Calibri" w:hAnsi="Times New Roman" w:cs="Times New Roman"/>
          <w:sz w:val="28"/>
          <w:szCs w:val="28"/>
        </w:rPr>
        <w:t xml:space="preserve">В реальных условиях емкости </w:t>
      </w:r>
      <w:r w:rsidRPr="00EA1E9E">
        <w:rPr>
          <w:rFonts w:ascii="Times New Roman" w:eastAsia="Calibri" w:hAnsi="Times New Roman" w:cs="Times New Roman"/>
          <w:i/>
          <w:sz w:val="28"/>
          <w:szCs w:val="28"/>
        </w:rPr>
        <w:t>С</w:t>
      </w:r>
      <w:r w:rsidRPr="0029309F">
        <w:rPr>
          <w:rFonts w:ascii="Times New Roman" w:eastAsia="Calibri" w:hAnsi="Times New Roman" w:cs="Times New Roman"/>
          <w:sz w:val="28"/>
          <w:szCs w:val="28"/>
          <w:vertAlign w:val="subscript"/>
        </w:rPr>
        <w:t xml:space="preserve">1 </w:t>
      </w:r>
      <w:r w:rsidRPr="0029309F">
        <w:rPr>
          <w:rFonts w:ascii="Times New Roman" w:eastAsia="Calibri" w:hAnsi="Times New Roman" w:cs="Times New Roman"/>
          <w:sz w:val="28"/>
          <w:szCs w:val="28"/>
        </w:rPr>
        <w:t xml:space="preserve">= </w:t>
      </w:r>
      <w:r w:rsidR="001B3431">
        <w:rPr>
          <w:rFonts w:ascii="Times New Roman" w:eastAsia="Calibri" w:hAnsi="Times New Roman" w:cs="Times New Roman"/>
          <w:sz w:val="28"/>
          <w:szCs w:val="28"/>
        </w:rPr>
        <w:t>1</w:t>
      </w:r>
      <w:r w:rsidRPr="0029309F">
        <w:rPr>
          <w:rFonts w:ascii="Times New Roman" w:eastAsia="Calibri" w:hAnsi="Times New Roman" w:cs="Times New Roman"/>
          <w:sz w:val="28"/>
          <w:szCs w:val="28"/>
        </w:rPr>
        <w:t xml:space="preserve"> </w:t>
      </w:r>
      <w:r w:rsidR="00EA1E9E">
        <w:rPr>
          <w:rFonts w:ascii="Times New Roman" w:eastAsia="Calibri" w:hAnsi="Times New Roman" w:cs="Times New Roman"/>
          <w:sz w:val="28"/>
          <w:szCs w:val="28"/>
        </w:rPr>
        <w:t>…</w:t>
      </w:r>
      <w:r w:rsidRPr="0029309F">
        <w:rPr>
          <w:rFonts w:ascii="Times New Roman" w:eastAsia="Calibri" w:hAnsi="Times New Roman" w:cs="Times New Roman"/>
          <w:sz w:val="28"/>
          <w:szCs w:val="28"/>
        </w:rPr>
        <w:t xml:space="preserve"> 5 пФ и </w:t>
      </w:r>
      <w:r w:rsidRPr="00EA1E9E">
        <w:rPr>
          <w:rFonts w:ascii="Times New Roman" w:eastAsia="Calibri" w:hAnsi="Times New Roman" w:cs="Times New Roman"/>
          <w:i/>
          <w:sz w:val="28"/>
          <w:szCs w:val="28"/>
        </w:rPr>
        <w:t>С</w:t>
      </w:r>
      <w:r w:rsidRPr="0029309F">
        <w:rPr>
          <w:rFonts w:ascii="Times New Roman" w:eastAsia="Calibri" w:hAnsi="Times New Roman" w:cs="Times New Roman"/>
          <w:sz w:val="28"/>
          <w:szCs w:val="28"/>
          <w:vertAlign w:val="subscript"/>
        </w:rPr>
        <w:t xml:space="preserve">2 </w:t>
      </w:r>
      <w:r w:rsidRPr="0029309F">
        <w:rPr>
          <w:rFonts w:ascii="Times New Roman" w:eastAsia="Calibri" w:hAnsi="Times New Roman" w:cs="Times New Roman"/>
          <w:sz w:val="28"/>
          <w:szCs w:val="28"/>
        </w:rPr>
        <w:t xml:space="preserve">= 0,5 </w:t>
      </w:r>
      <w:r w:rsidR="00EA1E9E">
        <w:rPr>
          <w:rFonts w:ascii="Times New Roman" w:eastAsia="Calibri" w:hAnsi="Times New Roman" w:cs="Times New Roman"/>
          <w:sz w:val="28"/>
          <w:szCs w:val="28"/>
        </w:rPr>
        <w:t>…</w:t>
      </w:r>
      <w:r w:rsidRPr="0029309F">
        <w:rPr>
          <w:rFonts w:ascii="Times New Roman" w:eastAsia="Calibri" w:hAnsi="Times New Roman" w:cs="Times New Roman"/>
          <w:sz w:val="28"/>
          <w:szCs w:val="28"/>
        </w:rPr>
        <w:t xml:space="preserve"> 1,0 пФ, т.е. не равны нулю, поэтому </w:t>
      </w:r>
      <w:r w:rsidR="001B3431">
        <w:rPr>
          <w:rFonts w:ascii="Times New Roman" w:eastAsia="Calibri" w:hAnsi="Times New Roman" w:cs="Times New Roman"/>
          <w:sz w:val="28"/>
          <w:szCs w:val="28"/>
        </w:rPr>
        <w:t>распределение напряжения вдоль гирлянды неравномерно</w:t>
      </w:r>
      <w:r w:rsidRPr="0029309F">
        <w:rPr>
          <w:rFonts w:ascii="Times New Roman" w:eastAsia="Calibri" w:hAnsi="Times New Roman" w:cs="Times New Roman"/>
          <w:sz w:val="28"/>
          <w:szCs w:val="28"/>
        </w:rPr>
        <w:t>.</w:t>
      </w:r>
    </w:p>
    <w:p w14:paraId="0D02E476" w14:textId="77777777" w:rsidR="00CF7D0B" w:rsidRPr="00CF7D0B" w:rsidRDefault="00CF7D0B" w:rsidP="00DC3A27">
      <w:pPr>
        <w:spacing w:after="160" w:line="259" w:lineRule="auto"/>
        <w:ind w:firstLine="567"/>
        <w:jc w:val="both"/>
        <w:rPr>
          <w:rFonts w:ascii="Times New Roman" w:eastAsia="Calibri" w:hAnsi="Times New Roman" w:cs="Times New Roman"/>
          <w:sz w:val="28"/>
          <w:szCs w:val="28"/>
          <w:u w:val="single"/>
        </w:rPr>
      </w:pPr>
      <w:bookmarkStart w:id="25" w:name="OLE_LINK6"/>
      <w:bookmarkStart w:id="26" w:name="OLE_LINK25"/>
      <w:r w:rsidRPr="00CF7D0B">
        <w:rPr>
          <w:rFonts w:ascii="Times New Roman" w:eastAsia="Calibri" w:hAnsi="Times New Roman" w:cs="Times New Roman"/>
          <w:sz w:val="28"/>
          <w:szCs w:val="28"/>
          <w:u w:val="single"/>
        </w:rPr>
        <w:t>Описание лабораторной установки</w:t>
      </w:r>
      <w:bookmarkEnd w:id="25"/>
      <w:bookmarkEnd w:id="26"/>
    </w:p>
    <w:p w14:paraId="43033C7D" w14:textId="1A7A085E" w:rsidR="00E044C4" w:rsidRDefault="00E044C4" w:rsidP="00DC3A27">
      <w:pPr>
        <w:spacing w:after="160" w:line="259" w:lineRule="auto"/>
        <w:ind w:firstLine="567"/>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Высоковольтная часть установки собрана по схеме</w:t>
      </w:r>
      <w:r w:rsidR="00EA1E9E">
        <w:rPr>
          <w:rFonts w:ascii="Times New Roman" w:eastAsia="Calibri" w:hAnsi="Times New Roman" w:cs="Times New Roman"/>
          <w:sz w:val="28"/>
          <w:szCs w:val="28"/>
        </w:rPr>
        <w:t>, представленной</w:t>
      </w:r>
      <w:r w:rsidRPr="00E044C4">
        <w:rPr>
          <w:rFonts w:ascii="Times New Roman" w:eastAsia="Calibri" w:hAnsi="Times New Roman" w:cs="Times New Roman"/>
          <w:sz w:val="28"/>
          <w:szCs w:val="28"/>
        </w:rPr>
        <w:t xml:space="preserve"> на рис.</w:t>
      </w:r>
      <w:r w:rsidR="00EA1E9E">
        <w:rPr>
          <w:rFonts w:ascii="Times New Roman" w:eastAsia="Calibri" w:hAnsi="Times New Roman" w:cs="Times New Roman"/>
          <w:sz w:val="28"/>
          <w:szCs w:val="28"/>
        </w:rPr>
        <w:t xml:space="preserve"> </w:t>
      </w:r>
      <w:r w:rsidR="0077429C" w:rsidRPr="0077429C">
        <w:rPr>
          <w:rFonts w:ascii="Times New Roman" w:eastAsia="Calibri" w:hAnsi="Times New Roman" w:cs="Times New Roman"/>
          <w:sz w:val="28"/>
          <w:szCs w:val="28"/>
        </w:rPr>
        <w:t>3</w:t>
      </w:r>
      <w:r w:rsidR="008D3201">
        <w:rPr>
          <w:rFonts w:ascii="Times New Roman" w:eastAsia="Calibri" w:hAnsi="Times New Roman" w:cs="Times New Roman"/>
          <w:sz w:val="28"/>
          <w:szCs w:val="28"/>
        </w:rPr>
        <w:t>.</w:t>
      </w:r>
      <w:r w:rsidR="00C1462E">
        <w:rPr>
          <w:rFonts w:ascii="Times New Roman" w:eastAsia="Calibri" w:hAnsi="Times New Roman" w:cs="Times New Roman"/>
          <w:sz w:val="28"/>
          <w:szCs w:val="28"/>
        </w:rPr>
        <w:t>2</w:t>
      </w:r>
      <w:r w:rsidRPr="00E044C4">
        <w:rPr>
          <w:rFonts w:ascii="Times New Roman" w:eastAsia="Calibri" w:hAnsi="Times New Roman" w:cs="Times New Roman"/>
          <w:sz w:val="28"/>
          <w:szCs w:val="28"/>
        </w:rPr>
        <w:t>. В качестве источника напряжения используется трансформатор Тр. Регулирование напряжения осуществляется автотрансформатором АТ. Объект испытаний</w:t>
      </w:r>
      <w:r w:rsidR="003F12D2">
        <w:rPr>
          <w:rFonts w:ascii="Times New Roman" w:eastAsia="Calibri" w:hAnsi="Times New Roman" w:cs="Times New Roman"/>
          <w:sz w:val="28"/>
          <w:szCs w:val="28"/>
        </w:rPr>
        <w:t>,</w:t>
      </w:r>
      <w:r w:rsidRPr="00E044C4">
        <w:rPr>
          <w:rFonts w:ascii="Times New Roman" w:eastAsia="Calibri" w:hAnsi="Times New Roman" w:cs="Times New Roman"/>
          <w:sz w:val="28"/>
          <w:szCs w:val="28"/>
        </w:rPr>
        <w:t xml:space="preserve"> гирлянда подвесных изоляторов</w:t>
      </w:r>
      <w:r w:rsidR="003F12D2">
        <w:rPr>
          <w:rFonts w:ascii="Times New Roman" w:eastAsia="Calibri" w:hAnsi="Times New Roman" w:cs="Times New Roman"/>
          <w:sz w:val="28"/>
          <w:szCs w:val="28"/>
        </w:rPr>
        <w:t>,</w:t>
      </w:r>
      <w:r w:rsidRPr="00E044C4">
        <w:rPr>
          <w:rFonts w:ascii="Times New Roman" w:eastAsia="Calibri" w:hAnsi="Times New Roman" w:cs="Times New Roman"/>
          <w:sz w:val="28"/>
          <w:szCs w:val="28"/>
        </w:rPr>
        <w:t xml:space="preserve"> присоединяется к вывода</w:t>
      </w:r>
      <w:r w:rsidR="0029309F">
        <w:rPr>
          <w:rFonts w:ascii="Times New Roman" w:eastAsia="Calibri" w:hAnsi="Times New Roman" w:cs="Times New Roman"/>
          <w:sz w:val="28"/>
          <w:szCs w:val="28"/>
        </w:rPr>
        <w:t>м</w:t>
      </w:r>
      <w:r w:rsidRPr="00E044C4">
        <w:rPr>
          <w:rFonts w:ascii="Times New Roman" w:eastAsia="Calibri" w:hAnsi="Times New Roman" w:cs="Times New Roman"/>
          <w:sz w:val="28"/>
          <w:szCs w:val="28"/>
        </w:rPr>
        <w:t xml:space="preserve"> ВН трансформатора. Измерение напряжения на изоляторах осуществляется с помощью измерительной штанги.</w:t>
      </w:r>
    </w:p>
    <w:p w14:paraId="6E345509" w14:textId="77777777" w:rsidR="0029309F" w:rsidRDefault="0029309F" w:rsidP="004C67E0">
      <w:pPr>
        <w:spacing w:after="160" w:line="259" w:lineRule="auto"/>
        <w:ind w:firstLine="567"/>
        <w:rPr>
          <w:rFonts w:ascii="Times New Roman" w:eastAsia="Calibri" w:hAnsi="Times New Roman" w:cs="Times New Roman"/>
          <w:sz w:val="28"/>
          <w:szCs w:val="28"/>
        </w:rPr>
      </w:pPr>
      <w:r w:rsidRPr="0029309F">
        <w:rPr>
          <w:rFonts w:ascii="Times New Roman" w:eastAsia="Calibri" w:hAnsi="Times New Roman" w:cs="Times New Roman"/>
          <w:sz w:val="28"/>
          <w:szCs w:val="28"/>
        </w:rPr>
        <w:object w:dxaOrig="7245" w:dyaOrig="3600" w14:anchorId="0DEB4D65">
          <v:shape id="_x0000_i1077" type="#_x0000_t75" style="width:363.4pt;height:180.4pt" o:ole="">
            <v:imagedata r:id="rId24" o:title=""/>
          </v:shape>
          <o:OLEObject Type="Embed" ProgID="Paint.Picture" ShapeID="_x0000_i1077" DrawAspect="Content" ObjectID="_1697876090" r:id="rId25"/>
        </w:object>
      </w:r>
    </w:p>
    <w:p w14:paraId="68AF1B00" w14:textId="77777777" w:rsidR="0029309F" w:rsidRDefault="0029309F" w:rsidP="00EA1E9E">
      <w:pPr>
        <w:spacing w:after="160" w:line="259" w:lineRule="auto"/>
        <w:ind w:firstLine="567"/>
        <w:jc w:val="center"/>
        <w:rPr>
          <w:rFonts w:ascii="Times New Roman" w:eastAsia="Calibri" w:hAnsi="Times New Roman" w:cs="Times New Roman"/>
          <w:sz w:val="28"/>
          <w:szCs w:val="28"/>
        </w:rPr>
      </w:pPr>
      <w:r w:rsidRPr="0029309F">
        <w:rPr>
          <w:rFonts w:ascii="Times New Roman" w:eastAsia="Calibri" w:hAnsi="Times New Roman" w:cs="Times New Roman"/>
          <w:sz w:val="28"/>
          <w:szCs w:val="28"/>
        </w:rPr>
        <w:t xml:space="preserve">Рис. </w:t>
      </w:r>
      <w:r w:rsidR="0077429C">
        <w:rPr>
          <w:rFonts w:ascii="Times New Roman" w:eastAsia="Calibri" w:hAnsi="Times New Roman" w:cs="Times New Roman"/>
          <w:sz w:val="28"/>
          <w:szCs w:val="28"/>
          <w:lang w:val="en-US"/>
        </w:rPr>
        <w:t>3</w:t>
      </w:r>
      <w:r w:rsidR="008D3201">
        <w:rPr>
          <w:rFonts w:ascii="Times New Roman" w:eastAsia="Calibri" w:hAnsi="Times New Roman" w:cs="Times New Roman"/>
          <w:sz w:val="28"/>
          <w:szCs w:val="28"/>
        </w:rPr>
        <w:t>.1</w:t>
      </w:r>
    </w:p>
    <w:p w14:paraId="20ABBC06" w14:textId="77777777" w:rsidR="00E044C4" w:rsidRPr="00E044C4" w:rsidRDefault="00E91207" w:rsidP="004C67E0">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704E161" wp14:editId="3146F6DE">
            <wp:extent cx="4671060" cy="251838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16545" cy="2542910"/>
                    </a:xfrm>
                    <a:prstGeom prst="rect">
                      <a:avLst/>
                    </a:prstGeom>
                    <a:noFill/>
                    <a:ln>
                      <a:noFill/>
                    </a:ln>
                  </pic:spPr>
                </pic:pic>
              </a:graphicData>
            </a:graphic>
          </wp:inline>
        </w:drawing>
      </w:r>
    </w:p>
    <w:p w14:paraId="7758F0AB" w14:textId="77777777" w:rsidR="00E044C4" w:rsidRPr="00E044C4" w:rsidRDefault="00E044C4" w:rsidP="004C67E0">
      <w:pPr>
        <w:spacing w:after="160" w:line="259" w:lineRule="auto"/>
        <w:jc w:val="center"/>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Рис. </w:t>
      </w:r>
      <w:r w:rsidR="0077429C" w:rsidRPr="00EE5E25">
        <w:rPr>
          <w:rFonts w:ascii="Times New Roman" w:eastAsia="Calibri" w:hAnsi="Times New Roman" w:cs="Times New Roman"/>
          <w:sz w:val="28"/>
          <w:szCs w:val="28"/>
        </w:rPr>
        <w:t>3</w:t>
      </w:r>
      <w:r w:rsidR="008D3201">
        <w:rPr>
          <w:rFonts w:ascii="Times New Roman" w:eastAsia="Calibri" w:hAnsi="Times New Roman" w:cs="Times New Roman"/>
          <w:sz w:val="28"/>
          <w:szCs w:val="28"/>
        </w:rPr>
        <w:t>.2.</w:t>
      </w:r>
    </w:p>
    <w:p w14:paraId="2A15BCB2" w14:textId="77777777" w:rsidR="00E044C4" w:rsidRDefault="003F12D2" w:rsidP="003A412A">
      <w:pPr>
        <w:spacing w:after="160" w:line="259" w:lineRule="auto"/>
        <w:ind w:firstLine="709"/>
        <w:rPr>
          <w:rFonts w:ascii="Times New Roman" w:eastAsia="Calibri" w:hAnsi="Times New Roman" w:cs="Times New Roman"/>
          <w:sz w:val="28"/>
          <w:szCs w:val="28"/>
          <w:u w:val="single"/>
        </w:rPr>
      </w:pPr>
      <w:r w:rsidRPr="003F12D2">
        <w:rPr>
          <w:rFonts w:ascii="Times New Roman" w:eastAsia="Calibri" w:hAnsi="Times New Roman" w:cs="Times New Roman"/>
          <w:sz w:val="28"/>
          <w:szCs w:val="28"/>
          <w:u w:val="single"/>
        </w:rPr>
        <w:lastRenderedPageBreak/>
        <w:t>П</w:t>
      </w:r>
      <w:r w:rsidR="00E044C4" w:rsidRPr="00D060F4">
        <w:rPr>
          <w:rFonts w:ascii="Times New Roman" w:eastAsia="Calibri" w:hAnsi="Times New Roman" w:cs="Times New Roman"/>
          <w:sz w:val="28"/>
          <w:szCs w:val="28"/>
          <w:u w:val="single"/>
        </w:rPr>
        <w:t>редварительн</w:t>
      </w:r>
      <w:r>
        <w:rPr>
          <w:rFonts w:ascii="Times New Roman" w:eastAsia="Calibri" w:hAnsi="Times New Roman" w:cs="Times New Roman"/>
          <w:sz w:val="28"/>
          <w:szCs w:val="28"/>
          <w:u w:val="single"/>
        </w:rPr>
        <w:t>ая</w:t>
      </w:r>
      <w:r w:rsidR="00E044C4" w:rsidRPr="00D060F4">
        <w:rPr>
          <w:rFonts w:ascii="Times New Roman" w:eastAsia="Calibri" w:hAnsi="Times New Roman" w:cs="Times New Roman"/>
          <w:sz w:val="28"/>
          <w:szCs w:val="28"/>
          <w:u w:val="single"/>
        </w:rPr>
        <w:t xml:space="preserve"> подготовк</w:t>
      </w:r>
      <w:r>
        <w:rPr>
          <w:rFonts w:ascii="Times New Roman" w:eastAsia="Calibri" w:hAnsi="Times New Roman" w:cs="Times New Roman"/>
          <w:sz w:val="28"/>
          <w:szCs w:val="28"/>
          <w:u w:val="single"/>
        </w:rPr>
        <w:t>а</w:t>
      </w:r>
      <w:r w:rsidR="00E044C4" w:rsidRPr="00D060F4">
        <w:rPr>
          <w:rFonts w:ascii="Times New Roman" w:eastAsia="Calibri" w:hAnsi="Times New Roman" w:cs="Times New Roman"/>
          <w:sz w:val="28"/>
          <w:szCs w:val="28"/>
          <w:u w:val="single"/>
        </w:rPr>
        <w:t xml:space="preserve"> </w:t>
      </w:r>
    </w:p>
    <w:p w14:paraId="1EF4B3C9" w14:textId="77777777" w:rsidR="00E044C4" w:rsidRPr="00E044C4" w:rsidRDefault="00E044C4" w:rsidP="00E91207">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1. Изучить </w:t>
      </w:r>
      <w:r w:rsidR="003F12D2">
        <w:rPr>
          <w:rFonts w:ascii="Times New Roman" w:eastAsia="Calibri" w:hAnsi="Times New Roman" w:cs="Times New Roman"/>
          <w:sz w:val="28"/>
          <w:szCs w:val="28"/>
        </w:rPr>
        <w:t>теоретические</w:t>
      </w:r>
      <w:r w:rsidRPr="00E044C4">
        <w:rPr>
          <w:rFonts w:ascii="Times New Roman" w:eastAsia="Calibri" w:hAnsi="Times New Roman" w:cs="Times New Roman"/>
          <w:sz w:val="28"/>
          <w:szCs w:val="28"/>
        </w:rPr>
        <w:t xml:space="preserve"> вопросы о линейной изоляции и распределении напряжения вдоль гирлянды изоляторов.</w:t>
      </w:r>
      <w:r w:rsidRPr="00E044C4">
        <w:rPr>
          <w:rFonts w:ascii="Times New Roman" w:eastAsia="Calibri" w:hAnsi="Times New Roman" w:cs="Times New Roman"/>
          <w:sz w:val="28"/>
          <w:szCs w:val="28"/>
        </w:rPr>
        <w:tab/>
      </w:r>
    </w:p>
    <w:p w14:paraId="2CA1E58F" w14:textId="6C6B9133" w:rsidR="00E044C4" w:rsidRPr="00E044C4" w:rsidRDefault="00E044C4" w:rsidP="00E91207">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2. </w:t>
      </w:r>
      <w:r w:rsidR="003A412A">
        <w:rPr>
          <w:rFonts w:ascii="Times New Roman" w:eastAsia="Calibri" w:hAnsi="Times New Roman" w:cs="Times New Roman"/>
          <w:sz w:val="28"/>
          <w:szCs w:val="28"/>
        </w:rPr>
        <w:t>П</w:t>
      </w:r>
      <w:r w:rsidRPr="00E044C4">
        <w:rPr>
          <w:rFonts w:ascii="Times New Roman" w:eastAsia="Calibri" w:hAnsi="Times New Roman" w:cs="Times New Roman"/>
          <w:sz w:val="28"/>
          <w:szCs w:val="28"/>
        </w:rPr>
        <w:t xml:space="preserve">оказать на графике, как влияет появление в гирлянде дефектного изолятора на напряжение </w:t>
      </w:r>
      <w:r w:rsidR="00C1462E">
        <w:rPr>
          <w:rFonts w:ascii="Times New Roman" w:eastAsia="Calibri" w:hAnsi="Times New Roman" w:cs="Times New Roman"/>
          <w:sz w:val="28"/>
          <w:szCs w:val="28"/>
        </w:rPr>
        <w:t>в гирлянде</w:t>
      </w:r>
      <w:r w:rsidR="003F12D2">
        <w:rPr>
          <w:rFonts w:ascii="Times New Roman" w:eastAsia="Calibri" w:hAnsi="Times New Roman" w:cs="Times New Roman"/>
          <w:sz w:val="28"/>
          <w:szCs w:val="28"/>
        </w:rPr>
        <w:t>, рассказать,</w:t>
      </w:r>
      <w:r w:rsidRPr="00E044C4">
        <w:rPr>
          <w:rFonts w:ascii="Times New Roman" w:eastAsia="Calibri" w:hAnsi="Times New Roman" w:cs="Times New Roman"/>
          <w:sz w:val="28"/>
          <w:szCs w:val="28"/>
        </w:rPr>
        <w:t xml:space="preserve"> как обнаруживается </w:t>
      </w:r>
      <w:r w:rsidR="003F12D2" w:rsidRPr="00E044C4">
        <w:rPr>
          <w:rFonts w:ascii="Times New Roman" w:eastAsia="Calibri" w:hAnsi="Times New Roman" w:cs="Times New Roman"/>
          <w:sz w:val="28"/>
          <w:szCs w:val="28"/>
        </w:rPr>
        <w:t xml:space="preserve">по графику </w:t>
      </w:r>
      <w:r w:rsidRPr="00E044C4">
        <w:rPr>
          <w:rFonts w:ascii="Times New Roman" w:eastAsia="Calibri" w:hAnsi="Times New Roman" w:cs="Times New Roman"/>
          <w:sz w:val="28"/>
          <w:szCs w:val="28"/>
        </w:rPr>
        <w:t>дефектный изолятор.</w:t>
      </w:r>
    </w:p>
    <w:p w14:paraId="59F079FC" w14:textId="77777777" w:rsidR="00E044C4" w:rsidRPr="00E044C4" w:rsidRDefault="00E044C4" w:rsidP="00E91207">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3. </w:t>
      </w:r>
      <w:r w:rsidR="003F12D2">
        <w:rPr>
          <w:rFonts w:ascii="Times New Roman" w:eastAsia="Calibri" w:hAnsi="Times New Roman" w:cs="Times New Roman"/>
          <w:sz w:val="28"/>
          <w:szCs w:val="28"/>
        </w:rPr>
        <w:t>Приготовить</w:t>
      </w:r>
      <w:r w:rsidRPr="00E044C4">
        <w:rPr>
          <w:rFonts w:ascii="Times New Roman" w:eastAsia="Calibri" w:hAnsi="Times New Roman" w:cs="Times New Roman"/>
          <w:sz w:val="28"/>
          <w:szCs w:val="28"/>
        </w:rPr>
        <w:t xml:space="preserve"> таблицы для записи результатов</w:t>
      </w:r>
      <w:r w:rsidR="003F12D2">
        <w:rPr>
          <w:rFonts w:ascii="Times New Roman" w:eastAsia="Calibri" w:hAnsi="Times New Roman" w:cs="Times New Roman"/>
          <w:sz w:val="28"/>
          <w:szCs w:val="28"/>
        </w:rPr>
        <w:t>.</w:t>
      </w:r>
    </w:p>
    <w:p w14:paraId="7984ACFB" w14:textId="77777777" w:rsidR="00E044C4" w:rsidRPr="00E044C4" w:rsidRDefault="00E044C4" w:rsidP="00E91207">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 xml:space="preserve">4. </w:t>
      </w:r>
      <w:bookmarkStart w:id="27" w:name="OLE_LINK3"/>
      <w:bookmarkStart w:id="28" w:name="OLE_LINK5"/>
      <w:r w:rsidRPr="00E044C4">
        <w:rPr>
          <w:rFonts w:ascii="Times New Roman" w:eastAsia="Calibri" w:hAnsi="Times New Roman" w:cs="Times New Roman"/>
          <w:sz w:val="28"/>
          <w:szCs w:val="28"/>
        </w:rPr>
        <w:t>Ознакомиться с установкой для проведения исследований</w:t>
      </w:r>
      <w:r w:rsidR="00DC3A27">
        <w:rPr>
          <w:rFonts w:ascii="Times New Roman" w:eastAsia="Calibri" w:hAnsi="Times New Roman" w:cs="Times New Roman"/>
          <w:sz w:val="28"/>
          <w:szCs w:val="28"/>
        </w:rPr>
        <w:t xml:space="preserve"> </w:t>
      </w:r>
      <w:r w:rsidRPr="00E044C4">
        <w:rPr>
          <w:rFonts w:ascii="Times New Roman" w:eastAsia="Calibri" w:hAnsi="Times New Roman" w:cs="Times New Roman"/>
          <w:sz w:val="28"/>
          <w:szCs w:val="28"/>
        </w:rPr>
        <w:t>и изучить принцип ее работы.</w:t>
      </w:r>
    </w:p>
    <w:p w14:paraId="71ED23B9" w14:textId="77777777" w:rsidR="00E044C4" w:rsidRPr="00E044C4" w:rsidRDefault="00DC3A27" w:rsidP="00E91207">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00E044C4" w:rsidRPr="00E044C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044C4" w:rsidRPr="00E044C4">
        <w:rPr>
          <w:rFonts w:ascii="Times New Roman" w:eastAsia="Calibri" w:hAnsi="Times New Roman" w:cs="Times New Roman"/>
          <w:sz w:val="28"/>
          <w:szCs w:val="28"/>
        </w:rPr>
        <w:t xml:space="preserve">Изучить инструкцию по технике безопасности. </w:t>
      </w:r>
      <w:bookmarkEnd w:id="27"/>
      <w:bookmarkEnd w:id="28"/>
      <w:r w:rsidR="00E044C4" w:rsidRPr="00E044C4">
        <w:rPr>
          <w:rFonts w:ascii="Times New Roman" w:eastAsia="Calibri" w:hAnsi="Times New Roman" w:cs="Times New Roman"/>
          <w:sz w:val="28"/>
          <w:szCs w:val="28"/>
        </w:rPr>
        <w:tab/>
      </w:r>
    </w:p>
    <w:p w14:paraId="31806ADE" w14:textId="77777777" w:rsidR="00E044C4" w:rsidRPr="00E91207" w:rsidRDefault="00E044C4" w:rsidP="00E91207">
      <w:pPr>
        <w:spacing w:after="160" w:line="259" w:lineRule="auto"/>
        <w:ind w:firstLine="567"/>
        <w:rPr>
          <w:rFonts w:ascii="Times New Roman" w:eastAsia="Calibri" w:hAnsi="Times New Roman" w:cs="Times New Roman"/>
          <w:sz w:val="28"/>
          <w:szCs w:val="28"/>
          <w:u w:val="single"/>
        </w:rPr>
      </w:pPr>
      <w:r w:rsidRPr="00E91207">
        <w:rPr>
          <w:rFonts w:ascii="Times New Roman" w:eastAsia="Calibri" w:hAnsi="Times New Roman" w:cs="Times New Roman"/>
          <w:sz w:val="28"/>
          <w:szCs w:val="28"/>
          <w:u w:val="single"/>
        </w:rPr>
        <w:t>Проведение исследований</w:t>
      </w:r>
    </w:p>
    <w:p w14:paraId="26908777" w14:textId="77777777" w:rsidR="00E044C4" w:rsidRPr="00E044C4" w:rsidRDefault="00E044C4" w:rsidP="00D060F4">
      <w:pPr>
        <w:spacing w:after="0" w:line="259" w:lineRule="auto"/>
        <w:ind w:firstLine="567"/>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Перед началом работы следует ознакомиться со схемой установки, расположением ее элементов и переключениями, необходимыми для выполнения всех пунктов задания</w:t>
      </w:r>
      <w:r w:rsidR="00DC3A27">
        <w:rPr>
          <w:rFonts w:ascii="Times New Roman" w:eastAsia="Calibri" w:hAnsi="Times New Roman" w:cs="Times New Roman"/>
          <w:sz w:val="28"/>
          <w:szCs w:val="28"/>
        </w:rPr>
        <w:t>.</w:t>
      </w:r>
    </w:p>
    <w:p w14:paraId="11A99848" w14:textId="77777777" w:rsidR="00E044C4" w:rsidRPr="00E044C4" w:rsidRDefault="000F3F53" w:rsidP="00D060F4">
      <w:pPr>
        <w:spacing w:after="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w:t>
      </w:r>
      <w:r w:rsidR="00E044C4" w:rsidRPr="00E044C4">
        <w:rPr>
          <w:rFonts w:ascii="Times New Roman" w:eastAsia="Calibri" w:hAnsi="Times New Roman" w:cs="Times New Roman"/>
          <w:sz w:val="28"/>
          <w:szCs w:val="28"/>
        </w:rPr>
        <w:t xml:space="preserve"> обратить внимание на расположение тех частей установки, которые в процессе работы будут находиться под высоким напряжением</w:t>
      </w:r>
      <w:r>
        <w:rPr>
          <w:rFonts w:ascii="Times New Roman" w:eastAsia="Calibri" w:hAnsi="Times New Roman" w:cs="Times New Roman"/>
          <w:sz w:val="28"/>
          <w:szCs w:val="28"/>
        </w:rPr>
        <w:t>,</w:t>
      </w:r>
      <w:r w:rsidR="00E044C4" w:rsidRPr="00E044C4">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00E044C4" w:rsidRPr="00E044C4">
        <w:rPr>
          <w:rFonts w:ascii="Times New Roman" w:eastAsia="Calibri" w:hAnsi="Times New Roman" w:cs="Times New Roman"/>
          <w:sz w:val="28"/>
          <w:szCs w:val="28"/>
        </w:rPr>
        <w:t xml:space="preserve"> строго соблюдать правила безопасности при работе.</w:t>
      </w:r>
      <w:r w:rsidR="00E044C4" w:rsidRPr="00E044C4">
        <w:rPr>
          <w:rFonts w:ascii="Times New Roman" w:eastAsia="Calibri" w:hAnsi="Times New Roman" w:cs="Times New Roman"/>
          <w:sz w:val="28"/>
          <w:szCs w:val="28"/>
        </w:rPr>
        <w:tab/>
      </w:r>
    </w:p>
    <w:p w14:paraId="3243B08A" w14:textId="3BAA82DF" w:rsidR="00E044C4" w:rsidRPr="00E044C4" w:rsidRDefault="00E044C4" w:rsidP="00D060F4">
      <w:pPr>
        <w:spacing w:after="0" w:line="259" w:lineRule="auto"/>
        <w:ind w:firstLine="567"/>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Проходить за ограждение для производства переключений в схеме можно лишь убедившись предварительно в том, что трансформатор ТР отключен выключателем BН, рукоятка регулировочного</w:t>
      </w:r>
      <w:r w:rsidR="004C67E0">
        <w:rPr>
          <w:rFonts w:ascii="Times New Roman" w:eastAsia="Calibri" w:hAnsi="Times New Roman" w:cs="Times New Roman"/>
          <w:sz w:val="28"/>
          <w:szCs w:val="28"/>
        </w:rPr>
        <w:t xml:space="preserve"> </w:t>
      </w:r>
      <w:r w:rsidRPr="00E044C4">
        <w:rPr>
          <w:rFonts w:ascii="Times New Roman" w:eastAsia="Calibri" w:hAnsi="Times New Roman" w:cs="Times New Roman"/>
          <w:sz w:val="28"/>
          <w:szCs w:val="28"/>
        </w:rPr>
        <w:t>автотрансформатора стоит в нулевом положении и цепь блокировки разомкнута. Следует ознако</w:t>
      </w:r>
      <w:r w:rsidR="00E411D2">
        <w:rPr>
          <w:rFonts w:ascii="Times New Roman" w:eastAsia="Calibri" w:hAnsi="Times New Roman" w:cs="Times New Roman"/>
          <w:sz w:val="28"/>
          <w:szCs w:val="28"/>
        </w:rPr>
        <w:t>миться с конструкцией штанги. П</w:t>
      </w:r>
      <w:r w:rsidRPr="00E044C4">
        <w:rPr>
          <w:rFonts w:ascii="Times New Roman" w:eastAsia="Calibri" w:hAnsi="Times New Roman" w:cs="Times New Roman"/>
          <w:sz w:val="28"/>
          <w:szCs w:val="28"/>
        </w:rPr>
        <w:t xml:space="preserve">роизвести </w:t>
      </w:r>
      <w:r w:rsidR="000F3F53">
        <w:rPr>
          <w:rFonts w:ascii="Times New Roman" w:eastAsia="Calibri" w:hAnsi="Times New Roman" w:cs="Times New Roman"/>
          <w:sz w:val="28"/>
          <w:szCs w:val="28"/>
        </w:rPr>
        <w:t>ее</w:t>
      </w:r>
      <w:r w:rsidRPr="00E044C4">
        <w:rPr>
          <w:rFonts w:ascii="Times New Roman" w:eastAsia="Calibri" w:hAnsi="Times New Roman" w:cs="Times New Roman"/>
          <w:sz w:val="28"/>
          <w:szCs w:val="28"/>
        </w:rPr>
        <w:t xml:space="preserve"> внешний осмотр и приступить к ее сборке</w:t>
      </w:r>
      <w:r w:rsidR="0060625F">
        <w:rPr>
          <w:rFonts w:ascii="Times New Roman" w:eastAsia="Calibri" w:hAnsi="Times New Roman" w:cs="Times New Roman"/>
          <w:sz w:val="28"/>
          <w:szCs w:val="28"/>
        </w:rPr>
        <w:t xml:space="preserve"> штанги</w:t>
      </w:r>
      <w:r w:rsidRPr="00E044C4">
        <w:rPr>
          <w:rFonts w:ascii="Times New Roman" w:eastAsia="Calibri" w:hAnsi="Times New Roman" w:cs="Times New Roman"/>
          <w:sz w:val="28"/>
          <w:szCs w:val="28"/>
        </w:rPr>
        <w:t xml:space="preserve"> </w:t>
      </w:r>
      <w:r w:rsidR="0060625F">
        <w:rPr>
          <w:rFonts w:ascii="Times New Roman" w:eastAsia="Calibri" w:hAnsi="Times New Roman" w:cs="Times New Roman"/>
          <w:sz w:val="28"/>
          <w:szCs w:val="28"/>
        </w:rPr>
        <w:t>(н</w:t>
      </w:r>
      <w:r w:rsidRPr="00E044C4">
        <w:rPr>
          <w:rFonts w:ascii="Times New Roman" w:eastAsia="Calibri" w:hAnsi="Times New Roman" w:cs="Times New Roman"/>
          <w:sz w:val="28"/>
          <w:szCs w:val="28"/>
        </w:rPr>
        <w:t xml:space="preserve">еобходимо </w:t>
      </w:r>
      <w:r w:rsidR="0060625F">
        <w:rPr>
          <w:rFonts w:ascii="Times New Roman" w:eastAsia="Calibri" w:hAnsi="Times New Roman" w:cs="Times New Roman"/>
          <w:sz w:val="28"/>
          <w:szCs w:val="28"/>
        </w:rPr>
        <w:t>убедиться</w:t>
      </w:r>
      <w:r w:rsidRPr="00E044C4">
        <w:rPr>
          <w:rFonts w:ascii="Times New Roman" w:eastAsia="Calibri" w:hAnsi="Times New Roman" w:cs="Times New Roman"/>
          <w:sz w:val="28"/>
          <w:szCs w:val="28"/>
        </w:rPr>
        <w:t xml:space="preserve"> отсутстви</w:t>
      </w:r>
      <w:r w:rsidR="0060625F">
        <w:rPr>
          <w:rFonts w:ascii="Times New Roman" w:eastAsia="Calibri" w:hAnsi="Times New Roman" w:cs="Times New Roman"/>
          <w:sz w:val="28"/>
          <w:szCs w:val="28"/>
        </w:rPr>
        <w:t>и</w:t>
      </w:r>
      <w:r w:rsidRPr="00E044C4">
        <w:rPr>
          <w:rFonts w:ascii="Times New Roman" w:eastAsia="Calibri" w:hAnsi="Times New Roman" w:cs="Times New Roman"/>
          <w:sz w:val="28"/>
          <w:szCs w:val="28"/>
        </w:rPr>
        <w:t xml:space="preserve"> повреждений поверхности штанги в виде трещин, царапин</w:t>
      </w:r>
      <w:r w:rsidR="0060625F">
        <w:rPr>
          <w:rFonts w:ascii="Times New Roman" w:eastAsia="Calibri" w:hAnsi="Times New Roman" w:cs="Times New Roman"/>
          <w:sz w:val="28"/>
          <w:szCs w:val="28"/>
        </w:rPr>
        <w:t>)</w:t>
      </w:r>
      <w:r w:rsidRPr="00E044C4">
        <w:rPr>
          <w:rFonts w:ascii="Times New Roman" w:eastAsia="Calibri" w:hAnsi="Times New Roman" w:cs="Times New Roman"/>
          <w:sz w:val="28"/>
          <w:szCs w:val="28"/>
        </w:rPr>
        <w:t xml:space="preserve">. При сборке </w:t>
      </w:r>
      <w:r w:rsidR="0060625F">
        <w:rPr>
          <w:rFonts w:ascii="Times New Roman" w:eastAsia="Calibri" w:hAnsi="Times New Roman" w:cs="Times New Roman"/>
          <w:sz w:val="28"/>
          <w:szCs w:val="28"/>
        </w:rPr>
        <w:t xml:space="preserve">нужно </w:t>
      </w:r>
      <w:r w:rsidRPr="00E044C4">
        <w:rPr>
          <w:rFonts w:ascii="Times New Roman" w:eastAsia="Calibri" w:hAnsi="Times New Roman" w:cs="Times New Roman"/>
          <w:sz w:val="28"/>
          <w:szCs w:val="28"/>
        </w:rPr>
        <w:t>обратить внимание на прочность скрепления частей штанги между собой и надежность крепления щупов.</w:t>
      </w:r>
    </w:p>
    <w:p w14:paraId="69D86251" w14:textId="77777777" w:rsidR="00E044C4" w:rsidRPr="00E044C4" w:rsidRDefault="00D060F4" w:rsidP="00AB5D5B">
      <w:pPr>
        <w:spacing w:after="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E044C4" w:rsidRPr="00E044C4">
        <w:rPr>
          <w:rFonts w:ascii="Times New Roman" w:eastAsia="Calibri" w:hAnsi="Times New Roman" w:cs="Times New Roman"/>
          <w:sz w:val="28"/>
          <w:szCs w:val="28"/>
        </w:rPr>
        <w:t xml:space="preserve">. С помощью модели </w:t>
      </w:r>
      <w:r>
        <w:rPr>
          <w:rFonts w:ascii="Times New Roman" w:eastAsia="Calibri" w:hAnsi="Times New Roman" w:cs="Times New Roman"/>
          <w:sz w:val="28"/>
          <w:szCs w:val="28"/>
        </w:rPr>
        <w:t>рассчитать</w:t>
      </w:r>
      <w:r w:rsidR="00E044C4" w:rsidRPr="00E044C4">
        <w:rPr>
          <w:rFonts w:ascii="Times New Roman" w:eastAsia="Calibri" w:hAnsi="Times New Roman" w:cs="Times New Roman"/>
          <w:sz w:val="28"/>
          <w:szCs w:val="28"/>
        </w:rPr>
        <w:t xml:space="preserve"> напряжение на элементах гирлянды</w:t>
      </w:r>
      <w:r w:rsidR="009D1071">
        <w:rPr>
          <w:rFonts w:ascii="Times New Roman" w:eastAsia="Calibri" w:hAnsi="Times New Roman" w:cs="Times New Roman"/>
          <w:sz w:val="28"/>
          <w:szCs w:val="28"/>
        </w:rPr>
        <w:t xml:space="preserve"> при отсутствии и наличии «нулевых» изоляторов</w:t>
      </w:r>
      <w:r w:rsidR="00E044C4" w:rsidRPr="00E044C4">
        <w:rPr>
          <w:rFonts w:ascii="Times New Roman" w:eastAsia="Calibri" w:hAnsi="Times New Roman" w:cs="Times New Roman"/>
          <w:sz w:val="28"/>
          <w:szCs w:val="28"/>
        </w:rPr>
        <w:t>, а затем построить крив</w:t>
      </w:r>
      <w:r w:rsidR="00AB5D5B">
        <w:rPr>
          <w:rFonts w:ascii="Times New Roman" w:eastAsia="Calibri" w:hAnsi="Times New Roman" w:cs="Times New Roman"/>
          <w:sz w:val="28"/>
          <w:szCs w:val="28"/>
        </w:rPr>
        <w:t>ые</w:t>
      </w:r>
    </w:p>
    <w:p w14:paraId="2D40A281" w14:textId="77777777" w:rsidR="00E044C4" w:rsidRPr="00C4577F" w:rsidRDefault="00D060F4" w:rsidP="00AB5D5B">
      <w:pPr>
        <w:spacing w:after="160" w:line="259" w:lineRule="auto"/>
        <w:jc w:val="center"/>
        <w:rPr>
          <w:rFonts w:ascii="Times New Roman" w:eastAsia="Calibri" w:hAnsi="Times New Roman" w:cs="Times New Roman"/>
          <w:sz w:val="28"/>
          <w:szCs w:val="28"/>
        </w:rPr>
      </w:pPr>
      <w:bookmarkStart w:id="29" w:name="OLE_LINK2"/>
      <w:bookmarkStart w:id="30" w:name="OLE_LINK8"/>
      <w:bookmarkStart w:id="31" w:name="OLE_LINK33"/>
      <w:bookmarkStart w:id="32" w:name="OLE_LINK35"/>
      <w:r>
        <w:rPr>
          <w:rFonts w:ascii="Times New Roman" w:eastAsia="Calibri" w:hAnsi="Times New Roman" w:cs="Times New Roman"/>
          <w:sz w:val="28"/>
          <w:szCs w:val="28"/>
        </w:rPr>
        <w:t>Δ</w:t>
      </w:r>
      <w:r w:rsidR="00E044C4" w:rsidRPr="0060625F">
        <w:rPr>
          <w:rFonts w:ascii="Times New Roman" w:eastAsia="Calibri" w:hAnsi="Times New Roman" w:cs="Times New Roman"/>
          <w:i/>
          <w:sz w:val="28"/>
          <w:szCs w:val="28"/>
          <w:lang w:val="en-US"/>
        </w:rPr>
        <w:t>U</w:t>
      </w:r>
      <w:r w:rsidR="00E044C4" w:rsidRPr="0060625F">
        <w:rPr>
          <w:rFonts w:ascii="Times New Roman" w:eastAsia="Calibri" w:hAnsi="Times New Roman" w:cs="Times New Roman"/>
          <w:i/>
          <w:sz w:val="28"/>
          <w:szCs w:val="28"/>
          <w:vertAlign w:val="subscript"/>
          <w:lang w:val="en-US"/>
        </w:rPr>
        <w:t>i</w:t>
      </w:r>
      <w:r w:rsidR="004B1B40" w:rsidRPr="00C4577F">
        <w:rPr>
          <w:rFonts w:ascii="Times New Roman" w:eastAsia="Calibri" w:hAnsi="Times New Roman" w:cs="Times New Roman"/>
          <w:sz w:val="28"/>
          <w:szCs w:val="28"/>
          <w:vertAlign w:val="subscript"/>
        </w:rPr>
        <w:t xml:space="preserve"> </w:t>
      </w:r>
      <w:r w:rsidR="004B1B40">
        <w:rPr>
          <w:rFonts w:ascii="Times New Roman" w:eastAsia="Calibri" w:hAnsi="Times New Roman" w:cs="Times New Roman"/>
          <w:sz w:val="28"/>
          <w:szCs w:val="28"/>
          <w:vertAlign w:val="subscript"/>
        </w:rPr>
        <w:t>рас</w:t>
      </w:r>
      <w:bookmarkEnd w:id="29"/>
      <w:bookmarkEnd w:id="30"/>
      <w:r w:rsidR="00E044C4" w:rsidRPr="00C4577F">
        <w:rPr>
          <w:rFonts w:ascii="Times New Roman" w:eastAsia="Calibri" w:hAnsi="Times New Roman" w:cs="Times New Roman"/>
          <w:sz w:val="28"/>
          <w:szCs w:val="28"/>
        </w:rPr>
        <w:t xml:space="preserve"> = </w:t>
      </w:r>
      <w:r w:rsidR="00E044C4" w:rsidRPr="0060625F">
        <w:rPr>
          <w:rFonts w:ascii="Times New Roman" w:eastAsia="Calibri" w:hAnsi="Times New Roman" w:cs="Times New Roman"/>
          <w:i/>
          <w:sz w:val="28"/>
          <w:szCs w:val="28"/>
          <w:lang w:val="en-US"/>
        </w:rPr>
        <w:t>f</w:t>
      </w:r>
      <w:r w:rsidR="00AB5D5B">
        <w:rPr>
          <w:rFonts w:ascii="Times New Roman" w:eastAsia="Calibri" w:hAnsi="Times New Roman" w:cs="Times New Roman"/>
          <w:sz w:val="28"/>
          <w:szCs w:val="28"/>
          <w:vertAlign w:val="subscript"/>
        </w:rPr>
        <w:t>1</w:t>
      </w:r>
      <w:r w:rsidR="00E044C4" w:rsidRPr="00C4577F">
        <w:rPr>
          <w:rFonts w:ascii="Times New Roman" w:eastAsia="Calibri" w:hAnsi="Times New Roman" w:cs="Times New Roman"/>
          <w:sz w:val="28"/>
          <w:szCs w:val="28"/>
        </w:rPr>
        <w:t>(</w:t>
      </w:r>
      <w:r w:rsidR="00E044C4" w:rsidRPr="0060625F">
        <w:rPr>
          <w:rFonts w:ascii="Times New Roman" w:eastAsia="Calibri" w:hAnsi="Times New Roman" w:cs="Times New Roman"/>
          <w:i/>
          <w:sz w:val="28"/>
          <w:szCs w:val="28"/>
          <w:lang w:val="en-US"/>
        </w:rPr>
        <w:t>i</w:t>
      </w:r>
      <w:r w:rsidR="00E044C4" w:rsidRPr="00C4577F">
        <w:rPr>
          <w:rFonts w:ascii="Times New Roman" w:eastAsia="Calibri" w:hAnsi="Times New Roman" w:cs="Times New Roman"/>
          <w:sz w:val="28"/>
          <w:szCs w:val="28"/>
        </w:rPr>
        <w:t>)</w:t>
      </w:r>
      <w:bookmarkEnd w:id="31"/>
      <w:bookmarkEnd w:id="32"/>
      <w:r w:rsidR="004B1B40" w:rsidRPr="00C4577F">
        <w:rPr>
          <w:rFonts w:ascii="Times New Roman" w:eastAsia="Calibri" w:hAnsi="Times New Roman" w:cs="Times New Roman"/>
          <w:sz w:val="28"/>
          <w:szCs w:val="28"/>
        </w:rPr>
        <w:t xml:space="preserve">, </w:t>
      </w:r>
    </w:p>
    <w:p w14:paraId="23A709FA" w14:textId="77777777" w:rsidR="004B1B40" w:rsidRPr="004B1B40" w:rsidRDefault="004B1B40" w:rsidP="00AB5D5B">
      <w:pPr>
        <w:spacing w:after="160" w:line="259" w:lineRule="auto"/>
        <w:jc w:val="both"/>
        <w:rPr>
          <w:rFonts w:ascii="Times New Roman" w:eastAsia="Calibri" w:hAnsi="Times New Roman" w:cs="Times New Roman"/>
          <w:sz w:val="28"/>
          <w:szCs w:val="28"/>
        </w:rPr>
      </w:pPr>
      <w:bookmarkStart w:id="33" w:name="OLE_LINK9"/>
      <w:bookmarkStart w:id="34" w:name="OLE_LINK10"/>
      <w:r>
        <w:rPr>
          <w:rFonts w:ascii="Times New Roman" w:eastAsia="Calibri" w:hAnsi="Times New Roman" w:cs="Times New Roman"/>
          <w:sz w:val="28"/>
          <w:szCs w:val="28"/>
        </w:rPr>
        <w:t>где</w:t>
      </w:r>
      <w:r w:rsidRPr="004B1B40">
        <w:rPr>
          <w:rFonts w:ascii="Times New Roman" w:eastAsia="Calibri" w:hAnsi="Times New Roman" w:cs="Times New Roman"/>
          <w:sz w:val="28"/>
          <w:szCs w:val="28"/>
        </w:rPr>
        <w:t xml:space="preserve"> </w:t>
      </w:r>
      <w:r w:rsidR="0060625F">
        <w:rPr>
          <w:rFonts w:ascii="Times New Roman" w:eastAsia="Calibri" w:hAnsi="Times New Roman" w:cs="Times New Roman"/>
          <w:sz w:val="28"/>
          <w:szCs w:val="28"/>
        </w:rPr>
        <w:t>Δ</w:t>
      </w:r>
      <w:r w:rsidR="0060625F" w:rsidRPr="0060625F">
        <w:rPr>
          <w:rFonts w:ascii="Times New Roman" w:eastAsia="Calibri" w:hAnsi="Times New Roman" w:cs="Times New Roman"/>
          <w:i/>
          <w:sz w:val="28"/>
          <w:szCs w:val="28"/>
          <w:lang w:val="en-US"/>
        </w:rPr>
        <w:t>U</w:t>
      </w:r>
      <w:r w:rsidR="0060625F" w:rsidRPr="0060625F">
        <w:rPr>
          <w:rFonts w:ascii="Times New Roman" w:eastAsia="Calibri" w:hAnsi="Times New Roman" w:cs="Times New Roman"/>
          <w:i/>
          <w:sz w:val="28"/>
          <w:szCs w:val="28"/>
          <w:vertAlign w:val="subscript"/>
          <w:lang w:val="en-US"/>
        </w:rPr>
        <w:t>i</w:t>
      </w:r>
      <w:r w:rsidR="0060625F" w:rsidRPr="00C4577F">
        <w:rPr>
          <w:rFonts w:ascii="Times New Roman" w:eastAsia="Calibri" w:hAnsi="Times New Roman" w:cs="Times New Roman"/>
          <w:sz w:val="28"/>
          <w:szCs w:val="28"/>
          <w:vertAlign w:val="subscript"/>
        </w:rPr>
        <w:t xml:space="preserve"> </w:t>
      </w:r>
      <w:r w:rsidR="0060625F">
        <w:rPr>
          <w:rFonts w:ascii="Times New Roman" w:eastAsia="Calibri" w:hAnsi="Times New Roman" w:cs="Times New Roman"/>
          <w:sz w:val="28"/>
          <w:szCs w:val="28"/>
          <w:vertAlign w:val="subscript"/>
        </w:rPr>
        <w:t>рас</w:t>
      </w:r>
      <w:r w:rsidR="0060625F" w:rsidRPr="0060625F">
        <w:rPr>
          <w:rFonts w:ascii="Times New Roman" w:eastAsia="Calibri" w:hAnsi="Times New Roman" w:cs="Times New Roman"/>
          <w:sz w:val="28"/>
          <w:szCs w:val="28"/>
        </w:rPr>
        <w:t xml:space="preserve"> </w:t>
      </w:r>
      <w:r w:rsidR="0060625F">
        <w:rPr>
          <w:rFonts w:ascii="Times New Roman" w:eastAsia="Calibri" w:hAnsi="Times New Roman" w:cs="Times New Roman"/>
          <w:sz w:val="28"/>
          <w:szCs w:val="28"/>
        </w:rPr>
        <w:t>– расчетное падение напряжения на изоляторе</w:t>
      </w:r>
      <w:r w:rsidR="00F36BD1">
        <w:rPr>
          <w:rFonts w:ascii="Times New Roman" w:eastAsia="Calibri" w:hAnsi="Times New Roman" w:cs="Times New Roman"/>
          <w:sz w:val="28"/>
          <w:szCs w:val="28"/>
        </w:rPr>
        <w:t xml:space="preserve"> выраженное в процентах от приложенного к гирлянде, %</w:t>
      </w:r>
      <w:bookmarkEnd w:id="33"/>
      <w:bookmarkEnd w:id="34"/>
      <w:r w:rsidR="0060625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w:t>
      </w:r>
      <w:r w:rsidRPr="004B1B40">
        <w:rPr>
          <w:rFonts w:ascii="Times New Roman" w:eastAsia="Calibri" w:hAnsi="Times New Roman" w:cs="Times New Roman"/>
          <w:sz w:val="28"/>
          <w:szCs w:val="28"/>
        </w:rPr>
        <w:t xml:space="preserve"> – </w:t>
      </w:r>
      <w:r>
        <w:rPr>
          <w:rFonts w:ascii="Times New Roman" w:eastAsia="Calibri" w:hAnsi="Times New Roman" w:cs="Times New Roman"/>
          <w:sz w:val="28"/>
          <w:szCs w:val="28"/>
        </w:rPr>
        <w:t>номер изолятора, отсчитанный от высоковольтного провода.</w:t>
      </w:r>
    </w:p>
    <w:p w14:paraId="5A3690DD" w14:textId="77777777" w:rsidR="00E044C4" w:rsidRPr="00E044C4" w:rsidRDefault="00E044C4" w:rsidP="00AB5D5B">
      <w:pPr>
        <w:spacing w:after="160" w:line="259" w:lineRule="auto"/>
        <w:ind w:firstLine="567"/>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2. Измерить напряжение на отдельны</w:t>
      </w:r>
      <w:r w:rsidR="0060625F">
        <w:rPr>
          <w:rFonts w:ascii="Times New Roman" w:eastAsia="Calibri" w:hAnsi="Times New Roman" w:cs="Times New Roman"/>
          <w:sz w:val="28"/>
          <w:szCs w:val="28"/>
        </w:rPr>
        <w:t>х</w:t>
      </w:r>
      <w:r w:rsidRPr="00E044C4">
        <w:rPr>
          <w:rFonts w:ascii="Times New Roman" w:eastAsia="Calibri" w:hAnsi="Times New Roman" w:cs="Times New Roman"/>
          <w:sz w:val="28"/>
          <w:szCs w:val="28"/>
        </w:rPr>
        <w:t xml:space="preserve"> элементах гирлянды </w:t>
      </w:r>
      <w:r w:rsidR="009D1071" w:rsidRPr="009D1071">
        <w:rPr>
          <w:rFonts w:ascii="Times New Roman" w:eastAsia="Calibri" w:hAnsi="Times New Roman" w:cs="Times New Roman"/>
          <w:sz w:val="28"/>
          <w:szCs w:val="28"/>
        </w:rPr>
        <w:t>при наличии защитных колец и без них</w:t>
      </w:r>
      <w:r w:rsidR="009D1071">
        <w:rPr>
          <w:rFonts w:ascii="Times New Roman" w:eastAsia="Calibri" w:hAnsi="Times New Roman" w:cs="Times New Roman"/>
          <w:sz w:val="28"/>
          <w:szCs w:val="28"/>
        </w:rPr>
        <w:t>, а также</w:t>
      </w:r>
      <w:r w:rsidR="009D1071" w:rsidRPr="009D1071">
        <w:rPr>
          <w:rFonts w:ascii="Times New Roman" w:eastAsia="Calibri" w:hAnsi="Times New Roman" w:cs="Times New Roman"/>
          <w:sz w:val="28"/>
          <w:szCs w:val="28"/>
        </w:rPr>
        <w:t xml:space="preserve"> </w:t>
      </w:r>
      <w:r w:rsidRPr="00E044C4">
        <w:rPr>
          <w:rFonts w:ascii="Times New Roman" w:eastAsia="Calibri" w:hAnsi="Times New Roman" w:cs="Times New Roman"/>
          <w:sz w:val="28"/>
          <w:szCs w:val="28"/>
        </w:rPr>
        <w:t xml:space="preserve">при </w:t>
      </w:r>
      <w:r w:rsidR="0060625F" w:rsidRPr="00E044C4">
        <w:rPr>
          <w:rFonts w:ascii="Times New Roman" w:eastAsia="Calibri" w:hAnsi="Times New Roman" w:cs="Times New Roman"/>
          <w:sz w:val="28"/>
          <w:szCs w:val="28"/>
        </w:rPr>
        <w:t>наличии</w:t>
      </w:r>
      <w:r w:rsidR="0060625F">
        <w:rPr>
          <w:rFonts w:ascii="Times New Roman" w:eastAsia="Calibri" w:hAnsi="Times New Roman" w:cs="Times New Roman"/>
          <w:sz w:val="28"/>
          <w:szCs w:val="28"/>
        </w:rPr>
        <w:t xml:space="preserve"> </w:t>
      </w:r>
      <w:r w:rsidR="00AB5D5B">
        <w:rPr>
          <w:rFonts w:ascii="Times New Roman" w:eastAsia="Calibri" w:hAnsi="Times New Roman" w:cs="Times New Roman"/>
          <w:sz w:val="28"/>
          <w:szCs w:val="28"/>
        </w:rPr>
        <w:t xml:space="preserve">и </w:t>
      </w:r>
      <w:r w:rsidR="00F36BD1">
        <w:rPr>
          <w:rFonts w:ascii="Times New Roman" w:eastAsia="Calibri" w:hAnsi="Times New Roman" w:cs="Times New Roman"/>
          <w:sz w:val="28"/>
          <w:szCs w:val="28"/>
        </w:rPr>
        <w:t>отсутствии</w:t>
      </w:r>
      <w:r w:rsidR="00F36BD1" w:rsidRPr="00E044C4">
        <w:rPr>
          <w:rFonts w:ascii="Times New Roman" w:eastAsia="Calibri" w:hAnsi="Times New Roman" w:cs="Times New Roman"/>
          <w:sz w:val="28"/>
          <w:szCs w:val="28"/>
        </w:rPr>
        <w:t xml:space="preserve"> </w:t>
      </w:r>
      <w:r w:rsidR="00AB5D5B">
        <w:rPr>
          <w:rFonts w:ascii="Times New Roman" w:eastAsia="Calibri" w:hAnsi="Times New Roman" w:cs="Times New Roman"/>
          <w:sz w:val="28"/>
          <w:szCs w:val="28"/>
        </w:rPr>
        <w:t>«нулевых» изоляторов</w:t>
      </w:r>
      <w:r w:rsidRPr="00E044C4">
        <w:rPr>
          <w:rFonts w:ascii="Times New Roman" w:eastAsia="Calibri" w:hAnsi="Times New Roman" w:cs="Times New Roman"/>
          <w:sz w:val="28"/>
          <w:szCs w:val="28"/>
        </w:rPr>
        <w:t>, выразить его в процентах от приложенного к гирлянде напряжения и построить зависимости</w:t>
      </w:r>
    </w:p>
    <w:p w14:paraId="7A604E57" w14:textId="77777777" w:rsidR="00E044C4" w:rsidRPr="00A439B7" w:rsidRDefault="00E044C4" w:rsidP="004B1B40">
      <w:pPr>
        <w:spacing w:after="160" w:line="259" w:lineRule="auto"/>
        <w:jc w:val="center"/>
        <w:rPr>
          <w:rFonts w:ascii="Times New Roman" w:eastAsia="Calibri" w:hAnsi="Times New Roman" w:cs="Times New Roman"/>
          <w:sz w:val="28"/>
          <w:szCs w:val="28"/>
        </w:rPr>
      </w:pPr>
      <w:r w:rsidRPr="00A439B7">
        <w:rPr>
          <w:rFonts w:ascii="Times New Roman" w:eastAsia="Calibri" w:hAnsi="Times New Roman" w:cs="Times New Roman"/>
          <w:sz w:val="28"/>
          <w:szCs w:val="28"/>
        </w:rPr>
        <w:tab/>
      </w:r>
      <w:r w:rsidR="00AB5D5B" w:rsidRPr="00A439B7">
        <w:rPr>
          <w:rFonts w:ascii="Times New Roman" w:eastAsia="Calibri" w:hAnsi="Times New Roman" w:cs="Times New Roman"/>
          <w:sz w:val="28"/>
          <w:szCs w:val="28"/>
        </w:rPr>
        <w:t xml:space="preserve"> </w:t>
      </w:r>
      <w:bookmarkStart w:id="35" w:name="OLE_LINK34"/>
      <w:r w:rsidR="004B1B40" w:rsidRPr="004B1B40">
        <w:rPr>
          <w:rFonts w:ascii="Times New Roman" w:eastAsia="Calibri" w:hAnsi="Times New Roman" w:cs="Times New Roman"/>
          <w:sz w:val="28"/>
          <w:szCs w:val="28"/>
        </w:rPr>
        <w:t>Δ</w:t>
      </w:r>
      <w:r w:rsidR="004B1B40" w:rsidRPr="00F36BD1">
        <w:rPr>
          <w:rFonts w:ascii="Times New Roman" w:eastAsia="Calibri" w:hAnsi="Times New Roman" w:cs="Times New Roman"/>
          <w:i/>
          <w:sz w:val="28"/>
          <w:szCs w:val="28"/>
          <w:lang w:val="en-US"/>
        </w:rPr>
        <w:t>U</w:t>
      </w:r>
      <w:r w:rsidR="004B1B40" w:rsidRPr="00F36BD1">
        <w:rPr>
          <w:rFonts w:ascii="Times New Roman" w:eastAsia="Calibri" w:hAnsi="Times New Roman" w:cs="Times New Roman"/>
          <w:i/>
          <w:sz w:val="28"/>
          <w:szCs w:val="28"/>
          <w:vertAlign w:val="subscript"/>
          <w:lang w:val="en-US"/>
        </w:rPr>
        <w:t>i</w:t>
      </w:r>
      <w:r w:rsidR="004B1B40" w:rsidRPr="00A439B7">
        <w:rPr>
          <w:rFonts w:ascii="Times New Roman" w:eastAsia="Calibri" w:hAnsi="Times New Roman" w:cs="Times New Roman"/>
          <w:sz w:val="28"/>
          <w:szCs w:val="28"/>
          <w:vertAlign w:val="subscript"/>
        </w:rPr>
        <w:t xml:space="preserve"> </w:t>
      </w:r>
      <w:r w:rsidR="004B1B40">
        <w:rPr>
          <w:rFonts w:ascii="Times New Roman" w:eastAsia="Calibri" w:hAnsi="Times New Roman" w:cs="Times New Roman"/>
          <w:sz w:val="28"/>
          <w:szCs w:val="28"/>
          <w:vertAlign w:val="subscript"/>
        </w:rPr>
        <w:t>изм</w:t>
      </w:r>
      <w:r w:rsidR="004B1B40" w:rsidRPr="00A439B7">
        <w:rPr>
          <w:rFonts w:ascii="Times New Roman" w:eastAsia="Calibri" w:hAnsi="Times New Roman" w:cs="Times New Roman"/>
          <w:sz w:val="28"/>
          <w:szCs w:val="28"/>
        </w:rPr>
        <w:t xml:space="preserve"> = </w:t>
      </w:r>
      <w:r w:rsidR="004B1B40" w:rsidRPr="00F36BD1">
        <w:rPr>
          <w:rFonts w:ascii="Times New Roman" w:eastAsia="Calibri" w:hAnsi="Times New Roman" w:cs="Times New Roman"/>
          <w:i/>
          <w:sz w:val="28"/>
          <w:szCs w:val="28"/>
          <w:lang w:val="en-US"/>
        </w:rPr>
        <w:t>f</w:t>
      </w:r>
      <w:r w:rsidR="00F36BD1">
        <w:rPr>
          <w:rFonts w:ascii="Times New Roman" w:eastAsia="Calibri" w:hAnsi="Times New Roman" w:cs="Times New Roman"/>
          <w:sz w:val="28"/>
          <w:szCs w:val="28"/>
          <w:vertAlign w:val="subscript"/>
        </w:rPr>
        <w:t>2</w:t>
      </w:r>
      <w:r w:rsidR="004B1B40" w:rsidRPr="00A439B7">
        <w:rPr>
          <w:rFonts w:ascii="Times New Roman" w:eastAsia="Calibri" w:hAnsi="Times New Roman" w:cs="Times New Roman"/>
          <w:sz w:val="28"/>
          <w:szCs w:val="28"/>
        </w:rPr>
        <w:t>(</w:t>
      </w:r>
      <w:r w:rsidR="004B1B40" w:rsidRPr="004B1B40">
        <w:rPr>
          <w:rFonts w:ascii="Times New Roman" w:eastAsia="Calibri" w:hAnsi="Times New Roman" w:cs="Times New Roman"/>
          <w:sz w:val="28"/>
          <w:szCs w:val="28"/>
          <w:lang w:val="en-US"/>
        </w:rPr>
        <w:t>i</w:t>
      </w:r>
      <w:r w:rsidR="004B1B40" w:rsidRPr="00A439B7">
        <w:rPr>
          <w:rFonts w:ascii="Times New Roman" w:eastAsia="Calibri" w:hAnsi="Times New Roman" w:cs="Times New Roman"/>
          <w:sz w:val="28"/>
          <w:szCs w:val="28"/>
        </w:rPr>
        <w:t>)</w:t>
      </w:r>
      <w:bookmarkEnd w:id="35"/>
      <w:r w:rsidR="00AB5D5B" w:rsidRPr="00A439B7">
        <w:rPr>
          <w:rFonts w:ascii="Times New Roman" w:eastAsia="Calibri" w:hAnsi="Times New Roman" w:cs="Times New Roman"/>
          <w:sz w:val="28"/>
          <w:szCs w:val="28"/>
        </w:rPr>
        <w:t xml:space="preserve">, </w:t>
      </w:r>
    </w:p>
    <w:p w14:paraId="5BAA5A90" w14:textId="77777777" w:rsidR="00F36BD1" w:rsidRPr="00F36BD1" w:rsidRDefault="00F36BD1" w:rsidP="00F36BD1">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где</w:t>
      </w:r>
      <w:r w:rsidRPr="004B1B40">
        <w:rPr>
          <w:rFonts w:ascii="Times New Roman" w:eastAsia="Calibri" w:hAnsi="Times New Roman" w:cs="Times New Roman"/>
          <w:sz w:val="28"/>
          <w:szCs w:val="28"/>
        </w:rPr>
        <w:t xml:space="preserve"> </w:t>
      </w:r>
      <w:r>
        <w:rPr>
          <w:rFonts w:ascii="Times New Roman" w:eastAsia="Calibri" w:hAnsi="Times New Roman" w:cs="Times New Roman"/>
          <w:sz w:val="28"/>
          <w:szCs w:val="28"/>
        </w:rPr>
        <w:t>Δ</w:t>
      </w:r>
      <w:r w:rsidRPr="0060625F">
        <w:rPr>
          <w:rFonts w:ascii="Times New Roman" w:eastAsia="Calibri" w:hAnsi="Times New Roman" w:cs="Times New Roman"/>
          <w:i/>
          <w:sz w:val="28"/>
          <w:szCs w:val="28"/>
          <w:lang w:val="en-US"/>
        </w:rPr>
        <w:t>U</w:t>
      </w:r>
      <w:r w:rsidRPr="0060625F">
        <w:rPr>
          <w:rFonts w:ascii="Times New Roman" w:eastAsia="Calibri" w:hAnsi="Times New Roman" w:cs="Times New Roman"/>
          <w:i/>
          <w:sz w:val="28"/>
          <w:szCs w:val="28"/>
          <w:vertAlign w:val="subscript"/>
          <w:lang w:val="en-US"/>
        </w:rPr>
        <w:t>i</w:t>
      </w:r>
      <w:r w:rsidRPr="00C4577F">
        <w:rPr>
          <w:rFonts w:ascii="Times New Roman" w:eastAsia="Calibri" w:hAnsi="Times New Roman" w:cs="Times New Roman"/>
          <w:sz w:val="28"/>
          <w:szCs w:val="28"/>
          <w:vertAlign w:val="subscript"/>
        </w:rPr>
        <w:t xml:space="preserve"> </w:t>
      </w:r>
      <w:r>
        <w:rPr>
          <w:rFonts w:ascii="Times New Roman" w:eastAsia="Calibri" w:hAnsi="Times New Roman" w:cs="Times New Roman"/>
          <w:sz w:val="28"/>
          <w:szCs w:val="28"/>
          <w:vertAlign w:val="subscript"/>
        </w:rPr>
        <w:t>изм</w:t>
      </w:r>
      <w:r w:rsidRPr="0060625F">
        <w:rPr>
          <w:rFonts w:ascii="Times New Roman" w:eastAsia="Calibri" w:hAnsi="Times New Roman" w:cs="Times New Roman"/>
          <w:sz w:val="28"/>
          <w:szCs w:val="28"/>
        </w:rPr>
        <w:t xml:space="preserve"> </w:t>
      </w:r>
      <w:r>
        <w:rPr>
          <w:rFonts w:ascii="Times New Roman" w:eastAsia="Calibri" w:hAnsi="Times New Roman" w:cs="Times New Roman"/>
          <w:sz w:val="28"/>
          <w:szCs w:val="28"/>
        </w:rPr>
        <w:t>– измеренное падение напряжения на изоляторе выраженное в процентах от приложенного к гирлянде, %.</w:t>
      </w:r>
    </w:p>
    <w:p w14:paraId="31612300" w14:textId="77777777" w:rsidR="00E044C4" w:rsidRPr="00E044C4" w:rsidRDefault="00E044C4" w:rsidP="00AB5D5B">
      <w:pPr>
        <w:spacing w:after="160" w:line="259" w:lineRule="auto"/>
        <w:ind w:firstLine="567"/>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Результаты измерений в процессе эксперимента следует занести в таблицу</w:t>
      </w:r>
      <w:r w:rsidR="00D16FC0">
        <w:rPr>
          <w:rFonts w:ascii="Times New Roman" w:eastAsia="Calibri" w:hAnsi="Times New Roman" w:cs="Times New Roman"/>
          <w:sz w:val="28"/>
          <w:szCs w:val="28"/>
        </w:rPr>
        <w:t xml:space="preserve"> и построить графики</w:t>
      </w:r>
      <w:r w:rsidRPr="00E044C4">
        <w:rPr>
          <w:rFonts w:ascii="Times New Roman" w:eastAsia="Calibri" w:hAnsi="Times New Roman" w:cs="Times New Roman"/>
          <w:sz w:val="28"/>
          <w:szCs w:val="28"/>
        </w:rPr>
        <w:t>.</w:t>
      </w:r>
    </w:p>
    <w:p w14:paraId="768884EC" w14:textId="77777777" w:rsidR="00E044C4" w:rsidRPr="00E044C4" w:rsidRDefault="004B1B40" w:rsidP="004E01EA">
      <w:pPr>
        <w:spacing w:after="16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E044C4" w:rsidRPr="00E044C4">
        <w:rPr>
          <w:rFonts w:ascii="Times New Roman" w:eastAsia="Calibri" w:hAnsi="Times New Roman" w:cs="Times New Roman"/>
          <w:sz w:val="28"/>
          <w:szCs w:val="28"/>
        </w:rPr>
        <w:t xml:space="preserve">По данным </w:t>
      </w:r>
      <w:r>
        <w:rPr>
          <w:rFonts w:ascii="Times New Roman" w:eastAsia="Calibri" w:hAnsi="Times New Roman" w:cs="Times New Roman"/>
          <w:sz w:val="28"/>
          <w:szCs w:val="28"/>
        </w:rPr>
        <w:t xml:space="preserve">расчетов и </w:t>
      </w:r>
      <w:r w:rsidR="00E044C4" w:rsidRPr="00E044C4">
        <w:rPr>
          <w:rFonts w:ascii="Times New Roman" w:eastAsia="Calibri" w:hAnsi="Times New Roman" w:cs="Times New Roman"/>
          <w:sz w:val="28"/>
          <w:szCs w:val="28"/>
        </w:rPr>
        <w:t xml:space="preserve">измерений построить </w:t>
      </w:r>
      <w:r w:rsidR="00F36BD1">
        <w:rPr>
          <w:rFonts w:ascii="Times New Roman" w:eastAsia="Calibri" w:hAnsi="Times New Roman" w:cs="Times New Roman"/>
          <w:sz w:val="28"/>
          <w:szCs w:val="28"/>
        </w:rPr>
        <w:t>графики</w:t>
      </w:r>
      <w:r w:rsidR="00AB5D5B">
        <w:rPr>
          <w:rFonts w:ascii="Times New Roman" w:eastAsia="Calibri" w:hAnsi="Times New Roman" w:cs="Times New Roman"/>
          <w:sz w:val="28"/>
          <w:szCs w:val="28"/>
        </w:rPr>
        <w:t xml:space="preserve"> </w:t>
      </w:r>
      <w:r w:rsidR="00E044C4" w:rsidRPr="00E044C4">
        <w:rPr>
          <w:rFonts w:ascii="Times New Roman" w:eastAsia="Calibri" w:hAnsi="Times New Roman" w:cs="Times New Roman"/>
          <w:sz w:val="28"/>
          <w:szCs w:val="28"/>
        </w:rPr>
        <w:t>распределени</w:t>
      </w:r>
      <w:r w:rsidR="00AB5D5B">
        <w:rPr>
          <w:rFonts w:ascii="Times New Roman" w:eastAsia="Calibri" w:hAnsi="Times New Roman" w:cs="Times New Roman"/>
          <w:sz w:val="28"/>
          <w:szCs w:val="28"/>
        </w:rPr>
        <w:t>я</w:t>
      </w:r>
      <w:r w:rsidR="00E044C4" w:rsidRPr="00E044C4">
        <w:rPr>
          <w:rFonts w:ascii="Times New Roman" w:eastAsia="Calibri" w:hAnsi="Times New Roman" w:cs="Times New Roman"/>
          <w:sz w:val="28"/>
          <w:szCs w:val="28"/>
        </w:rPr>
        <w:t xml:space="preserve"> напряжения на модели </w:t>
      </w:r>
      <w:r w:rsidR="00D16FC0" w:rsidRPr="00D16FC0">
        <w:rPr>
          <w:rFonts w:ascii="Times New Roman" w:eastAsia="Calibri" w:hAnsi="Times New Roman" w:cs="Times New Roman"/>
          <w:sz w:val="28"/>
          <w:szCs w:val="28"/>
        </w:rPr>
        <w:t>Δ</w:t>
      </w:r>
      <w:r w:rsidR="00D16FC0" w:rsidRPr="00F36BD1">
        <w:rPr>
          <w:rFonts w:ascii="Times New Roman" w:eastAsia="Calibri" w:hAnsi="Times New Roman" w:cs="Times New Roman"/>
          <w:i/>
          <w:sz w:val="28"/>
          <w:szCs w:val="28"/>
          <w:lang w:val="en-US"/>
        </w:rPr>
        <w:t>U</w:t>
      </w:r>
      <w:r w:rsidR="00D16FC0" w:rsidRPr="00F36BD1">
        <w:rPr>
          <w:rFonts w:ascii="Times New Roman" w:eastAsia="Calibri" w:hAnsi="Times New Roman" w:cs="Times New Roman"/>
          <w:i/>
          <w:sz w:val="28"/>
          <w:szCs w:val="28"/>
          <w:vertAlign w:val="subscript"/>
          <w:lang w:val="en-US"/>
        </w:rPr>
        <w:t>i</w:t>
      </w:r>
      <w:r w:rsidR="00D16FC0" w:rsidRPr="00D16FC0">
        <w:rPr>
          <w:rFonts w:ascii="Times New Roman" w:eastAsia="Calibri" w:hAnsi="Times New Roman" w:cs="Times New Roman"/>
          <w:sz w:val="28"/>
          <w:szCs w:val="28"/>
          <w:vertAlign w:val="subscript"/>
        </w:rPr>
        <w:t xml:space="preserve"> рас</w:t>
      </w:r>
      <w:r w:rsidR="00D16FC0" w:rsidRPr="00D16FC0">
        <w:rPr>
          <w:rFonts w:ascii="Times New Roman" w:eastAsia="Calibri" w:hAnsi="Times New Roman" w:cs="Times New Roman"/>
          <w:sz w:val="28"/>
          <w:szCs w:val="28"/>
        </w:rPr>
        <w:t xml:space="preserve"> = </w:t>
      </w:r>
      <w:r w:rsidR="00D16FC0" w:rsidRPr="00F36BD1">
        <w:rPr>
          <w:rFonts w:ascii="Times New Roman" w:eastAsia="Calibri" w:hAnsi="Times New Roman" w:cs="Times New Roman"/>
          <w:i/>
          <w:sz w:val="28"/>
          <w:szCs w:val="28"/>
          <w:lang w:val="en-US"/>
        </w:rPr>
        <w:t>f</w:t>
      </w:r>
      <w:r w:rsidR="00D16FC0" w:rsidRPr="00D16FC0">
        <w:rPr>
          <w:rFonts w:ascii="Times New Roman" w:eastAsia="Calibri" w:hAnsi="Times New Roman" w:cs="Times New Roman"/>
          <w:sz w:val="28"/>
          <w:szCs w:val="28"/>
          <w:vertAlign w:val="subscript"/>
        </w:rPr>
        <w:t>1</w:t>
      </w:r>
      <w:r w:rsidR="00D16FC0" w:rsidRPr="00D16FC0">
        <w:rPr>
          <w:rFonts w:ascii="Times New Roman" w:eastAsia="Calibri" w:hAnsi="Times New Roman" w:cs="Times New Roman"/>
          <w:sz w:val="28"/>
          <w:szCs w:val="28"/>
        </w:rPr>
        <w:t>(</w:t>
      </w:r>
      <w:r w:rsidR="00D16FC0" w:rsidRPr="00F36BD1">
        <w:rPr>
          <w:rFonts w:ascii="Times New Roman" w:eastAsia="Calibri" w:hAnsi="Times New Roman" w:cs="Times New Roman"/>
          <w:i/>
          <w:sz w:val="28"/>
          <w:szCs w:val="28"/>
          <w:lang w:val="en-US"/>
        </w:rPr>
        <w:t>i</w:t>
      </w:r>
      <w:r w:rsidR="00D16FC0" w:rsidRPr="00D16FC0">
        <w:rPr>
          <w:rFonts w:ascii="Times New Roman" w:eastAsia="Calibri" w:hAnsi="Times New Roman" w:cs="Times New Roman"/>
          <w:sz w:val="28"/>
          <w:szCs w:val="28"/>
        </w:rPr>
        <w:t>)</w:t>
      </w:r>
      <w:r w:rsidR="00E044C4" w:rsidRPr="00E044C4">
        <w:rPr>
          <w:rFonts w:ascii="Times New Roman" w:eastAsia="Calibri" w:hAnsi="Times New Roman" w:cs="Times New Roman"/>
          <w:sz w:val="28"/>
          <w:szCs w:val="28"/>
        </w:rPr>
        <w:t xml:space="preserve"> и распределение напряжения   </w:t>
      </w:r>
      <w:r w:rsidR="00D16FC0" w:rsidRPr="00D16FC0">
        <w:rPr>
          <w:rFonts w:ascii="Times New Roman" w:eastAsia="Calibri" w:hAnsi="Times New Roman" w:cs="Times New Roman"/>
          <w:sz w:val="28"/>
          <w:szCs w:val="28"/>
        </w:rPr>
        <w:t>Δ</w:t>
      </w:r>
      <w:r w:rsidR="00D16FC0" w:rsidRPr="00F36BD1">
        <w:rPr>
          <w:rFonts w:ascii="Times New Roman" w:eastAsia="Calibri" w:hAnsi="Times New Roman" w:cs="Times New Roman"/>
          <w:i/>
          <w:sz w:val="28"/>
          <w:szCs w:val="28"/>
          <w:lang w:val="en-US"/>
        </w:rPr>
        <w:t>U</w:t>
      </w:r>
      <w:r w:rsidR="00D16FC0" w:rsidRPr="00F36BD1">
        <w:rPr>
          <w:rFonts w:ascii="Times New Roman" w:eastAsia="Calibri" w:hAnsi="Times New Roman" w:cs="Times New Roman"/>
          <w:i/>
          <w:sz w:val="28"/>
          <w:szCs w:val="28"/>
          <w:vertAlign w:val="subscript"/>
          <w:lang w:val="en-US"/>
        </w:rPr>
        <w:t>i</w:t>
      </w:r>
      <w:r w:rsidR="00D16FC0" w:rsidRPr="00F36BD1">
        <w:rPr>
          <w:rFonts w:ascii="Times New Roman" w:eastAsia="Calibri" w:hAnsi="Times New Roman" w:cs="Times New Roman"/>
          <w:i/>
          <w:sz w:val="28"/>
          <w:szCs w:val="28"/>
          <w:vertAlign w:val="subscript"/>
        </w:rPr>
        <w:t xml:space="preserve"> </w:t>
      </w:r>
      <w:r w:rsidR="00D16FC0" w:rsidRPr="00D16FC0">
        <w:rPr>
          <w:rFonts w:ascii="Times New Roman" w:eastAsia="Calibri" w:hAnsi="Times New Roman" w:cs="Times New Roman"/>
          <w:sz w:val="28"/>
          <w:szCs w:val="28"/>
          <w:vertAlign w:val="subscript"/>
        </w:rPr>
        <w:t>изм</w:t>
      </w:r>
      <w:r w:rsidR="00D16FC0" w:rsidRPr="00D16FC0">
        <w:rPr>
          <w:rFonts w:ascii="Times New Roman" w:eastAsia="Calibri" w:hAnsi="Times New Roman" w:cs="Times New Roman"/>
          <w:sz w:val="28"/>
          <w:szCs w:val="28"/>
        </w:rPr>
        <w:t xml:space="preserve"> = </w:t>
      </w:r>
      <w:r w:rsidR="00D16FC0" w:rsidRPr="00F36BD1">
        <w:rPr>
          <w:rFonts w:ascii="Times New Roman" w:eastAsia="Calibri" w:hAnsi="Times New Roman" w:cs="Times New Roman"/>
          <w:i/>
          <w:sz w:val="28"/>
          <w:szCs w:val="28"/>
          <w:lang w:val="en-US"/>
        </w:rPr>
        <w:t>f</w:t>
      </w:r>
      <w:r w:rsidR="00F36BD1">
        <w:rPr>
          <w:rFonts w:ascii="Times New Roman" w:eastAsia="Calibri" w:hAnsi="Times New Roman" w:cs="Times New Roman"/>
          <w:sz w:val="28"/>
          <w:szCs w:val="28"/>
          <w:vertAlign w:val="subscript"/>
        </w:rPr>
        <w:t>2</w:t>
      </w:r>
      <w:r w:rsidR="00D16FC0" w:rsidRPr="00D16FC0">
        <w:rPr>
          <w:rFonts w:ascii="Times New Roman" w:eastAsia="Calibri" w:hAnsi="Times New Roman" w:cs="Times New Roman"/>
          <w:sz w:val="28"/>
          <w:szCs w:val="28"/>
        </w:rPr>
        <w:t>(</w:t>
      </w:r>
      <w:r w:rsidR="00D16FC0" w:rsidRPr="00F36BD1">
        <w:rPr>
          <w:rFonts w:ascii="Times New Roman" w:eastAsia="Calibri" w:hAnsi="Times New Roman" w:cs="Times New Roman"/>
          <w:i/>
          <w:sz w:val="28"/>
          <w:szCs w:val="28"/>
          <w:lang w:val="en-US"/>
        </w:rPr>
        <w:t>i</w:t>
      </w:r>
      <w:r w:rsidR="00D16FC0" w:rsidRPr="00D16FC0">
        <w:rPr>
          <w:rFonts w:ascii="Times New Roman" w:eastAsia="Calibri" w:hAnsi="Times New Roman" w:cs="Times New Roman"/>
          <w:sz w:val="28"/>
          <w:szCs w:val="28"/>
        </w:rPr>
        <w:t>)</w:t>
      </w:r>
      <w:r w:rsidR="00E044C4" w:rsidRPr="00E044C4">
        <w:rPr>
          <w:rFonts w:ascii="Times New Roman" w:eastAsia="Calibri" w:hAnsi="Times New Roman" w:cs="Times New Roman"/>
          <w:sz w:val="28"/>
          <w:szCs w:val="28"/>
        </w:rPr>
        <w:t xml:space="preserve"> по элементам реальной гирлянды </w:t>
      </w:r>
      <w:r w:rsidR="00D16FC0">
        <w:rPr>
          <w:rFonts w:ascii="Times New Roman" w:eastAsia="Calibri" w:hAnsi="Times New Roman" w:cs="Times New Roman"/>
          <w:sz w:val="28"/>
          <w:szCs w:val="28"/>
        </w:rPr>
        <w:t xml:space="preserve">при </w:t>
      </w:r>
      <w:r w:rsidR="0060625F">
        <w:rPr>
          <w:rFonts w:ascii="Times New Roman" w:eastAsia="Calibri" w:hAnsi="Times New Roman" w:cs="Times New Roman"/>
          <w:sz w:val="28"/>
          <w:szCs w:val="28"/>
        </w:rPr>
        <w:t xml:space="preserve">наличии </w:t>
      </w:r>
      <w:r w:rsidR="00D16FC0">
        <w:rPr>
          <w:rFonts w:ascii="Times New Roman" w:eastAsia="Calibri" w:hAnsi="Times New Roman" w:cs="Times New Roman"/>
          <w:sz w:val="28"/>
          <w:szCs w:val="28"/>
        </w:rPr>
        <w:t xml:space="preserve">и </w:t>
      </w:r>
      <w:r w:rsidR="0060625F">
        <w:rPr>
          <w:rFonts w:ascii="Times New Roman" w:eastAsia="Calibri" w:hAnsi="Times New Roman" w:cs="Times New Roman"/>
          <w:sz w:val="28"/>
          <w:szCs w:val="28"/>
        </w:rPr>
        <w:t xml:space="preserve">отсутствии </w:t>
      </w:r>
      <w:r w:rsidR="00D16FC0">
        <w:rPr>
          <w:rFonts w:ascii="Times New Roman" w:eastAsia="Calibri" w:hAnsi="Times New Roman" w:cs="Times New Roman"/>
          <w:sz w:val="28"/>
          <w:szCs w:val="28"/>
        </w:rPr>
        <w:t>пробитого изолятора</w:t>
      </w:r>
      <w:r w:rsidR="00E044C4" w:rsidRPr="00E044C4">
        <w:rPr>
          <w:rFonts w:ascii="Times New Roman" w:eastAsia="Calibri" w:hAnsi="Times New Roman" w:cs="Times New Roman"/>
          <w:sz w:val="28"/>
          <w:szCs w:val="28"/>
        </w:rPr>
        <w:t>.</w:t>
      </w:r>
      <w:r w:rsidR="00D16FC0">
        <w:rPr>
          <w:rFonts w:ascii="Times New Roman" w:eastAsia="Calibri" w:hAnsi="Times New Roman" w:cs="Times New Roman"/>
          <w:sz w:val="28"/>
          <w:szCs w:val="28"/>
        </w:rPr>
        <w:t xml:space="preserve"> </w:t>
      </w:r>
    </w:p>
    <w:p w14:paraId="6E604E56" w14:textId="77777777" w:rsidR="00E044C4" w:rsidRPr="00D16FC0" w:rsidRDefault="00E044C4" w:rsidP="00D16FC0">
      <w:pPr>
        <w:spacing w:after="160" w:line="259" w:lineRule="auto"/>
        <w:ind w:firstLine="567"/>
        <w:rPr>
          <w:rFonts w:ascii="Times New Roman" w:eastAsia="Calibri" w:hAnsi="Times New Roman" w:cs="Times New Roman"/>
          <w:sz w:val="28"/>
          <w:szCs w:val="28"/>
          <w:u w:val="single"/>
        </w:rPr>
      </w:pPr>
      <w:r w:rsidRPr="00D16FC0">
        <w:rPr>
          <w:rFonts w:ascii="Times New Roman" w:eastAsia="Calibri" w:hAnsi="Times New Roman" w:cs="Times New Roman"/>
          <w:sz w:val="28"/>
          <w:szCs w:val="28"/>
          <w:u w:val="single"/>
        </w:rPr>
        <w:t>Содержание отчёта</w:t>
      </w:r>
    </w:p>
    <w:p w14:paraId="7FAA3C23" w14:textId="77777777" w:rsidR="00E044C4" w:rsidRPr="00E044C4" w:rsidRDefault="00E044C4" w:rsidP="00D16FC0">
      <w:pPr>
        <w:spacing w:after="0" w:line="259" w:lineRule="auto"/>
        <w:rPr>
          <w:rFonts w:ascii="Times New Roman" w:eastAsia="Calibri" w:hAnsi="Times New Roman" w:cs="Times New Roman"/>
          <w:sz w:val="28"/>
          <w:szCs w:val="28"/>
        </w:rPr>
      </w:pPr>
      <w:r w:rsidRPr="00E044C4">
        <w:rPr>
          <w:rFonts w:ascii="Times New Roman" w:eastAsia="Calibri" w:hAnsi="Times New Roman" w:cs="Times New Roman"/>
          <w:sz w:val="28"/>
          <w:szCs w:val="28"/>
        </w:rPr>
        <w:t>1. Результаты предварительной подготовки.</w:t>
      </w:r>
    </w:p>
    <w:p w14:paraId="40D21781" w14:textId="77777777" w:rsidR="00E044C4" w:rsidRPr="00E044C4" w:rsidRDefault="00E044C4" w:rsidP="00D16FC0">
      <w:pPr>
        <w:spacing w:after="0" w:line="259" w:lineRule="auto"/>
        <w:rPr>
          <w:rFonts w:ascii="Times New Roman" w:eastAsia="Calibri" w:hAnsi="Times New Roman" w:cs="Times New Roman"/>
          <w:sz w:val="28"/>
          <w:szCs w:val="28"/>
        </w:rPr>
      </w:pPr>
      <w:r w:rsidRPr="00E044C4">
        <w:rPr>
          <w:rFonts w:ascii="Times New Roman" w:eastAsia="Calibri" w:hAnsi="Times New Roman" w:cs="Times New Roman"/>
          <w:sz w:val="28"/>
          <w:szCs w:val="28"/>
        </w:rPr>
        <w:t>2. Результаты исследований.</w:t>
      </w:r>
    </w:p>
    <w:p w14:paraId="56DC9564" w14:textId="77777777" w:rsidR="00E044C4" w:rsidRPr="00E044C4" w:rsidRDefault="00E044C4" w:rsidP="00D16FC0">
      <w:pPr>
        <w:spacing w:after="0" w:line="259" w:lineRule="auto"/>
        <w:rPr>
          <w:rFonts w:ascii="Times New Roman" w:eastAsia="Calibri" w:hAnsi="Times New Roman" w:cs="Times New Roman"/>
          <w:sz w:val="28"/>
          <w:szCs w:val="28"/>
        </w:rPr>
      </w:pPr>
      <w:r w:rsidRPr="00E044C4">
        <w:rPr>
          <w:rFonts w:ascii="Times New Roman" w:eastAsia="Calibri" w:hAnsi="Times New Roman" w:cs="Times New Roman"/>
          <w:sz w:val="28"/>
          <w:szCs w:val="28"/>
        </w:rPr>
        <w:t>3. Анализ и выводы.</w:t>
      </w:r>
    </w:p>
    <w:p w14:paraId="675BFBE3" w14:textId="77777777" w:rsidR="00E044C4" w:rsidRPr="00E044C4" w:rsidRDefault="00E044C4" w:rsidP="00D16FC0">
      <w:pPr>
        <w:spacing w:after="0" w:line="259" w:lineRule="auto"/>
        <w:rPr>
          <w:rFonts w:ascii="Times New Roman" w:eastAsia="Calibri" w:hAnsi="Times New Roman" w:cs="Times New Roman"/>
          <w:sz w:val="28"/>
          <w:szCs w:val="28"/>
        </w:rPr>
      </w:pPr>
      <w:r w:rsidRPr="00E044C4">
        <w:rPr>
          <w:rFonts w:ascii="Times New Roman" w:eastAsia="Calibri" w:hAnsi="Times New Roman" w:cs="Times New Roman"/>
          <w:sz w:val="28"/>
          <w:szCs w:val="28"/>
        </w:rPr>
        <w:t>4.</w:t>
      </w:r>
      <w:r w:rsidR="00F36BD1">
        <w:rPr>
          <w:rFonts w:ascii="Times New Roman" w:eastAsia="Calibri" w:hAnsi="Times New Roman" w:cs="Times New Roman"/>
          <w:sz w:val="28"/>
          <w:szCs w:val="28"/>
        </w:rPr>
        <w:t xml:space="preserve"> </w:t>
      </w:r>
      <w:r w:rsidRPr="00E044C4">
        <w:rPr>
          <w:rFonts w:ascii="Times New Roman" w:eastAsia="Calibri" w:hAnsi="Times New Roman" w:cs="Times New Roman"/>
          <w:sz w:val="28"/>
          <w:szCs w:val="28"/>
        </w:rPr>
        <w:t>Технические характеристики приборов и оборудования.</w:t>
      </w:r>
    </w:p>
    <w:p w14:paraId="4EDB1625" w14:textId="77777777" w:rsidR="00D81861" w:rsidRPr="00E4388B" w:rsidRDefault="00E4388B" w:rsidP="00E4388B">
      <w:pPr>
        <w:pStyle w:val="1"/>
        <w:ind w:left="720"/>
        <w:jc w:val="both"/>
        <w:rPr>
          <w:rFonts w:eastAsia="Times New Roman"/>
          <w:b w:val="0"/>
          <w:color w:val="auto"/>
          <w:u w:val="single"/>
          <w:lang w:eastAsia="ru-RU"/>
        </w:rPr>
      </w:pPr>
      <w:bookmarkStart w:id="36" w:name="_Toc85059304"/>
      <w:bookmarkStart w:id="37" w:name="_Toc86667418"/>
      <w:r w:rsidRPr="00E4388B">
        <w:rPr>
          <w:rFonts w:eastAsia="Times New Roman"/>
          <w:b w:val="0"/>
          <w:color w:val="auto"/>
          <w:u w:val="single"/>
          <w:lang w:eastAsia="ru-RU"/>
        </w:rPr>
        <w:t>Контрольные вопросы</w:t>
      </w:r>
      <w:bookmarkEnd w:id="36"/>
      <w:bookmarkEnd w:id="37"/>
    </w:p>
    <w:p w14:paraId="45ED6BBF" w14:textId="77777777" w:rsidR="00E044C4" w:rsidRPr="00E4388B" w:rsidRDefault="00E044C4" w:rsidP="00E044C4">
      <w:pPr>
        <w:rPr>
          <w:u w:val="single"/>
          <w:lang w:eastAsia="ru-RU"/>
        </w:rPr>
      </w:pPr>
    </w:p>
    <w:p w14:paraId="404B6437" w14:textId="77777777" w:rsidR="00E044C4" w:rsidRPr="00E4388B"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E4388B" w:rsidRPr="00E4388B">
        <w:rPr>
          <w:rFonts w:ascii="Times New Roman" w:hAnsi="Times New Roman" w:cs="Times New Roman"/>
          <w:sz w:val="28"/>
          <w:szCs w:val="28"/>
          <w:lang w:eastAsia="ru-RU"/>
        </w:rPr>
        <w:t>.1.</w:t>
      </w:r>
      <w:r w:rsidR="00E4388B">
        <w:rPr>
          <w:rFonts w:ascii="Times New Roman" w:hAnsi="Times New Roman" w:cs="Times New Roman"/>
          <w:sz w:val="28"/>
          <w:szCs w:val="28"/>
          <w:lang w:eastAsia="ru-RU"/>
        </w:rPr>
        <w:t xml:space="preserve"> Что влияет на  </w:t>
      </w:r>
      <w:r w:rsidR="00E4388B" w:rsidRPr="00E044C4">
        <w:rPr>
          <w:rFonts w:ascii="Times New Roman" w:eastAsia="Calibri" w:hAnsi="Times New Roman" w:cs="Times New Roman"/>
          <w:sz w:val="28"/>
          <w:szCs w:val="28"/>
        </w:rPr>
        <w:t>распредел</w:t>
      </w:r>
      <w:r w:rsidR="00E4388B">
        <w:rPr>
          <w:rFonts w:ascii="Times New Roman" w:eastAsia="Calibri" w:hAnsi="Times New Roman" w:cs="Times New Roman"/>
          <w:sz w:val="28"/>
          <w:szCs w:val="28"/>
        </w:rPr>
        <w:t xml:space="preserve">ение </w:t>
      </w:r>
      <w:r w:rsidR="00E4388B" w:rsidRPr="00E044C4">
        <w:rPr>
          <w:rFonts w:ascii="Times New Roman" w:eastAsia="Calibri" w:hAnsi="Times New Roman" w:cs="Times New Roman"/>
          <w:sz w:val="28"/>
          <w:szCs w:val="28"/>
        </w:rPr>
        <w:t xml:space="preserve"> </w:t>
      </w:r>
      <w:r w:rsidR="00E4388B">
        <w:rPr>
          <w:rFonts w:ascii="Times New Roman" w:eastAsia="Calibri" w:hAnsi="Times New Roman" w:cs="Times New Roman"/>
          <w:sz w:val="28"/>
          <w:szCs w:val="28"/>
        </w:rPr>
        <w:t>н</w:t>
      </w:r>
      <w:r w:rsidR="00E4388B" w:rsidRPr="00E044C4">
        <w:rPr>
          <w:rFonts w:ascii="Times New Roman" w:eastAsia="Calibri" w:hAnsi="Times New Roman" w:cs="Times New Roman"/>
          <w:sz w:val="28"/>
          <w:szCs w:val="28"/>
        </w:rPr>
        <w:t>апряжени</w:t>
      </w:r>
      <w:r w:rsidR="00E4388B">
        <w:rPr>
          <w:rFonts w:ascii="Times New Roman" w:eastAsia="Calibri" w:hAnsi="Times New Roman" w:cs="Times New Roman"/>
          <w:sz w:val="28"/>
          <w:szCs w:val="28"/>
        </w:rPr>
        <w:t>я</w:t>
      </w:r>
      <w:r w:rsidR="007F20F2">
        <w:rPr>
          <w:rFonts w:ascii="Times New Roman" w:eastAsia="Calibri" w:hAnsi="Times New Roman" w:cs="Times New Roman"/>
          <w:sz w:val="28"/>
          <w:szCs w:val="28"/>
        </w:rPr>
        <w:t xml:space="preserve"> </w:t>
      </w:r>
      <w:r w:rsidR="00E4388B" w:rsidRPr="00E044C4">
        <w:rPr>
          <w:rFonts w:ascii="Times New Roman" w:eastAsia="Calibri" w:hAnsi="Times New Roman" w:cs="Times New Roman"/>
          <w:sz w:val="28"/>
          <w:szCs w:val="28"/>
        </w:rPr>
        <w:t>по гирлянде изоляторов</w:t>
      </w:r>
      <w:r w:rsidR="00E4388B">
        <w:rPr>
          <w:rFonts w:ascii="Times New Roman" w:eastAsia="Calibri" w:hAnsi="Times New Roman" w:cs="Times New Roman"/>
          <w:sz w:val="28"/>
          <w:szCs w:val="28"/>
        </w:rPr>
        <w:t>?</w:t>
      </w:r>
    </w:p>
    <w:p w14:paraId="2750660D" w14:textId="77777777" w:rsidR="00E044C4" w:rsidRPr="00E4388B"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E4388B">
        <w:rPr>
          <w:rFonts w:ascii="Times New Roman" w:hAnsi="Times New Roman" w:cs="Times New Roman"/>
          <w:sz w:val="28"/>
          <w:szCs w:val="28"/>
          <w:lang w:eastAsia="ru-RU"/>
        </w:rPr>
        <w:t>.2. Какой изолятор в гирлянде испытывает наиболь</w:t>
      </w:r>
      <w:r w:rsidR="00B1355B">
        <w:rPr>
          <w:rFonts w:ascii="Times New Roman" w:hAnsi="Times New Roman" w:cs="Times New Roman"/>
          <w:sz w:val="28"/>
          <w:szCs w:val="28"/>
          <w:lang w:eastAsia="ru-RU"/>
        </w:rPr>
        <w:t>шее напряжение ?</w:t>
      </w:r>
    </w:p>
    <w:p w14:paraId="5267D2EB" w14:textId="77777777" w:rsidR="00E044C4" w:rsidRPr="00E4388B"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E4388B">
        <w:rPr>
          <w:rFonts w:ascii="Times New Roman" w:hAnsi="Times New Roman" w:cs="Times New Roman"/>
          <w:sz w:val="28"/>
          <w:szCs w:val="28"/>
          <w:lang w:eastAsia="ru-RU"/>
        </w:rPr>
        <w:t>.3.</w:t>
      </w:r>
      <w:r w:rsidR="00B1355B">
        <w:rPr>
          <w:rFonts w:ascii="Times New Roman" w:hAnsi="Times New Roman" w:cs="Times New Roman"/>
          <w:sz w:val="28"/>
          <w:szCs w:val="28"/>
          <w:lang w:eastAsia="ru-RU"/>
        </w:rPr>
        <w:t xml:space="preserve"> В каких пределах находится собственная емкоть изоляторов?</w:t>
      </w:r>
    </w:p>
    <w:p w14:paraId="7413652C" w14:textId="77777777" w:rsidR="00E044C4"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E4388B">
        <w:rPr>
          <w:rFonts w:ascii="Times New Roman" w:hAnsi="Times New Roman" w:cs="Times New Roman"/>
          <w:sz w:val="28"/>
          <w:szCs w:val="28"/>
          <w:lang w:eastAsia="ru-RU"/>
        </w:rPr>
        <w:t>.4.</w:t>
      </w:r>
      <w:r w:rsidR="00B1355B">
        <w:rPr>
          <w:rFonts w:ascii="Times New Roman" w:hAnsi="Times New Roman" w:cs="Times New Roman"/>
          <w:sz w:val="28"/>
          <w:szCs w:val="28"/>
          <w:lang w:eastAsia="ru-RU"/>
        </w:rPr>
        <w:t xml:space="preserve"> Сформулируйте выражение для </w:t>
      </w:r>
      <w:r w:rsidR="00B1355B">
        <w:rPr>
          <w:rFonts w:ascii="Times New Roman" w:eastAsia="Calibri" w:hAnsi="Times New Roman" w:cs="Times New Roman"/>
          <w:sz w:val="28"/>
          <w:szCs w:val="28"/>
        </w:rPr>
        <w:t xml:space="preserve">рассчета </w:t>
      </w:r>
      <w:r w:rsidR="00B1355B" w:rsidRPr="00E044C4">
        <w:rPr>
          <w:rFonts w:ascii="Times New Roman" w:eastAsia="Calibri" w:hAnsi="Times New Roman" w:cs="Times New Roman"/>
          <w:sz w:val="28"/>
          <w:szCs w:val="28"/>
        </w:rPr>
        <w:t xml:space="preserve"> напряжени</w:t>
      </w:r>
      <w:r w:rsidR="00B1355B">
        <w:rPr>
          <w:rFonts w:ascii="Times New Roman" w:eastAsia="Calibri" w:hAnsi="Times New Roman" w:cs="Times New Roman"/>
          <w:sz w:val="28"/>
          <w:szCs w:val="28"/>
        </w:rPr>
        <w:t>я</w:t>
      </w:r>
      <w:r w:rsidR="00B1355B" w:rsidRPr="00E044C4">
        <w:rPr>
          <w:rFonts w:ascii="Times New Roman" w:eastAsia="Calibri" w:hAnsi="Times New Roman" w:cs="Times New Roman"/>
          <w:sz w:val="28"/>
          <w:szCs w:val="28"/>
        </w:rPr>
        <w:t xml:space="preserve"> на элементах гирлянды</w:t>
      </w:r>
      <w:r w:rsidR="00B1355B">
        <w:rPr>
          <w:rFonts w:ascii="Times New Roman" w:eastAsia="Calibri" w:hAnsi="Times New Roman" w:cs="Times New Roman"/>
          <w:sz w:val="28"/>
          <w:szCs w:val="28"/>
        </w:rPr>
        <w:t xml:space="preserve"> при отсутствии и наличии «нулевых» изоляторов.</w:t>
      </w:r>
    </w:p>
    <w:p w14:paraId="271D4717" w14:textId="77777777" w:rsidR="00E4388B" w:rsidRPr="007F20F2"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E4388B">
        <w:rPr>
          <w:rFonts w:ascii="Times New Roman" w:hAnsi="Times New Roman" w:cs="Times New Roman"/>
          <w:sz w:val="28"/>
          <w:szCs w:val="28"/>
          <w:lang w:eastAsia="ru-RU"/>
        </w:rPr>
        <w:t>.5.</w:t>
      </w:r>
      <w:r w:rsidR="00B1355B">
        <w:rPr>
          <w:rFonts w:ascii="Times New Roman" w:hAnsi="Times New Roman" w:cs="Times New Roman"/>
          <w:sz w:val="28"/>
          <w:szCs w:val="28"/>
          <w:lang w:eastAsia="ru-RU"/>
        </w:rPr>
        <w:t xml:space="preserve"> </w:t>
      </w:r>
      <w:r w:rsidR="00E411D2">
        <w:rPr>
          <w:rFonts w:ascii="Times New Roman" w:hAnsi="Times New Roman" w:cs="Times New Roman"/>
          <w:sz w:val="28"/>
          <w:szCs w:val="28"/>
          <w:lang w:eastAsia="ru-RU"/>
        </w:rPr>
        <w:t>Как изменяется распределение напряжения в гирлянде изоляторов приналичии дефектного изолятора? Ответ поясните.</w:t>
      </w:r>
    </w:p>
    <w:p w14:paraId="293D0BCF" w14:textId="176B721E" w:rsidR="007F20F2"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7F20F2">
        <w:rPr>
          <w:rFonts w:ascii="Times New Roman" w:hAnsi="Times New Roman" w:cs="Times New Roman"/>
          <w:sz w:val="28"/>
          <w:szCs w:val="28"/>
          <w:lang w:eastAsia="ru-RU"/>
        </w:rPr>
        <w:t xml:space="preserve">.6. </w:t>
      </w:r>
      <w:r w:rsidR="007F20F2" w:rsidRPr="007F20F2">
        <w:rPr>
          <w:rFonts w:ascii="Times New Roman" w:hAnsi="Times New Roman" w:cs="Times New Roman"/>
          <w:sz w:val="28"/>
          <w:szCs w:val="28"/>
          <w:lang w:eastAsia="ru-RU"/>
        </w:rPr>
        <w:t>Как влияют на распределение напряжения вдоль гирлянды изоляторов емкости С</w:t>
      </w:r>
      <w:r w:rsidR="007F20F2" w:rsidRPr="007F20F2">
        <w:rPr>
          <w:rFonts w:ascii="Times New Roman" w:hAnsi="Times New Roman" w:cs="Times New Roman"/>
          <w:sz w:val="28"/>
          <w:szCs w:val="28"/>
          <w:vertAlign w:val="subscript"/>
          <w:lang w:eastAsia="ru-RU"/>
        </w:rPr>
        <w:t>1</w:t>
      </w:r>
      <w:r w:rsidR="007F20F2" w:rsidRPr="007F20F2">
        <w:rPr>
          <w:rFonts w:ascii="Times New Roman" w:hAnsi="Times New Roman" w:cs="Times New Roman"/>
          <w:sz w:val="28"/>
          <w:szCs w:val="28"/>
          <w:lang w:eastAsia="ru-RU"/>
        </w:rPr>
        <w:t>, и С</w:t>
      </w:r>
      <w:r w:rsidR="007F20F2" w:rsidRPr="007F20F2">
        <w:rPr>
          <w:rFonts w:ascii="Times New Roman" w:hAnsi="Times New Roman" w:cs="Times New Roman"/>
          <w:sz w:val="28"/>
          <w:szCs w:val="28"/>
          <w:vertAlign w:val="subscript"/>
          <w:lang w:eastAsia="ru-RU"/>
        </w:rPr>
        <w:t>2</w:t>
      </w:r>
      <w:r w:rsidR="007F20F2" w:rsidRPr="007F20F2">
        <w:rPr>
          <w:rFonts w:ascii="Times New Roman" w:hAnsi="Times New Roman" w:cs="Times New Roman"/>
          <w:sz w:val="28"/>
          <w:szCs w:val="28"/>
          <w:lang w:eastAsia="ru-RU"/>
        </w:rPr>
        <w:t>?</w:t>
      </w:r>
    </w:p>
    <w:p w14:paraId="25FABE7F" w14:textId="77777777" w:rsidR="007F20F2"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7F20F2">
        <w:rPr>
          <w:rFonts w:ascii="Times New Roman" w:hAnsi="Times New Roman" w:cs="Times New Roman"/>
          <w:sz w:val="28"/>
          <w:szCs w:val="28"/>
          <w:lang w:eastAsia="ru-RU"/>
        </w:rPr>
        <w:t>.7. От чего зависит сопротивление утечки изоляторов?</w:t>
      </w:r>
    </w:p>
    <w:p w14:paraId="1F6ACDC1" w14:textId="77777777" w:rsidR="007F20F2" w:rsidRPr="007F20F2"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7F20F2">
        <w:rPr>
          <w:rFonts w:ascii="Times New Roman" w:hAnsi="Times New Roman" w:cs="Times New Roman"/>
          <w:sz w:val="28"/>
          <w:szCs w:val="28"/>
          <w:lang w:eastAsia="ru-RU"/>
        </w:rPr>
        <w:t xml:space="preserve">.8.К каким последствиям   может привести </w:t>
      </w:r>
      <w:r w:rsidR="007F20F2" w:rsidRPr="007F20F2">
        <w:rPr>
          <w:rFonts w:ascii="Times New Roman" w:hAnsi="Times New Roman" w:cs="Times New Roman"/>
          <w:sz w:val="28"/>
          <w:szCs w:val="28"/>
          <w:lang w:eastAsia="ru-RU"/>
        </w:rPr>
        <w:t>неравномерное распределени</w:t>
      </w:r>
      <w:r w:rsidR="007F20F2">
        <w:rPr>
          <w:rFonts w:ascii="Times New Roman" w:hAnsi="Times New Roman" w:cs="Times New Roman"/>
          <w:sz w:val="28"/>
          <w:szCs w:val="28"/>
          <w:lang w:eastAsia="ru-RU"/>
        </w:rPr>
        <w:t>е</w:t>
      </w:r>
      <w:r w:rsidR="007F20F2" w:rsidRPr="007F20F2">
        <w:rPr>
          <w:rFonts w:ascii="Times New Roman" w:hAnsi="Times New Roman" w:cs="Times New Roman"/>
          <w:sz w:val="28"/>
          <w:szCs w:val="28"/>
          <w:lang w:eastAsia="ru-RU"/>
        </w:rPr>
        <w:t xml:space="preserve"> напряжения по гирлянде изоляторов?</w:t>
      </w:r>
    </w:p>
    <w:p w14:paraId="5F6420C1" w14:textId="2FDDF147" w:rsidR="004E01EA" w:rsidRDefault="0077429C" w:rsidP="00E4388B">
      <w:pPr>
        <w:spacing w:after="0"/>
        <w:rPr>
          <w:rFonts w:ascii="Times New Roman" w:hAnsi="Times New Roman" w:cs="Times New Roman"/>
          <w:sz w:val="28"/>
          <w:szCs w:val="28"/>
          <w:lang w:eastAsia="ru-RU"/>
        </w:rPr>
      </w:pPr>
      <w:r w:rsidRPr="0077429C">
        <w:rPr>
          <w:rFonts w:ascii="Times New Roman" w:hAnsi="Times New Roman" w:cs="Times New Roman"/>
          <w:sz w:val="28"/>
          <w:szCs w:val="28"/>
          <w:lang w:eastAsia="ru-RU"/>
        </w:rPr>
        <w:t>3</w:t>
      </w:r>
      <w:r w:rsidR="007F20F2">
        <w:rPr>
          <w:rFonts w:ascii="Times New Roman" w:hAnsi="Times New Roman" w:cs="Times New Roman"/>
          <w:sz w:val="28"/>
          <w:szCs w:val="28"/>
          <w:lang w:eastAsia="ru-RU"/>
        </w:rPr>
        <w:t>.9.</w:t>
      </w:r>
      <w:r w:rsidR="00C1462E">
        <w:rPr>
          <w:rFonts w:ascii="Times New Roman" w:hAnsi="Times New Roman" w:cs="Times New Roman"/>
          <w:sz w:val="28"/>
          <w:szCs w:val="28"/>
          <w:lang w:eastAsia="ru-RU"/>
        </w:rPr>
        <w:t xml:space="preserve"> </w:t>
      </w:r>
      <w:r w:rsidR="007F20F2">
        <w:rPr>
          <w:rFonts w:ascii="Times New Roman" w:hAnsi="Times New Roman" w:cs="Times New Roman"/>
          <w:sz w:val="28"/>
          <w:szCs w:val="28"/>
          <w:lang w:eastAsia="ru-RU"/>
        </w:rPr>
        <w:t xml:space="preserve">Укажите </w:t>
      </w:r>
      <w:r w:rsidR="007F20F2" w:rsidRPr="007F20F2">
        <w:rPr>
          <w:rFonts w:ascii="Times New Roman" w:hAnsi="Times New Roman" w:cs="Times New Roman"/>
          <w:sz w:val="28"/>
          <w:szCs w:val="28"/>
          <w:lang w:eastAsia="ru-RU"/>
        </w:rPr>
        <w:t>важнейшую характеристик</w:t>
      </w:r>
      <w:r w:rsidR="00C1462E">
        <w:rPr>
          <w:rFonts w:ascii="Times New Roman" w:hAnsi="Times New Roman" w:cs="Times New Roman"/>
          <w:sz w:val="28"/>
          <w:szCs w:val="28"/>
          <w:lang w:eastAsia="ru-RU"/>
        </w:rPr>
        <w:t>у</w:t>
      </w:r>
      <w:r w:rsidR="007F20F2" w:rsidRPr="007F20F2">
        <w:rPr>
          <w:rFonts w:ascii="Times New Roman" w:hAnsi="Times New Roman" w:cs="Times New Roman"/>
          <w:sz w:val="28"/>
          <w:szCs w:val="28"/>
          <w:lang w:eastAsia="ru-RU"/>
        </w:rPr>
        <w:t xml:space="preserve"> линейной изоляции, особенно для линий сверхвысокого напряжения</w:t>
      </w:r>
      <w:r w:rsidR="00C1462E">
        <w:rPr>
          <w:rFonts w:ascii="Times New Roman" w:hAnsi="Times New Roman" w:cs="Times New Roman"/>
          <w:sz w:val="28"/>
          <w:szCs w:val="28"/>
          <w:lang w:eastAsia="ru-RU"/>
        </w:rPr>
        <w:t>.</w:t>
      </w:r>
    </w:p>
    <w:p w14:paraId="1F497C6F" w14:textId="77777777" w:rsidR="007F20F2" w:rsidRPr="00E4388B" w:rsidRDefault="0077429C" w:rsidP="00E4388B">
      <w:pPr>
        <w:spacing w:after="0"/>
        <w:rPr>
          <w:rFonts w:ascii="Times New Roman" w:hAnsi="Times New Roman" w:cs="Times New Roman"/>
          <w:sz w:val="28"/>
          <w:szCs w:val="28"/>
          <w:lang w:eastAsia="ru-RU"/>
        </w:rPr>
      </w:pPr>
      <w:r w:rsidRPr="00EE5E25">
        <w:rPr>
          <w:rFonts w:ascii="Times New Roman" w:hAnsi="Times New Roman" w:cs="Times New Roman"/>
          <w:sz w:val="28"/>
          <w:szCs w:val="28"/>
          <w:lang w:eastAsia="ru-RU"/>
        </w:rPr>
        <w:t>3</w:t>
      </w:r>
      <w:r w:rsidR="007F20F2">
        <w:rPr>
          <w:rFonts w:ascii="Times New Roman" w:hAnsi="Times New Roman" w:cs="Times New Roman"/>
          <w:sz w:val="28"/>
          <w:szCs w:val="28"/>
          <w:lang w:eastAsia="ru-RU"/>
        </w:rPr>
        <w:t xml:space="preserve">.10. </w:t>
      </w:r>
      <w:r w:rsidR="007F20F2" w:rsidRPr="007F20F2">
        <w:rPr>
          <w:rFonts w:ascii="Times New Roman" w:hAnsi="Times New Roman" w:cs="Times New Roman"/>
          <w:sz w:val="28"/>
          <w:szCs w:val="28"/>
          <w:lang w:eastAsia="ru-RU"/>
        </w:rPr>
        <w:t>Какие меры применяют для выравнивания напряжения вдоль гирлянды?</w:t>
      </w:r>
    </w:p>
    <w:p w14:paraId="61376C83" w14:textId="77777777" w:rsidR="004E01EA" w:rsidRPr="00E4388B" w:rsidRDefault="004E01EA" w:rsidP="00E4388B">
      <w:pPr>
        <w:spacing w:after="0"/>
        <w:rPr>
          <w:rFonts w:ascii="Times New Roman" w:hAnsi="Times New Roman" w:cs="Times New Roman"/>
          <w:sz w:val="28"/>
          <w:szCs w:val="28"/>
          <w:lang w:eastAsia="ru-RU"/>
        </w:rPr>
      </w:pPr>
    </w:p>
    <w:p w14:paraId="264AD4A7" w14:textId="77777777" w:rsidR="004E01EA" w:rsidRPr="00E4388B" w:rsidRDefault="004E01EA" w:rsidP="00E4388B">
      <w:pPr>
        <w:spacing w:after="0"/>
        <w:rPr>
          <w:rFonts w:ascii="Times New Roman" w:hAnsi="Times New Roman" w:cs="Times New Roman"/>
          <w:sz w:val="28"/>
          <w:szCs w:val="28"/>
          <w:lang w:eastAsia="ru-RU"/>
        </w:rPr>
      </w:pPr>
    </w:p>
    <w:p w14:paraId="1FCCD633" w14:textId="77777777" w:rsidR="004E01EA" w:rsidRPr="00E4388B" w:rsidRDefault="004E01EA" w:rsidP="00E4388B">
      <w:pPr>
        <w:spacing w:after="0"/>
        <w:rPr>
          <w:rFonts w:ascii="Times New Roman" w:hAnsi="Times New Roman" w:cs="Times New Roman"/>
          <w:sz w:val="28"/>
          <w:szCs w:val="28"/>
          <w:lang w:eastAsia="ru-RU"/>
        </w:rPr>
      </w:pPr>
    </w:p>
    <w:p w14:paraId="1042199A" w14:textId="77777777" w:rsidR="004E01EA" w:rsidRPr="00E4388B" w:rsidRDefault="004E01EA" w:rsidP="00E4388B">
      <w:pPr>
        <w:spacing w:after="0"/>
        <w:rPr>
          <w:rFonts w:ascii="Times New Roman" w:hAnsi="Times New Roman" w:cs="Times New Roman"/>
          <w:sz w:val="28"/>
          <w:szCs w:val="28"/>
          <w:lang w:eastAsia="ru-RU"/>
        </w:rPr>
      </w:pPr>
    </w:p>
    <w:p w14:paraId="52DCEFD4" w14:textId="77777777" w:rsidR="00EF6E6C" w:rsidRDefault="00EF6E6C" w:rsidP="00E044C4">
      <w:pPr>
        <w:rPr>
          <w:lang w:eastAsia="ru-RU"/>
        </w:rPr>
      </w:pPr>
    </w:p>
    <w:p w14:paraId="00E96B6A" w14:textId="77777777" w:rsidR="00BA56DF" w:rsidRPr="00217966" w:rsidRDefault="00EF6E6C" w:rsidP="00FB1F16">
      <w:pPr>
        <w:keepNext/>
        <w:keepLines/>
        <w:spacing w:before="120" w:after="0"/>
        <w:jc w:val="center"/>
        <w:outlineLvl w:val="0"/>
        <w:rPr>
          <w:rFonts w:asciiTheme="majorHAnsi" w:eastAsiaTheme="majorEastAsia" w:hAnsiTheme="majorHAnsi" w:cstheme="majorBidi"/>
          <w:b/>
          <w:bCs/>
          <w:sz w:val="28"/>
          <w:szCs w:val="28"/>
          <w:highlight w:val="cyan"/>
          <w:lang w:eastAsia="ru-RU"/>
        </w:rPr>
      </w:pPr>
      <w:bookmarkStart w:id="38" w:name="_Toc86667419"/>
      <w:r w:rsidRPr="00217966">
        <w:rPr>
          <w:rFonts w:asciiTheme="majorHAnsi" w:eastAsiaTheme="majorEastAsia" w:hAnsiTheme="majorHAnsi" w:cstheme="majorBidi"/>
          <w:b/>
          <w:bCs/>
          <w:sz w:val="28"/>
          <w:szCs w:val="28"/>
          <w:highlight w:val="cyan"/>
          <w:lang w:eastAsia="ru-RU"/>
        </w:rPr>
        <w:lastRenderedPageBreak/>
        <w:t>ЛАБОРАТОРНАЯ РАБОТА №</w:t>
      </w:r>
      <w:r w:rsidR="00EE5E25">
        <w:rPr>
          <w:rFonts w:asciiTheme="majorHAnsi" w:eastAsiaTheme="majorEastAsia" w:hAnsiTheme="majorHAnsi" w:cstheme="majorBidi"/>
          <w:b/>
          <w:bCs/>
          <w:sz w:val="28"/>
          <w:szCs w:val="28"/>
          <w:highlight w:val="cyan"/>
          <w:lang w:eastAsia="ru-RU"/>
        </w:rPr>
        <w:t>4</w:t>
      </w:r>
      <w:bookmarkEnd w:id="38"/>
      <w:r w:rsidR="00BA56DF" w:rsidRPr="00217966">
        <w:rPr>
          <w:rFonts w:asciiTheme="majorHAnsi" w:eastAsiaTheme="majorEastAsia" w:hAnsiTheme="majorHAnsi" w:cstheme="majorBidi"/>
          <w:b/>
          <w:bCs/>
          <w:sz w:val="28"/>
          <w:szCs w:val="28"/>
          <w:highlight w:val="cyan"/>
          <w:lang w:eastAsia="ru-RU"/>
        </w:rPr>
        <w:t xml:space="preserve"> </w:t>
      </w:r>
    </w:p>
    <w:p w14:paraId="15CA7B5B" w14:textId="77777777" w:rsidR="00BA56DF" w:rsidRDefault="00BA56DF" w:rsidP="00FB1F16">
      <w:pPr>
        <w:keepNext/>
        <w:keepLines/>
        <w:spacing w:before="120" w:after="0"/>
        <w:jc w:val="center"/>
        <w:outlineLvl w:val="0"/>
        <w:rPr>
          <w:rFonts w:ascii="Times New Roman" w:eastAsia="Times New Roman" w:hAnsi="Times New Roman" w:cs="Times New Roman"/>
          <w:color w:val="000000" w:themeColor="text1"/>
          <w:sz w:val="28"/>
          <w:szCs w:val="28"/>
          <w:lang w:eastAsia="ru-RU"/>
        </w:rPr>
      </w:pPr>
      <w:bookmarkStart w:id="39" w:name="_Toc86667420"/>
      <w:r w:rsidRPr="00217966">
        <w:rPr>
          <w:rFonts w:ascii="Times New Roman" w:eastAsia="Times New Roman" w:hAnsi="Times New Roman" w:cs="Times New Roman"/>
          <w:color w:val="000000" w:themeColor="text1"/>
          <w:sz w:val="28"/>
          <w:szCs w:val="28"/>
          <w:highlight w:val="cyan"/>
          <w:lang w:eastAsia="ru-RU"/>
        </w:rPr>
        <w:t>ОСНОВЫ ТЕПЛОВИЗИОННОЙ  ДИАГНОСТИКИ ЭЛЕКТРОЭНЕРГЕТИЧЕСКИХ ОБЪЕКТОВ</w:t>
      </w:r>
      <w:bookmarkEnd w:id="39"/>
      <w:r w:rsidRPr="00EF6E6C">
        <w:rPr>
          <w:rFonts w:ascii="Times New Roman" w:eastAsia="Times New Roman" w:hAnsi="Times New Roman" w:cs="Times New Roman"/>
          <w:color w:val="000000" w:themeColor="text1"/>
          <w:sz w:val="28"/>
          <w:szCs w:val="28"/>
          <w:lang w:eastAsia="ru-RU"/>
        </w:rPr>
        <w:t xml:space="preserve"> </w:t>
      </w:r>
    </w:p>
    <w:p w14:paraId="13EB0E3B" w14:textId="77777777" w:rsidR="00FB1F16" w:rsidRDefault="00FB1F16" w:rsidP="00FB1F16">
      <w:pPr>
        <w:keepNext/>
        <w:keepLines/>
        <w:spacing w:before="120" w:after="0"/>
        <w:jc w:val="center"/>
        <w:outlineLvl w:val="0"/>
        <w:rPr>
          <w:rFonts w:asciiTheme="majorHAnsi" w:eastAsiaTheme="majorEastAsia" w:hAnsiTheme="majorHAnsi" w:cstheme="majorBidi"/>
          <w:b/>
          <w:bCs/>
          <w:sz w:val="28"/>
          <w:szCs w:val="28"/>
          <w:lang w:eastAsia="ru-RU"/>
        </w:rPr>
      </w:pPr>
    </w:p>
    <w:p w14:paraId="3B8DA6F1" w14:textId="77777777" w:rsidR="00EF6E6C" w:rsidRDefault="00034DB2" w:rsidP="00710252">
      <w:pPr>
        <w:ind w:firstLine="709"/>
        <w:jc w:val="both"/>
        <w:rPr>
          <w:rFonts w:ascii="Times New Roman" w:eastAsia="Times New Roman" w:hAnsi="Times New Roman" w:cs="Times New Roman"/>
          <w:color w:val="000000" w:themeColor="text1"/>
          <w:sz w:val="28"/>
          <w:szCs w:val="28"/>
          <w:lang w:eastAsia="ru-RU"/>
        </w:rPr>
      </w:pPr>
      <w:r w:rsidRPr="00B0189E">
        <w:rPr>
          <w:rFonts w:ascii="Times New Roman" w:eastAsia="Times New Roman" w:hAnsi="Times New Roman" w:cs="Times New Roman"/>
          <w:b/>
          <w:color w:val="000000" w:themeColor="text1"/>
          <w:sz w:val="28"/>
          <w:szCs w:val="28"/>
          <w:lang w:eastAsia="ru-RU"/>
        </w:rPr>
        <w:t>Цель работы:</w:t>
      </w:r>
      <w:r w:rsidR="00FB579E">
        <w:rPr>
          <w:rFonts w:ascii="Times New Roman" w:eastAsia="Times New Roman" w:hAnsi="Times New Roman" w:cs="Times New Roman"/>
          <w:b/>
          <w:color w:val="000000" w:themeColor="text1"/>
          <w:sz w:val="28"/>
          <w:szCs w:val="28"/>
          <w:lang w:eastAsia="ru-RU"/>
        </w:rPr>
        <w:t xml:space="preserve"> </w:t>
      </w:r>
      <w:r w:rsidR="00545843" w:rsidRPr="00545843">
        <w:rPr>
          <w:rFonts w:ascii="Times New Roman" w:eastAsia="Times New Roman" w:hAnsi="Times New Roman" w:cs="Times New Roman"/>
          <w:color w:val="000000" w:themeColor="text1"/>
          <w:sz w:val="28"/>
          <w:szCs w:val="28"/>
          <w:lang w:eastAsia="ru-RU"/>
        </w:rPr>
        <w:t>Изучение</w:t>
      </w:r>
      <w:r w:rsidR="00545843">
        <w:rPr>
          <w:rFonts w:ascii="Times New Roman" w:eastAsia="Times New Roman" w:hAnsi="Times New Roman" w:cs="Times New Roman"/>
          <w:b/>
          <w:color w:val="000000" w:themeColor="text1"/>
          <w:sz w:val="28"/>
          <w:szCs w:val="28"/>
          <w:lang w:eastAsia="ru-RU"/>
        </w:rPr>
        <w:t xml:space="preserve"> </w:t>
      </w:r>
      <w:r w:rsidRPr="00183254">
        <w:rPr>
          <w:rFonts w:ascii="Times New Roman" w:eastAsia="Times New Roman" w:hAnsi="Times New Roman" w:cs="Times New Roman"/>
          <w:color w:val="000000" w:themeColor="text1"/>
          <w:sz w:val="28"/>
          <w:szCs w:val="28"/>
          <w:lang w:eastAsia="ru-RU"/>
        </w:rPr>
        <w:t xml:space="preserve"> </w:t>
      </w:r>
      <w:r w:rsidR="00B9176F">
        <w:rPr>
          <w:rFonts w:ascii="Times New Roman" w:eastAsia="Times New Roman" w:hAnsi="Times New Roman" w:cs="Times New Roman"/>
          <w:color w:val="000000" w:themeColor="text1"/>
          <w:sz w:val="28"/>
          <w:szCs w:val="28"/>
          <w:lang w:eastAsia="ru-RU"/>
        </w:rPr>
        <w:t xml:space="preserve">основ тепловизионной диагностики и </w:t>
      </w:r>
      <w:r w:rsidRPr="00183254">
        <w:rPr>
          <w:rFonts w:ascii="Times New Roman" w:eastAsia="Times New Roman" w:hAnsi="Times New Roman" w:cs="Times New Roman"/>
          <w:color w:val="000000" w:themeColor="text1"/>
          <w:sz w:val="28"/>
          <w:szCs w:val="28"/>
          <w:lang w:eastAsia="ru-RU"/>
        </w:rPr>
        <w:t>практическое освоение методики тепловизионного обследования</w:t>
      </w:r>
      <w:r w:rsidR="004448E3">
        <w:rPr>
          <w:rFonts w:ascii="Times New Roman" w:eastAsia="Times New Roman" w:hAnsi="Times New Roman" w:cs="Times New Roman"/>
          <w:color w:val="000000" w:themeColor="text1"/>
          <w:sz w:val="28"/>
          <w:szCs w:val="28"/>
          <w:lang w:eastAsia="ru-RU"/>
        </w:rPr>
        <w:t xml:space="preserve"> электрооборудования</w:t>
      </w:r>
      <w:r w:rsidRPr="00183254">
        <w:rPr>
          <w:rFonts w:ascii="Times New Roman" w:eastAsia="Times New Roman" w:hAnsi="Times New Roman" w:cs="Times New Roman"/>
          <w:color w:val="000000" w:themeColor="text1"/>
          <w:sz w:val="28"/>
          <w:szCs w:val="28"/>
          <w:lang w:eastAsia="ru-RU"/>
        </w:rPr>
        <w:t>.</w:t>
      </w:r>
    </w:p>
    <w:p w14:paraId="444A41E8" w14:textId="77777777" w:rsidR="00EC7C45" w:rsidRPr="0044354D" w:rsidRDefault="004448E3" w:rsidP="00EC7C45">
      <w:pPr>
        <w:spacing w:after="0" w:line="259" w:lineRule="auto"/>
        <w:ind w:firstLine="567"/>
        <w:jc w:val="both"/>
        <w:rPr>
          <w:rFonts w:ascii="Times New Roman" w:eastAsia="Calibri" w:hAnsi="Times New Roman" w:cs="Times New Roman"/>
          <w:b/>
          <w:sz w:val="28"/>
          <w:szCs w:val="28"/>
          <w:u w:val="single"/>
        </w:rPr>
      </w:pPr>
      <w:r w:rsidRPr="0044354D">
        <w:rPr>
          <w:rFonts w:ascii="Times New Roman" w:eastAsia="Calibri" w:hAnsi="Times New Roman" w:cs="Times New Roman"/>
          <w:b/>
          <w:sz w:val="28"/>
          <w:szCs w:val="28"/>
          <w:u w:val="single"/>
        </w:rPr>
        <w:t xml:space="preserve">Задачи </w:t>
      </w:r>
      <w:r w:rsidR="00EC7C45" w:rsidRPr="0044354D">
        <w:rPr>
          <w:rFonts w:ascii="Times New Roman" w:eastAsia="Calibri" w:hAnsi="Times New Roman" w:cs="Times New Roman"/>
          <w:b/>
          <w:sz w:val="28"/>
          <w:szCs w:val="28"/>
          <w:u w:val="single"/>
        </w:rPr>
        <w:t xml:space="preserve"> работы</w:t>
      </w:r>
    </w:p>
    <w:p w14:paraId="6FCF350C" w14:textId="06DAFC1B" w:rsidR="00EC7C45" w:rsidRDefault="00EC7C45" w:rsidP="00EC7C45">
      <w:pPr>
        <w:spacing w:after="0" w:line="259" w:lineRule="auto"/>
        <w:jc w:val="both"/>
        <w:rPr>
          <w:rFonts w:ascii="Times New Roman" w:eastAsia="Calibri" w:hAnsi="Times New Roman" w:cs="Times New Roman"/>
          <w:sz w:val="28"/>
          <w:szCs w:val="28"/>
        </w:rPr>
      </w:pPr>
      <w:r w:rsidRPr="00E044C4">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7B6A6A">
        <w:rPr>
          <w:rFonts w:ascii="Times New Roman" w:eastAsia="Calibri" w:hAnsi="Times New Roman" w:cs="Times New Roman"/>
          <w:sz w:val="28"/>
          <w:szCs w:val="28"/>
        </w:rPr>
        <w:t>Освоение ф</w:t>
      </w:r>
      <w:r w:rsidR="0044354D">
        <w:rPr>
          <w:rFonts w:ascii="Times New Roman" w:eastAsia="Calibri" w:hAnsi="Times New Roman" w:cs="Times New Roman"/>
          <w:sz w:val="28"/>
          <w:szCs w:val="28"/>
        </w:rPr>
        <w:t>изически</w:t>
      </w:r>
      <w:r w:rsidR="007B6A6A">
        <w:rPr>
          <w:rFonts w:ascii="Times New Roman" w:eastAsia="Calibri" w:hAnsi="Times New Roman" w:cs="Times New Roman"/>
          <w:sz w:val="28"/>
          <w:szCs w:val="28"/>
        </w:rPr>
        <w:t>х</w:t>
      </w:r>
      <w:r w:rsidR="0044354D">
        <w:rPr>
          <w:rFonts w:ascii="Times New Roman" w:eastAsia="Calibri" w:hAnsi="Times New Roman" w:cs="Times New Roman"/>
          <w:sz w:val="28"/>
          <w:szCs w:val="28"/>
        </w:rPr>
        <w:t xml:space="preserve"> основ </w:t>
      </w:r>
      <w:r w:rsidR="004448E3">
        <w:rPr>
          <w:rFonts w:ascii="Times New Roman" w:eastAsia="Calibri" w:hAnsi="Times New Roman" w:cs="Times New Roman"/>
          <w:sz w:val="28"/>
          <w:szCs w:val="28"/>
        </w:rPr>
        <w:t xml:space="preserve"> тепловизионной  диагностики</w:t>
      </w:r>
      <w:r w:rsidRPr="00E044C4">
        <w:rPr>
          <w:rFonts w:ascii="Times New Roman" w:eastAsia="Calibri" w:hAnsi="Times New Roman" w:cs="Times New Roman"/>
          <w:sz w:val="28"/>
          <w:szCs w:val="28"/>
        </w:rPr>
        <w:t>.</w:t>
      </w:r>
    </w:p>
    <w:p w14:paraId="71095A24" w14:textId="1CD051A0" w:rsidR="00EB0B4B" w:rsidRDefault="00EC7C45" w:rsidP="0044354D">
      <w:pPr>
        <w:spacing w:after="0" w:line="259" w:lineRule="auto"/>
        <w:jc w:val="both"/>
        <w:rPr>
          <w:rFonts w:ascii="Times New Roman" w:eastAsia="Courier New" w:hAnsi="Times New Roman" w:cs="Times New Roman"/>
          <w:color w:val="000000" w:themeColor="text1"/>
          <w:sz w:val="28"/>
          <w:szCs w:val="28"/>
          <w:lang w:eastAsia="ru-RU" w:bidi="ru-RU"/>
        </w:rPr>
      </w:pPr>
      <w:r w:rsidRPr="00E044C4">
        <w:rPr>
          <w:rFonts w:ascii="Times New Roman" w:eastAsia="Calibri" w:hAnsi="Times New Roman" w:cs="Times New Roman"/>
          <w:sz w:val="28"/>
          <w:szCs w:val="28"/>
        </w:rPr>
        <w:t xml:space="preserve">2. </w:t>
      </w:r>
      <w:r w:rsidR="007B6A6A">
        <w:rPr>
          <w:rFonts w:ascii="Times New Roman" w:eastAsia="Calibri" w:hAnsi="Times New Roman" w:cs="Times New Roman"/>
          <w:sz w:val="28"/>
          <w:szCs w:val="28"/>
        </w:rPr>
        <w:t>Ознакомление с п</w:t>
      </w:r>
      <w:r w:rsidR="004448E3">
        <w:rPr>
          <w:rFonts w:ascii="Times New Roman" w:eastAsia="Calibri" w:hAnsi="Times New Roman" w:cs="Times New Roman"/>
          <w:sz w:val="28"/>
          <w:szCs w:val="28"/>
        </w:rPr>
        <w:t>ринцип</w:t>
      </w:r>
      <w:r w:rsidR="007B6A6A">
        <w:rPr>
          <w:rFonts w:ascii="Times New Roman" w:eastAsia="Calibri" w:hAnsi="Times New Roman" w:cs="Times New Roman"/>
          <w:sz w:val="28"/>
          <w:szCs w:val="28"/>
        </w:rPr>
        <w:t>ом</w:t>
      </w:r>
      <w:r w:rsidR="004448E3">
        <w:rPr>
          <w:rFonts w:ascii="Times New Roman" w:eastAsia="Calibri" w:hAnsi="Times New Roman" w:cs="Times New Roman"/>
          <w:sz w:val="28"/>
          <w:szCs w:val="28"/>
        </w:rPr>
        <w:t xml:space="preserve"> действия</w:t>
      </w:r>
      <w:r w:rsidR="007B6A6A">
        <w:rPr>
          <w:rFonts w:ascii="Times New Roman" w:eastAsia="Calibri" w:hAnsi="Times New Roman" w:cs="Times New Roman"/>
          <w:sz w:val="28"/>
          <w:szCs w:val="28"/>
        </w:rPr>
        <w:t xml:space="preserve"> и</w:t>
      </w:r>
      <w:r w:rsidR="004448E3">
        <w:rPr>
          <w:rFonts w:ascii="Times New Roman" w:eastAsia="Calibri" w:hAnsi="Times New Roman" w:cs="Times New Roman"/>
          <w:sz w:val="28"/>
          <w:szCs w:val="28"/>
        </w:rPr>
        <w:t xml:space="preserve"> конструктивны</w:t>
      </w:r>
      <w:r w:rsidR="007B6A6A">
        <w:rPr>
          <w:rFonts w:ascii="Times New Roman" w:eastAsia="Calibri" w:hAnsi="Times New Roman" w:cs="Times New Roman"/>
          <w:sz w:val="28"/>
          <w:szCs w:val="28"/>
        </w:rPr>
        <w:t>ми</w:t>
      </w:r>
      <w:r w:rsidR="004448E3">
        <w:rPr>
          <w:rFonts w:ascii="Times New Roman" w:eastAsia="Calibri" w:hAnsi="Times New Roman" w:cs="Times New Roman"/>
          <w:sz w:val="28"/>
          <w:szCs w:val="28"/>
        </w:rPr>
        <w:t xml:space="preserve"> особенностями современных тепловизиров</w:t>
      </w:r>
      <w:r w:rsidRPr="00E044C4">
        <w:rPr>
          <w:rFonts w:ascii="Times New Roman" w:eastAsia="Calibri" w:hAnsi="Times New Roman" w:cs="Times New Roman"/>
          <w:sz w:val="28"/>
          <w:szCs w:val="28"/>
        </w:rPr>
        <w:t>.</w:t>
      </w:r>
      <w:r w:rsidR="007B6A6A">
        <w:rPr>
          <w:rFonts w:ascii="Times New Roman" w:eastAsia="Calibri" w:hAnsi="Times New Roman" w:cs="Times New Roman"/>
          <w:sz w:val="28"/>
          <w:szCs w:val="28"/>
        </w:rPr>
        <w:t xml:space="preserve"> </w:t>
      </w:r>
      <w:r w:rsidR="0044354D">
        <w:rPr>
          <w:rFonts w:ascii="Times New Roman" w:eastAsia="Calibri" w:hAnsi="Times New Roman" w:cs="Times New Roman"/>
          <w:sz w:val="28"/>
          <w:szCs w:val="28"/>
        </w:rPr>
        <w:t>Технические хар</w:t>
      </w:r>
      <w:r w:rsidR="007B6A6A">
        <w:rPr>
          <w:rFonts w:ascii="Times New Roman" w:eastAsia="Calibri" w:hAnsi="Times New Roman" w:cs="Times New Roman"/>
          <w:sz w:val="28"/>
          <w:szCs w:val="28"/>
        </w:rPr>
        <w:t>а</w:t>
      </w:r>
      <w:r w:rsidR="0044354D">
        <w:rPr>
          <w:rFonts w:ascii="Times New Roman" w:eastAsia="Calibri" w:hAnsi="Times New Roman" w:cs="Times New Roman"/>
          <w:sz w:val="28"/>
          <w:szCs w:val="28"/>
        </w:rPr>
        <w:t>ктеристи</w:t>
      </w:r>
      <w:r w:rsidR="007B6A6A">
        <w:rPr>
          <w:rFonts w:ascii="Times New Roman" w:eastAsia="Calibri" w:hAnsi="Times New Roman" w:cs="Times New Roman"/>
          <w:sz w:val="28"/>
          <w:szCs w:val="28"/>
        </w:rPr>
        <w:t xml:space="preserve">ки </w:t>
      </w:r>
      <w:r w:rsidR="0044354D">
        <w:rPr>
          <w:rFonts w:ascii="Times New Roman" w:eastAsia="Courier New" w:hAnsi="Times New Roman" w:cs="Times New Roman"/>
          <w:color w:val="000000" w:themeColor="text1"/>
          <w:sz w:val="28"/>
          <w:szCs w:val="28"/>
          <w:lang w:eastAsia="ru-RU" w:bidi="ru-RU"/>
        </w:rPr>
        <w:t>т</w:t>
      </w:r>
      <w:r w:rsidR="0044354D" w:rsidRPr="00183254">
        <w:rPr>
          <w:rFonts w:ascii="Times New Roman" w:eastAsia="Courier New" w:hAnsi="Times New Roman" w:cs="Times New Roman"/>
          <w:color w:val="000000" w:themeColor="text1"/>
          <w:sz w:val="28"/>
          <w:szCs w:val="28"/>
          <w:lang w:eastAsia="ru-RU" w:bidi="ru-RU"/>
        </w:rPr>
        <w:t>епловизор</w:t>
      </w:r>
      <w:r w:rsidR="0044354D">
        <w:rPr>
          <w:rFonts w:ascii="Times New Roman" w:eastAsia="Courier New" w:hAnsi="Times New Roman" w:cs="Times New Roman"/>
          <w:color w:val="000000" w:themeColor="text1"/>
          <w:sz w:val="28"/>
          <w:szCs w:val="28"/>
          <w:lang w:eastAsia="ru-RU" w:bidi="ru-RU"/>
        </w:rPr>
        <w:t>а</w:t>
      </w:r>
      <w:r w:rsidR="0044354D" w:rsidRPr="00183254">
        <w:rPr>
          <w:rFonts w:ascii="Times New Roman" w:eastAsia="Courier New" w:hAnsi="Times New Roman" w:cs="Times New Roman"/>
          <w:color w:val="000000" w:themeColor="text1"/>
          <w:sz w:val="28"/>
          <w:szCs w:val="28"/>
          <w:lang w:eastAsia="ru-RU" w:bidi="ru-RU"/>
        </w:rPr>
        <w:t xml:space="preserve"> EASIR-0</w:t>
      </w:r>
      <w:r w:rsidR="007B6A6A">
        <w:rPr>
          <w:rFonts w:ascii="Times New Roman" w:eastAsia="Courier New" w:hAnsi="Times New Roman" w:cs="Times New Roman"/>
          <w:color w:val="000000" w:themeColor="text1"/>
          <w:sz w:val="28"/>
          <w:szCs w:val="28"/>
          <w:lang w:eastAsia="ru-RU" w:bidi="ru-RU"/>
        </w:rPr>
        <w:t>.</w:t>
      </w:r>
    </w:p>
    <w:p w14:paraId="7ED82CA8" w14:textId="577BB120" w:rsidR="007B6A6A" w:rsidRPr="0044354D" w:rsidRDefault="007B6A6A" w:rsidP="0044354D">
      <w:pPr>
        <w:spacing w:after="0" w:line="259" w:lineRule="auto"/>
        <w:jc w:val="both"/>
        <w:rPr>
          <w:rFonts w:ascii="Times New Roman" w:eastAsia="Calibri" w:hAnsi="Times New Roman" w:cs="Times New Roman"/>
          <w:sz w:val="28"/>
          <w:szCs w:val="28"/>
        </w:rPr>
      </w:pPr>
      <w:r>
        <w:rPr>
          <w:rFonts w:ascii="Times New Roman" w:eastAsia="Courier New" w:hAnsi="Times New Roman" w:cs="Times New Roman"/>
          <w:color w:val="000000" w:themeColor="text1"/>
          <w:sz w:val="28"/>
          <w:szCs w:val="28"/>
          <w:lang w:eastAsia="ru-RU" w:bidi="ru-RU"/>
        </w:rPr>
        <w:t>3. Проведение тепловизионного диагностирования отдельных объектов.</w:t>
      </w:r>
    </w:p>
    <w:p w14:paraId="0ED41ABB" w14:textId="77777777" w:rsidR="0044354D" w:rsidRDefault="0044354D" w:rsidP="008D3201">
      <w:pPr>
        <w:ind w:firstLine="709"/>
        <w:rPr>
          <w:rFonts w:ascii="Times New Roman" w:eastAsia="Times New Roman" w:hAnsi="Times New Roman" w:cs="Times New Roman"/>
          <w:b/>
          <w:color w:val="000000" w:themeColor="text1"/>
          <w:sz w:val="28"/>
          <w:szCs w:val="28"/>
          <w:lang w:eastAsia="ru-RU"/>
        </w:rPr>
      </w:pPr>
    </w:p>
    <w:p w14:paraId="7A1230F3" w14:textId="77777777" w:rsidR="00EB0B4B" w:rsidRPr="004448E3" w:rsidRDefault="00EB0B4B" w:rsidP="008D3201">
      <w:pPr>
        <w:ind w:firstLine="709"/>
        <w:rPr>
          <w:rFonts w:ascii="Times New Roman" w:eastAsia="Times New Roman" w:hAnsi="Times New Roman" w:cs="Times New Roman"/>
          <w:b/>
          <w:color w:val="000000" w:themeColor="text1"/>
          <w:sz w:val="28"/>
          <w:szCs w:val="28"/>
          <w:lang w:eastAsia="ru-RU"/>
        </w:rPr>
      </w:pPr>
      <w:r w:rsidRPr="004448E3">
        <w:rPr>
          <w:rFonts w:ascii="Times New Roman" w:eastAsia="Times New Roman" w:hAnsi="Times New Roman" w:cs="Times New Roman"/>
          <w:b/>
          <w:color w:val="000000" w:themeColor="text1"/>
          <w:sz w:val="28"/>
          <w:szCs w:val="28"/>
          <w:lang w:eastAsia="ru-RU"/>
        </w:rPr>
        <w:t>Краткие теоретические сведения</w:t>
      </w:r>
    </w:p>
    <w:p w14:paraId="26ECE340" w14:textId="3F46ED38"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bookmarkStart w:id="40" w:name="_Hlk56851634"/>
      <w:r w:rsidRPr="00183254">
        <w:rPr>
          <w:rFonts w:ascii="Times New Roman" w:eastAsia="Courier New" w:hAnsi="Times New Roman" w:cs="Times New Roman"/>
          <w:color w:val="000000" w:themeColor="text1"/>
          <w:sz w:val="28"/>
          <w:szCs w:val="28"/>
          <w:lang w:eastAsia="ru-RU" w:bidi="ru-RU"/>
        </w:rPr>
        <w:t>Тепловизионная диагностика является одним из основных направлений развития высокоэффективной системы контроля состояния электрообо</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рудования и электроустановок без вывода их из работы, выявления дефектов на ранней стадии их развития, сокращения затрат на техническое обслуживание за счет прогнозирования сроков и объемов ремонтных работ. Работы по диагностике должны выполняться в соответствии с требованиями и рекомендациями, изложенными в нормативных документах [1</w:t>
      </w:r>
      <w:r w:rsidR="008B2543">
        <w:rPr>
          <w:rFonts w:ascii="Times New Roman" w:eastAsia="Courier New" w:hAnsi="Times New Roman" w:cs="Times New Roman"/>
          <w:color w:val="000000" w:themeColor="text1"/>
          <w:sz w:val="28"/>
          <w:szCs w:val="28"/>
          <w:lang w:eastAsia="ru-RU" w:bidi="ru-RU"/>
        </w:rPr>
        <w:t>3</w:t>
      </w:r>
      <w:r w:rsidRPr="00183254">
        <w:rPr>
          <w:rFonts w:ascii="Times New Roman" w:eastAsia="Courier New" w:hAnsi="Times New Roman" w:cs="Times New Roman"/>
          <w:color w:val="000000" w:themeColor="text1"/>
          <w:sz w:val="28"/>
          <w:szCs w:val="28"/>
          <w:lang w:eastAsia="ru-RU" w:bidi="ru-RU"/>
        </w:rPr>
        <w:t>].</w:t>
      </w:r>
    </w:p>
    <w:p w14:paraId="68D6C339"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b/>
          <w:color w:val="000000" w:themeColor="text1"/>
          <w:sz w:val="28"/>
          <w:szCs w:val="28"/>
          <w:lang w:eastAsia="ru-RU" w:bidi="ru-RU"/>
        </w:rPr>
      </w:pPr>
    </w:p>
    <w:p w14:paraId="120C4BA9" w14:textId="77777777" w:rsidR="004448E3" w:rsidRPr="00183254" w:rsidRDefault="004448E3" w:rsidP="004448E3">
      <w:pPr>
        <w:pStyle w:val="2"/>
        <w:keepNext w:val="0"/>
        <w:keepLines w:val="0"/>
        <w:suppressAutoHyphens/>
        <w:spacing w:before="0" w:line="360" w:lineRule="atLeast"/>
        <w:mirrorIndents/>
        <w:jc w:val="center"/>
        <w:rPr>
          <w:rFonts w:ascii="Times New Roman" w:eastAsia="Courier New" w:hAnsi="Times New Roman" w:cs="Times New Roman"/>
          <w:b/>
          <w:color w:val="000000" w:themeColor="text1"/>
          <w:lang w:eastAsia="ru-RU" w:bidi="ru-RU"/>
        </w:rPr>
      </w:pPr>
      <w:bookmarkStart w:id="41" w:name="_Toc85059307"/>
      <w:bookmarkStart w:id="42" w:name="_Toc86667421"/>
      <w:r w:rsidRPr="00183254">
        <w:rPr>
          <w:rFonts w:ascii="Times New Roman" w:eastAsia="Courier New" w:hAnsi="Times New Roman" w:cs="Times New Roman"/>
          <w:b/>
          <w:color w:val="000000" w:themeColor="text1"/>
          <w:lang w:eastAsia="ru-RU" w:bidi="ru-RU"/>
        </w:rPr>
        <w:t>Тепловое излучение объектов</w:t>
      </w:r>
      <w:bookmarkEnd w:id="41"/>
      <w:bookmarkEnd w:id="42"/>
    </w:p>
    <w:p w14:paraId="7CBF3FB9"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4FFC984A"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Известно,</w:t>
      </w:r>
      <w:r w:rsidRPr="00183254">
        <w:rPr>
          <w:rFonts w:ascii="Times New Roman" w:eastAsia="Courier New" w:hAnsi="Times New Roman" w:cs="Times New Roman"/>
          <w:b/>
          <w:color w:val="000000" w:themeColor="text1"/>
          <w:sz w:val="28"/>
          <w:szCs w:val="28"/>
          <w:lang w:eastAsia="ru-RU" w:bidi="ru-RU"/>
        </w:rPr>
        <w:t xml:space="preserve"> </w:t>
      </w:r>
      <w:r w:rsidRPr="00183254">
        <w:rPr>
          <w:rFonts w:ascii="Times New Roman" w:eastAsia="Courier New" w:hAnsi="Times New Roman" w:cs="Times New Roman"/>
          <w:color w:val="000000" w:themeColor="text1"/>
          <w:sz w:val="28"/>
          <w:szCs w:val="28"/>
          <w:lang w:eastAsia="ru-RU" w:bidi="ru-RU"/>
        </w:rPr>
        <w:t>что свечение тел осуществляется через люминесценцию и нагревание. Самым распространенным является свечение тел, обусловленное их нагреванием. Этот вид свечения называется тепловым (или температурным) излучением. Он обусловлен возбуждением атомов и молекул тепловым движением. Тепловое излучение имеет место при любой температуре, однако при невысоких температурах, характерных для объектов Земного происхождения, излучаются практически лишь длинные (инфракрасные) электромагнитные волны. Поэтому тепловизионные приборы часто называют еще и инфракрасными.</w:t>
      </w:r>
    </w:p>
    <w:p w14:paraId="286B20EE" w14:textId="053401BC"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Тепловое излучение тел подчиняется закону Планка [</w:t>
      </w:r>
      <w:r w:rsidR="007B6A6A">
        <w:rPr>
          <w:rFonts w:ascii="Times New Roman" w:eastAsia="Courier New" w:hAnsi="Times New Roman" w:cs="Times New Roman"/>
          <w:color w:val="000000" w:themeColor="text1"/>
          <w:sz w:val="28"/>
          <w:szCs w:val="28"/>
          <w:lang w:eastAsia="ru-RU" w:bidi="ru-RU"/>
        </w:rPr>
        <w:t>14,</w:t>
      </w:r>
      <w:r w:rsidR="008B2543">
        <w:rPr>
          <w:rFonts w:ascii="Times New Roman" w:eastAsia="Courier New" w:hAnsi="Times New Roman" w:cs="Times New Roman"/>
          <w:color w:val="000000" w:themeColor="text1"/>
          <w:sz w:val="28"/>
          <w:szCs w:val="28"/>
          <w:lang w:eastAsia="ru-RU" w:bidi="ru-RU"/>
        </w:rPr>
        <w:t>15</w:t>
      </w:r>
      <w:r w:rsidRPr="00183254">
        <w:rPr>
          <w:rFonts w:ascii="Times New Roman" w:eastAsia="Courier New" w:hAnsi="Times New Roman" w:cs="Times New Roman"/>
          <w:color w:val="000000" w:themeColor="text1"/>
          <w:sz w:val="28"/>
          <w:szCs w:val="28"/>
          <w:lang w:eastAsia="ru-RU" w:bidi="ru-RU"/>
        </w:rPr>
        <w:t xml:space="preserve">]. Энергия этого излучения в общем случае зависит от температуры, степени «черноты» (коэффициента излучения) тел и длины волны излучения.  Однако для </w:t>
      </w:r>
      <w:r w:rsidRPr="00183254">
        <w:rPr>
          <w:rFonts w:ascii="Times New Roman" w:eastAsia="Courier New" w:hAnsi="Times New Roman" w:cs="Times New Roman"/>
          <w:color w:val="000000" w:themeColor="text1"/>
          <w:sz w:val="28"/>
          <w:szCs w:val="28"/>
          <w:lang w:eastAsia="ru-RU" w:bidi="ru-RU"/>
        </w:rPr>
        <w:lastRenderedPageBreak/>
        <w:t xml:space="preserve">большинства твердых тел с шероховатой и окисленной поверхностью с достаточной для практики точностью можно считать коэффициент излучения независящим от длины волны и использовать закон Стефана-Больцмана для интегральной плотности излучения «серых» тел: </w:t>
      </w:r>
    </w:p>
    <w:p w14:paraId="30DB2054" w14:textId="77777777" w:rsidR="004448E3" w:rsidRPr="00183254" w:rsidRDefault="004448E3" w:rsidP="004448E3">
      <w:pPr>
        <w:suppressAutoHyphens/>
        <w:spacing w:before="240" w:after="240" w:line="360" w:lineRule="atLeast"/>
        <w:mirrorIndents/>
        <w:jc w:val="center"/>
        <w:rPr>
          <w:rFonts w:ascii="Times New Roman" w:eastAsia="Courier New" w:hAnsi="Times New Roman" w:cs="Times New Roman"/>
          <w:color w:val="000000" w:themeColor="text1"/>
          <w:sz w:val="28"/>
          <w:szCs w:val="28"/>
          <w:lang w:eastAsia="ru-RU" w:bidi="ru-RU"/>
        </w:rPr>
      </w:pPr>
      <m:oMath>
        <m:r>
          <w:rPr>
            <w:rFonts w:ascii="Cambria Math" w:eastAsia="Courier New" w:hAnsi="Cambria Math" w:cs="Times New Roman"/>
            <w:color w:val="000000" w:themeColor="text1"/>
            <w:sz w:val="28"/>
            <w:szCs w:val="28"/>
            <w:lang w:eastAsia="ru-RU" w:bidi="ru-RU"/>
          </w:rPr>
          <m:t>R</m:t>
        </m:r>
        <m:r>
          <w:rPr>
            <w:rFonts w:ascii="Cambria Math" w:eastAsia="Courier New" w:hAnsi="Times New Roman" w:cs="Times New Roman"/>
            <w:color w:val="000000" w:themeColor="text1"/>
            <w:sz w:val="28"/>
            <w:szCs w:val="28"/>
            <w:lang w:eastAsia="ru-RU" w:bidi="ru-RU"/>
          </w:rPr>
          <m:t>=</m:t>
        </m:r>
        <m:sSub>
          <m:sSubPr>
            <m:ctrlPr>
              <w:rPr>
                <w:rFonts w:ascii="Cambria Math" w:eastAsia="Courier New" w:hAnsi="Times New Roman" w:cs="Times New Roman"/>
                <w:i/>
                <w:color w:val="000000" w:themeColor="text1"/>
                <w:sz w:val="28"/>
                <w:szCs w:val="28"/>
                <w:lang w:eastAsia="ru-RU" w:bidi="ru-RU"/>
              </w:rPr>
            </m:ctrlPr>
          </m:sSubPr>
          <m:e>
            <m:r>
              <w:rPr>
                <w:rFonts w:ascii="Cambria Math" w:eastAsia="Courier New" w:hAnsi="Cambria Math" w:cs="Times New Roman"/>
                <w:color w:val="000000" w:themeColor="text1"/>
                <w:sz w:val="28"/>
                <w:szCs w:val="28"/>
                <w:lang w:eastAsia="ru-RU" w:bidi="ru-RU"/>
              </w:rPr>
              <m:t>ε</m:t>
            </m:r>
          </m:e>
          <m:sub>
            <m:r>
              <w:rPr>
                <w:rFonts w:ascii="Cambria Math" w:eastAsia="Courier New" w:hAnsi="Cambria Math" w:cs="Times New Roman"/>
                <w:color w:val="000000" w:themeColor="text1"/>
                <w:sz w:val="28"/>
                <w:szCs w:val="28"/>
                <w:lang w:eastAsia="ru-RU" w:bidi="ru-RU"/>
              </w:rPr>
              <m:t>T</m:t>
            </m:r>
          </m:sub>
        </m:sSub>
        <m:r>
          <w:rPr>
            <w:rFonts w:ascii="Cambria Math" w:eastAsia="Courier New" w:hAnsi="Cambria Math" w:cs="Times New Roman"/>
            <w:color w:val="000000" w:themeColor="text1"/>
            <w:sz w:val="28"/>
            <w:szCs w:val="28"/>
            <w:lang w:eastAsia="ru-RU" w:bidi="ru-RU"/>
          </w:rPr>
          <m:t>σ</m:t>
        </m:r>
        <m:sSup>
          <m:sSupPr>
            <m:ctrlPr>
              <w:rPr>
                <w:rFonts w:ascii="Cambria Math" w:eastAsia="Courier New" w:hAnsi="Times New Roman" w:cs="Times New Roman"/>
                <w:i/>
                <w:color w:val="000000" w:themeColor="text1"/>
                <w:sz w:val="28"/>
                <w:szCs w:val="28"/>
                <w:lang w:eastAsia="ru-RU" w:bidi="ru-RU"/>
              </w:rPr>
            </m:ctrlPr>
          </m:sSupPr>
          <m:e>
            <m:r>
              <w:rPr>
                <w:rFonts w:ascii="Cambria Math" w:eastAsia="Courier New" w:hAnsi="Cambria Math" w:cs="Times New Roman"/>
                <w:color w:val="000000" w:themeColor="text1"/>
                <w:sz w:val="28"/>
                <w:szCs w:val="28"/>
                <w:lang w:eastAsia="ru-RU" w:bidi="ru-RU"/>
              </w:rPr>
              <m:t>T</m:t>
            </m:r>
          </m:e>
          <m:sup>
            <m:r>
              <w:rPr>
                <w:rFonts w:ascii="Cambria Math" w:eastAsia="Courier New" w:hAnsi="Times New Roman" w:cs="Times New Roman"/>
                <w:color w:val="000000" w:themeColor="text1"/>
                <w:sz w:val="28"/>
                <w:szCs w:val="28"/>
                <w:lang w:eastAsia="ru-RU" w:bidi="ru-RU"/>
              </w:rPr>
              <m:t>4</m:t>
            </m:r>
          </m:sup>
        </m:sSup>
      </m:oMath>
      <w:r w:rsidRPr="00183254">
        <w:rPr>
          <w:rFonts w:ascii="Times New Roman" w:eastAsia="Courier New" w:hAnsi="Times New Roman" w:cs="Times New Roman"/>
          <w:color w:val="000000" w:themeColor="text1"/>
          <w:sz w:val="28"/>
          <w:szCs w:val="28"/>
          <w:lang w:eastAsia="ru-RU" w:bidi="ru-RU"/>
        </w:rPr>
        <w:t>,</w:t>
      </w:r>
    </w:p>
    <w:p w14:paraId="6174167F" w14:textId="77777777" w:rsidR="0077429C" w:rsidRPr="00EE5E25" w:rsidRDefault="004448E3" w:rsidP="0077429C">
      <w:pPr>
        <w:suppressAutoHyphens/>
        <w:spacing w:after="0" w:line="360" w:lineRule="atLeast"/>
        <w:ind w:firstLine="426"/>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где </w:t>
      </w:r>
      <w:r w:rsidRPr="00183254">
        <w:rPr>
          <w:rFonts w:ascii="Times New Roman" w:eastAsia="Courier New" w:hAnsi="Times New Roman" w:cs="Times New Roman"/>
          <w:i/>
          <w:color w:val="000000" w:themeColor="text1"/>
          <w:sz w:val="28"/>
          <w:szCs w:val="28"/>
          <w:lang w:val="en-US" w:eastAsia="ru-RU" w:bidi="ru-RU"/>
        </w:rPr>
        <w:t>R</w:t>
      </w:r>
      <w:r w:rsidRPr="00183254">
        <w:rPr>
          <w:rFonts w:ascii="Times New Roman" w:eastAsia="Courier New" w:hAnsi="Times New Roman" w:cs="Times New Roman"/>
          <w:color w:val="000000" w:themeColor="text1"/>
          <w:sz w:val="28"/>
          <w:szCs w:val="28"/>
          <w:lang w:eastAsia="ru-RU" w:bidi="ru-RU"/>
        </w:rPr>
        <w:t xml:space="preserve"> – плотность излучения, Вт/м</w:t>
      </w:r>
      <w:r w:rsidRPr="00183254">
        <w:rPr>
          <w:rFonts w:ascii="Times New Roman" w:eastAsia="Courier New" w:hAnsi="Times New Roman" w:cs="Times New Roman"/>
          <w:color w:val="000000" w:themeColor="text1"/>
          <w:sz w:val="28"/>
          <w:szCs w:val="28"/>
          <w:vertAlign w:val="superscript"/>
          <w:lang w:eastAsia="ru-RU" w:bidi="ru-RU"/>
        </w:rPr>
        <w:t>2</w:t>
      </w:r>
      <w:r w:rsidRPr="00183254">
        <w:rPr>
          <w:rFonts w:ascii="Times New Roman" w:eastAsia="Courier New" w:hAnsi="Times New Roman" w:cs="Times New Roman"/>
          <w:color w:val="000000" w:themeColor="text1"/>
          <w:sz w:val="28"/>
          <w:szCs w:val="28"/>
          <w:lang w:eastAsia="ru-RU" w:bidi="ru-RU"/>
        </w:rPr>
        <w:t xml:space="preserve">; </w:t>
      </w:r>
    </w:p>
    <w:p w14:paraId="3D8FFA20" w14:textId="77777777" w:rsidR="0077429C" w:rsidRPr="0077429C" w:rsidRDefault="004448E3" w:rsidP="0077429C">
      <w:pPr>
        <w:suppressAutoHyphens/>
        <w:spacing w:after="0" w:line="360" w:lineRule="atLeast"/>
        <w:ind w:firstLine="426"/>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i/>
          <w:color w:val="000000" w:themeColor="text1"/>
          <w:sz w:val="28"/>
          <w:szCs w:val="28"/>
          <w:lang w:eastAsia="ru-RU" w:bidi="ru-RU"/>
        </w:rPr>
        <w:t>ε</w:t>
      </w:r>
      <w:r w:rsidRPr="00183254">
        <w:rPr>
          <w:rFonts w:ascii="Times New Roman" w:eastAsia="Courier New" w:hAnsi="Times New Roman" w:cs="Times New Roman"/>
          <w:i/>
          <w:color w:val="000000" w:themeColor="text1"/>
          <w:sz w:val="28"/>
          <w:szCs w:val="28"/>
          <w:vertAlign w:val="subscript"/>
          <w:lang w:eastAsia="ru-RU" w:bidi="ru-RU"/>
        </w:rPr>
        <w:t>T</w:t>
      </w:r>
      <w:r w:rsidRPr="00183254">
        <w:rPr>
          <w:rFonts w:ascii="Times New Roman" w:eastAsia="Courier New" w:hAnsi="Times New Roman" w:cs="Times New Roman"/>
          <w:i/>
          <w:color w:val="000000" w:themeColor="text1"/>
          <w:sz w:val="28"/>
          <w:szCs w:val="28"/>
          <w:lang w:eastAsia="ru-RU" w:bidi="ru-RU"/>
        </w:rPr>
        <w:t xml:space="preserve"> – </w:t>
      </w:r>
      <w:r w:rsidRPr="00183254">
        <w:rPr>
          <w:rFonts w:ascii="Times New Roman" w:eastAsia="Courier New" w:hAnsi="Times New Roman" w:cs="Times New Roman"/>
          <w:color w:val="000000" w:themeColor="text1"/>
          <w:sz w:val="28"/>
          <w:szCs w:val="28"/>
          <w:lang w:eastAsia="ru-RU" w:bidi="ru-RU"/>
        </w:rPr>
        <w:t xml:space="preserve">коэффициент излучения; </w:t>
      </w:r>
    </w:p>
    <w:p w14:paraId="577B7E5B" w14:textId="77777777" w:rsidR="0077429C" w:rsidRPr="00EE5E25" w:rsidRDefault="004448E3" w:rsidP="0077429C">
      <w:pPr>
        <w:suppressAutoHyphens/>
        <w:spacing w:after="0" w:line="360" w:lineRule="atLeast"/>
        <w:ind w:firstLine="426"/>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i/>
          <w:color w:val="000000" w:themeColor="text1"/>
          <w:sz w:val="28"/>
          <w:szCs w:val="28"/>
          <w:lang w:eastAsia="ru-RU" w:bidi="ru-RU"/>
        </w:rPr>
        <w:t>Т</w:t>
      </w:r>
      <w:r w:rsidRPr="00183254">
        <w:rPr>
          <w:rFonts w:ascii="Times New Roman" w:eastAsia="Courier New" w:hAnsi="Times New Roman" w:cs="Times New Roman"/>
          <w:color w:val="000000" w:themeColor="text1"/>
          <w:sz w:val="28"/>
          <w:szCs w:val="28"/>
          <w:lang w:eastAsia="ru-RU" w:bidi="ru-RU"/>
        </w:rPr>
        <w:t xml:space="preserve"> – температура тела; </w:t>
      </w:r>
    </w:p>
    <w:p w14:paraId="37AB5601" w14:textId="77777777" w:rsidR="0077429C" w:rsidRPr="00EE5E25" w:rsidRDefault="004448E3" w:rsidP="0077429C">
      <w:pPr>
        <w:suppressAutoHyphens/>
        <w:spacing w:after="0" w:line="360" w:lineRule="atLeast"/>
        <w:ind w:firstLine="426"/>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i/>
          <w:color w:val="000000" w:themeColor="text1"/>
          <w:sz w:val="28"/>
          <w:szCs w:val="28"/>
          <w:lang w:eastAsia="ru-RU" w:bidi="ru-RU"/>
        </w:rPr>
        <w:t>σ</w:t>
      </w:r>
      <w:r w:rsidRPr="00183254">
        <w:rPr>
          <w:rFonts w:ascii="Times New Roman" w:eastAsia="Courier New" w:hAnsi="Times New Roman" w:cs="Times New Roman"/>
          <w:color w:val="000000" w:themeColor="text1"/>
          <w:sz w:val="28"/>
          <w:szCs w:val="28"/>
          <w:lang w:eastAsia="ru-RU" w:bidi="ru-RU"/>
        </w:rPr>
        <w:t xml:space="preserve"> – 5,67×10</w:t>
      </w:r>
      <w:r w:rsidRPr="00183254">
        <w:rPr>
          <w:rFonts w:ascii="Times New Roman" w:eastAsia="Courier New" w:hAnsi="Times New Roman" w:cs="Times New Roman"/>
          <w:color w:val="000000" w:themeColor="text1"/>
          <w:sz w:val="28"/>
          <w:szCs w:val="28"/>
          <w:vertAlign w:val="superscript"/>
          <w:lang w:eastAsia="ru-RU" w:bidi="ru-RU"/>
        </w:rPr>
        <w:t>-8</w:t>
      </w:r>
      <w:r w:rsidRPr="00183254">
        <w:rPr>
          <w:rFonts w:ascii="Times New Roman" w:eastAsia="Courier New" w:hAnsi="Times New Roman" w:cs="Times New Roman"/>
          <w:color w:val="000000" w:themeColor="text1"/>
          <w:sz w:val="28"/>
          <w:szCs w:val="28"/>
          <w:lang w:eastAsia="ru-RU" w:bidi="ru-RU"/>
        </w:rPr>
        <w:t xml:space="preserve"> Вт/(м</w:t>
      </w:r>
      <w:r w:rsidRPr="00183254">
        <w:rPr>
          <w:rFonts w:ascii="Times New Roman" w:eastAsia="Courier New" w:hAnsi="Times New Roman" w:cs="Times New Roman"/>
          <w:color w:val="000000" w:themeColor="text1"/>
          <w:sz w:val="28"/>
          <w:szCs w:val="28"/>
          <w:vertAlign w:val="superscript"/>
          <w:lang w:eastAsia="ru-RU" w:bidi="ru-RU"/>
        </w:rPr>
        <w:t>2</w:t>
      </w:r>
      <w:r w:rsidRPr="00183254">
        <w:rPr>
          <w:rFonts w:ascii="Times New Roman" w:eastAsia="Courier New" w:hAnsi="Times New Roman" w:cs="Times New Roman"/>
          <w:color w:val="000000" w:themeColor="text1"/>
          <w:sz w:val="28"/>
          <w:szCs w:val="28"/>
          <w:lang w:eastAsia="ru-RU" w:bidi="ru-RU"/>
        </w:rPr>
        <w:t>×К</w:t>
      </w:r>
      <w:r w:rsidRPr="00183254">
        <w:rPr>
          <w:rFonts w:ascii="Times New Roman" w:eastAsia="Courier New" w:hAnsi="Times New Roman" w:cs="Times New Roman"/>
          <w:color w:val="000000" w:themeColor="text1"/>
          <w:sz w:val="28"/>
          <w:szCs w:val="28"/>
          <w:vertAlign w:val="superscript"/>
          <w:lang w:eastAsia="ru-RU" w:bidi="ru-RU"/>
        </w:rPr>
        <w:t>4</w:t>
      </w:r>
      <w:r w:rsidRPr="00183254">
        <w:rPr>
          <w:rFonts w:ascii="Times New Roman" w:eastAsia="Courier New" w:hAnsi="Times New Roman" w:cs="Times New Roman"/>
          <w:color w:val="000000" w:themeColor="text1"/>
          <w:sz w:val="28"/>
          <w:szCs w:val="28"/>
          <w:lang w:eastAsia="ru-RU" w:bidi="ru-RU"/>
        </w:rPr>
        <w:t xml:space="preserve">). </w:t>
      </w:r>
    </w:p>
    <w:p w14:paraId="430F4240" w14:textId="7F74AED5"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Величина коэффициента излучения </w:t>
      </w:r>
      <w:r w:rsidRPr="00183254">
        <w:rPr>
          <w:rFonts w:ascii="Times New Roman" w:eastAsia="Courier New" w:hAnsi="Times New Roman" w:cs="Times New Roman"/>
          <w:i/>
          <w:color w:val="000000" w:themeColor="text1"/>
          <w:sz w:val="28"/>
          <w:szCs w:val="28"/>
          <w:lang w:eastAsia="ru-RU" w:bidi="ru-RU"/>
        </w:rPr>
        <w:t>ε</w:t>
      </w:r>
      <w:r w:rsidRPr="00183254">
        <w:rPr>
          <w:rFonts w:ascii="Times New Roman" w:eastAsia="Courier New" w:hAnsi="Times New Roman" w:cs="Times New Roman"/>
          <w:i/>
          <w:color w:val="000000" w:themeColor="text1"/>
          <w:sz w:val="28"/>
          <w:szCs w:val="28"/>
          <w:vertAlign w:val="subscript"/>
          <w:lang w:eastAsia="ru-RU" w:bidi="ru-RU"/>
        </w:rPr>
        <w:t xml:space="preserve">T  </w:t>
      </w:r>
      <w:r w:rsidRPr="00183254">
        <w:rPr>
          <w:rFonts w:ascii="Times New Roman" w:eastAsia="Courier New" w:hAnsi="Times New Roman" w:cs="Times New Roman"/>
          <w:color w:val="000000" w:themeColor="text1"/>
          <w:sz w:val="28"/>
          <w:szCs w:val="28"/>
          <w:lang w:eastAsia="ru-RU" w:bidi="ru-RU"/>
        </w:rPr>
        <w:t xml:space="preserve">зависит от материала, температуры, состояния излучающей поверхности и степени ее окисления. Значения </w:t>
      </w:r>
      <w:r w:rsidRPr="00183254">
        <w:rPr>
          <w:rFonts w:ascii="Times New Roman" w:eastAsia="Courier New" w:hAnsi="Times New Roman" w:cs="Times New Roman"/>
          <w:i/>
          <w:color w:val="000000" w:themeColor="text1"/>
          <w:sz w:val="28"/>
          <w:szCs w:val="28"/>
          <w:lang w:eastAsia="ru-RU" w:bidi="ru-RU"/>
        </w:rPr>
        <w:t>ε</w:t>
      </w:r>
      <w:r w:rsidRPr="00183254">
        <w:rPr>
          <w:rFonts w:ascii="Times New Roman" w:eastAsia="Courier New" w:hAnsi="Times New Roman" w:cs="Times New Roman"/>
          <w:i/>
          <w:color w:val="000000" w:themeColor="text1"/>
          <w:sz w:val="28"/>
          <w:szCs w:val="28"/>
          <w:vertAlign w:val="subscript"/>
          <w:lang w:eastAsia="ru-RU" w:bidi="ru-RU"/>
        </w:rPr>
        <w:t>T</w:t>
      </w:r>
      <w:r w:rsidRPr="00183254">
        <w:rPr>
          <w:rFonts w:ascii="Times New Roman" w:eastAsia="Courier New" w:hAnsi="Times New Roman" w:cs="Times New Roman"/>
          <w:color w:val="000000" w:themeColor="text1"/>
          <w:sz w:val="28"/>
          <w:szCs w:val="28"/>
          <w:lang w:eastAsia="ru-RU" w:bidi="ru-RU"/>
        </w:rPr>
        <w:t xml:space="preserve"> для некоторых широко встречающихся материалов приведены в таблице 1 [</w:t>
      </w:r>
      <w:r w:rsidR="007B6A6A">
        <w:rPr>
          <w:rFonts w:ascii="Times New Roman" w:eastAsia="Courier New" w:hAnsi="Times New Roman" w:cs="Times New Roman"/>
          <w:color w:val="000000" w:themeColor="text1"/>
          <w:sz w:val="28"/>
          <w:szCs w:val="28"/>
          <w:lang w:eastAsia="ru-RU" w:bidi="ru-RU"/>
        </w:rPr>
        <w:t>14</w:t>
      </w:r>
      <w:r w:rsidRPr="00183254">
        <w:rPr>
          <w:rFonts w:ascii="Times New Roman" w:eastAsia="Courier New" w:hAnsi="Times New Roman" w:cs="Times New Roman"/>
          <w:color w:val="000000" w:themeColor="text1"/>
          <w:sz w:val="28"/>
          <w:szCs w:val="28"/>
          <w:lang w:eastAsia="ru-RU" w:bidi="ru-RU"/>
        </w:rPr>
        <w:t xml:space="preserve">]. Несмотря на разброс значений </w:t>
      </w:r>
      <w:r w:rsidRPr="00183254">
        <w:rPr>
          <w:rFonts w:ascii="Times New Roman" w:eastAsia="Courier New" w:hAnsi="Times New Roman" w:cs="Times New Roman"/>
          <w:i/>
          <w:color w:val="000000" w:themeColor="text1"/>
          <w:sz w:val="28"/>
          <w:szCs w:val="28"/>
          <w:lang w:eastAsia="ru-RU" w:bidi="ru-RU"/>
        </w:rPr>
        <w:t>ε</w:t>
      </w:r>
      <w:r w:rsidRPr="00183254">
        <w:rPr>
          <w:rFonts w:ascii="Times New Roman" w:eastAsia="Courier New" w:hAnsi="Times New Roman" w:cs="Times New Roman"/>
          <w:i/>
          <w:color w:val="000000" w:themeColor="text1"/>
          <w:sz w:val="28"/>
          <w:szCs w:val="28"/>
          <w:vertAlign w:val="subscript"/>
          <w:lang w:eastAsia="ru-RU" w:bidi="ru-RU"/>
        </w:rPr>
        <w:t>T</w:t>
      </w:r>
      <w:r w:rsidRPr="00183254">
        <w:rPr>
          <w:rFonts w:ascii="Times New Roman" w:eastAsia="Courier New" w:hAnsi="Times New Roman" w:cs="Times New Roman"/>
          <w:color w:val="000000" w:themeColor="text1"/>
          <w:sz w:val="28"/>
          <w:szCs w:val="28"/>
          <w:lang w:eastAsia="ru-RU" w:bidi="ru-RU"/>
        </w:rPr>
        <w:t xml:space="preserve"> материалов, из которых изготовлено электрооборудование, на практике, при обследовании подстанции, в большинстве случаев бывает достаточно установить значение этого коэффициента равным 0,9.</w:t>
      </w:r>
    </w:p>
    <w:p w14:paraId="3B6D5B94"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6D5F1DCC" w14:textId="77777777" w:rsidR="004448E3" w:rsidRPr="00183254" w:rsidRDefault="004448E3" w:rsidP="004448E3">
      <w:pPr>
        <w:suppressAutoHyphens/>
        <w:spacing w:after="0" w:line="360" w:lineRule="atLeast"/>
        <w:ind w:firstLine="709"/>
        <w:mirrorIndents/>
        <w:jc w:val="right"/>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Таблица </w:t>
      </w:r>
      <w:r w:rsidR="00EE5E25">
        <w:rPr>
          <w:rFonts w:ascii="Times New Roman" w:eastAsia="Courier New" w:hAnsi="Times New Roman" w:cs="Times New Roman"/>
          <w:color w:val="000000" w:themeColor="text1"/>
          <w:sz w:val="28"/>
          <w:szCs w:val="28"/>
          <w:lang w:eastAsia="ru-RU" w:bidi="ru-RU"/>
        </w:rPr>
        <w:t>4</w:t>
      </w:r>
      <w:r w:rsidR="0044354D">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w:t>
      </w:r>
    </w:p>
    <w:p w14:paraId="7506FD90" w14:textId="77777777" w:rsidR="004448E3" w:rsidRDefault="004448E3" w:rsidP="004448E3">
      <w:pPr>
        <w:suppressAutoHyphens/>
        <w:spacing w:after="0" w:line="360" w:lineRule="atLeast"/>
        <w:mirrorIndents/>
        <w:jc w:val="center"/>
        <w:rPr>
          <w:rFonts w:ascii="Times New Roman" w:eastAsia="Courier New" w:hAnsi="Times New Roman" w:cs="Times New Roman"/>
          <w:bCs/>
          <w:color w:val="000000" w:themeColor="text1"/>
          <w:sz w:val="28"/>
          <w:szCs w:val="28"/>
          <w:lang w:eastAsia="ru-RU" w:bidi="ru-RU"/>
        </w:rPr>
      </w:pPr>
      <w:r w:rsidRPr="00183254">
        <w:rPr>
          <w:rFonts w:ascii="Times New Roman" w:eastAsia="Courier New" w:hAnsi="Times New Roman" w:cs="Times New Roman"/>
          <w:bCs/>
          <w:color w:val="000000" w:themeColor="text1"/>
          <w:sz w:val="28"/>
          <w:szCs w:val="28"/>
          <w:lang w:eastAsia="ru-RU" w:bidi="ru-RU"/>
        </w:rPr>
        <w:t>Коэффициенты излучения материалов</w:t>
      </w:r>
    </w:p>
    <w:p w14:paraId="283A713A"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bCs/>
          <w:color w:val="000000" w:themeColor="text1"/>
          <w:sz w:val="28"/>
          <w:szCs w:val="28"/>
          <w:lang w:eastAsia="ru-RU" w:bidi="ru-RU"/>
        </w:rPr>
      </w:pPr>
    </w:p>
    <w:tbl>
      <w:tblPr>
        <w:tblW w:w="5000" w:type="pct"/>
        <w:tblCellMar>
          <w:left w:w="28" w:type="dxa"/>
          <w:right w:w="28" w:type="dxa"/>
        </w:tblCellMar>
        <w:tblLook w:val="04A0" w:firstRow="1" w:lastRow="0" w:firstColumn="1" w:lastColumn="0" w:noHBand="0" w:noVBand="1"/>
      </w:tblPr>
      <w:tblGrid>
        <w:gridCol w:w="1771"/>
        <w:gridCol w:w="3935"/>
        <w:gridCol w:w="1825"/>
        <w:gridCol w:w="1880"/>
      </w:tblGrid>
      <w:tr w:rsidR="004448E3" w:rsidRPr="00183254" w14:paraId="088512ED" w14:textId="77777777" w:rsidTr="004448E3">
        <w:trPr>
          <w:trHeight w:val="23"/>
        </w:trPr>
        <w:tc>
          <w:tcPr>
            <w:tcW w:w="1771" w:type="dxa"/>
            <w:tcBorders>
              <w:top w:val="single" w:sz="2" w:space="0" w:color="auto"/>
              <w:left w:val="single" w:sz="2" w:space="0" w:color="auto"/>
              <w:bottom w:val="single" w:sz="2" w:space="0" w:color="auto"/>
              <w:right w:val="single" w:sz="2" w:space="0" w:color="auto"/>
            </w:tcBorders>
            <w:vAlign w:val="center"/>
            <w:hideMark/>
          </w:tcPr>
          <w:p w14:paraId="651697E8"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Вид материала</w:t>
            </w:r>
          </w:p>
        </w:tc>
        <w:tc>
          <w:tcPr>
            <w:tcW w:w="3935" w:type="dxa"/>
            <w:tcBorders>
              <w:top w:val="single" w:sz="2" w:space="0" w:color="auto"/>
              <w:left w:val="single" w:sz="2" w:space="0" w:color="auto"/>
              <w:bottom w:val="single" w:sz="2" w:space="0" w:color="auto"/>
              <w:right w:val="single" w:sz="2" w:space="0" w:color="auto"/>
            </w:tcBorders>
            <w:vAlign w:val="center"/>
            <w:hideMark/>
          </w:tcPr>
          <w:p w14:paraId="2ECE975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Состояние поверхности</w:t>
            </w:r>
          </w:p>
        </w:tc>
        <w:tc>
          <w:tcPr>
            <w:tcW w:w="1825" w:type="dxa"/>
            <w:tcBorders>
              <w:top w:val="single" w:sz="2" w:space="0" w:color="auto"/>
              <w:left w:val="single" w:sz="2" w:space="0" w:color="auto"/>
              <w:bottom w:val="single" w:sz="2" w:space="0" w:color="auto"/>
              <w:right w:val="single" w:sz="2" w:space="0" w:color="auto"/>
            </w:tcBorders>
            <w:vAlign w:val="center"/>
            <w:hideMark/>
          </w:tcPr>
          <w:p w14:paraId="468FD7D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Температура, °С</w:t>
            </w:r>
          </w:p>
        </w:tc>
        <w:tc>
          <w:tcPr>
            <w:tcW w:w="1880" w:type="dxa"/>
            <w:tcBorders>
              <w:top w:val="single" w:sz="2" w:space="0" w:color="auto"/>
              <w:left w:val="single" w:sz="2" w:space="0" w:color="auto"/>
              <w:bottom w:val="single" w:sz="2" w:space="0" w:color="auto"/>
              <w:right w:val="single" w:sz="2" w:space="0" w:color="auto"/>
            </w:tcBorders>
            <w:vAlign w:val="center"/>
            <w:hideMark/>
          </w:tcPr>
          <w:p w14:paraId="17573B27"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Коэффициент излучения</w:t>
            </w:r>
          </w:p>
        </w:tc>
      </w:tr>
      <w:tr w:rsidR="004448E3" w:rsidRPr="00183254" w14:paraId="39652335" w14:textId="77777777" w:rsidTr="004448E3">
        <w:trPr>
          <w:trHeight w:val="23"/>
        </w:trPr>
        <w:tc>
          <w:tcPr>
            <w:tcW w:w="1771" w:type="dxa"/>
            <w:tcBorders>
              <w:top w:val="single" w:sz="2" w:space="0" w:color="auto"/>
              <w:left w:val="single" w:sz="2" w:space="0" w:color="auto"/>
              <w:bottom w:val="single" w:sz="2" w:space="0" w:color="auto"/>
              <w:right w:val="single" w:sz="2" w:space="0" w:color="auto"/>
            </w:tcBorders>
            <w:vAlign w:val="center"/>
            <w:hideMark/>
          </w:tcPr>
          <w:p w14:paraId="7433B3B5"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w:t>
            </w:r>
          </w:p>
        </w:tc>
        <w:tc>
          <w:tcPr>
            <w:tcW w:w="3935" w:type="dxa"/>
            <w:tcBorders>
              <w:top w:val="single" w:sz="2" w:space="0" w:color="auto"/>
              <w:left w:val="single" w:sz="2" w:space="0" w:color="auto"/>
              <w:bottom w:val="single" w:sz="2" w:space="0" w:color="auto"/>
              <w:right w:val="single" w:sz="2" w:space="0" w:color="auto"/>
            </w:tcBorders>
            <w:vAlign w:val="center"/>
            <w:hideMark/>
          </w:tcPr>
          <w:p w14:paraId="7E822DF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w:t>
            </w:r>
          </w:p>
        </w:tc>
        <w:tc>
          <w:tcPr>
            <w:tcW w:w="1825" w:type="dxa"/>
            <w:tcBorders>
              <w:top w:val="single" w:sz="2" w:space="0" w:color="auto"/>
              <w:left w:val="single" w:sz="2" w:space="0" w:color="auto"/>
              <w:bottom w:val="single" w:sz="2" w:space="0" w:color="auto"/>
              <w:right w:val="single" w:sz="2" w:space="0" w:color="auto"/>
            </w:tcBorders>
            <w:vAlign w:val="center"/>
            <w:hideMark/>
          </w:tcPr>
          <w:p w14:paraId="632B8A98"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3</w:t>
            </w:r>
          </w:p>
        </w:tc>
        <w:tc>
          <w:tcPr>
            <w:tcW w:w="1880" w:type="dxa"/>
            <w:tcBorders>
              <w:top w:val="single" w:sz="2" w:space="0" w:color="auto"/>
              <w:left w:val="single" w:sz="2" w:space="0" w:color="auto"/>
              <w:bottom w:val="single" w:sz="2" w:space="0" w:color="auto"/>
              <w:right w:val="single" w:sz="2" w:space="0" w:color="auto"/>
            </w:tcBorders>
            <w:vAlign w:val="center"/>
            <w:hideMark/>
          </w:tcPr>
          <w:p w14:paraId="1870C5E8"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4</w:t>
            </w:r>
          </w:p>
        </w:tc>
      </w:tr>
      <w:tr w:rsidR="004448E3" w:rsidRPr="00183254" w14:paraId="19BE9E5D" w14:textId="77777777" w:rsidTr="004448E3">
        <w:trPr>
          <w:trHeight w:val="23"/>
        </w:trPr>
        <w:tc>
          <w:tcPr>
            <w:tcW w:w="1771" w:type="dxa"/>
            <w:tcBorders>
              <w:top w:val="single" w:sz="2" w:space="0" w:color="auto"/>
              <w:left w:val="single" w:sz="2" w:space="0" w:color="auto"/>
              <w:bottom w:val="single" w:sz="2" w:space="0" w:color="auto"/>
              <w:right w:val="single" w:sz="2" w:space="0" w:color="auto"/>
            </w:tcBorders>
            <w:vAlign w:val="center"/>
          </w:tcPr>
          <w:p w14:paraId="78047E7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алюминий</w:t>
            </w:r>
          </w:p>
        </w:tc>
        <w:tc>
          <w:tcPr>
            <w:tcW w:w="3935" w:type="dxa"/>
            <w:tcBorders>
              <w:top w:val="single" w:sz="2" w:space="0" w:color="auto"/>
              <w:left w:val="single" w:sz="2" w:space="0" w:color="auto"/>
              <w:bottom w:val="single" w:sz="2" w:space="0" w:color="auto"/>
              <w:right w:val="single" w:sz="2" w:space="0" w:color="auto"/>
            </w:tcBorders>
            <w:vAlign w:val="center"/>
          </w:tcPr>
          <w:p w14:paraId="5F75AA99"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окисленный</w:t>
            </w:r>
          </w:p>
        </w:tc>
        <w:tc>
          <w:tcPr>
            <w:tcW w:w="1825" w:type="dxa"/>
            <w:tcBorders>
              <w:top w:val="single" w:sz="2" w:space="0" w:color="auto"/>
              <w:left w:val="single" w:sz="2" w:space="0" w:color="auto"/>
              <w:bottom w:val="single" w:sz="2" w:space="0" w:color="auto"/>
              <w:right w:val="single" w:sz="2" w:space="0" w:color="auto"/>
            </w:tcBorders>
          </w:tcPr>
          <w:p w14:paraId="401E8F1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50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500</w:t>
            </w:r>
          </w:p>
        </w:tc>
        <w:tc>
          <w:tcPr>
            <w:tcW w:w="1880" w:type="dxa"/>
            <w:tcBorders>
              <w:top w:val="single" w:sz="2" w:space="0" w:color="auto"/>
              <w:left w:val="single" w:sz="2" w:space="0" w:color="auto"/>
              <w:bottom w:val="single" w:sz="2" w:space="0" w:color="auto"/>
              <w:right w:val="single" w:sz="2" w:space="0" w:color="auto"/>
            </w:tcBorders>
          </w:tcPr>
          <w:p w14:paraId="6F653C1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0,2</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0,3</w:t>
            </w:r>
          </w:p>
        </w:tc>
      </w:tr>
      <w:tr w:rsidR="004448E3" w:rsidRPr="00183254" w14:paraId="5A21F4CA"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40CE1A32"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бронза</w:t>
            </w:r>
          </w:p>
        </w:tc>
        <w:tc>
          <w:tcPr>
            <w:tcW w:w="3935" w:type="dxa"/>
            <w:tcBorders>
              <w:top w:val="single" w:sz="2" w:space="0" w:color="auto"/>
              <w:left w:val="single" w:sz="2" w:space="0" w:color="auto"/>
              <w:bottom w:val="nil"/>
              <w:right w:val="single" w:sz="2" w:space="0" w:color="auto"/>
            </w:tcBorders>
            <w:hideMark/>
          </w:tcPr>
          <w:p w14:paraId="3DCFC3C9"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необработанная</w:t>
            </w:r>
          </w:p>
        </w:tc>
        <w:tc>
          <w:tcPr>
            <w:tcW w:w="1825" w:type="dxa"/>
            <w:tcBorders>
              <w:top w:val="single" w:sz="2" w:space="0" w:color="auto"/>
              <w:left w:val="single" w:sz="2" w:space="0" w:color="auto"/>
              <w:bottom w:val="nil"/>
              <w:right w:val="single" w:sz="2" w:space="0" w:color="auto"/>
            </w:tcBorders>
            <w:hideMark/>
          </w:tcPr>
          <w:p w14:paraId="6696C4C4"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50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100</w:t>
            </w:r>
          </w:p>
        </w:tc>
        <w:tc>
          <w:tcPr>
            <w:tcW w:w="1880" w:type="dxa"/>
            <w:tcBorders>
              <w:top w:val="single" w:sz="2" w:space="0" w:color="auto"/>
              <w:left w:val="single" w:sz="2" w:space="0" w:color="auto"/>
              <w:bottom w:val="nil"/>
              <w:right w:val="single" w:sz="2" w:space="0" w:color="auto"/>
            </w:tcBorders>
            <w:hideMark/>
          </w:tcPr>
          <w:p w14:paraId="41078FB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0,55</w:t>
            </w:r>
          </w:p>
        </w:tc>
      </w:tr>
      <w:tr w:rsidR="004448E3" w:rsidRPr="00183254" w14:paraId="136425D6"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63B8CCE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железо</w:t>
            </w:r>
          </w:p>
        </w:tc>
        <w:tc>
          <w:tcPr>
            <w:tcW w:w="3935" w:type="dxa"/>
            <w:tcBorders>
              <w:top w:val="single" w:sz="2" w:space="0" w:color="auto"/>
              <w:left w:val="single" w:sz="2" w:space="0" w:color="auto"/>
              <w:bottom w:val="nil"/>
              <w:right w:val="single" w:sz="2" w:space="0" w:color="auto"/>
            </w:tcBorders>
            <w:hideMark/>
          </w:tcPr>
          <w:p w14:paraId="439902B2"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ржавое</w:t>
            </w:r>
          </w:p>
        </w:tc>
        <w:tc>
          <w:tcPr>
            <w:tcW w:w="1825" w:type="dxa"/>
            <w:tcBorders>
              <w:top w:val="single" w:sz="2" w:space="0" w:color="auto"/>
              <w:left w:val="single" w:sz="2" w:space="0" w:color="auto"/>
              <w:bottom w:val="nil"/>
              <w:right w:val="single" w:sz="2" w:space="0" w:color="auto"/>
            </w:tcBorders>
            <w:hideMark/>
          </w:tcPr>
          <w:p w14:paraId="60094586"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2" w:space="0" w:color="auto"/>
              <w:left w:val="single" w:sz="2" w:space="0" w:color="auto"/>
              <w:bottom w:val="nil"/>
              <w:right w:val="single" w:sz="2" w:space="0" w:color="auto"/>
            </w:tcBorders>
            <w:hideMark/>
          </w:tcPr>
          <w:p w14:paraId="5EBCFDD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0,61</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0,85</w:t>
            </w:r>
          </w:p>
        </w:tc>
      </w:tr>
      <w:tr w:rsidR="004448E3" w:rsidRPr="00183254" w14:paraId="243488D6" w14:textId="77777777" w:rsidTr="004448E3">
        <w:trPr>
          <w:trHeight w:val="23"/>
        </w:trPr>
        <w:tc>
          <w:tcPr>
            <w:tcW w:w="1771" w:type="dxa"/>
            <w:tcBorders>
              <w:top w:val="nil"/>
              <w:left w:val="single" w:sz="2" w:space="0" w:color="auto"/>
              <w:bottom w:val="single" w:sz="2" w:space="0" w:color="auto"/>
              <w:right w:val="single" w:sz="2" w:space="0" w:color="auto"/>
            </w:tcBorders>
          </w:tcPr>
          <w:p w14:paraId="040C43B6"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tc>
        <w:tc>
          <w:tcPr>
            <w:tcW w:w="3935" w:type="dxa"/>
            <w:tcBorders>
              <w:top w:val="nil"/>
              <w:left w:val="single" w:sz="2" w:space="0" w:color="auto"/>
              <w:bottom w:val="single" w:sz="2" w:space="0" w:color="auto"/>
              <w:right w:val="single" w:sz="2" w:space="0" w:color="auto"/>
            </w:tcBorders>
            <w:hideMark/>
          </w:tcPr>
          <w:p w14:paraId="658E3CBC"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окисленное</w:t>
            </w:r>
          </w:p>
        </w:tc>
        <w:tc>
          <w:tcPr>
            <w:tcW w:w="1825" w:type="dxa"/>
            <w:tcBorders>
              <w:top w:val="nil"/>
              <w:left w:val="single" w:sz="2" w:space="0" w:color="auto"/>
              <w:bottom w:val="single" w:sz="2" w:space="0" w:color="auto"/>
              <w:right w:val="single" w:sz="2" w:space="0" w:color="auto"/>
            </w:tcBorders>
            <w:hideMark/>
          </w:tcPr>
          <w:p w14:paraId="1CBCEB2A"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100</w:t>
            </w:r>
          </w:p>
        </w:tc>
        <w:tc>
          <w:tcPr>
            <w:tcW w:w="1880" w:type="dxa"/>
            <w:tcBorders>
              <w:top w:val="nil"/>
              <w:left w:val="single" w:sz="2" w:space="0" w:color="auto"/>
              <w:bottom w:val="single" w:sz="2" w:space="0" w:color="auto"/>
              <w:right w:val="single" w:sz="2" w:space="0" w:color="auto"/>
            </w:tcBorders>
            <w:hideMark/>
          </w:tcPr>
          <w:p w14:paraId="16966F32"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0,74</w:t>
            </w:r>
          </w:p>
        </w:tc>
      </w:tr>
      <w:tr w:rsidR="004448E3" w:rsidRPr="00183254" w14:paraId="1539D399" w14:textId="77777777" w:rsidTr="004448E3">
        <w:trPr>
          <w:trHeight w:val="23"/>
        </w:trPr>
        <w:tc>
          <w:tcPr>
            <w:tcW w:w="1771" w:type="dxa"/>
            <w:tcBorders>
              <w:top w:val="single" w:sz="2" w:space="0" w:color="auto"/>
              <w:left w:val="single" w:sz="2" w:space="0" w:color="auto"/>
              <w:bottom w:val="single" w:sz="4" w:space="0" w:color="auto"/>
              <w:right w:val="single" w:sz="2" w:space="0" w:color="auto"/>
            </w:tcBorders>
            <w:hideMark/>
          </w:tcPr>
          <w:p w14:paraId="0E72520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латунь</w:t>
            </w:r>
          </w:p>
        </w:tc>
        <w:tc>
          <w:tcPr>
            <w:tcW w:w="3935" w:type="dxa"/>
            <w:tcBorders>
              <w:top w:val="single" w:sz="2" w:space="0" w:color="auto"/>
              <w:left w:val="single" w:sz="2" w:space="0" w:color="auto"/>
              <w:bottom w:val="single" w:sz="4" w:space="0" w:color="auto"/>
              <w:right w:val="single" w:sz="2" w:space="0" w:color="auto"/>
            </w:tcBorders>
            <w:hideMark/>
          </w:tcPr>
          <w:p w14:paraId="52C0EF84"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окисленная</w:t>
            </w:r>
          </w:p>
        </w:tc>
        <w:tc>
          <w:tcPr>
            <w:tcW w:w="1825" w:type="dxa"/>
            <w:tcBorders>
              <w:top w:val="single" w:sz="2" w:space="0" w:color="auto"/>
              <w:left w:val="single" w:sz="2" w:space="0" w:color="auto"/>
              <w:bottom w:val="single" w:sz="4" w:space="0" w:color="auto"/>
              <w:right w:val="single" w:sz="2" w:space="0" w:color="auto"/>
            </w:tcBorders>
            <w:hideMark/>
          </w:tcPr>
          <w:p w14:paraId="4EB17E28"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600</w:t>
            </w:r>
          </w:p>
        </w:tc>
        <w:tc>
          <w:tcPr>
            <w:tcW w:w="1880" w:type="dxa"/>
            <w:tcBorders>
              <w:top w:val="single" w:sz="2" w:space="0" w:color="auto"/>
              <w:left w:val="single" w:sz="2" w:space="0" w:color="auto"/>
              <w:bottom w:val="single" w:sz="4" w:space="0" w:color="auto"/>
              <w:right w:val="single" w:sz="2" w:space="0" w:color="auto"/>
            </w:tcBorders>
            <w:hideMark/>
          </w:tcPr>
          <w:p w14:paraId="0A41B14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0,6</w:t>
            </w:r>
          </w:p>
        </w:tc>
      </w:tr>
      <w:tr w:rsidR="004448E3" w:rsidRPr="00183254" w14:paraId="20B0D673" w14:textId="77777777" w:rsidTr="004448E3">
        <w:trPr>
          <w:trHeight w:val="23"/>
        </w:trPr>
        <w:tc>
          <w:tcPr>
            <w:tcW w:w="1771" w:type="dxa"/>
            <w:tcBorders>
              <w:top w:val="nil"/>
              <w:left w:val="single" w:sz="2" w:space="0" w:color="auto"/>
              <w:bottom w:val="nil"/>
              <w:right w:val="single" w:sz="2" w:space="0" w:color="auto"/>
            </w:tcBorders>
          </w:tcPr>
          <w:p w14:paraId="667744E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медь</w:t>
            </w:r>
          </w:p>
        </w:tc>
        <w:tc>
          <w:tcPr>
            <w:tcW w:w="3935" w:type="dxa"/>
            <w:tcBorders>
              <w:top w:val="nil"/>
              <w:left w:val="single" w:sz="2" w:space="0" w:color="auto"/>
              <w:bottom w:val="nil"/>
              <w:right w:val="single" w:sz="2" w:space="0" w:color="auto"/>
            </w:tcBorders>
            <w:hideMark/>
          </w:tcPr>
          <w:p w14:paraId="089B7E8E"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на токосъемниках, блестящая</w:t>
            </w:r>
          </w:p>
        </w:tc>
        <w:tc>
          <w:tcPr>
            <w:tcW w:w="1825" w:type="dxa"/>
            <w:tcBorders>
              <w:top w:val="nil"/>
              <w:left w:val="single" w:sz="2" w:space="0" w:color="auto"/>
              <w:bottom w:val="nil"/>
              <w:right w:val="single" w:sz="2" w:space="0" w:color="auto"/>
            </w:tcBorders>
            <w:hideMark/>
          </w:tcPr>
          <w:p w14:paraId="5052D43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100</w:t>
            </w:r>
          </w:p>
        </w:tc>
        <w:tc>
          <w:tcPr>
            <w:tcW w:w="1880" w:type="dxa"/>
            <w:tcBorders>
              <w:top w:val="nil"/>
              <w:left w:val="single" w:sz="2" w:space="0" w:color="auto"/>
              <w:bottom w:val="nil"/>
              <w:right w:val="single" w:sz="2" w:space="0" w:color="auto"/>
            </w:tcBorders>
            <w:hideMark/>
          </w:tcPr>
          <w:p w14:paraId="14A5336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0,3</w:t>
            </w:r>
          </w:p>
        </w:tc>
      </w:tr>
      <w:tr w:rsidR="004448E3" w:rsidRPr="00183254" w14:paraId="21FAE009" w14:textId="77777777" w:rsidTr="004448E3">
        <w:trPr>
          <w:trHeight w:val="23"/>
        </w:trPr>
        <w:tc>
          <w:tcPr>
            <w:tcW w:w="1771" w:type="dxa"/>
            <w:tcBorders>
              <w:top w:val="nil"/>
              <w:left w:val="single" w:sz="2" w:space="0" w:color="auto"/>
              <w:bottom w:val="single" w:sz="2" w:space="0" w:color="auto"/>
              <w:right w:val="single" w:sz="2" w:space="0" w:color="auto"/>
            </w:tcBorders>
          </w:tcPr>
          <w:p w14:paraId="3B1FB4D2"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tc>
        <w:tc>
          <w:tcPr>
            <w:tcW w:w="3935" w:type="dxa"/>
            <w:tcBorders>
              <w:top w:val="nil"/>
              <w:left w:val="single" w:sz="2" w:space="0" w:color="auto"/>
              <w:bottom w:val="single" w:sz="2" w:space="0" w:color="auto"/>
              <w:right w:val="single" w:sz="2" w:space="0" w:color="auto"/>
            </w:tcBorders>
            <w:hideMark/>
          </w:tcPr>
          <w:p w14:paraId="4A68BB39"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на токосъемниках, матовая или оксидированная</w:t>
            </w:r>
          </w:p>
        </w:tc>
        <w:tc>
          <w:tcPr>
            <w:tcW w:w="1825" w:type="dxa"/>
            <w:tcBorders>
              <w:top w:val="nil"/>
              <w:left w:val="single" w:sz="2" w:space="0" w:color="auto"/>
              <w:bottom w:val="single" w:sz="2" w:space="0" w:color="auto"/>
              <w:right w:val="single" w:sz="2" w:space="0" w:color="auto"/>
            </w:tcBorders>
            <w:hideMark/>
          </w:tcPr>
          <w:p w14:paraId="2EE358D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100</w:t>
            </w:r>
          </w:p>
        </w:tc>
        <w:tc>
          <w:tcPr>
            <w:tcW w:w="1880" w:type="dxa"/>
            <w:tcBorders>
              <w:top w:val="nil"/>
              <w:left w:val="single" w:sz="2" w:space="0" w:color="auto"/>
              <w:bottom w:val="single" w:sz="2" w:space="0" w:color="auto"/>
              <w:right w:val="single" w:sz="2" w:space="0" w:color="auto"/>
            </w:tcBorders>
            <w:hideMark/>
          </w:tcPr>
          <w:p w14:paraId="62D50A5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0,5</w:t>
            </w:r>
          </w:p>
        </w:tc>
      </w:tr>
      <w:tr w:rsidR="004448E3" w:rsidRPr="00183254" w14:paraId="5CB7316E"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30717BBB"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сталь</w:t>
            </w:r>
          </w:p>
        </w:tc>
        <w:tc>
          <w:tcPr>
            <w:tcW w:w="3935" w:type="dxa"/>
            <w:tcBorders>
              <w:top w:val="single" w:sz="2" w:space="0" w:color="auto"/>
              <w:left w:val="single" w:sz="2" w:space="0" w:color="auto"/>
              <w:bottom w:val="nil"/>
              <w:right w:val="single" w:sz="2" w:space="0" w:color="auto"/>
            </w:tcBorders>
            <w:hideMark/>
          </w:tcPr>
          <w:p w14:paraId="0CA49332"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заржавленная</w:t>
            </w:r>
          </w:p>
        </w:tc>
        <w:tc>
          <w:tcPr>
            <w:tcW w:w="1825" w:type="dxa"/>
            <w:tcBorders>
              <w:top w:val="single" w:sz="2" w:space="0" w:color="auto"/>
              <w:left w:val="single" w:sz="2" w:space="0" w:color="auto"/>
              <w:bottom w:val="nil"/>
              <w:right w:val="single" w:sz="2" w:space="0" w:color="auto"/>
            </w:tcBorders>
            <w:hideMark/>
          </w:tcPr>
          <w:p w14:paraId="20AFABF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2" w:space="0" w:color="auto"/>
              <w:left w:val="single" w:sz="2" w:space="0" w:color="auto"/>
              <w:bottom w:val="nil"/>
              <w:right w:val="single" w:sz="2" w:space="0" w:color="auto"/>
            </w:tcBorders>
            <w:hideMark/>
          </w:tcPr>
          <w:p w14:paraId="0E653BE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0,69</w:t>
            </w:r>
          </w:p>
        </w:tc>
      </w:tr>
      <w:tr w:rsidR="004448E3" w:rsidRPr="00183254" w14:paraId="6284FEE9"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7AF02B1D"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асбест</w:t>
            </w:r>
          </w:p>
        </w:tc>
        <w:tc>
          <w:tcPr>
            <w:tcW w:w="3935" w:type="dxa"/>
            <w:tcBorders>
              <w:top w:val="single" w:sz="2" w:space="0" w:color="auto"/>
              <w:left w:val="single" w:sz="2" w:space="0" w:color="auto"/>
              <w:bottom w:val="nil"/>
              <w:right w:val="single" w:sz="2" w:space="0" w:color="auto"/>
            </w:tcBorders>
            <w:hideMark/>
          </w:tcPr>
          <w:p w14:paraId="6AB2F5C9"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плиты шероховатые, серые</w:t>
            </w:r>
          </w:p>
        </w:tc>
        <w:tc>
          <w:tcPr>
            <w:tcW w:w="1825" w:type="dxa"/>
            <w:tcBorders>
              <w:top w:val="single" w:sz="2" w:space="0" w:color="auto"/>
              <w:left w:val="single" w:sz="2" w:space="0" w:color="auto"/>
              <w:bottom w:val="nil"/>
              <w:right w:val="single" w:sz="2" w:space="0" w:color="auto"/>
            </w:tcBorders>
            <w:hideMark/>
          </w:tcPr>
          <w:p w14:paraId="6E8C22C4"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p>
        </w:tc>
        <w:tc>
          <w:tcPr>
            <w:tcW w:w="1880" w:type="dxa"/>
            <w:tcBorders>
              <w:top w:val="single" w:sz="2" w:space="0" w:color="auto"/>
              <w:left w:val="single" w:sz="2" w:space="0" w:color="auto"/>
              <w:bottom w:val="nil"/>
              <w:right w:val="single" w:sz="2" w:space="0" w:color="auto"/>
            </w:tcBorders>
            <w:hideMark/>
          </w:tcPr>
          <w:p w14:paraId="111EB7F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0,96</w:t>
            </w:r>
          </w:p>
        </w:tc>
      </w:tr>
      <w:tr w:rsidR="004448E3" w:rsidRPr="00183254" w14:paraId="5EF56077"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23340B9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асфальт</w:t>
            </w:r>
          </w:p>
        </w:tc>
        <w:tc>
          <w:tcPr>
            <w:tcW w:w="3935" w:type="dxa"/>
            <w:tcBorders>
              <w:top w:val="single" w:sz="2" w:space="0" w:color="auto"/>
              <w:left w:val="single" w:sz="2" w:space="0" w:color="auto"/>
              <w:bottom w:val="nil"/>
              <w:right w:val="single" w:sz="2" w:space="0" w:color="auto"/>
            </w:tcBorders>
          </w:tcPr>
          <w:p w14:paraId="1EAE26C8"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дорожное покрытие, укатанное</w:t>
            </w:r>
          </w:p>
        </w:tc>
        <w:tc>
          <w:tcPr>
            <w:tcW w:w="1825" w:type="dxa"/>
            <w:tcBorders>
              <w:top w:val="single" w:sz="2" w:space="0" w:color="auto"/>
              <w:left w:val="single" w:sz="2" w:space="0" w:color="auto"/>
              <w:bottom w:val="nil"/>
              <w:right w:val="single" w:sz="2" w:space="0" w:color="auto"/>
            </w:tcBorders>
          </w:tcPr>
          <w:p w14:paraId="1A12889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p>
        </w:tc>
        <w:tc>
          <w:tcPr>
            <w:tcW w:w="1880" w:type="dxa"/>
            <w:tcBorders>
              <w:top w:val="single" w:sz="2" w:space="0" w:color="auto"/>
              <w:left w:val="single" w:sz="2" w:space="0" w:color="auto"/>
              <w:bottom w:val="nil"/>
              <w:right w:val="single" w:sz="2" w:space="0" w:color="auto"/>
            </w:tcBorders>
          </w:tcPr>
          <w:p w14:paraId="540F0310"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w:t>
            </w:r>
          </w:p>
        </w:tc>
      </w:tr>
      <w:tr w:rsidR="004448E3" w:rsidRPr="00183254" w14:paraId="4AF60E5A"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0682A567"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бетон</w:t>
            </w:r>
          </w:p>
        </w:tc>
        <w:tc>
          <w:tcPr>
            <w:tcW w:w="3935" w:type="dxa"/>
            <w:tcBorders>
              <w:top w:val="single" w:sz="2" w:space="0" w:color="auto"/>
              <w:left w:val="single" w:sz="2" w:space="0" w:color="auto"/>
              <w:bottom w:val="nil"/>
              <w:right w:val="single" w:sz="2" w:space="0" w:color="auto"/>
            </w:tcBorders>
            <w:hideMark/>
          </w:tcPr>
          <w:p w14:paraId="5D1010AC"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плиты гладкие</w:t>
            </w:r>
          </w:p>
        </w:tc>
        <w:tc>
          <w:tcPr>
            <w:tcW w:w="1825" w:type="dxa"/>
            <w:tcBorders>
              <w:top w:val="single" w:sz="2" w:space="0" w:color="auto"/>
              <w:left w:val="single" w:sz="2" w:space="0" w:color="auto"/>
              <w:bottom w:val="nil"/>
              <w:right w:val="single" w:sz="2" w:space="0" w:color="auto"/>
            </w:tcBorders>
            <w:hideMark/>
          </w:tcPr>
          <w:p w14:paraId="4C5C6F6D"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p>
        </w:tc>
        <w:tc>
          <w:tcPr>
            <w:tcW w:w="1880" w:type="dxa"/>
            <w:tcBorders>
              <w:top w:val="single" w:sz="2" w:space="0" w:color="auto"/>
              <w:left w:val="single" w:sz="2" w:space="0" w:color="auto"/>
              <w:bottom w:val="nil"/>
              <w:right w:val="single" w:sz="2" w:space="0" w:color="auto"/>
            </w:tcBorders>
            <w:hideMark/>
          </w:tcPr>
          <w:p w14:paraId="112B736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0,63</w:t>
            </w:r>
          </w:p>
        </w:tc>
      </w:tr>
      <w:tr w:rsidR="004448E3" w:rsidRPr="00183254" w14:paraId="13F2E637" w14:textId="77777777" w:rsidTr="004448E3">
        <w:trPr>
          <w:trHeight w:val="23"/>
        </w:trPr>
        <w:tc>
          <w:tcPr>
            <w:tcW w:w="1771" w:type="dxa"/>
            <w:tcBorders>
              <w:top w:val="single" w:sz="2" w:space="0" w:color="auto"/>
              <w:left w:val="single" w:sz="2" w:space="0" w:color="auto"/>
              <w:bottom w:val="single" w:sz="2" w:space="0" w:color="auto"/>
              <w:right w:val="single" w:sz="2" w:space="0" w:color="auto"/>
            </w:tcBorders>
            <w:hideMark/>
          </w:tcPr>
          <w:p w14:paraId="5C9182C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битум</w:t>
            </w:r>
          </w:p>
        </w:tc>
        <w:tc>
          <w:tcPr>
            <w:tcW w:w="3935" w:type="dxa"/>
            <w:tcBorders>
              <w:top w:val="single" w:sz="2" w:space="0" w:color="auto"/>
              <w:left w:val="single" w:sz="2" w:space="0" w:color="auto"/>
              <w:bottom w:val="single" w:sz="2" w:space="0" w:color="auto"/>
              <w:right w:val="single" w:sz="2" w:space="0" w:color="auto"/>
            </w:tcBorders>
            <w:hideMark/>
          </w:tcPr>
          <w:p w14:paraId="55534F08"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кровельный, плоский</w:t>
            </w:r>
          </w:p>
        </w:tc>
        <w:tc>
          <w:tcPr>
            <w:tcW w:w="1825" w:type="dxa"/>
            <w:tcBorders>
              <w:top w:val="single" w:sz="2" w:space="0" w:color="auto"/>
              <w:left w:val="single" w:sz="2" w:space="0" w:color="auto"/>
              <w:bottom w:val="single" w:sz="2" w:space="0" w:color="auto"/>
              <w:right w:val="single" w:sz="2" w:space="0" w:color="auto"/>
            </w:tcBorders>
            <w:hideMark/>
          </w:tcPr>
          <w:p w14:paraId="780BC2F7"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p>
        </w:tc>
        <w:tc>
          <w:tcPr>
            <w:tcW w:w="1880" w:type="dxa"/>
            <w:tcBorders>
              <w:top w:val="single" w:sz="2" w:space="0" w:color="auto"/>
              <w:left w:val="single" w:sz="2" w:space="0" w:color="auto"/>
              <w:bottom w:val="single" w:sz="2" w:space="0" w:color="auto"/>
              <w:right w:val="single" w:sz="2" w:space="0" w:color="auto"/>
            </w:tcBorders>
            <w:hideMark/>
          </w:tcPr>
          <w:p w14:paraId="76436E7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0,96</w:t>
            </w:r>
          </w:p>
        </w:tc>
      </w:tr>
      <w:tr w:rsidR="004448E3" w:rsidRPr="00183254" w14:paraId="343BFF0B" w14:textId="77777777" w:rsidTr="004448E3">
        <w:trPr>
          <w:trHeight w:val="23"/>
        </w:trPr>
        <w:tc>
          <w:tcPr>
            <w:tcW w:w="1771" w:type="dxa"/>
            <w:tcBorders>
              <w:top w:val="single" w:sz="2" w:space="0" w:color="auto"/>
              <w:left w:val="single" w:sz="2" w:space="0" w:color="auto"/>
              <w:bottom w:val="single" w:sz="4" w:space="0" w:color="auto"/>
              <w:right w:val="single" w:sz="2" w:space="0" w:color="auto"/>
            </w:tcBorders>
            <w:hideMark/>
          </w:tcPr>
          <w:p w14:paraId="68768AF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lastRenderedPageBreak/>
              <w:t>бумага</w:t>
            </w:r>
          </w:p>
        </w:tc>
        <w:tc>
          <w:tcPr>
            <w:tcW w:w="3935" w:type="dxa"/>
            <w:tcBorders>
              <w:top w:val="single" w:sz="2" w:space="0" w:color="auto"/>
              <w:left w:val="single" w:sz="2" w:space="0" w:color="auto"/>
              <w:bottom w:val="single" w:sz="4" w:space="0" w:color="auto"/>
              <w:right w:val="single" w:sz="2" w:space="0" w:color="auto"/>
            </w:tcBorders>
            <w:hideMark/>
          </w:tcPr>
          <w:p w14:paraId="26BF2943"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белая</w:t>
            </w:r>
          </w:p>
        </w:tc>
        <w:tc>
          <w:tcPr>
            <w:tcW w:w="1825" w:type="dxa"/>
            <w:tcBorders>
              <w:top w:val="single" w:sz="2" w:space="0" w:color="auto"/>
              <w:left w:val="single" w:sz="2" w:space="0" w:color="auto"/>
              <w:bottom w:val="single" w:sz="4" w:space="0" w:color="auto"/>
              <w:right w:val="single" w:sz="2" w:space="0" w:color="auto"/>
            </w:tcBorders>
            <w:hideMark/>
          </w:tcPr>
          <w:p w14:paraId="0E9EB3E7"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2" w:space="0" w:color="auto"/>
              <w:left w:val="single" w:sz="2" w:space="0" w:color="auto"/>
              <w:bottom w:val="single" w:sz="4" w:space="0" w:color="auto"/>
              <w:right w:val="single" w:sz="2" w:space="0" w:color="auto"/>
            </w:tcBorders>
            <w:hideMark/>
          </w:tcPr>
          <w:p w14:paraId="7968601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0,7</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0,9</w:t>
            </w:r>
          </w:p>
        </w:tc>
      </w:tr>
      <w:tr w:rsidR="004448E3" w:rsidRPr="00183254" w14:paraId="4348E163"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7CB41FF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вода</w:t>
            </w:r>
          </w:p>
        </w:tc>
        <w:tc>
          <w:tcPr>
            <w:tcW w:w="3935" w:type="dxa"/>
            <w:tcBorders>
              <w:top w:val="single" w:sz="2" w:space="0" w:color="auto"/>
              <w:left w:val="single" w:sz="2" w:space="0" w:color="auto"/>
              <w:bottom w:val="nil"/>
              <w:right w:val="single" w:sz="2" w:space="0" w:color="auto"/>
            </w:tcBorders>
            <w:hideMark/>
          </w:tcPr>
          <w:p w14:paraId="253C0255"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гладкий лед</w:t>
            </w:r>
          </w:p>
        </w:tc>
        <w:tc>
          <w:tcPr>
            <w:tcW w:w="1825" w:type="dxa"/>
            <w:tcBorders>
              <w:top w:val="single" w:sz="2" w:space="0" w:color="auto"/>
              <w:left w:val="single" w:sz="2" w:space="0" w:color="auto"/>
              <w:bottom w:val="nil"/>
              <w:right w:val="single" w:sz="2" w:space="0" w:color="auto"/>
            </w:tcBorders>
            <w:hideMark/>
          </w:tcPr>
          <w:p w14:paraId="0A322D0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-10</w:t>
            </w:r>
          </w:p>
        </w:tc>
        <w:tc>
          <w:tcPr>
            <w:tcW w:w="1880" w:type="dxa"/>
            <w:tcBorders>
              <w:top w:val="single" w:sz="2" w:space="0" w:color="auto"/>
              <w:left w:val="single" w:sz="2" w:space="0" w:color="auto"/>
              <w:bottom w:val="nil"/>
              <w:right w:val="single" w:sz="2" w:space="0" w:color="auto"/>
            </w:tcBorders>
            <w:hideMark/>
          </w:tcPr>
          <w:p w14:paraId="41F7321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0,95</w:t>
            </w:r>
          </w:p>
        </w:tc>
      </w:tr>
      <w:tr w:rsidR="004448E3" w:rsidRPr="00183254" w14:paraId="79D40D19" w14:textId="77777777" w:rsidTr="004448E3">
        <w:trPr>
          <w:trHeight w:val="23"/>
        </w:trPr>
        <w:tc>
          <w:tcPr>
            <w:tcW w:w="1771" w:type="dxa"/>
            <w:tcBorders>
              <w:top w:val="nil"/>
              <w:left w:val="single" w:sz="2" w:space="0" w:color="auto"/>
              <w:bottom w:val="single" w:sz="4" w:space="0" w:color="auto"/>
              <w:right w:val="single" w:sz="2" w:space="0" w:color="auto"/>
            </w:tcBorders>
          </w:tcPr>
          <w:p w14:paraId="5DFB6EAD"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p>
        </w:tc>
        <w:tc>
          <w:tcPr>
            <w:tcW w:w="3935" w:type="dxa"/>
            <w:tcBorders>
              <w:top w:val="nil"/>
              <w:left w:val="single" w:sz="2" w:space="0" w:color="auto"/>
              <w:bottom w:val="single" w:sz="4" w:space="0" w:color="auto"/>
              <w:right w:val="single" w:sz="2" w:space="0" w:color="auto"/>
            </w:tcBorders>
            <w:hideMark/>
          </w:tcPr>
          <w:p w14:paraId="11D1C947"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снег</w:t>
            </w:r>
          </w:p>
        </w:tc>
        <w:tc>
          <w:tcPr>
            <w:tcW w:w="1825" w:type="dxa"/>
            <w:tcBorders>
              <w:top w:val="nil"/>
              <w:left w:val="single" w:sz="2" w:space="0" w:color="auto"/>
              <w:bottom w:val="single" w:sz="4" w:space="0" w:color="auto"/>
              <w:right w:val="single" w:sz="2" w:space="0" w:color="auto"/>
            </w:tcBorders>
            <w:hideMark/>
          </w:tcPr>
          <w:p w14:paraId="382367E2"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-10</w:t>
            </w:r>
          </w:p>
        </w:tc>
        <w:tc>
          <w:tcPr>
            <w:tcW w:w="1880" w:type="dxa"/>
            <w:tcBorders>
              <w:top w:val="nil"/>
              <w:left w:val="single" w:sz="2" w:space="0" w:color="auto"/>
              <w:bottom w:val="single" w:sz="4" w:space="0" w:color="auto"/>
              <w:right w:val="single" w:sz="2" w:space="0" w:color="auto"/>
            </w:tcBorders>
            <w:hideMark/>
          </w:tcPr>
          <w:p w14:paraId="415520B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0,85</w:t>
            </w:r>
          </w:p>
        </w:tc>
      </w:tr>
      <w:tr w:rsidR="004448E3" w:rsidRPr="00183254" w14:paraId="039A0D5B" w14:textId="77777777" w:rsidTr="004448E3">
        <w:trPr>
          <w:trHeight w:val="23"/>
        </w:trPr>
        <w:tc>
          <w:tcPr>
            <w:tcW w:w="1771" w:type="dxa"/>
            <w:tcBorders>
              <w:top w:val="single" w:sz="4" w:space="0" w:color="auto"/>
              <w:left w:val="single" w:sz="4" w:space="0" w:color="auto"/>
              <w:bottom w:val="single" w:sz="4" w:space="0" w:color="auto"/>
              <w:right w:val="single" w:sz="4" w:space="0" w:color="auto"/>
            </w:tcBorders>
            <w:hideMark/>
          </w:tcPr>
          <w:p w14:paraId="57078060"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дерево</w:t>
            </w:r>
          </w:p>
        </w:tc>
        <w:tc>
          <w:tcPr>
            <w:tcW w:w="3935" w:type="dxa"/>
            <w:tcBorders>
              <w:top w:val="single" w:sz="4" w:space="0" w:color="auto"/>
              <w:left w:val="single" w:sz="4" w:space="0" w:color="auto"/>
              <w:bottom w:val="single" w:sz="4" w:space="0" w:color="auto"/>
              <w:right w:val="single" w:sz="4" w:space="0" w:color="auto"/>
            </w:tcBorders>
            <w:hideMark/>
          </w:tcPr>
          <w:p w14:paraId="55D4CC4C"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брус</w:t>
            </w:r>
          </w:p>
        </w:tc>
        <w:tc>
          <w:tcPr>
            <w:tcW w:w="1825" w:type="dxa"/>
            <w:tcBorders>
              <w:top w:val="single" w:sz="4" w:space="0" w:color="auto"/>
              <w:left w:val="single" w:sz="4" w:space="0" w:color="auto"/>
              <w:bottom w:val="single" w:sz="4" w:space="0" w:color="auto"/>
              <w:right w:val="single" w:sz="4" w:space="0" w:color="auto"/>
            </w:tcBorders>
            <w:hideMark/>
          </w:tcPr>
          <w:p w14:paraId="5FAE6F40"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4" w:space="0" w:color="auto"/>
              <w:left w:val="single" w:sz="4" w:space="0" w:color="auto"/>
              <w:bottom w:val="single" w:sz="4" w:space="0" w:color="auto"/>
              <w:right w:val="single" w:sz="4" w:space="0" w:color="auto"/>
            </w:tcBorders>
            <w:hideMark/>
          </w:tcPr>
          <w:p w14:paraId="41EEDCD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0,8</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0,9</w:t>
            </w:r>
          </w:p>
        </w:tc>
      </w:tr>
      <w:tr w:rsidR="004448E3" w:rsidRPr="00183254" w14:paraId="78299176" w14:textId="77777777" w:rsidTr="004448E3">
        <w:trPr>
          <w:trHeight w:val="23"/>
        </w:trPr>
        <w:tc>
          <w:tcPr>
            <w:tcW w:w="1771" w:type="dxa"/>
            <w:tcBorders>
              <w:top w:val="single" w:sz="4" w:space="0" w:color="auto"/>
              <w:left w:val="single" w:sz="4" w:space="0" w:color="auto"/>
              <w:bottom w:val="single" w:sz="4" w:space="0" w:color="auto"/>
              <w:right w:val="single" w:sz="4" w:space="0" w:color="auto"/>
            </w:tcBorders>
          </w:tcPr>
          <w:p w14:paraId="47FEFDDA"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tc>
        <w:tc>
          <w:tcPr>
            <w:tcW w:w="3935" w:type="dxa"/>
            <w:tcBorders>
              <w:top w:val="single" w:sz="4" w:space="0" w:color="auto"/>
              <w:left w:val="single" w:sz="4" w:space="0" w:color="auto"/>
              <w:bottom w:val="single" w:sz="4" w:space="0" w:color="auto"/>
              <w:right w:val="single" w:sz="4" w:space="0" w:color="auto"/>
            </w:tcBorders>
            <w:hideMark/>
          </w:tcPr>
          <w:p w14:paraId="1C5D6AF7"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доска</w:t>
            </w:r>
          </w:p>
        </w:tc>
        <w:tc>
          <w:tcPr>
            <w:tcW w:w="1825" w:type="dxa"/>
            <w:tcBorders>
              <w:top w:val="single" w:sz="4" w:space="0" w:color="auto"/>
              <w:left w:val="single" w:sz="4" w:space="0" w:color="auto"/>
              <w:bottom w:val="single" w:sz="4" w:space="0" w:color="auto"/>
              <w:right w:val="single" w:sz="4" w:space="0" w:color="auto"/>
            </w:tcBorders>
            <w:hideMark/>
          </w:tcPr>
          <w:p w14:paraId="46DD463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4" w:space="0" w:color="auto"/>
              <w:left w:val="single" w:sz="4" w:space="0" w:color="auto"/>
              <w:bottom w:val="single" w:sz="4" w:space="0" w:color="auto"/>
              <w:right w:val="single" w:sz="4" w:space="0" w:color="auto"/>
            </w:tcBorders>
            <w:hideMark/>
          </w:tcPr>
          <w:p w14:paraId="31DCA16D"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0,96</w:t>
            </w:r>
          </w:p>
        </w:tc>
      </w:tr>
      <w:tr w:rsidR="004448E3" w:rsidRPr="00183254" w14:paraId="7FC3CCD1" w14:textId="77777777" w:rsidTr="004448E3">
        <w:trPr>
          <w:trHeight w:val="23"/>
        </w:trPr>
        <w:tc>
          <w:tcPr>
            <w:tcW w:w="1771" w:type="dxa"/>
            <w:tcBorders>
              <w:top w:val="single" w:sz="4" w:space="0" w:color="auto"/>
              <w:left w:val="single" w:sz="4" w:space="0" w:color="auto"/>
              <w:bottom w:val="single" w:sz="4" w:space="0" w:color="auto"/>
              <w:right w:val="single" w:sz="4" w:space="0" w:color="auto"/>
            </w:tcBorders>
            <w:hideMark/>
          </w:tcPr>
          <w:p w14:paraId="6DBE44EA"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кожа</w:t>
            </w:r>
          </w:p>
        </w:tc>
        <w:tc>
          <w:tcPr>
            <w:tcW w:w="3935" w:type="dxa"/>
            <w:tcBorders>
              <w:top w:val="single" w:sz="4" w:space="0" w:color="auto"/>
              <w:left w:val="single" w:sz="4" w:space="0" w:color="auto"/>
              <w:bottom w:val="single" w:sz="4" w:space="0" w:color="auto"/>
              <w:right w:val="single" w:sz="4" w:space="0" w:color="auto"/>
            </w:tcBorders>
            <w:hideMark/>
          </w:tcPr>
          <w:p w14:paraId="3766B853"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человеческая</w:t>
            </w:r>
          </w:p>
        </w:tc>
        <w:tc>
          <w:tcPr>
            <w:tcW w:w="1825" w:type="dxa"/>
            <w:tcBorders>
              <w:top w:val="single" w:sz="4" w:space="0" w:color="auto"/>
              <w:left w:val="single" w:sz="4" w:space="0" w:color="auto"/>
              <w:bottom w:val="single" w:sz="4" w:space="0" w:color="auto"/>
              <w:right w:val="single" w:sz="4" w:space="0" w:color="auto"/>
            </w:tcBorders>
            <w:hideMark/>
          </w:tcPr>
          <w:p w14:paraId="7ABA109B"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32</w:t>
            </w:r>
          </w:p>
        </w:tc>
        <w:tc>
          <w:tcPr>
            <w:tcW w:w="1880" w:type="dxa"/>
            <w:tcBorders>
              <w:top w:val="single" w:sz="4" w:space="0" w:color="auto"/>
              <w:left w:val="single" w:sz="4" w:space="0" w:color="auto"/>
              <w:bottom w:val="single" w:sz="4" w:space="0" w:color="auto"/>
              <w:right w:val="single" w:sz="4" w:space="0" w:color="auto"/>
            </w:tcBorders>
            <w:hideMark/>
          </w:tcPr>
          <w:p w14:paraId="4F1BFCF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0,98</w:t>
            </w:r>
          </w:p>
        </w:tc>
      </w:tr>
      <w:tr w:rsidR="004448E3" w:rsidRPr="00183254" w14:paraId="19E2C94E" w14:textId="77777777" w:rsidTr="004448E3">
        <w:trPr>
          <w:trHeight w:val="23"/>
        </w:trPr>
        <w:tc>
          <w:tcPr>
            <w:tcW w:w="1771" w:type="dxa"/>
            <w:tcBorders>
              <w:top w:val="single" w:sz="4" w:space="0" w:color="auto"/>
              <w:left w:val="single" w:sz="4" w:space="0" w:color="auto"/>
              <w:bottom w:val="single" w:sz="4" w:space="0" w:color="auto"/>
              <w:right w:val="single" w:sz="4" w:space="0" w:color="auto"/>
            </w:tcBorders>
            <w:hideMark/>
          </w:tcPr>
          <w:p w14:paraId="1595664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каучук</w:t>
            </w:r>
          </w:p>
        </w:tc>
        <w:tc>
          <w:tcPr>
            <w:tcW w:w="3935" w:type="dxa"/>
            <w:tcBorders>
              <w:top w:val="single" w:sz="4" w:space="0" w:color="auto"/>
              <w:left w:val="single" w:sz="4" w:space="0" w:color="auto"/>
              <w:bottom w:val="single" w:sz="4" w:space="0" w:color="auto"/>
              <w:right w:val="single" w:sz="4" w:space="0" w:color="auto"/>
            </w:tcBorders>
            <w:hideMark/>
          </w:tcPr>
          <w:p w14:paraId="1F80E764"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твердый</w:t>
            </w:r>
          </w:p>
        </w:tc>
        <w:tc>
          <w:tcPr>
            <w:tcW w:w="1825" w:type="dxa"/>
            <w:tcBorders>
              <w:top w:val="single" w:sz="4" w:space="0" w:color="auto"/>
              <w:left w:val="single" w:sz="4" w:space="0" w:color="auto"/>
              <w:bottom w:val="single" w:sz="4" w:space="0" w:color="auto"/>
              <w:right w:val="single" w:sz="4" w:space="0" w:color="auto"/>
            </w:tcBorders>
            <w:hideMark/>
          </w:tcPr>
          <w:p w14:paraId="2F39B302"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4" w:space="0" w:color="auto"/>
              <w:left w:val="single" w:sz="4" w:space="0" w:color="auto"/>
              <w:bottom w:val="single" w:sz="4" w:space="0" w:color="auto"/>
              <w:right w:val="single" w:sz="4" w:space="0" w:color="auto"/>
            </w:tcBorders>
            <w:hideMark/>
          </w:tcPr>
          <w:p w14:paraId="539518B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0,95</w:t>
            </w:r>
          </w:p>
        </w:tc>
      </w:tr>
      <w:tr w:rsidR="004448E3" w:rsidRPr="00183254" w14:paraId="1A36A078" w14:textId="77777777" w:rsidTr="004448E3">
        <w:trPr>
          <w:trHeight w:val="23"/>
        </w:trPr>
        <w:tc>
          <w:tcPr>
            <w:tcW w:w="1771" w:type="dxa"/>
            <w:tcBorders>
              <w:top w:val="single" w:sz="4" w:space="0" w:color="auto"/>
              <w:left w:val="single" w:sz="2" w:space="0" w:color="auto"/>
              <w:bottom w:val="nil"/>
              <w:right w:val="single" w:sz="2" w:space="0" w:color="auto"/>
            </w:tcBorders>
            <w:hideMark/>
          </w:tcPr>
          <w:p w14:paraId="2C51631E"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кирпич</w:t>
            </w:r>
          </w:p>
        </w:tc>
        <w:tc>
          <w:tcPr>
            <w:tcW w:w="3935" w:type="dxa"/>
            <w:tcBorders>
              <w:top w:val="single" w:sz="4" w:space="0" w:color="auto"/>
              <w:left w:val="single" w:sz="2" w:space="0" w:color="auto"/>
              <w:bottom w:val="nil"/>
              <w:right w:val="single" w:sz="2" w:space="0" w:color="auto"/>
            </w:tcBorders>
            <w:hideMark/>
          </w:tcPr>
          <w:p w14:paraId="49544F10"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красный</w:t>
            </w:r>
          </w:p>
        </w:tc>
        <w:tc>
          <w:tcPr>
            <w:tcW w:w="1825" w:type="dxa"/>
            <w:tcBorders>
              <w:top w:val="single" w:sz="4" w:space="0" w:color="auto"/>
              <w:left w:val="single" w:sz="2" w:space="0" w:color="auto"/>
              <w:bottom w:val="nil"/>
              <w:right w:val="single" w:sz="2" w:space="0" w:color="auto"/>
            </w:tcBorders>
            <w:hideMark/>
          </w:tcPr>
          <w:p w14:paraId="4269F87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4" w:space="0" w:color="auto"/>
              <w:left w:val="single" w:sz="2" w:space="0" w:color="auto"/>
              <w:bottom w:val="nil"/>
              <w:right w:val="single" w:sz="2" w:space="0" w:color="auto"/>
            </w:tcBorders>
            <w:hideMark/>
          </w:tcPr>
          <w:p w14:paraId="766EF840"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0,93</w:t>
            </w:r>
          </w:p>
        </w:tc>
      </w:tr>
      <w:tr w:rsidR="004448E3" w:rsidRPr="00183254" w14:paraId="766A2579" w14:textId="77777777" w:rsidTr="004448E3">
        <w:trPr>
          <w:trHeight w:val="23"/>
        </w:trPr>
        <w:tc>
          <w:tcPr>
            <w:tcW w:w="1771" w:type="dxa"/>
            <w:tcBorders>
              <w:top w:val="nil"/>
              <w:left w:val="single" w:sz="2" w:space="0" w:color="auto"/>
              <w:bottom w:val="single" w:sz="2" w:space="0" w:color="auto"/>
              <w:right w:val="single" w:sz="2" w:space="0" w:color="auto"/>
            </w:tcBorders>
          </w:tcPr>
          <w:p w14:paraId="3CB6E0C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tc>
        <w:tc>
          <w:tcPr>
            <w:tcW w:w="3935" w:type="dxa"/>
            <w:tcBorders>
              <w:top w:val="nil"/>
              <w:left w:val="single" w:sz="2" w:space="0" w:color="auto"/>
              <w:bottom w:val="single" w:sz="2" w:space="0" w:color="auto"/>
              <w:right w:val="single" w:sz="2" w:space="0" w:color="auto"/>
            </w:tcBorders>
            <w:hideMark/>
          </w:tcPr>
          <w:p w14:paraId="4ED918B0"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силикатный</w:t>
            </w:r>
          </w:p>
        </w:tc>
        <w:tc>
          <w:tcPr>
            <w:tcW w:w="1825" w:type="dxa"/>
            <w:tcBorders>
              <w:top w:val="nil"/>
              <w:left w:val="single" w:sz="2" w:space="0" w:color="auto"/>
              <w:bottom w:val="single" w:sz="2" w:space="0" w:color="auto"/>
              <w:right w:val="single" w:sz="2" w:space="0" w:color="auto"/>
            </w:tcBorders>
            <w:hideMark/>
          </w:tcPr>
          <w:p w14:paraId="79950A33"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nil"/>
              <w:left w:val="single" w:sz="2" w:space="0" w:color="auto"/>
              <w:bottom w:val="single" w:sz="2" w:space="0" w:color="auto"/>
              <w:right w:val="single" w:sz="2" w:space="0" w:color="auto"/>
            </w:tcBorders>
            <w:hideMark/>
          </w:tcPr>
          <w:p w14:paraId="65B546CD"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0,66</w:t>
            </w:r>
          </w:p>
        </w:tc>
      </w:tr>
      <w:tr w:rsidR="004448E3" w:rsidRPr="00183254" w14:paraId="28D34112"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612C8E96"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краски</w:t>
            </w:r>
          </w:p>
        </w:tc>
        <w:tc>
          <w:tcPr>
            <w:tcW w:w="3935" w:type="dxa"/>
            <w:tcBorders>
              <w:top w:val="single" w:sz="2" w:space="0" w:color="auto"/>
              <w:left w:val="single" w:sz="2" w:space="0" w:color="auto"/>
              <w:bottom w:val="nil"/>
              <w:right w:val="single" w:sz="2" w:space="0" w:color="auto"/>
            </w:tcBorders>
            <w:hideMark/>
          </w:tcPr>
          <w:p w14:paraId="0567059C"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матовая черная</w:t>
            </w:r>
          </w:p>
        </w:tc>
        <w:tc>
          <w:tcPr>
            <w:tcW w:w="1825" w:type="dxa"/>
            <w:tcBorders>
              <w:top w:val="single" w:sz="2" w:space="0" w:color="auto"/>
              <w:left w:val="single" w:sz="2" w:space="0" w:color="auto"/>
              <w:bottom w:val="nil"/>
              <w:right w:val="single" w:sz="2" w:space="0" w:color="auto"/>
            </w:tcBorders>
            <w:hideMark/>
          </w:tcPr>
          <w:p w14:paraId="5C4EE17A"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100</w:t>
            </w:r>
          </w:p>
        </w:tc>
        <w:tc>
          <w:tcPr>
            <w:tcW w:w="1880" w:type="dxa"/>
            <w:tcBorders>
              <w:top w:val="single" w:sz="2" w:space="0" w:color="auto"/>
              <w:left w:val="single" w:sz="2" w:space="0" w:color="auto"/>
              <w:bottom w:val="nil"/>
              <w:right w:val="single" w:sz="2" w:space="0" w:color="auto"/>
            </w:tcBorders>
            <w:hideMark/>
          </w:tcPr>
          <w:p w14:paraId="592CDAD0"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0,98</w:t>
            </w:r>
          </w:p>
        </w:tc>
      </w:tr>
      <w:tr w:rsidR="004448E3" w:rsidRPr="00183254" w14:paraId="101F9A4B" w14:textId="77777777" w:rsidTr="004448E3">
        <w:trPr>
          <w:trHeight w:val="23"/>
        </w:trPr>
        <w:tc>
          <w:tcPr>
            <w:tcW w:w="1771" w:type="dxa"/>
            <w:tcBorders>
              <w:top w:val="single" w:sz="2" w:space="0" w:color="auto"/>
              <w:left w:val="single" w:sz="2" w:space="0" w:color="auto"/>
              <w:bottom w:val="single" w:sz="2" w:space="0" w:color="auto"/>
              <w:right w:val="single" w:sz="2" w:space="0" w:color="auto"/>
            </w:tcBorders>
            <w:hideMark/>
          </w:tcPr>
          <w:p w14:paraId="4B740B68"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стекло</w:t>
            </w:r>
          </w:p>
        </w:tc>
        <w:tc>
          <w:tcPr>
            <w:tcW w:w="3935" w:type="dxa"/>
            <w:tcBorders>
              <w:top w:val="single" w:sz="2" w:space="0" w:color="auto"/>
              <w:left w:val="single" w:sz="2" w:space="0" w:color="auto"/>
              <w:bottom w:val="single" w:sz="2" w:space="0" w:color="auto"/>
              <w:right w:val="single" w:sz="2" w:space="0" w:color="auto"/>
            </w:tcBorders>
            <w:hideMark/>
          </w:tcPr>
          <w:p w14:paraId="3DE673A4"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p>
        </w:tc>
        <w:tc>
          <w:tcPr>
            <w:tcW w:w="1825" w:type="dxa"/>
            <w:tcBorders>
              <w:top w:val="single" w:sz="2" w:space="0" w:color="auto"/>
              <w:left w:val="single" w:sz="2" w:space="0" w:color="auto"/>
              <w:bottom w:val="single" w:sz="2" w:space="0" w:color="auto"/>
              <w:right w:val="single" w:sz="2" w:space="0" w:color="auto"/>
            </w:tcBorders>
            <w:hideMark/>
          </w:tcPr>
          <w:p w14:paraId="4CEF32C5"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100</w:t>
            </w:r>
          </w:p>
        </w:tc>
        <w:tc>
          <w:tcPr>
            <w:tcW w:w="1880" w:type="dxa"/>
            <w:tcBorders>
              <w:top w:val="single" w:sz="2" w:space="0" w:color="auto"/>
              <w:left w:val="single" w:sz="2" w:space="0" w:color="auto"/>
              <w:bottom w:val="single" w:sz="2" w:space="0" w:color="auto"/>
              <w:right w:val="single" w:sz="2" w:space="0" w:color="auto"/>
            </w:tcBorders>
            <w:hideMark/>
          </w:tcPr>
          <w:p w14:paraId="0F7B8164"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0,91</w:t>
            </w:r>
            <w:r>
              <w:rPr>
                <w:rFonts w:ascii="Times New Roman" w:eastAsia="Courier New" w:hAnsi="Times New Roman" w:cs="Times New Roman"/>
                <w:color w:val="000000" w:themeColor="text1"/>
                <w:sz w:val="28"/>
                <w:szCs w:val="28"/>
                <w:lang w:eastAsia="ru-RU" w:bidi="ru-RU"/>
              </w:rPr>
              <w:t>–0</w:t>
            </w:r>
            <w:r w:rsidRPr="00183254">
              <w:rPr>
                <w:rFonts w:ascii="Times New Roman" w:eastAsia="Courier New" w:hAnsi="Times New Roman" w:cs="Times New Roman"/>
                <w:color w:val="000000" w:themeColor="text1"/>
                <w:sz w:val="28"/>
                <w:szCs w:val="28"/>
                <w:lang w:eastAsia="ru-RU" w:bidi="ru-RU"/>
              </w:rPr>
              <w:t>,94</w:t>
            </w:r>
          </w:p>
        </w:tc>
      </w:tr>
      <w:tr w:rsidR="004448E3" w:rsidRPr="00183254" w14:paraId="5FE3A2E0" w14:textId="77777777" w:rsidTr="004448E3">
        <w:trPr>
          <w:trHeight w:val="23"/>
        </w:trPr>
        <w:tc>
          <w:tcPr>
            <w:tcW w:w="1771" w:type="dxa"/>
            <w:tcBorders>
              <w:top w:val="single" w:sz="2" w:space="0" w:color="auto"/>
              <w:left w:val="single" w:sz="2" w:space="0" w:color="auto"/>
              <w:bottom w:val="single" w:sz="2" w:space="0" w:color="auto"/>
              <w:right w:val="single" w:sz="2" w:space="0" w:color="auto"/>
            </w:tcBorders>
            <w:hideMark/>
          </w:tcPr>
          <w:p w14:paraId="276EF53B"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графит</w:t>
            </w:r>
          </w:p>
        </w:tc>
        <w:tc>
          <w:tcPr>
            <w:tcW w:w="3935" w:type="dxa"/>
            <w:tcBorders>
              <w:top w:val="single" w:sz="2" w:space="0" w:color="auto"/>
              <w:left w:val="single" w:sz="2" w:space="0" w:color="auto"/>
              <w:bottom w:val="single" w:sz="2" w:space="0" w:color="auto"/>
              <w:right w:val="single" w:sz="2" w:space="0" w:color="auto"/>
            </w:tcBorders>
            <w:hideMark/>
          </w:tcPr>
          <w:p w14:paraId="66C2A4EF"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обработанный напильником</w:t>
            </w:r>
          </w:p>
        </w:tc>
        <w:tc>
          <w:tcPr>
            <w:tcW w:w="1825" w:type="dxa"/>
            <w:tcBorders>
              <w:top w:val="single" w:sz="2" w:space="0" w:color="auto"/>
              <w:left w:val="single" w:sz="2" w:space="0" w:color="auto"/>
              <w:bottom w:val="single" w:sz="2" w:space="0" w:color="auto"/>
              <w:right w:val="single" w:sz="2" w:space="0" w:color="auto"/>
            </w:tcBorders>
            <w:hideMark/>
          </w:tcPr>
          <w:p w14:paraId="543E501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2" w:space="0" w:color="auto"/>
              <w:left w:val="single" w:sz="2" w:space="0" w:color="auto"/>
              <w:bottom w:val="single" w:sz="2" w:space="0" w:color="auto"/>
              <w:right w:val="single" w:sz="2" w:space="0" w:color="auto"/>
            </w:tcBorders>
            <w:hideMark/>
          </w:tcPr>
          <w:p w14:paraId="7594934B"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0,98</w:t>
            </w:r>
          </w:p>
        </w:tc>
      </w:tr>
      <w:tr w:rsidR="004448E3" w:rsidRPr="00183254" w14:paraId="65E7D92C"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3AEC445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почва</w:t>
            </w:r>
          </w:p>
        </w:tc>
        <w:tc>
          <w:tcPr>
            <w:tcW w:w="3935" w:type="dxa"/>
            <w:tcBorders>
              <w:top w:val="single" w:sz="2" w:space="0" w:color="auto"/>
              <w:left w:val="single" w:sz="2" w:space="0" w:color="auto"/>
              <w:bottom w:val="nil"/>
              <w:right w:val="single" w:sz="2" w:space="0" w:color="auto"/>
            </w:tcBorders>
            <w:hideMark/>
          </w:tcPr>
          <w:p w14:paraId="1505A235"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влажная</w:t>
            </w:r>
          </w:p>
        </w:tc>
        <w:tc>
          <w:tcPr>
            <w:tcW w:w="1825" w:type="dxa"/>
            <w:tcBorders>
              <w:top w:val="single" w:sz="2" w:space="0" w:color="auto"/>
              <w:left w:val="single" w:sz="2" w:space="0" w:color="auto"/>
              <w:bottom w:val="nil"/>
              <w:right w:val="single" w:sz="2" w:space="0" w:color="auto"/>
            </w:tcBorders>
            <w:hideMark/>
          </w:tcPr>
          <w:p w14:paraId="142C895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2" w:space="0" w:color="auto"/>
              <w:left w:val="single" w:sz="2" w:space="0" w:color="auto"/>
              <w:bottom w:val="nil"/>
              <w:right w:val="single" w:sz="2" w:space="0" w:color="auto"/>
            </w:tcBorders>
            <w:hideMark/>
          </w:tcPr>
          <w:p w14:paraId="0B9ECB3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0,95</w:t>
            </w:r>
          </w:p>
        </w:tc>
      </w:tr>
      <w:tr w:rsidR="004448E3" w:rsidRPr="00183254" w14:paraId="2FE432E7" w14:textId="77777777" w:rsidTr="004448E3">
        <w:trPr>
          <w:trHeight w:val="23"/>
        </w:trPr>
        <w:tc>
          <w:tcPr>
            <w:tcW w:w="1771" w:type="dxa"/>
            <w:tcBorders>
              <w:top w:val="nil"/>
              <w:left w:val="single" w:sz="2" w:space="0" w:color="auto"/>
              <w:bottom w:val="single" w:sz="2" w:space="0" w:color="auto"/>
              <w:right w:val="single" w:sz="2" w:space="0" w:color="auto"/>
            </w:tcBorders>
          </w:tcPr>
          <w:p w14:paraId="0A834A0D"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tc>
        <w:tc>
          <w:tcPr>
            <w:tcW w:w="3935" w:type="dxa"/>
            <w:tcBorders>
              <w:top w:val="nil"/>
              <w:left w:val="single" w:sz="2" w:space="0" w:color="auto"/>
              <w:bottom w:val="single" w:sz="2" w:space="0" w:color="auto"/>
              <w:right w:val="single" w:sz="2" w:space="0" w:color="auto"/>
            </w:tcBorders>
            <w:hideMark/>
          </w:tcPr>
          <w:p w14:paraId="69BC78C3"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сухая</w:t>
            </w:r>
          </w:p>
        </w:tc>
        <w:tc>
          <w:tcPr>
            <w:tcW w:w="1825" w:type="dxa"/>
            <w:tcBorders>
              <w:top w:val="nil"/>
              <w:left w:val="single" w:sz="2" w:space="0" w:color="auto"/>
              <w:bottom w:val="single" w:sz="2" w:space="0" w:color="auto"/>
              <w:right w:val="single" w:sz="2" w:space="0" w:color="auto"/>
            </w:tcBorders>
            <w:hideMark/>
          </w:tcPr>
          <w:p w14:paraId="7E71B8D6"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nil"/>
              <w:left w:val="single" w:sz="2" w:space="0" w:color="auto"/>
              <w:bottom w:val="single" w:sz="2" w:space="0" w:color="auto"/>
              <w:right w:val="single" w:sz="2" w:space="0" w:color="auto"/>
            </w:tcBorders>
            <w:hideMark/>
          </w:tcPr>
          <w:p w14:paraId="6BCCEE70"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w:t>
            </w:r>
          </w:p>
        </w:tc>
      </w:tr>
      <w:tr w:rsidR="004448E3" w:rsidRPr="00183254" w14:paraId="3B88A46C" w14:textId="77777777" w:rsidTr="004448E3">
        <w:trPr>
          <w:trHeight w:val="23"/>
        </w:trPr>
        <w:tc>
          <w:tcPr>
            <w:tcW w:w="1771" w:type="dxa"/>
            <w:tcBorders>
              <w:top w:val="single" w:sz="2" w:space="0" w:color="auto"/>
              <w:left w:val="single" w:sz="2" w:space="0" w:color="auto"/>
              <w:bottom w:val="nil"/>
              <w:right w:val="single" w:sz="2" w:space="0" w:color="auto"/>
            </w:tcBorders>
            <w:hideMark/>
          </w:tcPr>
          <w:p w14:paraId="60819744"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фарфор</w:t>
            </w:r>
          </w:p>
        </w:tc>
        <w:tc>
          <w:tcPr>
            <w:tcW w:w="3935" w:type="dxa"/>
            <w:tcBorders>
              <w:top w:val="single" w:sz="2" w:space="0" w:color="auto"/>
              <w:left w:val="single" w:sz="2" w:space="0" w:color="auto"/>
              <w:bottom w:val="nil"/>
              <w:right w:val="single" w:sz="2" w:space="0" w:color="auto"/>
            </w:tcBorders>
            <w:hideMark/>
          </w:tcPr>
          <w:p w14:paraId="6694F341"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глазурованный</w:t>
            </w:r>
          </w:p>
        </w:tc>
        <w:tc>
          <w:tcPr>
            <w:tcW w:w="1825" w:type="dxa"/>
            <w:tcBorders>
              <w:top w:val="single" w:sz="2" w:space="0" w:color="auto"/>
              <w:left w:val="single" w:sz="2" w:space="0" w:color="auto"/>
              <w:bottom w:val="nil"/>
              <w:right w:val="single" w:sz="2" w:space="0" w:color="auto"/>
            </w:tcBorders>
            <w:hideMark/>
          </w:tcPr>
          <w:p w14:paraId="7B44DF7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single" w:sz="2" w:space="0" w:color="auto"/>
              <w:left w:val="single" w:sz="2" w:space="0" w:color="auto"/>
              <w:bottom w:val="nil"/>
              <w:right w:val="single" w:sz="2" w:space="0" w:color="auto"/>
            </w:tcBorders>
            <w:hideMark/>
          </w:tcPr>
          <w:p w14:paraId="1C3F180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0,75</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0,93</w:t>
            </w:r>
          </w:p>
        </w:tc>
      </w:tr>
      <w:tr w:rsidR="004448E3" w:rsidRPr="00183254" w14:paraId="2017ADD9" w14:textId="77777777" w:rsidTr="004448E3">
        <w:trPr>
          <w:trHeight w:val="23"/>
        </w:trPr>
        <w:tc>
          <w:tcPr>
            <w:tcW w:w="1771" w:type="dxa"/>
            <w:tcBorders>
              <w:top w:val="nil"/>
              <w:left w:val="single" w:sz="2" w:space="0" w:color="auto"/>
              <w:bottom w:val="single" w:sz="2" w:space="0" w:color="auto"/>
              <w:right w:val="single" w:sz="2" w:space="0" w:color="auto"/>
            </w:tcBorders>
          </w:tcPr>
          <w:p w14:paraId="041896B5"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tc>
        <w:tc>
          <w:tcPr>
            <w:tcW w:w="3935" w:type="dxa"/>
            <w:tcBorders>
              <w:top w:val="nil"/>
              <w:left w:val="single" w:sz="2" w:space="0" w:color="auto"/>
              <w:bottom w:val="single" w:sz="2" w:space="0" w:color="auto"/>
              <w:right w:val="single" w:sz="2" w:space="0" w:color="auto"/>
            </w:tcBorders>
            <w:hideMark/>
          </w:tcPr>
          <w:p w14:paraId="3E5A5E91"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неглазурованный</w:t>
            </w:r>
          </w:p>
        </w:tc>
        <w:tc>
          <w:tcPr>
            <w:tcW w:w="1825" w:type="dxa"/>
            <w:tcBorders>
              <w:top w:val="nil"/>
              <w:left w:val="single" w:sz="2" w:space="0" w:color="auto"/>
              <w:bottom w:val="single" w:sz="2" w:space="0" w:color="auto"/>
              <w:right w:val="single" w:sz="2" w:space="0" w:color="auto"/>
            </w:tcBorders>
            <w:hideMark/>
          </w:tcPr>
          <w:p w14:paraId="2BEABF16"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20</w:t>
            </w:r>
          </w:p>
        </w:tc>
        <w:tc>
          <w:tcPr>
            <w:tcW w:w="1880" w:type="dxa"/>
            <w:tcBorders>
              <w:top w:val="nil"/>
              <w:left w:val="single" w:sz="2" w:space="0" w:color="auto"/>
              <w:bottom w:val="single" w:sz="2" w:space="0" w:color="auto"/>
              <w:right w:val="single" w:sz="2" w:space="0" w:color="auto"/>
            </w:tcBorders>
            <w:hideMark/>
          </w:tcPr>
          <w:p w14:paraId="67B183B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0,9</w:t>
            </w:r>
          </w:p>
        </w:tc>
      </w:tr>
    </w:tbl>
    <w:p w14:paraId="47751C8C"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72D501F8" w14:textId="77777777" w:rsidR="004448E3" w:rsidRPr="00183254" w:rsidRDefault="004448E3" w:rsidP="004448E3">
      <w:pPr>
        <w:pStyle w:val="2"/>
        <w:keepNext w:val="0"/>
        <w:keepLines w:val="0"/>
        <w:suppressAutoHyphens/>
        <w:spacing w:before="0" w:line="360" w:lineRule="atLeast"/>
        <w:mirrorIndents/>
        <w:jc w:val="center"/>
        <w:rPr>
          <w:rFonts w:ascii="Times New Roman" w:eastAsia="Courier New" w:hAnsi="Times New Roman" w:cs="Times New Roman"/>
          <w:color w:val="000000" w:themeColor="text1"/>
          <w:lang w:eastAsia="ru-RU" w:bidi="ru-RU"/>
        </w:rPr>
      </w:pPr>
      <w:bookmarkStart w:id="43" w:name="_Toc85059308"/>
      <w:bookmarkStart w:id="44" w:name="_Toc86667422"/>
      <w:r w:rsidRPr="00183254">
        <w:rPr>
          <w:rFonts w:ascii="Times New Roman" w:eastAsia="Courier New" w:hAnsi="Times New Roman" w:cs="Times New Roman"/>
          <w:b/>
          <w:color w:val="000000" w:themeColor="text1"/>
          <w:lang w:eastAsia="ru-RU" w:bidi="ru-RU"/>
        </w:rPr>
        <w:t>Тепловизоры</w:t>
      </w:r>
      <w:bookmarkEnd w:id="43"/>
      <w:bookmarkEnd w:id="44"/>
    </w:p>
    <w:p w14:paraId="70B9827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17D048A3"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Современные тепловизионные приборы строятся на использовании многоэлементных приемников излучения - матриц, число элементов которых позволяет сформировать телевизионный кадр с достаточным пространственным разрешением. По своему устройству они подобны обычным видеокамерам, но с некоторыми особенностями.</w:t>
      </w:r>
    </w:p>
    <w:p w14:paraId="2C7F4A7E"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На рис. </w:t>
      </w:r>
      <w:r w:rsidR="00EE5E25">
        <w:rPr>
          <w:rFonts w:ascii="Times New Roman" w:eastAsia="Courier New" w:hAnsi="Times New Roman" w:cs="Times New Roman"/>
          <w:color w:val="000000" w:themeColor="text1"/>
          <w:sz w:val="28"/>
          <w:szCs w:val="28"/>
          <w:lang w:eastAsia="ru-RU" w:bidi="ru-RU"/>
        </w:rPr>
        <w:t>4</w:t>
      </w:r>
      <w:r w:rsidR="00CE1523">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1 приведена блок-схема типовой тепловизионной камеры с электронной обработкой сигналов. Объектив 1 формирует на фоточувствительной матрице 4 изображение объекта, излучение которого проходит через спектральный фильтр 3. Фототок каждого чувствительного элемента детекторной матрицы 4 усиливается предусилителем 5 и накапливается в течение кадра в интеграторе (емкости) 6, выполняющем роль низкочастотного фильтра, а затем поступает на мультиплексор 7. Эти элементы матрицы изготавливают в интегральном исполнении в одном блоке. Далее следует компьютерная обработка сигналов, которые сначала направляются в аналоговую схему обработки 8, где происходит предварительная коррекция неоднородности чувствительности, фонового и темнового токов ячеек матрицы. Затем аналоговые сигналы преобразуются в цифровые 9 и поступают в цифровую схему корректировки 10. После этого вычитают неработающие ячейки 11, заменяют сигнал на месте неработающей ячейки интерполированным между прилегающими ячейками, </w:t>
      </w:r>
      <w:r w:rsidRPr="00183254">
        <w:rPr>
          <w:rFonts w:ascii="Times New Roman" w:eastAsia="Courier New" w:hAnsi="Times New Roman" w:cs="Times New Roman"/>
          <w:color w:val="000000" w:themeColor="text1"/>
          <w:sz w:val="28"/>
          <w:szCs w:val="28"/>
          <w:lang w:eastAsia="ru-RU" w:bidi="ru-RU"/>
        </w:rPr>
        <w:lastRenderedPageBreak/>
        <w:t xml:space="preserve">и направляют в блок формирования изображения 12. На выходе информация выводится на дисплей 13, а также выдается в цифровом виде 14. </w:t>
      </w:r>
    </w:p>
    <w:p w14:paraId="2A597CDF"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noProof/>
          <w:color w:val="000000" w:themeColor="text1"/>
          <w:sz w:val="28"/>
          <w:szCs w:val="28"/>
          <w:lang w:eastAsia="ru-RU"/>
        </w:rPr>
        <w:drawing>
          <wp:inline distT="0" distB="0" distL="0" distR="0" wp14:anchorId="0A797812" wp14:editId="710000B6">
            <wp:extent cx="4754880" cy="1524000"/>
            <wp:effectExtent l="0" t="0" r="7620" b="0"/>
            <wp:docPr id="12" name="Рисунок 12"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54880" cy="1524000"/>
                    </a:xfrm>
                    <a:prstGeom prst="rect">
                      <a:avLst/>
                    </a:prstGeom>
                    <a:noFill/>
                    <a:ln>
                      <a:noFill/>
                    </a:ln>
                  </pic:spPr>
                </pic:pic>
              </a:graphicData>
            </a:graphic>
          </wp:inline>
        </w:drawing>
      </w:r>
    </w:p>
    <w:p w14:paraId="46183A39" w14:textId="77777777" w:rsidR="004448E3"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Рис. </w:t>
      </w:r>
      <w:r w:rsidR="00EE5E25">
        <w:rPr>
          <w:rFonts w:ascii="Times New Roman" w:eastAsia="Courier New" w:hAnsi="Times New Roman" w:cs="Times New Roman"/>
          <w:color w:val="000000" w:themeColor="text1"/>
          <w:sz w:val="28"/>
          <w:szCs w:val="28"/>
          <w:lang w:eastAsia="ru-RU" w:bidi="ru-RU"/>
        </w:rPr>
        <w:t>4</w:t>
      </w:r>
      <w:r w:rsidR="00CE1523">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 Блок-схема типовой тепловизионной камеры с матричным фотоприемником</w:t>
      </w:r>
      <w:r>
        <w:rPr>
          <w:rFonts w:ascii="Times New Roman" w:eastAsia="Courier New" w:hAnsi="Times New Roman" w:cs="Times New Roman"/>
          <w:color w:val="000000" w:themeColor="text1"/>
          <w:sz w:val="28"/>
          <w:szCs w:val="28"/>
          <w:lang w:eastAsia="ru-RU" w:bidi="ru-RU"/>
        </w:rPr>
        <w:t xml:space="preserve">: </w:t>
      </w:r>
      <w:r w:rsidRPr="00183254">
        <w:rPr>
          <w:rFonts w:ascii="Times New Roman" w:eastAsia="Courier New" w:hAnsi="Times New Roman" w:cs="Times New Roman"/>
          <w:color w:val="000000" w:themeColor="text1"/>
          <w:sz w:val="28"/>
          <w:szCs w:val="28"/>
          <w:lang w:eastAsia="ru-RU" w:bidi="ru-RU"/>
        </w:rPr>
        <w:t xml:space="preserve">1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объектив, 2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почерненный затвор, 3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фильтр, </w:t>
      </w:r>
      <w:r>
        <w:rPr>
          <w:rFonts w:ascii="Times New Roman" w:eastAsia="Courier New" w:hAnsi="Times New Roman" w:cs="Times New Roman"/>
          <w:color w:val="000000" w:themeColor="text1"/>
          <w:sz w:val="28"/>
          <w:szCs w:val="28"/>
          <w:lang w:eastAsia="ru-RU" w:bidi="ru-RU"/>
        </w:rPr>
        <w:br/>
      </w:r>
      <w:r w:rsidRPr="00183254">
        <w:rPr>
          <w:rFonts w:ascii="Times New Roman" w:eastAsia="Courier New" w:hAnsi="Times New Roman" w:cs="Times New Roman"/>
          <w:color w:val="000000" w:themeColor="text1"/>
          <w:sz w:val="28"/>
          <w:szCs w:val="28"/>
          <w:lang w:eastAsia="ru-RU" w:bidi="ru-RU"/>
        </w:rPr>
        <w:t xml:space="preserve">4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детекторная матрица, 5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предусилители, 6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интеграторы, </w:t>
      </w:r>
      <w:r>
        <w:rPr>
          <w:rFonts w:ascii="Times New Roman" w:eastAsia="Courier New" w:hAnsi="Times New Roman" w:cs="Times New Roman"/>
          <w:color w:val="000000" w:themeColor="text1"/>
          <w:sz w:val="28"/>
          <w:szCs w:val="28"/>
          <w:lang w:eastAsia="ru-RU" w:bidi="ru-RU"/>
        </w:rPr>
        <w:br/>
      </w:r>
      <w:r w:rsidRPr="00183254">
        <w:rPr>
          <w:rFonts w:ascii="Times New Roman" w:eastAsia="Courier New" w:hAnsi="Times New Roman" w:cs="Times New Roman"/>
          <w:color w:val="000000" w:themeColor="text1"/>
          <w:sz w:val="28"/>
          <w:szCs w:val="28"/>
          <w:lang w:eastAsia="ru-RU" w:bidi="ru-RU"/>
        </w:rPr>
        <w:t xml:space="preserve">7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мультиплексор, 8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аналоговый корректор неоднородности сигналов ячеек, 9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АЦП, 10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цифровой корректор неоднородности, 11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корректор неработающих ячеек, 12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формирователь изображения, 13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дисплей, </w:t>
      </w:r>
      <w:r>
        <w:rPr>
          <w:rFonts w:ascii="Times New Roman" w:eastAsia="Courier New" w:hAnsi="Times New Roman" w:cs="Times New Roman"/>
          <w:color w:val="000000" w:themeColor="text1"/>
          <w:sz w:val="28"/>
          <w:szCs w:val="28"/>
          <w:lang w:eastAsia="ru-RU" w:bidi="ru-RU"/>
        </w:rPr>
        <w:br/>
      </w:r>
      <w:r w:rsidRPr="00183254">
        <w:rPr>
          <w:rFonts w:ascii="Times New Roman" w:eastAsia="Courier New" w:hAnsi="Times New Roman" w:cs="Times New Roman"/>
          <w:color w:val="000000" w:themeColor="text1"/>
          <w:sz w:val="28"/>
          <w:szCs w:val="28"/>
          <w:lang w:eastAsia="ru-RU" w:bidi="ru-RU"/>
        </w:rPr>
        <w:t xml:space="preserve">14 </w:t>
      </w:r>
      <w:r>
        <w:rPr>
          <w:rFonts w:ascii="Times New Roman" w:eastAsia="Courier New" w:hAnsi="Times New Roman" w:cs="Times New Roman"/>
          <w:color w:val="000000" w:themeColor="text1"/>
          <w:sz w:val="28"/>
          <w:szCs w:val="28"/>
          <w:lang w:eastAsia="ru-RU" w:bidi="ru-RU"/>
        </w:rPr>
        <w:t xml:space="preserve">– </w:t>
      </w:r>
      <w:r w:rsidRPr="00183254">
        <w:rPr>
          <w:rFonts w:ascii="Times New Roman" w:eastAsia="Courier New" w:hAnsi="Times New Roman" w:cs="Times New Roman"/>
          <w:color w:val="000000" w:themeColor="text1"/>
          <w:sz w:val="28"/>
          <w:szCs w:val="28"/>
          <w:lang w:eastAsia="ru-RU" w:bidi="ru-RU"/>
        </w:rPr>
        <w:t xml:space="preserve">цифровой выход, 15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тактовый генератор</w:t>
      </w:r>
    </w:p>
    <w:p w14:paraId="2A7E73ED"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50320F0F" w14:textId="5219FAFF"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Коррекция измерений тепловизора по излучению оптики, внутреннего корпуса и температурного дрейфа осуществляется с помощью термодатчиков и затвора 2 с контролируемой температурой, вводимого перед фильтром. В </w:t>
      </w:r>
      <w:r w:rsidR="007B6A6A">
        <w:rPr>
          <w:rFonts w:ascii="Times New Roman" w:eastAsia="Courier New" w:hAnsi="Times New Roman" w:cs="Times New Roman"/>
          <w:color w:val="000000" w:themeColor="text1"/>
          <w:sz w:val="28"/>
          <w:szCs w:val="28"/>
          <w:lang w:eastAsia="ru-RU" w:bidi="ru-RU"/>
        </w:rPr>
        <w:t>радиометрическом</w:t>
      </w:r>
      <w:r w:rsidRPr="00183254">
        <w:rPr>
          <w:rFonts w:ascii="Times New Roman" w:eastAsia="Courier New" w:hAnsi="Times New Roman" w:cs="Times New Roman"/>
          <w:color w:val="000000" w:themeColor="text1"/>
          <w:sz w:val="28"/>
          <w:szCs w:val="28"/>
          <w:lang w:eastAsia="ru-RU" w:bidi="ru-RU"/>
        </w:rPr>
        <w:t xml:space="preserve"> тепловизоре должна быть также предусмотрена коррекция сигнала в зависимости от дальности наведения на объект съемки. </w:t>
      </w:r>
    </w:p>
    <w:p w14:paraId="2B7882A0" w14:textId="3DC09470"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В настоящее время для измерений в области спектра 8</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12 мкм создаются тепловизионные камеры на неохлаждаемых микроболо</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метрических матрицах</w:t>
      </w:r>
      <w:r w:rsidR="007B6A6A">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в которых применяется стабилизация температуры матрицы с целью повышения точности измерений. </w:t>
      </w:r>
    </w:p>
    <w:p w14:paraId="4937F53D"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Конструктивные и технологические особенности создания неохлаждаемых матриц в основном обусловлены задачей минимизации тепловой связи чувствительного элемента с базой. С этой целью в микроболометрических матрицах чувствительный элемент поддерживается двумя ножками в виде тонкопленочных полосок. </w:t>
      </w:r>
    </w:p>
    <w:p w14:paraId="02C7F915"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Хорошая теплоизоляция отдельного болометрического элемента от базы практически устраняет тепловую связь между соседними элементами матрицы и таким образом почти полностью исключает их взаимное влияние. </w:t>
      </w:r>
    </w:p>
    <w:p w14:paraId="4CAB5EE3"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Для стабилизации температуры используют термоэлектрические охладители с авторегулированием. Термометром в системе </w:t>
      </w:r>
      <w:r w:rsidRPr="00183254">
        <w:rPr>
          <w:rFonts w:ascii="Times New Roman" w:eastAsia="Courier New" w:hAnsi="Times New Roman" w:cs="Times New Roman"/>
          <w:color w:val="000000" w:themeColor="text1"/>
          <w:sz w:val="28"/>
          <w:szCs w:val="28"/>
          <w:lang w:eastAsia="ru-RU" w:bidi="ru-RU"/>
        </w:rPr>
        <w:lastRenderedPageBreak/>
        <w:t>регулирования может служить один из микроболометров, закрытый от измеряемого инфракрасного излучения. Термометр тем же путем, что и болометр, периодически опрашивается считывающей электроникой, и данные по температуре поступают в микропроцессор, который управляет токами питания охладителя. Микроболометрическую матрицу с элементами коммутации, термометром и термоэлектрическим охладителем размещают в вакуумируемом корпусе, имеющем окно, пропускающее инфракрасное излучение.</w:t>
      </w:r>
    </w:p>
    <w:p w14:paraId="65641683" w14:textId="40368188" w:rsidR="004448E3"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Типичным примером тепловизора на микроболометрической матрице является тепловизор </w:t>
      </w:r>
      <w:r w:rsidRPr="00183254">
        <w:rPr>
          <w:rFonts w:ascii="Times New Roman" w:eastAsia="Courier New" w:hAnsi="Times New Roman" w:cs="Times New Roman"/>
          <w:color w:val="000000" w:themeColor="text1"/>
          <w:sz w:val="28"/>
          <w:szCs w:val="28"/>
          <w:lang w:val="en-US" w:eastAsia="ru-RU" w:bidi="ru-RU"/>
        </w:rPr>
        <w:t>EASIR</w:t>
      </w:r>
      <w:r w:rsidRPr="00183254">
        <w:rPr>
          <w:rFonts w:ascii="Times New Roman" w:eastAsia="Courier New" w:hAnsi="Times New Roman" w:cs="Times New Roman"/>
          <w:color w:val="000000" w:themeColor="text1"/>
          <w:sz w:val="28"/>
          <w:szCs w:val="28"/>
          <w:lang w:eastAsia="ru-RU" w:bidi="ru-RU"/>
        </w:rPr>
        <w:t xml:space="preserve">-0 (рис. </w:t>
      </w:r>
      <w:r w:rsidR="00EE5E25">
        <w:rPr>
          <w:rFonts w:ascii="Times New Roman" w:eastAsia="Courier New" w:hAnsi="Times New Roman" w:cs="Times New Roman"/>
          <w:color w:val="000000" w:themeColor="text1"/>
          <w:sz w:val="28"/>
          <w:szCs w:val="28"/>
          <w:lang w:eastAsia="ru-RU" w:bidi="ru-RU"/>
        </w:rPr>
        <w:t>4</w:t>
      </w:r>
      <w:r w:rsidR="00CE1523">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2), технические характеристики которого приведены в таблице </w:t>
      </w:r>
      <w:r w:rsidR="00A50EB6">
        <w:rPr>
          <w:rFonts w:ascii="Times New Roman" w:eastAsia="Courier New" w:hAnsi="Times New Roman" w:cs="Times New Roman"/>
          <w:color w:val="000000" w:themeColor="text1"/>
          <w:sz w:val="28"/>
          <w:szCs w:val="28"/>
          <w:lang w:eastAsia="ru-RU" w:bidi="ru-RU"/>
        </w:rPr>
        <w:t>4.</w:t>
      </w:r>
      <w:r w:rsidRPr="00183254">
        <w:rPr>
          <w:rFonts w:ascii="Times New Roman" w:eastAsia="Courier New" w:hAnsi="Times New Roman" w:cs="Times New Roman"/>
          <w:color w:val="000000" w:themeColor="text1"/>
          <w:sz w:val="28"/>
          <w:szCs w:val="28"/>
          <w:lang w:eastAsia="ru-RU" w:bidi="ru-RU"/>
        </w:rPr>
        <w:t xml:space="preserve">2. </w:t>
      </w:r>
    </w:p>
    <w:p w14:paraId="4BC08D96"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35047FD8" w14:textId="77777777" w:rsidR="004448E3"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noProof/>
          <w:color w:val="000000" w:themeColor="text1"/>
          <w:sz w:val="28"/>
          <w:szCs w:val="28"/>
          <w:lang w:eastAsia="ru-RU"/>
        </w:rPr>
        <w:drawing>
          <wp:inline distT="0" distB="0" distL="0" distR="0" wp14:anchorId="28282C79" wp14:editId="76842E3E">
            <wp:extent cx="2813314" cy="4281487"/>
            <wp:effectExtent l="0" t="0" r="0" b="0"/>
            <wp:docPr id="1" name="Рисунок 1" descr="H3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3new"/>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2825462" cy="4299975"/>
                    </a:xfrm>
                    <a:prstGeom prst="rect">
                      <a:avLst/>
                    </a:prstGeom>
                    <a:noFill/>
                    <a:ln>
                      <a:noFill/>
                    </a:ln>
                  </pic:spPr>
                </pic:pic>
              </a:graphicData>
            </a:graphic>
          </wp:inline>
        </w:drawing>
      </w:r>
    </w:p>
    <w:p w14:paraId="08A95ED5"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64A7D14A" w14:textId="7EF565D1"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Рис. </w:t>
      </w:r>
      <w:r w:rsidR="00A50EB6">
        <w:rPr>
          <w:rFonts w:ascii="Times New Roman" w:eastAsia="Courier New" w:hAnsi="Times New Roman" w:cs="Times New Roman"/>
          <w:color w:val="000000" w:themeColor="text1"/>
          <w:sz w:val="28"/>
          <w:szCs w:val="28"/>
          <w:lang w:eastAsia="ru-RU" w:bidi="ru-RU"/>
        </w:rPr>
        <w:t>4</w:t>
      </w:r>
      <w:r w:rsidR="00CE1523">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2. Тепловизор EASIR-0</w:t>
      </w:r>
    </w:p>
    <w:p w14:paraId="151501C4"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4E3A804E" w14:textId="77777777" w:rsidR="00A50EB6" w:rsidRDefault="00A50EB6" w:rsidP="004448E3">
      <w:pPr>
        <w:suppressAutoHyphens/>
        <w:spacing w:after="0" w:line="360" w:lineRule="atLeast"/>
        <w:mirrorIndents/>
        <w:jc w:val="right"/>
        <w:rPr>
          <w:rFonts w:ascii="Times New Roman" w:eastAsia="Courier New" w:hAnsi="Times New Roman" w:cs="Times New Roman"/>
          <w:color w:val="000000" w:themeColor="text1"/>
          <w:sz w:val="28"/>
          <w:szCs w:val="28"/>
          <w:lang w:eastAsia="ru-RU" w:bidi="ru-RU"/>
        </w:rPr>
      </w:pPr>
    </w:p>
    <w:p w14:paraId="34F385FE" w14:textId="77777777" w:rsidR="00A50EB6" w:rsidRDefault="00A50EB6" w:rsidP="004448E3">
      <w:pPr>
        <w:suppressAutoHyphens/>
        <w:spacing w:after="0" w:line="360" w:lineRule="atLeast"/>
        <w:mirrorIndents/>
        <w:jc w:val="right"/>
        <w:rPr>
          <w:rFonts w:ascii="Times New Roman" w:eastAsia="Courier New" w:hAnsi="Times New Roman" w:cs="Times New Roman"/>
          <w:color w:val="000000" w:themeColor="text1"/>
          <w:sz w:val="28"/>
          <w:szCs w:val="28"/>
          <w:lang w:eastAsia="ru-RU" w:bidi="ru-RU"/>
        </w:rPr>
      </w:pPr>
    </w:p>
    <w:p w14:paraId="22ADB957" w14:textId="77777777" w:rsidR="00A50EB6" w:rsidRDefault="00A50EB6" w:rsidP="004448E3">
      <w:pPr>
        <w:suppressAutoHyphens/>
        <w:spacing w:after="0" w:line="360" w:lineRule="atLeast"/>
        <w:mirrorIndents/>
        <w:jc w:val="right"/>
        <w:rPr>
          <w:rFonts w:ascii="Times New Roman" w:eastAsia="Courier New" w:hAnsi="Times New Roman" w:cs="Times New Roman"/>
          <w:color w:val="000000" w:themeColor="text1"/>
          <w:sz w:val="28"/>
          <w:szCs w:val="28"/>
          <w:lang w:eastAsia="ru-RU" w:bidi="ru-RU"/>
        </w:rPr>
      </w:pPr>
    </w:p>
    <w:p w14:paraId="49029AD6" w14:textId="77777777" w:rsidR="00A50EB6" w:rsidRDefault="00A50EB6" w:rsidP="004448E3">
      <w:pPr>
        <w:suppressAutoHyphens/>
        <w:spacing w:after="0" w:line="360" w:lineRule="atLeast"/>
        <w:mirrorIndents/>
        <w:jc w:val="right"/>
        <w:rPr>
          <w:rFonts w:ascii="Times New Roman" w:eastAsia="Courier New" w:hAnsi="Times New Roman" w:cs="Times New Roman"/>
          <w:color w:val="000000" w:themeColor="text1"/>
          <w:sz w:val="28"/>
          <w:szCs w:val="28"/>
          <w:lang w:eastAsia="ru-RU" w:bidi="ru-RU"/>
        </w:rPr>
      </w:pPr>
    </w:p>
    <w:p w14:paraId="47E00826" w14:textId="77777777" w:rsidR="00A50EB6" w:rsidRDefault="00A50EB6" w:rsidP="004448E3">
      <w:pPr>
        <w:suppressAutoHyphens/>
        <w:spacing w:after="0" w:line="360" w:lineRule="atLeast"/>
        <w:mirrorIndents/>
        <w:jc w:val="right"/>
        <w:rPr>
          <w:rFonts w:ascii="Times New Roman" w:eastAsia="Courier New" w:hAnsi="Times New Roman" w:cs="Times New Roman"/>
          <w:color w:val="000000" w:themeColor="text1"/>
          <w:sz w:val="28"/>
          <w:szCs w:val="28"/>
          <w:lang w:eastAsia="ru-RU" w:bidi="ru-RU"/>
        </w:rPr>
      </w:pPr>
    </w:p>
    <w:p w14:paraId="61F175AC" w14:textId="09BF36F7" w:rsidR="004448E3" w:rsidRDefault="004448E3" w:rsidP="004448E3">
      <w:pPr>
        <w:suppressAutoHyphens/>
        <w:spacing w:after="0" w:line="360" w:lineRule="atLeast"/>
        <w:mirrorIndents/>
        <w:jc w:val="right"/>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lastRenderedPageBreak/>
        <w:t xml:space="preserve">Таблица </w:t>
      </w:r>
      <w:r w:rsidR="00EE5E25">
        <w:rPr>
          <w:rFonts w:ascii="Times New Roman" w:eastAsia="Courier New" w:hAnsi="Times New Roman" w:cs="Times New Roman"/>
          <w:color w:val="000000" w:themeColor="text1"/>
          <w:sz w:val="28"/>
          <w:szCs w:val="28"/>
          <w:lang w:eastAsia="ru-RU" w:bidi="ru-RU"/>
        </w:rPr>
        <w:t>4</w:t>
      </w:r>
      <w:r w:rsidR="005113BD">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2</w:t>
      </w:r>
    </w:p>
    <w:p w14:paraId="2AABC9BF" w14:textId="77777777" w:rsidR="004448E3" w:rsidRDefault="004448E3" w:rsidP="004448E3">
      <w:pPr>
        <w:suppressAutoHyphens/>
        <w:spacing w:after="0" w:line="360" w:lineRule="atLeast"/>
        <w:mirrorIndents/>
        <w:jc w:val="center"/>
        <w:rPr>
          <w:rFonts w:ascii="Times New Roman" w:eastAsia="Courier New" w:hAnsi="Times New Roman" w:cs="Times New Roman"/>
          <w:b/>
          <w:color w:val="000000" w:themeColor="text1"/>
          <w:sz w:val="28"/>
          <w:szCs w:val="28"/>
          <w:lang w:eastAsia="ru-RU" w:bidi="ru-RU"/>
        </w:rPr>
      </w:pPr>
      <w:r w:rsidRPr="00183254">
        <w:rPr>
          <w:rFonts w:ascii="Times New Roman" w:eastAsia="Courier New" w:hAnsi="Times New Roman" w:cs="Times New Roman"/>
          <w:b/>
          <w:color w:val="000000" w:themeColor="text1"/>
          <w:sz w:val="28"/>
          <w:szCs w:val="28"/>
          <w:lang w:eastAsia="ru-RU" w:bidi="ru-RU"/>
        </w:rPr>
        <w:t>Технические характеристики EASIR-0</w:t>
      </w:r>
    </w:p>
    <w:p w14:paraId="1B676A3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b/>
          <w:color w:val="000000" w:themeColor="text1"/>
          <w:sz w:val="28"/>
          <w:szCs w:val="28"/>
          <w:lang w:eastAsia="ru-RU" w:bidi="ru-RU"/>
        </w:rPr>
      </w:pPr>
    </w:p>
    <w:tbl>
      <w:tblPr>
        <w:tblStyle w:val="ab"/>
        <w:tblW w:w="9356" w:type="dxa"/>
        <w:jc w:val="center"/>
        <w:tblLook w:val="04A0" w:firstRow="1" w:lastRow="0" w:firstColumn="1" w:lastColumn="0" w:noHBand="0" w:noVBand="1"/>
      </w:tblPr>
      <w:tblGrid>
        <w:gridCol w:w="2896"/>
        <w:gridCol w:w="6460"/>
      </w:tblGrid>
      <w:tr w:rsidR="004448E3" w:rsidRPr="00132FFD" w14:paraId="0B065C99" w14:textId="77777777" w:rsidTr="004448E3">
        <w:trPr>
          <w:jc w:val="center"/>
        </w:trPr>
        <w:tc>
          <w:tcPr>
            <w:tcW w:w="2896" w:type="dxa"/>
            <w:hideMark/>
          </w:tcPr>
          <w:p w14:paraId="6962CB45"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Детектор</w:t>
            </w:r>
          </w:p>
        </w:tc>
        <w:tc>
          <w:tcPr>
            <w:tcW w:w="6460" w:type="dxa"/>
            <w:hideMark/>
          </w:tcPr>
          <w:p w14:paraId="0E1D099C"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Неохлаждаемая микроболометрическая матрица 160х120 элементов, 25 мкм</w:t>
            </w:r>
          </w:p>
        </w:tc>
      </w:tr>
      <w:tr w:rsidR="004448E3" w:rsidRPr="00132FFD" w14:paraId="5CFB12AB" w14:textId="77777777" w:rsidTr="004448E3">
        <w:trPr>
          <w:trHeight w:val="294"/>
          <w:jc w:val="center"/>
        </w:trPr>
        <w:tc>
          <w:tcPr>
            <w:tcW w:w="2896" w:type="dxa"/>
            <w:hideMark/>
          </w:tcPr>
          <w:p w14:paraId="0E1B1288"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1</w:t>
            </w:r>
          </w:p>
        </w:tc>
        <w:tc>
          <w:tcPr>
            <w:tcW w:w="6460" w:type="dxa"/>
            <w:hideMark/>
          </w:tcPr>
          <w:p w14:paraId="3FA2A0AE"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2</w:t>
            </w:r>
          </w:p>
        </w:tc>
      </w:tr>
      <w:tr w:rsidR="004448E3" w:rsidRPr="00132FFD" w14:paraId="1E592410" w14:textId="77777777" w:rsidTr="004448E3">
        <w:trPr>
          <w:jc w:val="center"/>
        </w:trPr>
        <w:tc>
          <w:tcPr>
            <w:tcW w:w="2896" w:type="dxa"/>
            <w:hideMark/>
          </w:tcPr>
          <w:p w14:paraId="270813B2"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Спектральный диапазон</w:t>
            </w:r>
          </w:p>
        </w:tc>
        <w:tc>
          <w:tcPr>
            <w:tcW w:w="6460" w:type="dxa"/>
            <w:hideMark/>
          </w:tcPr>
          <w:p w14:paraId="7BE86AE1"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8-14 мкм</w:t>
            </w:r>
          </w:p>
        </w:tc>
      </w:tr>
      <w:tr w:rsidR="004448E3" w:rsidRPr="00132FFD" w14:paraId="5C0D93FD" w14:textId="77777777" w:rsidTr="004448E3">
        <w:trPr>
          <w:jc w:val="center"/>
        </w:trPr>
        <w:tc>
          <w:tcPr>
            <w:tcW w:w="2896" w:type="dxa"/>
            <w:hideMark/>
          </w:tcPr>
          <w:p w14:paraId="5CC94A0F"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Поле зрения</w:t>
            </w:r>
          </w:p>
        </w:tc>
        <w:tc>
          <w:tcPr>
            <w:tcW w:w="6460" w:type="dxa"/>
            <w:hideMark/>
          </w:tcPr>
          <w:p w14:paraId="312B0FE5"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20,6°х15,5°(Дополнительно 32°x24°, 7.6°x5.7°)</w:t>
            </w:r>
          </w:p>
        </w:tc>
      </w:tr>
      <w:tr w:rsidR="004448E3" w:rsidRPr="00132FFD" w14:paraId="2C8D9696" w14:textId="77777777" w:rsidTr="004448E3">
        <w:trPr>
          <w:jc w:val="center"/>
        </w:trPr>
        <w:tc>
          <w:tcPr>
            <w:tcW w:w="2896" w:type="dxa"/>
            <w:hideMark/>
          </w:tcPr>
          <w:p w14:paraId="0FF33BE9"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Чувствительность</w:t>
            </w:r>
          </w:p>
        </w:tc>
        <w:tc>
          <w:tcPr>
            <w:tcW w:w="6460" w:type="dxa"/>
            <w:hideMark/>
          </w:tcPr>
          <w:p w14:paraId="014E1BCF"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Лучше 0,1°С.</w:t>
            </w:r>
          </w:p>
        </w:tc>
      </w:tr>
      <w:tr w:rsidR="004448E3" w:rsidRPr="00132FFD" w14:paraId="48929E71" w14:textId="77777777" w:rsidTr="004448E3">
        <w:trPr>
          <w:jc w:val="center"/>
        </w:trPr>
        <w:tc>
          <w:tcPr>
            <w:tcW w:w="2896" w:type="dxa"/>
            <w:hideMark/>
          </w:tcPr>
          <w:p w14:paraId="4ED6CFC9"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Дисплей</w:t>
            </w:r>
          </w:p>
        </w:tc>
        <w:tc>
          <w:tcPr>
            <w:tcW w:w="6460" w:type="dxa"/>
            <w:hideMark/>
          </w:tcPr>
          <w:p w14:paraId="21EE2874"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ЖК дисплей высокого разрешения 3,6 дюйма</w:t>
            </w:r>
          </w:p>
        </w:tc>
      </w:tr>
      <w:tr w:rsidR="004448E3" w:rsidRPr="00132FFD" w14:paraId="791ACFD2" w14:textId="77777777" w:rsidTr="004448E3">
        <w:trPr>
          <w:jc w:val="center"/>
        </w:trPr>
        <w:tc>
          <w:tcPr>
            <w:tcW w:w="2896" w:type="dxa"/>
            <w:hideMark/>
          </w:tcPr>
          <w:p w14:paraId="3BD526A6"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Температурный</w:t>
            </w:r>
          </w:p>
          <w:p w14:paraId="7B3880B9"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диапазон</w:t>
            </w:r>
          </w:p>
        </w:tc>
        <w:tc>
          <w:tcPr>
            <w:tcW w:w="6460" w:type="dxa"/>
            <w:hideMark/>
          </w:tcPr>
          <w:p w14:paraId="41AF31EB"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От -20 °С до +250 °С</w:t>
            </w:r>
          </w:p>
        </w:tc>
      </w:tr>
      <w:tr w:rsidR="004448E3" w:rsidRPr="00132FFD" w14:paraId="66995B77" w14:textId="77777777" w:rsidTr="004448E3">
        <w:trPr>
          <w:jc w:val="center"/>
        </w:trPr>
        <w:tc>
          <w:tcPr>
            <w:tcW w:w="2896" w:type="dxa"/>
            <w:hideMark/>
          </w:tcPr>
          <w:p w14:paraId="14A3A81F"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Точность измерений</w:t>
            </w:r>
          </w:p>
        </w:tc>
        <w:tc>
          <w:tcPr>
            <w:tcW w:w="6460" w:type="dxa"/>
            <w:hideMark/>
          </w:tcPr>
          <w:p w14:paraId="6575786A"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±2 °С или ±2 % от показания</w:t>
            </w:r>
          </w:p>
        </w:tc>
      </w:tr>
      <w:tr w:rsidR="004448E3" w:rsidRPr="00132FFD" w14:paraId="0BBE2C9B" w14:textId="77777777" w:rsidTr="004448E3">
        <w:trPr>
          <w:jc w:val="center"/>
        </w:trPr>
        <w:tc>
          <w:tcPr>
            <w:tcW w:w="2896" w:type="dxa"/>
            <w:hideMark/>
          </w:tcPr>
          <w:p w14:paraId="2456BFB8"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1</w:t>
            </w:r>
          </w:p>
        </w:tc>
        <w:tc>
          <w:tcPr>
            <w:tcW w:w="6460" w:type="dxa"/>
            <w:hideMark/>
          </w:tcPr>
          <w:p w14:paraId="2F05C75E"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2</w:t>
            </w:r>
          </w:p>
        </w:tc>
      </w:tr>
      <w:tr w:rsidR="004448E3" w:rsidRPr="00132FFD" w14:paraId="3044E39D" w14:textId="77777777" w:rsidTr="004448E3">
        <w:trPr>
          <w:jc w:val="center"/>
        </w:trPr>
        <w:tc>
          <w:tcPr>
            <w:tcW w:w="2896" w:type="dxa"/>
            <w:hideMark/>
          </w:tcPr>
          <w:p w14:paraId="19C1E66A"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Функции измерения</w:t>
            </w:r>
          </w:p>
        </w:tc>
        <w:tc>
          <w:tcPr>
            <w:tcW w:w="6460" w:type="dxa"/>
            <w:hideMark/>
          </w:tcPr>
          <w:p w14:paraId="3EB13B83"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По точкам</w:t>
            </w:r>
          </w:p>
        </w:tc>
      </w:tr>
      <w:tr w:rsidR="004448E3" w:rsidRPr="00132FFD" w14:paraId="53353D4C" w14:textId="77777777" w:rsidTr="004448E3">
        <w:trPr>
          <w:jc w:val="center"/>
        </w:trPr>
        <w:tc>
          <w:tcPr>
            <w:tcW w:w="2896" w:type="dxa"/>
            <w:hideMark/>
          </w:tcPr>
          <w:p w14:paraId="5DDCBB66"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Запись термограмм</w:t>
            </w:r>
          </w:p>
        </w:tc>
        <w:tc>
          <w:tcPr>
            <w:tcW w:w="6460" w:type="dxa"/>
            <w:hideMark/>
          </w:tcPr>
          <w:p w14:paraId="780E2F30"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Файл формата JPEG. Запись на сменные карты памяти SD 2Гб</w:t>
            </w:r>
          </w:p>
        </w:tc>
      </w:tr>
      <w:tr w:rsidR="004448E3" w:rsidRPr="00132FFD" w14:paraId="3DA932A1" w14:textId="77777777" w:rsidTr="004448E3">
        <w:trPr>
          <w:jc w:val="center"/>
        </w:trPr>
        <w:tc>
          <w:tcPr>
            <w:tcW w:w="2896" w:type="dxa"/>
            <w:hideMark/>
          </w:tcPr>
          <w:p w14:paraId="3C7D6600"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Источник питания</w:t>
            </w:r>
          </w:p>
        </w:tc>
        <w:tc>
          <w:tcPr>
            <w:tcW w:w="6460" w:type="dxa"/>
            <w:hideMark/>
          </w:tcPr>
          <w:p w14:paraId="31BEDC3A" w14:textId="77777777" w:rsidR="004448E3" w:rsidRPr="00132FFD" w:rsidRDefault="004448E3" w:rsidP="004448E3">
            <w:pPr>
              <w:numPr>
                <w:ilvl w:val="0"/>
                <w:numId w:val="14"/>
              </w:numPr>
              <w:tabs>
                <w:tab w:val="clear" w:pos="720"/>
                <w:tab w:val="num" w:pos="571"/>
                <w:tab w:val="left" w:pos="855"/>
              </w:tabs>
              <w:suppressAutoHyphens/>
              <w:spacing w:line="360" w:lineRule="atLeast"/>
              <w:ind w:left="571" w:firstLine="0"/>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АА аккумуляторные батареи. Возможность работы от стандартных батареек;</w:t>
            </w:r>
          </w:p>
          <w:p w14:paraId="021368D4" w14:textId="77777777" w:rsidR="004448E3" w:rsidRPr="00132FFD" w:rsidRDefault="004448E3" w:rsidP="004448E3">
            <w:pPr>
              <w:numPr>
                <w:ilvl w:val="0"/>
                <w:numId w:val="14"/>
              </w:numPr>
              <w:tabs>
                <w:tab w:val="clear" w:pos="720"/>
                <w:tab w:val="left" w:pos="855"/>
                <w:tab w:val="num" w:pos="996"/>
              </w:tabs>
              <w:suppressAutoHyphens/>
              <w:spacing w:line="360" w:lineRule="atLeast"/>
              <w:ind w:left="571" w:firstLine="0"/>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внешний источник питания от сети переменного тока.</w:t>
            </w:r>
          </w:p>
        </w:tc>
      </w:tr>
      <w:tr w:rsidR="004448E3" w:rsidRPr="00132FFD" w14:paraId="760470D8" w14:textId="77777777" w:rsidTr="004448E3">
        <w:trPr>
          <w:jc w:val="center"/>
        </w:trPr>
        <w:tc>
          <w:tcPr>
            <w:tcW w:w="2896" w:type="dxa"/>
            <w:hideMark/>
          </w:tcPr>
          <w:p w14:paraId="1F082B60"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Время работы</w:t>
            </w:r>
          </w:p>
        </w:tc>
        <w:tc>
          <w:tcPr>
            <w:tcW w:w="6460" w:type="dxa"/>
            <w:hideMark/>
          </w:tcPr>
          <w:p w14:paraId="1774C709"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Более 2 часов от одного комплекта</w:t>
            </w:r>
          </w:p>
        </w:tc>
      </w:tr>
      <w:tr w:rsidR="004448E3" w:rsidRPr="00132FFD" w14:paraId="201CFE21" w14:textId="77777777" w:rsidTr="004448E3">
        <w:trPr>
          <w:jc w:val="center"/>
        </w:trPr>
        <w:tc>
          <w:tcPr>
            <w:tcW w:w="2896" w:type="dxa"/>
            <w:hideMark/>
          </w:tcPr>
          <w:p w14:paraId="236A00BD"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Корпус</w:t>
            </w:r>
          </w:p>
        </w:tc>
        <w:tc>
          <w:tcPr>
            <w:tcW w:w="6460" w:type="dxa"/>
            <w:hideMark/>
          </w:tcPr>
          <w:p w14:paraId="34AB0649"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Ударопрочный пластик, выдерживающий падение с 2 метров</w:t>
            </w:r>
          </w:p>
        </w:tc>
      </w:tr>
      <w:tr w:rsidR="004448E3" w:rsidRPr="00132FFD" w14:paraId="1A8E1503" w14:textId="77777777" w:rsidTr="004448E3">
        <w:trPr>
          <w:jc w:val="center"/>
        </w:trPr>
        <w:tc>
          <w:tcPr>
            <w:tcW w:w="2896" w:type="dxa"/>
            <w:hideMark/>
          </w:tcPr>
          <w:p w14:paraId="134E0924"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Защита от внешних воздействий</w:t>
            </w:r>
          </w:p>
        </w:tc>
        <w:tc>
          <w:tcPr>
            <w:tcW w:w="6460" w:type="dxa"/>
            <w:hideMark/>
          </w:tcPr>
          <w:p w14:paraId="33C152B1"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Стандарт IP54 (влаго - и пылезащищенное исполнение).</w:t>
            </w:r>
          </w:p>
        </w:tc>
      </w:tr>
      <w:tr w:rsidR="004448E3" w:rsidRPr="00132FFD" w14:paraId="357BD520" w14:textId="77777777" w:rsidTr="004448E3">
        <w:trPr>
          <w:jc w:val="center"/>
        </w:trPr>
        <w:tc>
          <w:tcPr>
            <w:tcW w:w="2896" w:type="dxa"/>
            <w:hideMark/>
          </w:tcPr>
          <w:p w14:paraId="57C8DD38"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Рабочая температура</w:t>
            </w:r>
          </w:p>
        </w:tc>
        <w:tc>
          <w:tcPr>
            <w:tcW w:w="6460" w:type="dxa"/>
            <w:hideMark/>
          </w:tcPr>
          <w:p w14:paraId="4FDB91F9"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-20 °С до +60 °С</w:t>
            </w:r>
          </w:p>
        </w:tc>
      </w:tr>
      <w:tr w:rsidR="004448E3" w:rsidRPr="00132FFD" w14:paraId="45CABA34" w14:textId="77777777" w:rsidTr="004448E3">
        <w:trPr>
          <w:jc w:val="center"/>
        </w:trPr>
        <w:tc>
          <w:tcPr>
            <w:tcW w:w="2896" w:type="dxa"/>
            <w:hideMark/>
          </w:tcPr>
          <w:p w14:paraId="6AABF408"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Размеры</w:t>
            </w:r>
          </w:p>
        </w:tc>
        <w:tc>
          <w:tcPr>
            <w:tcW w:w="6460" w:type="dxa"/>
            <w:hideMark/>
          </w:tcPr>
          <w:p w14:paraId="61BDB4B7"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111х124х240мм</w:t>
            </w:r>
          </w:p>
        </w:tc>
      </w:tr>
      <w:tr w:rsidR="004448E3" w:rsidRPr="00132FFD" w14:paraId="7CFB0A2F" w14:textId="77777777" w:rsidTr="004448E3">
        <w:trPr>
          <w:jc w:val="center"/>
        </w:trPr>
        <w:tc>
          <w:tcPr>
            <w:tcW w:w="2896" w:type="dxa"/>
            <w:hideMark/>
          </w:tcPr>
          <w:p w14:paraId="0D56420C" w14:textId="77777777" w:rsidR="004448E3" w:rsidRPr="00132FFD" w:rsidRDefault="004448E3" w:rsidP="004448E3">
            <w:pPr>
              <w:suppressAutoHyphens/>
              <w:spacing w:line="360" w:lineRule="atLeast"/>
              <w:mirrorIndents/>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Вес</w:t>
            </w:r>
          </w:p>
        </w:tc>
        <w:tc>
          <w:tcPr>
            <w:tcW w:w="6460" w:type="dxa"/>
            <w:hideMark/>
          </w:tcPr>
          <w:p w14:paraId="41308214" w14:textId="77777777" w:rsidR="004448E3" w:rsidRPr="00132FFD" w:rsidRDefault="004448E3" w:rsidP="004448E3">
            <w:pPr>
              <w:suppressAutoHyphens/>
              <w:spacing w:line="360" w:lineRule="atLeast"/>
              <w:mirrorIndents/>
              <w:jc w:val="center"/>
              <w:rPr>
                <w:rFonts w:ascii="Times New Roman" w:eastAsia="Courier New" w:hAnsi="Times New Roman" w:cs="Times New Roman"/>
                <w:color w:val="000000" w:themeColor="text1"/>
                <w:sz w:val="28"/>
                <w:szCs w:val="28"/>
                <w:lang w:eastAsia="ru-RU" w:bidi="ru-RU"/>
              </w:rPr>
            </w:pPr>
            <w:r w:rsidRPr="00132FFD">
              <w:rPr>
                <w:rFonts w:ascii="Times New Roman" w:eastAsia="Courier New" w:hAnsi="Times New Roman" w:cs="Times New Roman"/>
                <w:color w:val="000000" w:themeColor="text1"/>
                <w:sz w:val="28"/>
                <w:szCs w:val="28"/>
                <w:lang w:eastAsia="ru-RU" w:bidi="ru-RU"/>
              </w:rPr>
              <w:t>730 грамм с учетом аккумулятора.</w:t>
            </w:r>
          </w:p>
        </w:tc>
      </w:tr>
    </w:tbl>
    <w:p w14:paraId="45C2B3DF"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b/>
          <w:color w:val="000000" w:themeColor="text1"/>
          <w:sz w:val="28"/>
          <w:szCs w:val="28"/>
          <w:lang w:eastAsia="ru-RU" w:bidi="ru-RU"/>
        </w:rPr>
      </w:pPr>
    </w:p>
    <w:p w14:paraId="597B4328" w14:textId="77777777" w:rsidR="004448E3" w:rsidRPr="00183254" w:rsidRDefault="004448E3" w:rsidP="004448E3">
      <w:pPr>
        <w:pStyle w:val="2"/>
        <w:keepNext w:val="0"/>
        <w:keepLines w:val="0"/>
        <w:suppressAutoHyphens/>
        <w:spacing w:before="0" w:line="360" w:lineRule="atLeast"/>
        <w:mirrorIndents/>
        <w:jc w:val="center"/>
        <w:rPr>
          <w:rFonts w:ascii="Times New Roman" w:hAnsi="Times New Roman" w:cs="Times New Roman"/>
          <w:b/>
          <w:color w:val="000000" w:themeColor="text1"/>
        </w:rPr>
      </w:pPr>
      <w:bookmarkStart w:id="45" w:name="_Toc85059309"/>
      <w:bookmarkStart w:id="46" w:name="_Toc86667423"/>
      <w:r w:rsidRPr="00183254">
        <w:rPr>
          <w:rFonts w:ascii="Times New Roman" w:hAnsi="Times New Roman" w:cs="Times New Roman"/>
          <w:b/>
          <w:color w:val="000000" w:themeColor="text1"/>
        </w:rPr>
        <w:t>Факторы, влияющие на достоверность тепловизионной диагностики</w:t>
      </w:r>
      <w:bookmarkEnd w:id="45"/>
      <w:bookmarkEnd w:id="46"/>
    </w:p>
    <w:p w14:paraId="68CC4ADE"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006111BA"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При проведении тепловизионной диагностики должны учитываться следующие внешние факторы:</w:t>
      </w:r>
    </w:p>
    <w:p w14:paraId="26F1AF57"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прямое солнечное излучение;</w:t>
      </w:r>
    </w:p>
    <w:p w14:paraId="20E05AE0"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скорость ветра;</w:t>
      </w:r>
    </w:p>
    <w:p w14:paraId="5A0B0310"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дождь и снег;</w:t>
      </w:r>
    </w:p>
    <w:p w14:paraId="738165C9"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lastRenderedPageBreak/>
        <w:t>–</w:t>
      </w:r>
      <w:r w:rsidRPr="00183254">
        <w:rPr>
          <w:rFonts w:ascii="Times New Roman" w:eastAsia="Courier New" w:hAnsi="Times New Roman" w:cs="Times New Roman"/>
          <w:color w:val="000000" w:themeColor="text1"/>
          <w:sz w:val="28"/>
          <w:szCs w:val="28"/>
          <w:lang w:eastAsia="ru-RU" w:bidi="ru-RU"/>
        </w:rPr>
        <w:t xml:space="preserve"> значение токовой нагрузки;</w:t>
      </w:r>
    </w:p>
    <w:p w14:paraId="462ABC37"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тепловая инерция;</w:t>
      </w:r>
    </w:p>
    <w:p w14:paraId="70836EE8"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тепловое отражение;</w:t>
      </w:r>
    </w:p>
    <w:p w14:paraId="7D42ADD1"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нагрев индукционными токами.</w:t>
      </w:r>
    </w:p>
    <w:p w14:paraId="02132EBB"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b/>
          <w:color w:val="000000" w:themeColor="text1"/>
          <w:sz w:val="28"/>
          <w:szCs w:val="28"/>
          <w:lang w:eastAsia="ru-RU" w:bidi="ru-RU"/>
        </w:rPr>
        <w:t>Прямое солнечное излучение</w:t>
      </w:r>
      <w:r w:rsidRPr="00183254">
        <w:rPr>
          <w:rFonts w:ascii="Times New Roman" w:eastAsia="Courier New" w:hAnsi="Times New Roman" w:cs="Times New Roman"/>
          <w:color w:val="000000" w:themeColor="text1"/>
          <w:sz w:val="28"/>
          <w:szCs w:val="28"/>
          <w:lang w:eastAsia="ru-RU" w:bidi="ru-RU"/>
        </w:rPr>
        <w:t xml:space="preserve"> неравномерно нагревает контролируемый объект, а также при наличии участков (узлов) с хорошей отражательной способностью создает впечатление о наличии высоких температур в местах измерения. Поэтому рекомендуется осуществлять контроль в ночное время суток или в облачную погоду. При острой необходимости измерение в электроустановках при солнечной погоде рекомендуется производить для каждого объекта поочередно из нескольких диаметрально противоположных точек.</w:t>
      </w:r>
    </w:p>
    <w:p w14:paraId="34F45C87" w14:textId="77777777" w:rsidR="004448E3"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b/>
          <w:color w:val="000000" w:themeColor="text1"/>
          <w:sz w:val="28"/>
          <w:szCs w:val="28"/>
          <w:lang w:eastAsia="ru-RU" w:bidi="ru-RU"/>
        </w:rPr>
        <w:t>Ветер</w:t>
      </w:r>
      <w:r w:rsidRPr="00183254">
        <w:rPr>
          <w:rFonts w:ascii="Times New Roman" w:eastAsia="Courier New" w:hAnsi="Times New Roman" w:cs="Times New Roman"/>
          <w:color w:val="000000" w:themeColor="text1"/>
          <w:sz w:val="28"/>
          <w:szCs w:val="28"/>
          <w:lang w:eastAsia="ru-RU" w:bidi="ru-RU"/>
        </w:rPr>
        <w:t xml:space="preserve"> охлаждает контролируемый объект. Так, превышение температуры, измеренное при скорости ветра 5 м/с, будет примерно в два раза ниже, нежели измеренное при скорости ветра 1 м/с. В диапазоне скоростей 1</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7 м/с справедлива формула [2]</w:t>
      </w:r>
    </w:p>
    <w:p w14:paraId="1D8E8169"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7F0765DE" w14:textId="3DD0C9CD" w:rsidR="004448E3" w:rsidRDefault="00A50EB6"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sz w:val="28"/>
          <w:szCs w:val="28"/>
          <w:lang w:eastAsia="ru-RU" w:bidi="ru-RU"/>
        </w:rPr>
        <w:object w:dxaOrig="1575" w:dyaOrig="915" w14:anchorId="52B67C71">
          <v:shape id="_x0000_i1078" type="#_x0000_t75" style="width:78.75pt;height:45.75pt" o:ole="">
            <v:imagedata r:id="rId29" o:title=""/>
          </v:shape>
          <o:OLEObject Type="Embed" ProgID="Equation.DSMT4" ShapeID="_x0000_i1078" DrawAspect="Content" ObjectID="_1697876091" r:id="rId30"/>
        </w:object>
      </w:r>
      <w:r w:rsidR="004448E3" w:rsidRPr="00183254">
        <w:rPr>
          <w:rFonts w:ascii="Times New Roman" w:eastAsia="Courier New" w:hAnsi="Times New Roman" w:cs="Times New Roman"/>
          <w:color w:val="000000" w:themeColor="text1"/>
          <w:sz w:val="28"/>
          <w:szCs w:val="28"/>
          <w:lang w:eastAsia="ru-RU" w:bidi="ru-RU"/>
        </w:rPr>
        <w:t>,</w:t>
      </w:r>
    </w:p>
    <w:p w14:paraId="59DBF5D9"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66737DF1"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где </w:t>
      </w:r>
      <w:r w:rsidRPr="00183254">
        <w:rPr>
          <w:rFonts w:ascii="Times New Roman" w:eastAsia="Courier New" w:hAnsi="Times New Roman" w:cs="Times New Roman"/>
          <w:color w:val="000000" w:themeColor="text1"/>
          <w:sz w:val="28"/>
          <w:szCs w:val="28"/>
          <w:lang w:eastAsia="ru-RU" w:bidi="ru-RU"/>
        </w:rPr>
        <w:sym w:font="Symbol" w:char="F044"/>
      </w:r>
      <w:r w:rsidRPr="00183254">
        <w:rPr>
          <w:rFonts w:ascii="Times New Roman" w:eastAsia="Courier New" w:hAnsi="Times New Roman" w:cs="Times New Roman"/>
          <w:i/>
          <w:iCs/>
          <w:color w:val="000000" w:themeColor="text1"/>
          <w:sz w:val="28"/>
          <w:szCs w:val="28"/>
          <w:lang w:eastAsia="ru-RU" w:bidi="ru-RU"/>
        </w:rPr>
        <w:t>Т</w:t>
      </w:r>
      <w:r w:rsidRPr="00B0189E">
        <w:rPr>
          <w:rFonts w:ascii="Times New Roman" w:eastAsia="Courier New" w:hAnsi="Times New Roman" w:cs="Times New Roman"/>
          <w:color w:val="000000" w:themeColor="text1"/>
          <w:sz w:val="36"/>
          <w:szCs w:val="28"/>
          <w:vertAlign w:val="subscript"/>
          <w:lang w:eastAsia="ru-RU" w:bidi="ru-RU"/>
        </w:rPr>
        <w:t>1</w:t>
      </w:r>
      <w:r w:rsidRPr="00183254">
        <w:rPr>
          <w:rFonts w:ascii="Times New Roman" w:eastAsia="Courier New" w:hAnsi="Times New Roman" w:cs="Times New Roman"/>
          <w:color w:val="000000" w:themeColor="text1"/>
          <w:sz w:val="28"/>
          <w:szCs w:val="28"/>
          <w:lang w:eastAsia="ru-RU" w:bidi="ru-RU"/>
        </w:rPr>
        <w:t xml:space="preserve">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превышение температуры при скорости ветра </w:t>
      </w:r>
      <w:r w:rsidRPr="00183254">
        <w:rPr>
          <w:rFonts w:ascii="Times New Roman" w:eastAsia="Courier New" w:hAnsi="Times New Roman" w:cs="Times New Roman"/>
          <w:i/>
          <w:iCs/>
          <w:color w:val="000000" w:themeColor="text1"/>
          <w:sz w:val="28"/>
          <w:szCs w:val="28"/>
          <w:lang w:val="en-US" w:eastAsia="ru-RU" w:bidi="ru-RU"/>
        </w:rPr>
        <w:t>V</w:t>
      </w:r>
      <w:r w:rsidRPr="00B0189E">
        <w:rPr>
          <w:rFonts w:ascii="Times New Roman" w:eastAsia="Courier New" w:hAnsi="Times New Roman" w:cs="Times New Roman"/>
          <w:color w:val="000000" w:themeColor="text1"/>
          <w:sz w:val="36"/>
          <w:szCs w:val="28"/>
          <w:vertAlign w:val="subscript"/>
          <w:lang w:eastAsia="ru-RU" w:bidi="ru-RU"/>
        </w:rPr>
        <w:t>1</w:t>
      </w:r>
      <w:r w:rsidRPr="00183254">
        <w:rPr>
          <w:rFonts w:ascii="Times New Roman" w:eastAsia="Courier New" w:hAnsi="Times New Roman" w:cs="Times New Roman"/>
          <w:color w:val="000000" w:themeColor="text1"/>
          <w:sz w:val="28"/>
          <w:szCs w:val="28"/>
          <w:lang w:eastAsia="ru-RU" w:bidi="ru-RU"/>
        </w:rPr>
        <w:t xml:space="preserve">; </w:t>
      </w:r>
      <w:r w:rsidRPr="00183254">
        <w:rPr>
          <w:rFonts w:ascii="Times New Roman" w:eastAsia="Courier New" w:hAnsi="Times New Roman" w:cs="Times New Roman"/>
          <w:color w:val="000000" w:themeColor="text1"/>
          <w:sz w:val="28"/>
          <w:szCs w:val="28"/>
          <w:lang w:eastAsia="ru-RU" w:bidi="ru-RU"/>
        </w:rPr>
        <w:sym w:font="Symbol" w:char="F044"/>
      </w:r>
      <w:r w:rsidRPr="00183254">
        <w:rPr>
          <w:rFonts w:ascii="Times New Roman" w:eastAsia="Courier New" w:hAnsi="Times New Roman" w:cs="Times New Roman"/>
          <w:i/>
          <w:iCs/>
          <w:color w:val="000000" w:themeColor="text1"/>
          <w:sz w:val="28"/>
          <w:szCs w:val="28"/>
          <w:lang w:eastAsia="ru-RU" w:bidi="ru-RU"/>
        </w:rPr>
        <w:t>Т</w:t>
      </w:r>
      <w:r w:rsidRPr="00B0189E">
        <w:rPr>
          <w:rFonts w:ascii="Times New Roman" w:eastAsia="Courier New" w:hAnsi="Times New Roman" w:cs="Times New Roman"/>
          <w:color w:val="000000" w:themeColor="text1"/>
          <w:sz w:val="36"/>
          <w:szCs w:val="28"/>
          <w:vertAlign w:val="subscript"/>
          <w:lang w:eastAsia="ru-RU" w:bidi="ru-RU"/>
        </w:rPr>
        <w:t>2</w:t>
      </w:r>
      <w:r w:rsidRPr="00183254">
        <w:rPr>
          <w:rFonts w:ascii="Times New Roman" w:eastAsia="Courier New" w:hAnsi="Times New Roman" w:cs="Times New Roman"/>
          <w:color w:val="000000" w:themeColor="text1"/>
          <w:sz w:val="28"/>
          <w:szCs w:val="28"/>
          <w:lang w:eastAsia="ru-RU" w:bidi="ru-RU"/>
        </w:rPr>
        <w:t xml:space="preserve">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то же при скорости ветра </w:t>
      </w:r>
      <w:r w:rsidRPr="00183254">
        <w:rPr>
          <w:rFonts w:ascii="Times New Roman" w:eastAsia="Courier New" w:hAnsi="Times New Roman" w:cs="Times New Roman"/>
          <w:i/>
          <w:iCs/>
          <w:color w:val="000000" w:themeColor="text1"/>
          <w:sz w:val="28"/>
          <w:szCs w:val="28"/>
          <w:lang w:val="en-US" w:eastAsia="ru-RU" w:bidi="ru-RU"/>
        </w:rPr>
        <w:t>V</w:t>
      </w:r>
      <w:r w:rsidRPr="00B0189E">
        <w:rPr>
          <w:rFonts w:ascii="Times New Roman" w:eastAsia="Courier New" w:hAnsi="Times New Roman" w:cs="Times New Roman"/>
          <w:color w:val="000000" w:themeColor="text1"/>
          <w:sz w:val="36"/>
          <w:szCs w:val="28"/>
          <w:vertAlign w:val="subscript"/>
          <w:lang w:eastAsia="ru-RU" w:bidi="ru-RU"/>
        </w:rPr>
        <w:t>2</w:t>
      </w:r>
      <w:r w:rsidRPr="00183254">
        <w:rPr>
          <w:rFonts w:ascii="Times New Roman" w:eastAsia="Courier New" w:hAnsi="Times New Roman" w:cs="Times New Roman"/>
          <w:color w:val="000000" w:themeColor="text1"/>
          <w:sz w:val="28"/>
          <w:szCs w:val="28"/>
          <w:lang w:eastAsia="ru-RU" w:bidi="ru-RU"/>
        </w:rPr>
        <w:t>. Измерения при скорости ветра выше 8 м/с рекомендуется не проводить.</w:t>
      </w:r>
    </w:p>
    <w:p w14:paraId="77B366E8" w14:textId="77777777" w:rsidR="004448E3" w:rsidRPr="007E2049"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pacing w:val="-4"/>
          <w:sz w:val="28"/>
          <w:szCs w:val="28"/>
          <w:lang w:eastAsia="ru-RU" w:bidi="ru-RU"/>
        </w:rPr>
      </w:pPr>
      <w:r w:rsidRPr="007E2049">
        <w:rPr>
          <w:rFonts w:ascii="Times New Roman" w:eastAsia="Courier New" w:hAnsi="Times New Roman" w:cs="Times New Roman"/>
          <w:b/>
          <w:color w:val="000000" w:themeColor="text1"/>
          <w:spacing w:val="-4"/>
          <w:sz w:val="28"/>
          <w:szCs w:val="28"/>
          <w:lang w:eastAsia="ru-RU" w:bidi="ru-RU"/>
        </w:rPr>
        <w:t>Дождь, туман, мокрый снег</w:t>
      </w:r>
      <w:r w:rsidRPr="007E2049">
        <w:rPr>
          <w:rFonts w:ascii="Times New Roman" w:eastAsia="Courier New" w:hAnsi="Times New Roman" w:cs="Times New Roman"/>
          <w:color w:val="000000" w:themeColor="text1"/>
          <w:spacing w:val="-4"/>
          <w:sz w:val="28"/>
          <w:szCs w:val="28"/>
          <w:lang w:eastAsia="ru-RU" w:bidi="ru-RU"/>
        </w:rPr>
        <w:t xml:space="preserve"> охлаждают поверхность обследуемого объекта и снижают тепловые контрасты. ИК-контроль допускается проводить при небольшом снегопаде с сухим снегом или легком моросящем дожде.</w:t>
      </w:r>
    </w:p>
    <w:p w14:paraId="387FC2C0"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При диагностике контактных соединений необходимо учитывать относительное значение протекающего в узле тока (</w:t>
      </w:r>
      <w:r w:rsidRPr="00183254">
        <w:rPr>
          <w:rFonts w:ascii="Times New Roman" w:eastAsia="Courier New" w:hAnsi="Times New Roman" w:cs="Times New Roman"/>
          <w:b/>
          <w:color w:val="000000" w:themeColor="text1"/>
          <w:sz w:val="28"/>
          <w:szCs w:val="28"/>
          <w:lang w:eastAsia="ru-RU" w:bidi="ru-RU"/>
        </w:rPr>
        <w:t>тока нагрузки</w:t>
      </w:r>
      <w:r w:rsidRPr="00183254">
        <w:rPr>
          <w:rFonts w:ascii="Times New Roman" w:eastAsia="Courier New" w:hAnsi="Times New Roman" w:cs="Times New Roman"/>
          <w:color w:val="000000" w:themeColor="text1"/>
          <w:sz w:val="28"/>
          <w:szCs w:val="28"/>
          <w:lang w:eastAsia="ru-RU" w:bidi="ru-RU"/>
        </w:rPr>
        <w:t>).  Температура контактного соединения зависит от нагрузки и прямо пропорциональна квадрату тока, проходящего через контролируемый участок:</w:t>
      </w:r>
    </w:p>
    <w:p w14:paraId="185F0BF4" w14:textId="54356537" w:rsidR="004448E3" w:rsidRDefault="00A50EB6"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sz w:val="28"/>
          <w:szCs w:val="28"/>
          <w:lang w:eastAsia="ru-RU" w:bidi="ru-RU"/>
        </w:rPr>
        <w:object w:dxaOrig="1320" w:dyaOrig="938" w14:anchorId="00263113">
          <v:shape id="_x0000_i1079" type="#_x0000_t75" style="width:66pt;height:46.9pt" o:ole="">
            <v:imagedata r:id="rId31" o:title=""/>
          </v:shape>
          <o:OLEObject Type="Embed" ProgID="Equation.DSMT4" ShapeID="_x0000_i1079" DrawAspect="Content" ObjectID="_1697876092" r:id="rId32"/>
        </w:object>
      </w:r>
      <w:r w:rsidR="004448E3" w:rsidRPr="00183254">
        <w:rPr>
          <w:rFonts w:ascii="Times New Roman" w:eastAsia="Courier New" w:hAnsi="Times New Roman" w:cs="Times New Roman"/>
          <w:color w:val="000000" w:themeColor="text1"/>
          <w:sz w:val="28"/>
          <w:szCs w:val="28"/>
          <w:lang w:eastAsia="ru-RU" w:bidi="ru-RU"/>
        </w:rPr>
        <w:t>,</w:t>
      </w:r>
    </w:p>
    <w:p w14:paraId="115A5F11" w14:textId="77777777" w:rsidR="004448E3" w:rsidRPr="00183254" w:rsidRDefault="004448E3" w:rsidP="004448E3">
      <w:pPr>
        <w:suppressAutoHyphens/>
        <w:spacing w:after="0" w:line="360" w:lineRule="atLeast"/>
        <w:mirrorIndents/>
        <w:jc w:val="center"/>
        <w:rPr>
          <w:rFonts w:ascii="Times New Roman" w:eastAsia="Courier New" w:hAnsi="Times New Roman" w:cs="Times New Roman"/>
          <w:color w:val="000000" w:themeColor="text1"/>
          <w:sz w:val="28"/>
          <w:szCs w:val="28"/>
          <w:lang w:eastAsia="ru-RU" w:bidi="ru-RU"/>
        </w:rPr>
      </w:pPr>
    </w:p>
    <w:p w14:paraId="52FDD755" w14:textId="77777777" w:rsidR="004448E3" w:rsidRPr="00183254" w:rsidRDefault="004448E3" w:rsidP="004448E3">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где </w:t>
      </w:r>
      <w:r w:rsidRPr="00183254">
        <w:rPr>
          <w:rFonts w:ascii="Times New Roman" w:eastAsia="Courier New" w:hAnsi="Times New Roman" w:cs="Times New Roman"/>
          <w:color w:val="000000" w:themeColor="text1"/>
          <w:sz w:val="28"/>
          <w:szCs w:val="28"/>
          <w:lang w:eastAsia="ru-RU" w:bidi="ru-RU"/>
        </w:rPr>
        <w:sym w:font="Symbol" w:char="F044"/>
      </w:r>
      <w:r w:rsidRPr="00183254">
        <w:rPr>
          <w:rFonts w:ascii="Times New Roman" w:eastAsia="Courier New" w:hAnsi="Times New Roman" w:cs="Times New Roman"/>
          <w:i/>
          <w:iCs/>
          <w:color w:val="000000" w:themeColor="text1"/>
          <w:sz w:val="28"/>
          <w:szCs w:val="28"/>
          <w:lang w:val="en-US" w:eastAsia="ru-RU" w:bidi="ru-RU"/>
        </w:rPr>
        <w:t>T</w:t>
      </w:r>
      <w:r w:rsidRPr="00870321">
        <w:rPr>
          <w:rFonts w:ascii="Times New Roman" w:eastAsia="Courier New" w:hAnsi="Times New Roman" w:cs="Times New Roman"/>
          <w:color w:val="000000" w:themeColor="text1"/>
          <w:sz w:val="36"/>
          <w:szCs w:val="28"/>
          <w:vertAlign w:val="subscript"/>
          <w:lang w:eastAsia="ru-RU" w:bidi="ru-RU"/>
        </w:rPr>
        <w:t>1</w:t>
      </w:r>
      <w:r w:rsidRPr="00183254">
        <w:rPr>
          <w:rFonts w:ascii="Times New Roman" w:eastAsia="Courier New" w:hAnsi="Times New Roman" w:cs="Times New Roman"/>
          <w:color w:val="000000" w:themeColor="text1"/>
          <w:sz w:val="28"/>
          <w:szCs w:val="28"/>
          <w:lang w:eastAsia="ru-RU" w:bidi="ru-RU"/>
        </w:rPr>
        <w:t xml:space="preserve">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превышение температуры при токе </w:t>
      </w:r>
      <w:r w:rsidRPr="00183254">
        <w:rPr>
          <w:rFonts w:ascii="Times New Roman" w:eastAsia="Courier New" w:hAnsi="Times New Roman" w:cs="Times New Roman"/>
          <w:i/>
          <w:iCs/>
          <w:color w:val="000000" w:themeColor="text1"/>
          <w:sz w:val="28"/>
          <w:szCs w:val="28"/>
          <w:lang w:val="en-US" w:eastAsia="ru-RU" w:bidi="ru-RU"/>
        </w:rPr>
        <w:t>I</w:t>
      </w:r>
      <w:r w:rsidRPr="00870321">
        <w:rPr>
          <w:rFonts w:ascii="Times New Roman" w:eastAsia="Courier New" w:hAnsi="Times New Roman" w:cs="Times New Roman"/>
          <w:color w:val="000000" w:themeColor="text1"/>
          <w:sz w:val="36"/>
          <w:szCs w:val="28"/>
          <w:vertAlign w:val="subscript"/>
          <w:lang w:eastAsia="ru-RU" w:bidi="ru-RU"/>
        </w:rPr>
        <w:t>1</w:t>
      </w:r>
      <w:r w:rsidRPr="00183254">
        <w:rPr>
          <w:rFonts w:ascii="Times New Roman" w:eastAsia="Courier New" w:hAnsi="Times New Roman" w:cs="Times New Roman"/>
          <w:color w:val="000000" w:themeColor="text1"/>
          <w:sz w:val="28"/>
          <w:szCs w:val="28"/>
          <w:lang w:eastAsia="ru-RU" w:bidi="ru-RU"/>
        </w:rPr>
        <w:t>;</w:t>
      </w:r>
      <w:r>
        <w:rPr>
          <w:rFonts w:ascii="Times New Roman" w:eastAsia="Courier New" w:hAnsi="Times New Roman" w:cs="Times New Roman"/>
          <w:color w:val="000000" w:themeColor="text1"/>
          <w:sz w:val="28"/>
          <w:szCs w:val="28"/>
          <w:lang w:eastAsia="ru-RU" w:bidi="ru-RU"/>
        </w:rPr>
        <w:t xml:space="preserve"> </w:t>
      </w:r>
      <w:r w:rsidRPr="00183254">
        <w:rPr>
          <w:rFonts w:ascii="Times New Roman" w:eastAsia="Courier New" w:hAnsi="Times New Roman" w:cs="Times New Roman"/>
          <w:color w:val="000000" w:themeColor="text1"/>
          <w:sz w:val="28"/>
          <w:szCs w:val="28"/>
          <w:lang w:eastAsia="ru-RU" w:bidi="ru-RU"/>
        </w:rPr>
        <w:sym w:font="Symbol" w:char="F044"/>
      </w:r>
      <w:r w:rsidRPr="00183254">
        <w:rPr>
          <w:rFonts w:ascii="Times New Roman" w:eastAsia="Courier New" w:hAnsi="Times New Roman" w:cs="Times New Roman"/>
          <w:i/>
          <w:iCs/>
          <w:color w:val="000000" w:themeColor="text1"/>
          <w:sz w:val="28"/>
          <w:szCs w:val="28"/>
          <w:lang w:val="en-US" w:eastAsia="ru-RU" w:bidi="ru-RU"/>
        </w:rPr>
        <w:t>T</w:t>
      </w:r>
      <w:r w:rsidRPr="00870321">
        <w:rPr>
          <w:rFonts w:ascii="Times New Roman" w:eastAsia="Courier New" w:hAnsi="Times New Roman" w:cs="Times New Roman"/>
          <w:color w:val="000000" w:themeColor="text1"/>
          <w:sz w:val="36"/>
          <w:szCs w:val="28"/>
          <w:vertAlign w:val="subscript"/>
          <w:lang w:eastAsia="ru-RU" w:bidi="ru-RU"/>
        </w:rPr>
        <w:t>2</w:t>
      </w:r>
      <w:r w:rsidRPr="00183254">
        <w:rPr>
          <w:rFonts w:ascii="Times New Roman" w:eastAsia="Courier New" w:hAnsi="Times New Roman" w:cs="Times New Roman"/>
          <w:color w:val="000000" w:themeColor="text1"/>
          <w:sz w:val="28"/>
          <w:szCs w:val="28"/>
          <w:lang w:eastAsia="ru-RU" w:bidi="ru-RU"/>
        </w:rPr>
        <w:t xml:space="preserve"> </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 xml:space="preserve"> то же при токе </w:t>
      </w:r>
      <w:r w:rsidRPr="00183254">
        <w:rPr>
          <w:rFonts w:ascii="Times New Roman" w:eastAsia="Courier New" w:hAnsi="Times New Roman" w:cs="Times New Roman"/>
          <w:i/>
          <w:iCs/>
          <w:color w:val="000000" w:themeColor="text1"/>
          <w:sz w:val="28"/>
          <w:szCs w:val="28"/>
          <w:lang w:val="en-US" w:eastAsia="ru-RU" w:bidi="ru-RU"/>
        </w:rPr>
        <w:t>I</w:t>
      </w:r>
      <w:r w:rsidRPr="00870321">
        <w:rPr>
          <w:rFonts w:ascii="Times New Roman" w:eastAsia="Courier New" w:hAnsi="Times New Roman" w:cs="Times New Roman"/>
          <w:color w:val="000000" w:themeColor="text1"/>
          <w:sz w:val="36"/>
          <w:szCs w:val="28"/>
          <w:vertAlign w:val="subscript"/>
          <w:lang w:eastAsia="ru-RU" w:bidi="ru-RU"/>
        </w:rPr>
        <w:t>2</w:t>
      </w:r>
      <w:r w:rsidRPr="00183254">
        <w:rPr>
          <w:rFonts w:ascii="Times New Roman" w:eastAsia="Courier New" w:hAnsi="Times New Roman" w:cs="Times New Roman"/>
          <w:color w:val="000000" w:themeColor="text1"/>
          <w:sz w:val="28"/>
          <w:szCs w:val="28"/>
          <w:lang w:eastAsia="ru-RU" w:bidi="ru-RU"/>
        </w:rPr>
        <w:t>.</w:t>
      </w:r>
    </w:p>
    <w:p w14:paraId="6F3AAEA5"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При изменении токовой нагрузки необходимо учитывать </w:t>
      </w:r>
      <w:r w:rsidRPr="00183254">
        <w:rPr>
          <w:rFonts w:ascii="Times New Roman" w:eastAsia="Courier New" w:hAnsi="Times New Roman" w:cs="Times New Roman"/>
          <w:b/>
          <w:color w:val="000000" w:themeColor="text1"/>
          <w:sz w:val="28"/>
          <w:szCs w:val="28"/>
          <w:lang w:eastAsia="ru-RU" w:bidi="ru-RU"/>
        </w:rPr>
        <w:t>тепловую инерцию</w:t>
      </w:r>
      <w:r w:rsidRPr="00183254">
        <w:rPr>
          <w:rFonts w:ascii="Times New Roman" w:eastAsia="Courier New" w:hAnsi="Times New Roman" w:cs="Times New Roman"/>
          <w:color w:val="000000" w:themeColor="text1"/>
          <w:sz w:val="28"/>
          <w:szCs w:val="28"/>
          <w:lang w:eastAsia="ru-RU" w:bidi="ru-RU"/>
        </w:rPr>
        <w:t xml:space="preserve"> контролируемого объекта. Тепловая постоянная времени для </w:t>
      </w:r>
      <w:r w:rsidRPr="00183254">
        <w:rPr>
          <w:rFonts w:ascii="Times New Roman" w:eastAsia="Courier New" w:hAnsi="Times New Roman" w:cs="Times New Roman"/>
          <w:color w:val="000000" w:themeColor="text1"/>
          <w:sz w:val="28"/>
          <w:szCs w:val="28"/>
          <w:lang w:eastAsia="ru-RU" w:bidi="ru-RU"/>
        </w:rPr>
        <w:lastRenderedPageBreak/>
        <w:t>контактных соединений составляет порядка 20</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30 мин. Тепловая постоянная для вентильных разрядников составляет порядка 6</w:t>
      </w:r>
      <w:r>
        <w:rPr>
          <w:rFonts w:ascii="Times New Roman" w:eastAsia="Courier New" w:hAnsi="Times New Roman" w:cs="Times New Roman"/>
          <w:color w:val="000000" w:themeColor="text1"/>
          <w:sz w:val="28"/>
          <w:szCs w:val="28"/>
          <w:lang w:eastAsia="ru-RU" w:bidi="ru-RU"/>
        </w:rPr>
        <w:t>–</w:t>
      </w:r>
      <w:r w:rsidRPr="00183254">
        <w:rPr>
          <w:rFonts w:ascii="Times New Roman" w:eastAsia="Courier New" w:hAnsi="Times New Roman" w:cs="Times New Roman"/>
          <w:color w:val="000000" w:themeColor="text1"/>
          <w:sz w:val="28"/>
          <w:szCs w:val="28"/>
          <w:lang w:eastAsia="ru-RU" w:bidi="ru-RU"/>
        </w:rPr>
        <w:t>8 ч. Поэтому измерения тепловизором необходимо проводить при установившихся токах нагрузки.</w:t>
      </w:r>
    </w:p>
    <w:p w14:paraId="394AD6D2" w14:textId="77777777" w:rsidR="004448E3" w:rsidRPr="00183254"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При контроле токоведущих частей, расположенных в небольших замкнутых объемах (например, в КРУ или КРУН), возможно получение ошибочных результатов из-за </w:t>
      </w:r>
      <w:r w:rsidRPr="00183254">
        <w:rPr>
          <w:rFonts w:ascii="Times New Roman" w:eastAsia="Courier New" w:hAnsi="Times New Roman" w:cs="Times New Roman"/>
          <w:b/>
          <w:color w:val="000000" w:themeColor="text1"/>
          <w:sz w:val="28"/>
          <w:szCs w:val="28"/>
          <w:lang w:eastAsia="ru-RU" w:bidi="ru-RU"/>
        </w:rPr>
        <w:t>теплового отражения</w:t>
      </w:r>
      <w:r w:rsidRPr="00183254">
        <w:rPr>
          <w:rFonts w:ascii="Times New Roman" w:eastAsia="Courier New" w:hAnsi="Times New Roman" w:cs="Times New Roman"/>
          <w:color w:val="000000" w:themeColor="text1"/>
          <w:sz w:val="28"/>
          <w:szCs w:val="28"/>
          <w:lang w:eastAsia="ru-RU" w:bidi="ru-RU"/>
        </w:rPr>
        <w:t xml:space="preserve"> от нагревательных элементов, ламп освещения, соседних элементов и др. Данное явление проявляется при контроле токоведущей части с малым коэффициентом </w:t>
      </w:r>
      <w:r w:rsidRPr="00265631">
        <w:rPr>
          <w:rFonts w:ascii="Times New Roman" w:eastAsia="Courier New" w:hAnsi="Times New Roman" w:cs="Times New Roman"/>
          <w:color w:val="000000" w:themeColor="text1"/>
          <w:spacing w:val="-4"/>
          <w:sz w:val="28"/>
          <w:szCs w:val="28"/>
          <w:lang w:eastAsia="ru-RU" w:bidi="ru-RU"/>
        </w:rPr>
        <w:t>излучения, обладающей хорошей отражательной способностью. В результате тепловизионная съемка может показать горячую точку (пятно), хотя в действительности это просто тепловое отражение. Рекомендуется в подобных случаях производить съемку объекта под различными углами зрения.</w:t>
      </w:r>
      <w:r w:rsidRPr="00183254">
        <w:rPr>
          <w:rFonts w:ascii="Times New Roman" w:eastAsia="Courier New" w:hAnsi="Times New Roman" w:cs="Times New Roman"/>
          <w:color w:val="000000" w:themeColor="text1"/>
          <w:sz w:val="28"/>
          <w:szCs w:val="28"/>
          <w:lang w:eastAsia="ru-RU" w:bidi="ru-RU"/>
        </w:rPr>
        <w:t xml:space="preserve"> </w:t>
      </w:r>
    </w:p>
    <w:p w14:paraId="071FF8E7" w14:textId="77777777" w:rsidR="004448E3" w:rsidRDefault="004448E3"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В токоведущих частях электроустановок, обтекаемых значительными токами (например, шины генераторного напряжения), наблюдаются нагревы, обусловленные </w:t>
      </w:r>
      <w:r w:rsidRPr="00183254">
        <w:rPr>
          <w:rFonts w:ascii="Times New Roman" w:eastAsia="Courier New" w:hAnsi="Times New Roman" w:cs="Times New Roman"/>
          <w:b/>
          <w:color w:val="000000" w:themeColor="text1"/>
          <w:sz w:val="28"/>
          <w:szCs w:val="28"/>
          <w:lang w:eastAsia="ru-RU" w:bidi="ru-RU"/>
        </w:rPr>
        <w:t>индукционными токами</w:t>
      </w:r>
      <w:r w:rsidRPr="00183254">
        <w:rPr>
          <w:rFonts w:ascii="Times New Roman" w:eastAsia="Courier New" w:hAnsi="Times New Roman" w:cs="Times New Roman"/>
          <w:color w:val="000000" w:themeColor="text1"/>
          <w:sz w:val="28"/>
          <w:szCs w:val="28"/>
          <w:lang w:eastAsia="ru-RU" w:bidi="ru-RU"/>
        </w:rPr>
        <w:t>, циркулирующими в магнитных материалах. В качестве последних в токоведущих шинах могут быть пластины шинодержателей, крепежные болты, близко расположенные металлоконструкции и т.п. Нагревы от индукционных токов, если они расположены вблизи контактных соединений, могут создавать ложное впечатление о перегреве последних.</w:t>
      </w:r>
    </w:p>
    <w:p w14:paraId="709C7BC0"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3E4459AE" w14:textId="77777777" w:rsidR="0031667E" w:rsidRPr="004D4011" w:rsidRDefault="0031667E" w:rsidP="0031667E">
      <w:pPr>
        <w:jc w:val="center"/>
        <w:rPr>
          <w:rFonts w:ascii="Times New Roman" w:hAnsi="Times New Roman" w:cs="Times New Roman"/>
          <w:b/>
          <w:bCs/>
          <w:color w:val="000000" w:themeColor="text1"/>
          <w:sz w:val="28"/>
          <w:szCs w:val="28"/>
          <w:lang w:eastAsia="ru-RU"/>
        </w:rPr>
      </w:pPr>
      <w:r w:rsidRPr="004D4011">
        <w:rPr>
          <w:rFonts w:ascii="Times New Roman" w:hAnsi="Times New Roman" w:cs="Times New Roman"/>
          <w:b/>
          <w:bCs/>
          <w:color w:val="000000" w:themeColor="text1"/>
          <w:sz w:val="28"/>
          <w:szCs w:val="28"/>
          <w:lang w:eastAsia="ru-RU"/>
        </w:rPr>
        <w:t>Рабочее задание</w:t>
      </w:r>
    </w:p>
    <w:p w14:paraId="5F313576" w14:textId="77777777" w:rsidR="0031667E" w:rsidRPr="0077429C" w:rsidRDefault="0031667E" w:rsidP="0031667E">
      <w:pPr>
        <w:pStyle w:val="a7"/>
        <w:numPr>
          <w:ilvl w:val="0"/>
          <w:numId w:val="17"/>
        </w:numPr>
        <w:tabs>
          <w:tab w:val="left" w:pos="993"/>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sidRPr="00183254">
        <w:rPr>
          <w:rFonts w:ascii="Times New Roman" w:eastAsia="Times New Roman" w:hAnsi="Times New Roman" w:cs="Times New Roman"/>
          <w:color w:val="000000" w:themeColor="text1"/>
          <w:sz w:val="28"/>
          <w:szCs w:val="28"/>
          <w:lang w:eastAsia="ru-RU"/>
        </w:rPr>
        <w:t>Изуч</w:t>
      </w:r>
      <w:r>
        <w:rPr>
          <w:rFonts w:ascii="Times New Roman" w:eastAsia="Times New Roman" w:hAnsi="Times New Roman" w:cs="Times New Roman"/>
          <w:color w:val="000000" w:themeColor="text1"/>
          <w:sz w:val="28"/>
          <w:szCs w:val="28"/>
          <w:lang w:eastAsia="ru-RU"/>
        </w:rPr>
        <w:t>ить</w:t>
      </w:r>
      <w:r w:rsidRPr="0018325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физические основы тепловизионной диагностики.</w:t>
      </w:r>
    </w:p>
    <w:p w14:paraId="7DDCD41E" w14:textId="77777777" w:rsidR="0077429C" w:rsidRPr="00183254" w:rsidRDefault="0077429C" w:rsidP="0031667E">
      <w:pPr>
        <w:pStyle w:val="a7"/>
        <w:numPr>
          <w:ilvl w:val="0"/>
          <w:numId w:val="17"/>
        </w:numPr>
        <w:tabs>
          <w:tab w:val="left" w:pos="993"/>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Ознакомиться с техническими характеристиками тепловизора.</w:t>
      </w:r>
    </w:p>
    <w:p w14:paraId="1BC28474" w14:textId="77777777" w:rsidR="0031667E" w:rsidRDefault="0031667E" w:rsidP="0031667E">
      <w:pPr>
        <w:pStyle w:val="a7"/>
        <w:numPr>
          <w:ilvl w:val="0"/>
          <w:numId w:val="17"/>
        </w:numPr>
        <w:tabs>
          <w:tab w:val="left" w:pos="993"/>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sidRPr="00183254">
        <w:rPr>
          <w:rFonts w:ascii="Times New Roman" w:eastAsia="Times New Roman" w:hAnsi="Times New Roman" w:cs="Times New Roman"/>
          <w:color w:val="000000" w:themeColor="text1"/>
          <w:sz w:val="28"/>
          <w:szCs w:val="28"/>
          <w:lang w:eastAsia="ru-RU"/>
        </w:rPr>
        <w:t>Овладе</w:t>
      </w:r>
      <w:r>
        <w:rPr>
          <w:rFonts w:ascii="Times New Roman" w:eastAsia="Times New Roman" w:hAnsi="Times New Roman" w:cs="Times New Roman"/>
          <w:color w:val="000000" w:themeColor="text1"/>
          <w:sz w:val="28"/>
          <w:szCs w:val="28"/>
          <w:lang w:eastAsia="ru-RU"/>
        </w:rPr>
        <w:t xml:space="preserve">ть практическими </w:t>
      </w:r>
      <w:r w:rsidRPr="00183254">
        <w:rPr>
          <w:rFonts w:ascii="Times New Roman" w:eastAsia="Times New Roman" w:hAnsi="Times New Roman" w:cs="Times New Roman"/>
          <w:color w:val="000000" w:themeColor="text1"/>
          <w:sz w:val="28"/>
          <w:szCs w:val="28"/>
          <w:lang w:eastAsia="ru-RU"/>
        </w:rPr>
        <w:t>навыками работы с тепловизором.</w:t>
      </w:r>
    </w:p>
    <w:p w14:paraId="10600BDE" w14:textId="77777777" w:rsidR="0031667E" w:rsidRDefault="00D00E50" w:rsidP="0031667E">
      <w:pPr>
        <w:pStyle w:val="a7"/>
        <w:numPr>
          <w:ilvl w:val="0"/>
          <w:numId w:val="17"/>
        </w:numPr>
        <w:tabs>
          <w:tab w:val="left" w:pos="993"/>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Замерить темперутуру объекта.</w:t>
      </w:r>
    </w:p>
    <w:p w14:paraId="4FB40031" w14:textId="77777777" w:rsidR="00D00E50" w:rsidRDefault="00D00E50" w:rsidP="00D00E50">
      <w:pPr>
        <w:tabs>
          <w:tab w:val="left" w:pos="993"/>
        </w:tabs>
        <w:suppressAutoHyphens/>
        <w:spacing w:after="0" w:line="360" w:lineRule="atLeast"/>
        <w:mirrorIndents/>
        <w:jc w:val="both"/>
        <w:rPr>
          <w:rFonts w:ascii="Times New Roman" w:eastAsia="Times New Roman" w:hAnsi="Times New Roman" w:cs="Times New Roman"/>
          <w:color w:val="000000" w:themeColor="text1"/>
          <w:sz w:val="28"/>
          <w:szCs w:val="28"/>
          <w:lang w:eastAsia="ru-RU"/>
        </w:rPr>
      </w:pPr>
    </w:p>
    <w:p w14:paraId="477828A6" w14:textId="77777777" w:rsidR="00D00E50" w:rsidRPr="00C4577F" w:rsidRDefault="00D00E50" w:rsidP="00D00E50">
      <w:pPr>
        <w:spacing w:after="0" w:line="259" w:lineRule="auto"/>
        <w:ind w:firstLine="567"/>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П</w:t>
      </w:r>
      <w:r w:rsidRPr="00C4577F">
        <w:rPr>
          <w:rFonts w:ascii="Times New Roman" w:eastAsia="Calibri" w:hAnsi="Times New Roman" w:cs="Times New Roman"/>
          <w:sz w:val="28"/>
          <w:szCs w:val="28"/>
          <w:u w:val="single"/>
        </w:rPr>
        <w:t>редварительн</w:t>
      </w:r>
      <w:r>
        <w:rPr>
          <w:rFonts w:ascii="Times New Roman" w:eastAsia="Calibri" w:hAnsi="Times New Roman" w:cs="Times New Roman"/>
          <w:sz w:val="28"/>
          <w:szCs w:val="28"/>
          <w:u w:val="single"/>
        </w:rPr>
        <w:t>ая</w:t>
      </w:r>
      <w:r w:rsidRPr="00C4577F">
        <w:rPr>
          <w:rFonts w:ascii="Times New Roman" w:eastAsia="Calibri" w:hAnsi="Times New Roman" w:cs="Times New Roman"/>
          <w:sz w:val="28"/>
          <w:szCs w:val="28"/>
          <w:u w:val="single"/>
        </w:rPr>
        <w:t xml:space="preserve"> подготовк</w:t>
      </w:r>
      <w:r>
        <w:rPr>
          <w:rFonts w:ascii="Times New Roman" w:eastAsia="Calibri" w:hAnsi="Times New Roman" w:cs="Times New Roman"/>
          <w:sz w:val="28"/>
          <w:szCs w:val="28"/>
          <w:u w:val="single"/>
        </w:rPr>
        <w:t>а</w:t>
      </w:r>
    </w:p>
    <w:p w14:paraId="67BC41C4" w14:textId="77777777" w:rsidR="00D00E50" w:rsidRPr="00D81861" w:rsidRDefault="00D00E50" w:rsidP="00D00E50">
      <w:pPr>
        <w:spacing w:after="0" w:line="259" w:lineRule="auto"/>
        <w:ind w:firstLine="709"/>
        <w:jc w:val="both"/>
        <w:rPr>
          <w:rFonts w:ascii="Times New Roman" w:eastAsia="Calibri" w:hAnsi="Times New Roman" w:cs="Times New Roman"/>
          <w:sz w:val="28"/>
          <w:szCs w:val="28"/>
        </w:rPr>
      </w:pPr>
      <w:r w:rsidRPr="00D81861">
        <w:rPr>
          <w:rFonts w:ascii="Times New Roman" w:eastAsia="Calibri" w:hAnsi="Times New Roman" w:cs="Times New Roman"/>
          <w:sz w:val="28"/>
          <w:szCs w:val="28"/>
        </w:rPr>
        <w:t xml:space="preserve">1. Изучить следующие </w:t>
      </w:r>
      <w:r>
        <w:rPr>
          <w:rFonts w:ascii="Times New Roman" w:eastAsia="Calibri" w:hAnsi="Times New Roman" w:cs="Times New Roman"/>
          <w:sz w:val="28"/>
          <w:szCs w:val="28"/>
        </w:rPr>
        <w:t xml:space="preserve">теоретические </w:t>
      </w:r>
      <w:r w:rsidRPr="00D81861">
        <w:rPr>
          <w:rFonts w:ascii="Times New Roman" w:eastAsia="Calibri" w:hAnsi="Times New Roman" w:cs="Times New Roman"/>
          <w:sz w:val="28"/>
          <w:szCs w:val="28"/>
        </w:rPr>
        <w:t>вопросы:</w:t>
      </w:r>
      <w:r w:rsidRPr="00D81861">
        <w:rPr>
          <w:rFonts w:ascii="Times New Roman" w:eastAsia="Calibri" w:hAnsi="Times New Roman" w:cs="Times New Roman"/>
          <w:sz w:val="28"/>
          <w:szCs w:val="28"/>
        </w:rPr>
        <w:tab/>
      </w:r>
    </w:p>
    <w:p w14:paraId="3C33F7C3" w14:textId="77777777" w:rsidR="00D00E50" w:rsidRPr="00D00E50" w:rsidRDefault="00D00E50" w:rsidP="00D00E50">
      <w:pPr>
        <w:spacing w:after="0" w:line="259" w:lineRule="auto"/>
        <w:ind w:firstLine="709"/>
        <w:jc w:val="both"/>
        <w:rPr>
          <w:rFonts w:ascii="Times New Roman" w:eastAsia="Calibri" w:hAnsi="Times New Roman" w:cs="Times New Roman"/>
          <w:sz w:val="28"/>
          <w:szCs w:val="28"/>
          <w:highlight w:val="cyan"/>
        </w:rPr>
      </w:pPr>
      <w:r w:rsidRPr="00D81861">
        <w:rPr>
          <w:rFonts w:ascii="Times New Roman" w:eastAsia="Calibri" w:hAnsi="Times New Roman" w:cs="Times New Roman"/>
          <w:sz w:val="28"/>
          <w:szCs w:val="28"/>
        </w:rPr>
        <w:t xml:space="preserve">а) </w:t>
      </w:r>
      <w:r w:rsidR="00CE1523" w:rsidRPr="00BA56DF">
        <w:rPr>
          <w:rFonts w:ascii="Times New Roman" w:eastAsia="Calibri" w:hAnsi="Times New Roman" w:cs="Times New Roman"/>
          <w:sz w:val="28"/>
          <w:szCs w:val="28"/>
        </w:rPr>
        <w:t xml:space="preserve">физические  основы тепловизионной диагностики; </w:t>
      </w:r>
    </w:p>
    <w:p w14:paraId="30B4BB79" w14:textId="77777777" w:rsidR="00D00E50" w:rsidRPr="00D81861" w:rsidRDefault="00D00E50" w:rsidP="00D00E50">
      <w:pPr>
        <w:spacing w:after="0" w:line="259" w:lineRule="auto"/>
        <w:ind w:firstLine="709"/>
        <w:jc w:val="both"/>
        <w:rPr>
          <w:rFonts w:ascii="Times New Roman" w:eastAsia="Calibri" w:hAnsi="Times New Roman" w:cs="Times New Roman"/>
          <w:sz w:val="28"/>
          <w:szCs w:val="28"/>
        </w:rPr>
      </w:pPr>
      <w:r w:rsidRPr="00BA56DF">
        <w:rPr>
          <w:rFonts w:ascii="Times New Roman" w:eastAsia="Calibri" w:hAnsi="Times New Roman" w:cs="Times New Roman"/>
          <w:sz w:val="28"/>
          <w:szCs w:val="28"/>
        </w:rPr>
        <w:t xml:space="preserve">б) </w:t>
      </w:r>
      <w:r w:rsidR="00CE1523">
        <w:rPr>
          <w:rFonts w:ascii="Times New Roman" w:eastAsia="Calibri" w:hAnsi="Times New Roman" w:cs="Times New Roman"/>
          <w:sz w:val="28"/>
          <w:szCs w:val="28"/>
        </w:rPr>
        <w:t>технические характеристики современных тепловизоров</w:t>
      </w:r>
      <w:r w:rsidRPr="00D81861">
        <w:rPr>
          <w:rFonts w:ascii="Times New Roman" w:eastAsia="Calibri" w:hAnsi="Times New Roman" w:cs="Times New Roman"/>
          <w:sz w:val="28"/>
          <w:szCs w:val="28"/>
        </w:rPr>
        <w:t>;</w:t>
      </w:r>
    </w:p>
    <w:p w14:paraId="2088DD50" w14:textId="77777777" w:rsidR="00CE1523" w:rsidRDefault="00D00E50" w:rsidP="00D00E50">
      <w:pPr>
        <w:spacing w:after="0" w:line="259" w:lineRule="auto"/>
        <w:ind w:firstLine="709"/>
        <w:jc w:val="both"/>
        <w:rPr>
          <w:rFonts w:ascii="Times New Roman" w:eastAsia="Calibri" w:hAnsi="Times New Roman" w:cs="Times New Roman"/>
          <w:sz w:val="28"/>
          <w:szCs w:val="28"/>
        </w:rPr>
      </w:pPr>
      <w:r w:rsidRPr="00D81861">
        <w:rPr>
          <w:rFonts w:ascii="Times New Roman" w:eastAsia="Calibri" w:hAnsi="Times New Roman" w:cs="Times New Roman"/>
          <w:sz w:val="28"/>
          <w:szCs w:val="28"/>
        </w:rPr>
        <w:t xml:space="preserve">2. Нарисовать  </w:t>
      </w:r>
      <w:r w:rsidR="00CE1523">
        <w:rPr>
          <w:rFonts w:ascii="Times New Roman" w:eastAsia="Calibri" w:hAnsi="Times New Roman" w:cs="Times New Roman"/>
          <w:sz w:val="28"/>
          <w:szCs w:val="28"/>
        </w:rPr>
        <w:t>эскиз объекта измерений, с указанием точеск контроля температуры.</w:t>
      </w:r>
    </w:p>
    <w:p w14:paraId="3D9EFD0F" w14:textId="77777777" w:rsidR="00D00E50" w:rsidRPr="00D81861" w:rsidRDefault="00D00E50" w:rsidP="00D00E50">
      <w:pPr>
        <w:spacing w:after="0" w:line="259" w:lineRule="auto"/>
        <w:ind w:firstLine="709"/>
        <w:jc w:val="both"/>
        <w:rPr>
          <w:rFonts w:ascii="Times New Roman" w:eastAsia="Calibri" w:hAnsi="Times New Roman" w:cs="Times New Roman"/>
          <w:sz w:val="28"/>
          <w:szCs w:val="28"/>
        </w:rPr>
      </w:pPr>
      <w:r w:rsidRPr="00D81861">
        <w:rPr>
          <w:rFonts w:ascii="Times New Roman" w:eastAsia="Calibri" w:hAnsi="Times New Roman" w:cs="Times New Roman"/>
          <w:sz w:val="28"/>
          <w:szCs w:val="28"/>
        </w:rPr>
        <w:t xml:space="preserve">3. Подготовить таблицы для </w:t>
      </w:r>
      <w:r w:rsidRPr="00D81861">
        <w:rPr>
          <w:rFonts w:ascii="Times New Roman" w:eastAsia="Calibri" w:hAnsi="Times New Roman" w:cs="Times New Roman"/>
          <w:sz w:val="28"/>
          <w:szCs w:val="28"/>
        </w:rPr>
        <w:tab/>
        <w:t>записи</w:t>
      </w:r>
      <w:r>
        <w:rPr>
          <w:rFonts w:ascii="Times New Roman" w:eastAsia="Calibri" w:hAnsi="Times New Roman" w:cs="Times New Roman"/>
          <w:sz w:val="28"/>
          <w:szCs w:val="28"/>
        </w:rPr>
        <w:t xml:space="preserve"> </w:t>
      </w:r>
      <w:r w:rsidRPr="00D81861">
        <w:rPr>
          <w:rFonts w:ascii="Times New Roman" w:eastAsia="Calibri" w:hAnsi="Times New Roman" w:cs="Times New Roman"/>
          <w:sz w:val="28"/>
          <w:szCs w:val="28"/>
        </w:rPr>
        <w:t>результатов</w:t>
      </w:r>
      <w:r>
        <w:rPr>
          <w:rFonts w:ascii="Times New Roman" w:eastAsia="Calibri" w:hAnsi="Times New Roman" w:cs="Times New Roman"/>
          <w:sz w:val="28"/>
          <w:szCs w:val="28"/>
        </w:rPr>
        <w:t xml:space="preserve"> </w:t>
      </w:r>
      <w:r w:rsidRPr="00D81861">
        <w:rPr>
          <w:rFonts w:ascii="Times New Roman" w:eastAsia="Calibri" w:hAnsi="Times New Roman" w:cs="Times New Roman"/>
          <w:sz w:val="28"/>
          <w:szCs w:val="28"/>
        </w:rPr>
        <w:t>измерений.</w:t>
      </w:r>
    </w:p>
    <w:p w14:paraId="175F0EBB" w14:textId="78BBEDC3" w:rsidR="00D00E50" w:rsidRDefault="00D00E50" w:rsidP="00D00E50">
      <w:pPr>
        <w:spacing w:after="0" w:line="259" w:lineRule="auto"/>
        <w:ind w:firstLine="709"/>
        <w:jc w:val="both"/>
        <w:rPr>
          <w:rFonts w:ascii="Times New Roman" w:eastAsia="Calibri" w:hAnsi="Times New Roman" w:cs="Times New Roman"/>
          <w:sz w:val="28"/>
          <w:szCs w:val="28"/>
        </w:rPr>
      </w:pPr>
    </w:p>
    <w:p w14:paraId="5C9D42C1" w14:textId="77777777" w:rsidR="00B9143B" w:rsidRDefault="00B9143B" w:rsidP="00D00E50">
      <w:pPr>
        <w:spacing w:after="0" w:line="259" w:lineRule="auto"/>
        <w:ind w:firstLine="709"/>
        <w:jc w:val="both"/>
        <w:rPr>
          <w:rFonts w:ascii="Times New Roman" w:eastAsia="Calibri" w:hAnsi="Times New Roman" w:cs="Times New Roman"/>
          <w:sz w:val="28"/>
          <w:szCs w:val="28"/>
        </w:rPr>
      </w:pPr>
    </w:p>
    <w:p w14:paraId="34C4CD16" w14:textId="77777777" w:rsidR="00D00E50" w:rsidRPr="00BD00DD" w:rsidRDefault="00D00E50" w:rsidP="00D00E50">
      <w:pPr>
        <w:spacing w:after="0" w:line="259" w:lineRule="auto"/>
        <w:ind w:firstLine="709"/>
        <w:rPr>
          <w:rFonts w:ascii="Times New Roman" w:eastAsia="Calibri" w:hAnsi="Times New Roman" w:cs="Times New Roman"/>
          <w:sz w:val="28"/>
          <w:szCs w:val="28"/>
          <w:u w:val="single"/>
        </w:rPr>
      </w:pPr>
      <w:r w:rsidRPr="00BD00DD">
        <w:rPr>
          <w:rFonts w:ascii="Times New Roman" w:eastAsia="Calibri" w:hAnsi="Times New Roman" w:cs="Times New Roman"/>
          <w:sz w:val="28"/>
          <w:szCs w:val="28"/>
          <w:u w:val="single"/>
        </w:rPr>
        <w:lastRenderedPageBreak/>
        <w:t>Проведение исследований</w:t>
      </w:r>
    </w:p>
    <w:p w14:paraId="7CFCA4D2" w14:textId="77777777" w:rsidR="00D00E50" w:rsidRPr="00D81861" w:rsidRDefault="00D00E50" w:rsidP="00D00E50">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D8186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Измерить температуру объекта при различных условиях окружающей среды (при солнечном освещении, вблизи дополнительных  источников теплоты, при отсутствии сторонних помех).</w:t>
      </w:r>
    </w:p>
    <w:p w14:paraId="034C18B5" w14:textId="77777777" w:rsidR="00D00E50" w:rsidRPr="00D81861" w:rsidRDefault="00D00E50" w:rsidP="00D00E50">
      <w:pPr>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D81861">
        <w:rPr>
          <w:rFonts w:ascii="Times New Roman" w:eastAsia="Calibri" w:hAnsi="Times New Roman" w:cs="Times New Roman"/>
          <w:sz w:val="28"/>
          <w:szCs w:val="28"/>
        </w:rPr>
        <w:t xml:space="preserve">. Проанализировать полученные результаты и дать заключение о </w:t>
      </w:r>
      <w:r>
        <w:rPr>
          <w:rFonts w:ascii="Times New Roman" w:eastAsia="Calibri" w:hAnsi="Times New Roman" w:cs="Times New Roman"/>
          <w:sz w:val="28"/>
          <w:szCs w:val="28"/>
        </w:rPr>
        <w:t xml:space="preserve">качестве измерения температуры в </w:t>
      </w:r>
      <w:r w:rsidRPr="00D81861">
        <w:rPr>
          <w:rFonts w:ascii="Times New Roman" w:eastAsia="Calibri" w:hAnsi="Times New Roman" w:cs="Times New Roman"/>
          <w:sz w:val="28"/>
          <w:szCs w:val="28"/>
        </w:rPr>
        <w:t xml:space="preserve"> эксплуатации.</w:t>
      </w:r>
    </w:p>
    <w:p w14:paraId="195C9A85" w14:textId="77777777" w:rsidR="00D00E50" w:rsidRPr="00D00E50" w:rsidRDefault="00D00E50" w:rsidP="00D00E50">
      <w:pPr>
        <w:tabs>
          <w:tab w:val="left" w:pos="993"/>
        </w:tabs>
        <w:suppressAutoHyphens/>
        <w:spacing w:after="0" w:line="360" w:lineRule="atLeast"/>
        <w:mirrorIndents/>
        <w:jc w:val="both"/>
        <w:rPr>
          <w:rFonts w:ascii="Times New Roman" w:eastAsia="Times New Roman" w:hAnsi="Times New Roman" w:cs="Times New Roman"/>
          <w:color w:val="000000" w:themeColor="text1"/>
          <w:sz w:val="28"/>
          <w:szCs w:val="28"/>
          <w:lang w:eastAsia="ru-RU"/>
        </w:rPr>
      </w:pPr>
    </w:p>
    <w:p w14:paraId="10A08DBA" w14:textId="77777777" w:rsidR="00D00E50" w:rsidRPr="008B250C" w:rsidRDefault="00D00E50" w:rsidP="00D00E50">
      <w:pPr>
        <w:spacing w:after="0" w:line="259" w:lineRule="auto"/>
        <w:ind w:firstLine="709"/>
        <w:rPr>
          <w:rFonts w:ascii="Times New Roman" w:eastAsia="Calibri" w:hAnsi="Times New Roman" w:cs="Times New Roman"/>
          <w:sz w:val="28"/>
          <w:szCs w:val="28"/>
          <w:u w:val="single"/>
        </w:rPr>
      </w:pPr>
      <w:r w:rsidRPr="008B250C">
        <w:rPr>
          <w:rFonts w:ascii="Times New Roman" w:eastAsia="Calibri" w:hAnsi="Times New Roman" w:cs="Times New Roman"/>
          <w:sz w:val="28"/>
          <w:szCs w:val="28"/>
          <w:u w:val="single"/>
        </w:rPr>
        <w:t>Содержание отчета</w:t>
      </w:r>
    </w:p>
    <w:p w14:paraId="7A69E5E5" w14:textId="77777777" w:rsidR="00D00E50" w:rsidRDefault="00D00E50" w:rsidP="00D00E50">
      <w:pPr>
        <w:spacing w:after="0" w:line="259" w:lineRule="auto"/>
        <w:ind w:firstLine="709"/>
        <w:rPr>
          <w:rFonts w:ascii="Times New Roman" w:eastAsia="Calibri" w:hAnsi="Times New Roman" w:cs="Times New Roman"/>
          <w:sz w:val="28"/>
          <w:szCs w:val="28"/>
        </w:rPr>
      </w:pPr>
      <w:r w:rsidRPr="00D81861">
        <w:rPr>
          <w:rFonts w:ascii="Times New Roman" w:eastAsia="Calibri" w:hAnsi="Times New Roman" w:cs="Times New Roman"/>
          <w:sz w:val="28"/>
          <w:szCs w:val="28"/>
        </w:rPr>
        <w:t>1. Предварительная подготовка.</w:t>
      </w:r>
      <w:r w:rsidRPr="00D00E50">
        <w:rPr>
          <w:rFonts w:ascii="Times New Roman" w:eastAsia="Calibri" w:hAnsi="Times New Roman" w:cs="Times New Roman"/>
          <w:sz w:val="28"/>
          <w:szCs w:val="28"/>
        </w:rPr>
        <w:t xml:space="preserve"> </w:t>
      </w:r>
    </w:p>
    <w:p w14:paraId="4BA56D6A" w14:textId="77777777" w:rsidR="00D00E50" w:rsidRPr="00D81861" w:rsidRDefault="00D00E50" w:rsidP="00D00E50">
      <w:pPr>
        <w:spacing w:after="0" w:line="259"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D81861">
        <w:rPr>
          <w:rFonts w:ascii="Times New Roman" w:eastAsia="Calibri" w:hAnsi="Times New Roman" w:cs="Times New Roman"/>
          <w:sz w:val="28"/>
          <w:szCs w:val="28"/>
        </w:rPr>
        <w:t>Технические характеристики используемого оборудования.</w:t>
      </w:r>
    </w:p>
    <w:p w14:paraId="246352A7" w14:textId="77777777" w:rsidR="00D00E50" w:rsidRPr="00D81861" w:rsidRDefault="00D00E50" w:rsidP="00D00E50">
      <w:pPr>
        <w:spacing w:after="0" w:line="259"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3</w:t>
      </w:r>
      <w:r w:rsidRPr="00D81861">
        <w:rPr>
          <w:rFonts w:ascii="Times New Roman" w:eastAsia="Calibri" w:hAnsi="Times New Roman" w:cs="Times New Roman"/>
          <w:sz w:val="28"/>
          <w:szCs w:val="28"/>
        </w:rPr>
        <w:t xml:space="preserve">. Результаты измерений, обработка результатов. </w:t>
      </w:r>
    </w:p>
    <w:p w14:paraId="11668DAA" w14:textId="77777777" w:rsidR="00D00E50" w:rsidRPr="00D81861" w:rsidRDefault="00D00E50" w:rsidP="00D00E50">
      <w:pPr>
        <w:spacing w:after="0" w:line="259"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4</w:t>
      </w:r>
      <w:r w:rsidRPr="00D81861">
        <w:rPr>
          <w:rFonts w:ascii="Times New Roman" w:eastAsia="Calibri" w:hAnsi="Times New Roman" w:cs="Times New Roman"/>
          <w:sz w:val="28"/>
          <w:szCs w:val="28"/>
        </w:rPr>
        <w:t>. Выводы о состоянии испытанных объектов.</w:t>
      </w:r>
    </w:p>
    <w:p w14:paraId="265560B1" w14:textId="77777777" w:rsidR="00D00E50" w:rsidRDefault="00D00E50" w:rsidP="00D00E50">
      <w:pPr>
        <w:spacing w:after="0" w:line="259" w:lineRule="auto"/>
        <w:jc w:val="center"/>
        <w:rPr>
          <w:rFonts w:ascii="Times New Roman" w:eastAsia="Calibri" w:hAnsi="Times New Roman" w:cs="Times New Roman"/>
          <w:sz w:val="28"/>
          <w:szCs w:val="28"/>
        </w:rPr>
      </w:pPr>
    </w:p>
    <w:p w14:paraId="6330A860" w14:textId="77777777" w:rsidR="00D00E50" w:rsidRPr="00C86948" w:rsidRDefault="00D00E50" w:rsidP="00D00E50">
      <w:pPr>
        <w:spacing w:after="160" w:line="259" w:lineRule="auto"/>
        <w:jc w:val="center"/>
        <w:rPr>
          <w:rFonts w:ascii="Times New Roman" w:eastAsia="Calibri" w:hAnsi="Times New Roman" w:cs="Times New Roman"/>
          <w:b/>
          <w:sz w:val="28"/>
          <w:szCs w:val="28"/>
        </w:rPr>
      </w:pPr>
      <w:r w:rsidRPr="00C86948">
        <w:rPr>
          <w:rFonts w:ascii="Times New Roman" w:eastAsia="Calibri" w:hAnsi="Times New Roman" w:cs="Times New Roman"/>
          <w:b/>
          <w:sz w:val="28"/>
          <w:szCs w:val="28"/>
        </w:rPr>
        <w:t>Контрольные вопросы</w:t>
      </w:r>
    </w:p>
    <w:p w14:paraId="5CB8538C" w14:textId="06DE83A6" w:rsidR="0031667E" w:rsidRDefault="00EE5E25" w:rsidP="004448E3">
      <w:pPr>
        <w:suppressAutoHyphens/>
        <w:spacing w:after="0" w:line="360" w:lineRule="atLeast"/>
        <w:ind w:firstLine="709"/>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B2AE7">
        <w:rPr>
          <w:rFonts w:ascii="Times New Roman" w:eastAsia="Calibri" w:hAnsi="Times New Roman" w:cs="Times New Roman"/>
          <w:sz w:val="28"/>
          <w:szCs w:val="28"/>
        </w:rPr>
        <w:t>.1. Что лежит в основе теплового изл</w:t>
      </w:r>
      <w:r w:rsidR="00B9143B">
        <w:rPr>
          <w:rFonts w:ascii="Times New Roman" w:eastAsia="Calibri" w:hAnsi="Times New Roman" w:cs="Times New Roman"/>
          <w:sz w:val="28"/>
          <w:szCs w:val="28"/>
        </w:rPr>
        <w:t>у</w:t>
      </w:r>
      <w:r w:rsidR="004B2AE7">
        <w:rPr>
          <w:rFonts w:ascii="Times New Roman" w:eastAsia="Calibri" w:hAnsi="Times New Roman" w:cs="Times New Roman"/>
          <w:sz w:val="28"/>
          <w:szCs w:val="28"/>
        </w:rPr>
        <w:t>чения?</w:t>
      </w:r>
    </w:p>
    <w:p w14:paraId="266A188C" w14:textId="77777777" w:rsidR="004B2AE7" w:rsidRDefault="00EE5E25" w:rsidP="004448E3">
      <w:pPr>
        <w:suppressAutoHyphens/>
        <w:spacing w:after="0" w:line="360" w:lineRule="atLeast"/>
        <w:ind w:firstLine="709"/>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B2AE7">
        <w:rPr>
          <w:rFonts w:ascii="Times New Roman" w:eastAsia="Calibri" w:hAnsi="Times New Roman" w:cs="Times New Roman"/>
          <w:sz w:val="28"/>
          <w:szCs w:val="28"/>
        </w:rPr>
        <w:t>.2. Чем определяется величина коэффициента излучения?</w:t>
      </w:r>
    </w:p>
    <w:p w14:paraId="4F3C81E8" w14:textId="77777777" w:rsidR="004B2AE7" w:rsidRDefault="00EE5E25" w:rsidP="004448E3">
      <w:pPr>
        <w:suppressAutoHyphens/>
        <w:spacing w:after="0" w:line="360" w:lineRule="atLeast"/>
        <w:ind w:firstLine="709"/>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B2AE7">
        <w:rPr>
          <w:rFonts w:ascii="Times New Roman" w:eastAsia="Calibri" w:hAnsi="Times New Roman" w:cs="Times New Roman"/>
          <w:sz w:val="28"/>
          <w:szCs w:val="28"/>
        </w:rPr>
        <w:t xml:space="preserve">.3. </w:t>
      </w:r>
      <w:r w:rsidR="00A76C64">
        <w:rPr>
          <w:rFonts w:ascii="Times New Roman" w:eastAsia="Calibri" w:hAnsi="Times New Roman" w:cs="Times New Roman"/>
          <w:sz w:val="28"/>
          <w:szCs w:val="28"/>
        </w:rPr>
        <w:t xml:space="preserve">Как в тепловизорах формируется </w:t>
      </w:r>
      <w:r w:rsidR="00A76C64" w:rsidRPr="00183254">
        <w:rPr>
          <w:rFonts w:ascii="Times New Roman" w:eastAsia="Courier New" w:hAnsi="Times New Roman" w:cs="Times New Roman"/>
          <w:color w:val="000000" w:themeColor="text1"/>
          <w:sz w:val="28"/>
          <w:szCs w:val="28"/>
          <w:lang w:eastAsia="ru-RU" w:bidi="ru-RU"/>
        </w:rPr>
        <w:t>телевизионный кадр с достаточным пространственным разрешением</w:t>
      </w:r>
      <w:r w:rsidR="00A76C64">
        <w:rPr>
          <w:rFonts w:ascii="Times New Roman" w:eastAsia="Courier New" w:hAnsi="Times New Roman" w:cs="Times New Roman"/>
          <w:color w:val="000000" w:themeColor="text1"/>
          <w:sz w:val="28"/>
          <w:szCs w:val="28"/>
          <w:lang w:eastAsia="ru-RU" w:bidi="ru-RU"/>
        </w:rPr>
        <w:t>?</w:t>
      </w:r>
    </w:p>
    <w:p w14:paraId="5F509352" w14:textId="77777777" w:rsidR="004B2AE7" w:rsidRDefault="00EE5E25" w:rsidP="004448E3">
      <w:pPr>
        <w:suppressAutoHyphens/>
        <w:spacing w:after="0" w:line="360" w:lineRule="atLeast"/>
        <w:ind w:firstLine="709"/>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B2AE7">
        <w:rPr>
          <w:rFonts w:ascii="Times New Roman" w:eastAsia="Calibri" w:hAnsi="Times New Roman" w:cs="Times New Roman"/>
          <w:sz w:val="28"/>
          <w:szCs w:val="28"/>
        </w:rPr>
        <w:t>.4.</w:t>
      </w:r>
      <w:r w:rsidR="00A76C64">
        <w:rPr>
          <w:rFonts w:ascii="Times New Roman" w:eastAsia="Calibri" w:hAnsi="Times New Roman" w:cs="Times New Roman"/>
          <w:sz w:val="28"/>
          <w:szCs w:val="28"/>
        </w:rPr>
        <w:t xml:space="preserve"> В каком элементе тепловизора формируется изображение объекта?</w:t>
      </w:r>
    </w:p>
    <w:p w14:paraId="31309C2A" w14:textId="77777777" w:rsidR="004B2AE7" w:rsidRDefault="00EE5E25"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4</w:t>
      </w:r>
      <w:r w:rsidR="004B2AE7">
        <w:rPr>
          <w:rFonts w:ascii="Times New Roman" w:eastAsia="Courier New" w:hAnsi="Times New Roman" w:cs="Times New Roman"/>
          <w:color w:val="000000" w:themeColor="text1"/>
          <w:sz w:val="28"/>
          <w:szCs w:val="28"/>
          <w:lang w:eastAsia="ru-RU" w:bidi="ru-RU"/>
        </w:rPr>
        <w:t>.5.</w:t>
      </w:r>
      <w:r w:rsidR="00A76C64">
        <w:rPr>
          <w:rFonts w:ascii="Times New Roman" w:eastAsia="Courier New" w:hAnsi="Times New Roman" w:cs="Times New Roman"/>
          <w:color w:val="000000" w:themeColor="text1"/>
          <w:sz w:val="28"/>
          <w:szCs w:val="28"/>
          <w:lang w:eastAsia="ru-RU" w:bidi="ru-RU"/>
        </w:rPr>
        <w:t xml:space="preserve"> Каким образом происходит к</w:t>
      </w:r>
      <w:r w:rsidR="00A76C64" w:rsidRPr="00183254">
        <w:rPr>
          <w:rFonts w:ascii="Times New Roman" w:eastAsia="Courier New" w:hAnsi="Times New Roman" w:cs="Times New Roman"/>
          <w:color w:val="000000" w:themeColor="text1"/>
          <w:sz w:val="28"/>
          <w:szCs w:val="28"/>
          <w:lang w:eastAsia="ru-RU" w:bidi="ru-RU"/>
        </w:rPr>
        <w:t>оррекция измерений тепловизора по излучению оптики, внутреннего корпуса и температурного дрейфа</w:t>
      </w:r>
      <w:r w:rsidR="00A76C64">
        <w:rPr>
          <w:rFonts w:ascii="Times New Roman" w:eastAsia="Courier New" w:hAnsi="Times New Roman" w:cs="Times New Roman"/>
          <w:color w:val="000000" w:themeColor="text1"/>
          <w:sz w:val="28"/>
          <w:szCs w:val="28"/>
          <w:lang w:eastAsia="ru-RU" w:bidi="ru-RU"/>
        </w:rPr>
        <w:t>?</w:t>
      </w:r>
    </w:p>
    <w:p w14:paraId="30E3B5E6" w14:textId="77777777" w:rsidR="004B2AE7" w:rsidRDefault="00EE5E25"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4</w:t>
      </w:r>
      <w:r w:rsidR="004B2AE7">
        <w:rPr>
          <w:rFonts w:ascii="Times New Roman" w:eastAsia="Courier New" w:hAnsi="Times New Roman" w:cs="Times New Roman"/>
          <w:color w:val="000000" w:themeColor="text1"/>
          <w:sz w:val="28"/>
          <w:szCs w:val="28"/>
          <w:lang w:eastAsia="ru-RU" w:bidi="ru-RU"/>
        </w:rPr>
        <w:t>.6.</w:t>
      </w:r>
      <w:r w:rsidR="00A76C64">
        <w:rPr>
          <w:rFonts w:ascii="Times New Roman" w:eastAsia="Courier New" w:hAnsi="Times New Roman" w:cs="Times New Roman"/>
          <w:color w:val="000000" w:themeColor="text1"/>
          <w:sz w:val="28"/>
          <w:szCs w:val="28"/>
          <w:lang w:eastAsia="ru-RU" w:bidi="ru-RU"/>
        </w:rPr>
        <w:t xml:space="preserve"> Для чего </w:t>
      </w:r>
      <w:r w:rsidR="00A76C64" w:rsidRPr="00183254">
        <w:rPr>
          <w:rFonts w:ascii="Times New Roman" w:eastAsia="Courier New" w:hAnsi="Times New Roman" w:cs="Times New Roman"/>
          <w:color w:val="000000" w:themeColor="text1"/>
          <w:sz w:val="28"/>
          <w:szCs w:val="28"/>
          <w:lang w:eastAsia="ru-RU" w:bidi="ru-RU"/>
        </w:rPr>
        <w:t>используют термоэлектрические охладители с авторегулированием</w:t>
      </w:r>
      <w:r w:rsidR="00563EA5">
        <w:rPr>
          <w:rFonts w:ascii="Times New Roman" w:eastAsia="Courier New" w:hAnsi="Times New Roman" w:cs="Times New Roman"/>
          <w:color w:val="000000" w:themeColor="text1"/>
          <w:sz w:val="28"/>
          <w:szCs w:val="28"/>
          <w:lang w:eastAsia="ru-RU" w:bidi="ru-RU"/>
        </w:rPr>
        <w:t>?</w:t>
      </w:r>
    </w:p>
    <w:p w14:paraId="2AC60CB3" w14:textId="77777777" w:rsidR="004B2AE7" w:rsidRDefault="00EE5E25" w:rsidP="00563EA5">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4</w:t>
      </w:r>
      <w:r w:rsidR="00563EA5">
        <w:rPr>
          <w:rFonts w:ascii="Times New Roman" w:eastAsia="Courier New" w:hAnsi="Times New Roman" w:cs="Times New Roman"/>
          <w:color w:val="000000" w:themeColor="text1"/>
          <w:sz w:val="28"/>
          <w:szCs w:val="28"/>
          <w:lang w:eastAsia="ru-RU" w:bidi="ru-RU"/>
        </w:rPr>
        <w:t>.7. Какой т</w:t>
      </w:r>
      <w:r w:rsidR="00563EA5" w:rsidRPr="00132FFD">
        <w:rPr>
          <w:rFonts w:ascii="Times New Roman" w:eastAsia="Courier New" w:hAnsi="Times New Roman" w:cs="Times New Roman"/>
          <w:color w:val="000000" w:themeColor="text1"/>
          <w:sz w:val="28"/>
          <w:szCs w:val="28"/>
          <w:lang w:eastAsia="ru-RU" w:bidi="ru-RU"/>
        </w:rPr>
        <w:t>емпературны</w:t>
      </w:r>
      <w:r w:rsidR="00563EA5">
        <w:rPr>
          <w:rFonts w:ascii="Times New Roman" w:eastAsia="Courier New" w:hAnsi="Times New Roman" w:cs="Times New Roman"/>
          <w:color w:val="000000" w:themeColor="text1"/>
          <w:sz w:val="28"/>
          <w:szCs w:val="28"/>
          <w:lang w:eastAsia="ru-RU" w:bidi="ru-RU"/>
        </w:rPr>
        <w:t xml:space="preserve">й </w:t>
      </w:r>
      <w:r w:rsidR="00563EA5" w:rsidRPr="00132FFD">
        <w:rPr>
          <w:rFonts w:ascii="Times New Roman" w:eastAsia="Courier New" w:hAnsi="Times New Roman" w:cs="Times New Roman"/>
          <w:color w:val="000000" w:themeColor="text1"/>
          <w:sz w:val="28"/>
          <w:szCs w:val="28"/>
          <w:lang w:eastAsia="ru-RU" w:bidi="ru-RU"/>
        </w:rPr>
        <w:t>диапазон</w:t>
      </w:r>
      <w:r w:rsidR="00563EA5">
        <w:rPr>
          <w:rFonts w:ascii="Times New Roman" w:eastAsia="Courier New" w:hAnsi="Times New Roman" w:cs="Times New Roman"/>
          <w:color w:val="000000" w:themeColor="text1"/>
          <w:sz w:val="28"/>
          <w:szCs w:val="28"/>
          <w:lang w:eastAsia="ru-RU" w:bidi="ru-RU"/>
        </w:rPr>
        <w:t xml:space="preserve"> имеет тепловизор </w:t>
      </w:r>
      <w:r w:rsidR="00563EA5" w:rsidRPr="00563EA5">
        <w:rPr>
          <w:rFonts w:ascii="Times New Roman" w:eastAsia="Courier New" w:hAnsi="Times New Roman" w:cs="Times New Roman"/>
          <w:color w:val="000000" w:themeColor="text1"/>
          <w:sz w:val="28"/>
          <w:szCs w:val="28"/>
          <w:lang w:eastAsia="ru-RU" w:bidi="ru-RU"/>
        </w:rPr>
        <w:t>EASIR-0?</w:t>
      </w:r>
    </w:p>
    <w:p w14:paraId="0AE20832" w14:textId="5395BC90" w:rsidR="00563EA5" w:rsidRDefault="00EE5E25" w:rsidP="00563EA5">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4</w:t>
      </w:r>
      <w:r w:rsidR="00563EA5">
        <w:rPr>
          <w:rFonts w:ascii="Times New Roman" w:eastAsia="Courier New" w:hAnsi="Times New Roman" w:cs="Times New Roman"/>
          <w:color w:val="000000" w:themeColor="text1"/>
          <w:sz w:val="28"/>
          <w:szCs w:val="28"/>
          <w:lang w:eastAsia="ru-RU" w:bidi="ru-RU"/>
        </w:rPr>
        <w:t xml:space="preserve">.8. Какова точность измерения  </w:t>
      </w:r>
      <w:r w:rsidR="00B9143B">
        <w:rPr>
          <w:rFonts w:ascii="Times New Roman" w:eastAsia="Courier New" w:hAnsi="Times New Roman" w:cs="Times New Roman"/>
          <w:color w:val="000000" w:themeColor="text1"/>
          <w:sz w:val="28"/>
          <w:szCs w:val="28"/>
          <w:lang w:eastAsia="ru-RU" w:bidi="ru-RU"/>
        </w:rPr>
        <w:t xml:space="preserve">температуры </w:t>
      </w:r>
      <w:r w:rsidR="00563EA5">
        <w:rPr>
          <w:rFonts w:ascii="Times New Roman" w:eastAsia="Courier New" w:hAnsi="Times New Roman" w:cs="Times New Roman"/>
          <w:color w:val="000000" w:themeColor="text1"/>
          <w:sz w:val="28"/>
          <w:szCs w:val="28"/>
          <w:lang w:eastAsia="ru-RU" w:bidi="ru-RU"/>
        </w:rPr>
        <w:t>тепловизор</w:t>
      </w:r>
      <w:r w:rsidR="00B9143B">
        <w:rPr>
          <w:rFonts w:ascii="Times New Roman" w:eastAsia="Courier New" w:hAnsi="Times New Roman" w:cs="Times New Roman"/>
          <w:color w:val="000000" w:themeColor="text1"/>
          <w:sz w:val="28"/>
          <w:szCs w:val="28"/>
          <w:lang w:eastAsia="ru-RU" w:bidi="ru-RU"/>
        </w:rPr>
        <w:t>ом</w:t>
      </w:r>
      <w:r w:rsidR="00563EA5">
        <w:rPr>
          <w:rFonts w:ascii="Times New Roman" w:eastAsia="Courier New" w:hAnsi="Times New Roman" w:cs="Times New Roman"/>
          <w:color w:val="000000" w:themeColor="text1"/>
          <w:sz w:val="28"/>
          <w:szCs w:val="28"/>
          <w:lang w:eastAsia="ru-RU" w:bidi="ru-RU"/>
        </w:rPr>
        <w:t xml:space="preserve"> </w:t>
      </w:r>
      <w:r w:rsidR="00563EA5" w:rsidRPr="00563EA5">
        <w:rPr>
          <w:rFonts w:ascii="Times New Roman" w:eastAsia="Courier New" w:hAnsi="Times New Roman" w:cs="Times New Roman"/>
          <w:color w:val="000000" w:themeColor="text1"/>
          <w:sz w:val="28"/>
          <w:szCs w:val="28"/>
          <w:lang w:eastAsia="ru-RU" w:bidi="ru-RU"/>
        </w:rPr>
        <w:t>EASIR-0?</w:t>
      </w:r>
    </w:p>
    <w:p w14:paraId="5501B029" w14:textId="1A3AEAAD" w:rsidR="00563EA5" w:rsidRDefault="00EE5E25"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Pr>
          <w:rFonts w:ascii="Times New Roman" w:eastAsia="Courier New" w:hAnsi="Times New Roman" w:cs="Times New Roman"/>
          <w:color w:val="000000" w:themeColor="text1"/>
          <w:sz w:val="28"/>
          <w:szCs w:val="28"/>
          <w:lang w:eastAsia="ru-RU" w:bidi="ru-RU"/>
        </w:rPr>
        <w:t>4</w:t>
      </w:r>
      <w:r w:rsidR="00563EA5">
        <w:rPr>
          <w:rFonts w:ascii="Times New Roman" w:eastAsia="Courier New" w:hAnsi="Times New Roman" w:cs="Times New Roman"/>
          <w:color w:val="000000" w:themeColor="text1"/>
          <w:sz w:val="28"/>
          <w:szCs w:val="28"/>
          <w:lang w:eastAsia="ru-RU" w:bidi="ru-RU"/>
        </w:rPr>
        <w:t>.9. Перечислите ф</w:t>
      </w:r>
      <w:r w:rsidR="00563EA5" w:rsidRPr="00563EA5">
        <w:rPr>
          <w:rFonts w:ascii="Times New Roman" w:eastAsia="Courier New" w:hAnsi="Times New Roman" w:cs="Times New Roman"/>
          <w:color w:val="000000" w:themeColor="text1"/>
          <w:sz w:val="28"/>
          <w:szCs w:val="28"/>
          <w:lang w:eastAsia="ru-RU" w:bidi="ru-RU"/>
        </w:rPr>
        <w:t>акторы, влияющие на достоверность тепловизионной диагностики</w:t>
      </w:r>
      <w:r w:rsidR="00563EA5">
        <w:rPr>
          <w:rFonts w:ascii="Times New Roman" w:eastAsia="Courier New" w:hAnsi="Times New Roman" w:cs="Times New Roman"/>
          <w:color w:val="000000" w:themeColor="text1"/>
          <w:sz w:val="28"/>
          <w:szCs w:val="28"/>
          <w:lang w:eastAsia="ru-RU" w:bidi="ru-RU"/>
        </w:rPr>
        <w:t>.</w:t>
      </w:r>
      <w:r w:rsidR="00B9143B">
        <w:rPr>
          <w:rFonts w:ascii="Times New Roman" w:eastAsia="Courier New" w:hAnsi="Times New Roman" w:cs="Times New Roman"/>
          <w:color w:val="000000" w:themeColor="text1"/>
          <w:sz w:val="28"/>
          <w:szCs w:val="28"/>
          <w:lang w:eastAsia="ru-RU" w:bidi="ru-RU"/>
        </w:rPr>
        <w:t xml:space="preserve"> </w:t>
      </w:r>
      <w:r w:rsidR="00563EA5">
        <w:rPr>
          <w:rFonts w:ascii="Times New Roman" w:eastAsia="Courier New" w:hAnsi="Times New Roman" w:cs="Times New Roman"/>
          <w:color w:val="000000" w:themeColor="text1"/>
          <w:sz w:val="28"/>
          <w:szCs w:val="28"/>
          <w:lang w:eastAsia="ru-RU" w:bidi="ru-RU"/>
        </w:rPr>
        <w:t>Какой из факторов им</w:t>
      </w:r>
      <w:r w:rsidR="00B9143B">
        <w:rPr>
          <w:rFonts w:ascii="Times New Roman" w:eastAsia="Courier New" w:hAnsi="Times New Roman" w:cs="Times New Roman"/>
          <w:color w:val="000000" w:themeColor="text1"/>
          <w:sz w:val="28"/>
          <w:szCs w:val="28"/>
          <w:lang w:eastAsia="ru-RU" w:bidi="ru-RU"/>
        </w:rPr>
        <w:t>е</w:t>
      </w:r>
      <w:r w:rsidR="00563EA5">
        <w:rPr>
          <w:rFonts w:ascii="Times New Roman" w:eastAsia="Courier New" w:hAnsi="Times New Roman" w:cs="Times New Roman"/>
          <w:color w:val="000000" w:themeColor="text1"/>
          <w:sz w:val="28"/>
          <w:szCs w:val="28"/>
          <w:lang w:eastAsia="ru-RU" w:bidi="ru-RU"/>
        </w:rPr>
        <w:t>ет наибольшее влияние на точность измерения тепловизор</w:t>
      </w:r>
      <w:r w:rsidR="00B9143B">
        <w:rPr>
          <w:rFonts w:ascii="Times New Roman" w:eastAsia="Courier New" w:hAnsi="Times New Roman" w:cs="Times New Roman"/>
          <w:color w:val="000000" w:themeColor="text1"/>
          <w:sz w:val="28"/>
          <w:szCs w:val="28"/>
          <w:lang w:eastAsia="ru-RU" w:bidi="ru-RU"/>
        </w:rPr>
        <w:t>ом</w:t>
      </w:r>
      <w:r w:rsidR="00563EA5">
        <w:rPr>
          <w:rFonts w:ascii="Times New Roman" w:eastAsia="Courier New" w:hAnsi="Times New Roman" w:cs="Times New Roman"/>
          <w:color w:val="000000" w:themeColor="text1"/>
          <w:sz w:val="28"/>
          <w:szCs w:val="28"/>
          <w:lang w:eastAsia="ru-RU" w:bidi="ru-RU"/>
        </w:rPr>
        <w:t>?</w:t>
      </w:r>
    </w:p>
    <w:p w14:paraId="3CD0061D"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13874B9F"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486CD85F"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12B5848A"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58AA554F"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199793DD"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671048CB"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76C586D5"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78AA9018" w14:textId="77777777" w:rsidR="007F329D" w:rsidRPr="00217966" w:rsidRDefault="007F329D" w:rsidP="00FB1F16">
      <w:pPr>
        <w:keepNext/>
        <w:keepLines/>
        <w:spacing w:before="120" w:after="0"/>
        <w:jc w:val="center"/>
        <w:outlineLvl w:val="0"/>
        <w:rPr>
          <w:rFonts w:asciiTheme="majorHAnsi" w:eastAsiaTheme="majorEastAsia" w:hAnsiTheme="majorHAnsi" w:cstheme="majorBidi"/>
          <w:b/>
          <w:bCs/>
          <w:sz w:val="28"/>
          <w:szCs w:val="28"/>
          <w:highlight w:val="cyan"/>
          <w:lang w:eastAsia="ru-RU"/>
        </w:rPr>
      </w:pPr>
      <w:bookmarkStart w:id="47" w:name="_Toc86667424"/>
      <w:r w:rsidRPr="00217966">
        <w:rPr>
          <w:rFonts w:asciiTheme="majorHAnsi" w:eastAsiaTheme="majorEastAsia" w:hAnsiTheme="majorHAnsi" w:cstheme="majorBidi"/>
          <w:b/>
          <w:bCs/>
          <w:sz w:val="28"/>
          <w:szCs w:val="28"/>
          <w:highlight w:val="cyan"/>
          <w:lang w:eastAsia="ru-RU"/>
        </w:rPr>
        <w:lastRenderedPageBreak/>
        <w:t>ЛАБОРАТОРНАЯ РАБОТА №</w:t>
      </w:r>
      <w:r w:rsidR="008321F2">
        <w:rPr>
          <w:rFonts w:asciiTheme="majorHAnsi" w:eastAsiaTheme="majorEastAsia" w:hAnsiTheme="majorHAnsi" w:cstheme="majorBidi"/>
          <w:b/>
          <w:bCs/>
          <w:sz w:val="28"/>
          <w:szCs w:val="28"/>
          <w:highlight w:val="cyan"/>
          <w:lang w:eastAsia="ru-RU"/>
        </w:rPr>
        <w:t>5</w:t>
      </w:r>
      <w:bookmarkEnd w:id="47"/>
      <w:r w:rsidRPr="00217966">
        <w:rPr>
          <w:rFonts w:asciiTheme="majorHAnsi" w:eastAsiaTheme="majorEastAsia" w:hAnsiTheme="majorHAnsi" w:cstheme="majorBidi"/>
          <w:b/>
          <w:bCs/>
          <w:sz w:val="28"/>
          <w:szCs w:val="28"/>
          <w:highlight w:val="cyan"/>
          <w:lang w:eastAsia="ru-RU"/>
        </w:rPr>
        <w:t xml:space="preserve"> </w:t>
      </w:r>
    </w:p>
    <w:p w14:paraId="4266EE51" w14:textId="77777777" w:rsidR="007F329D" w:rsidRPr="007F329D" w:rsidRDefault="007F329D" w:rsidP="00FB1F16">
      <w:pPr>
        <w:keepNext/>
        <w:keepLines/>
        <w:spacing w:before="120" w:after="0"/>
        <w:jc w:val="center"/>
        <w:outlineLvl w:val="0"/>
        <w:rPr>
          <w:rFonts w:asciiTheme="majorHAnsi" w:eastAsiaTheme="majorEastAsia" w:hAnsiTheme="majorHAnsi" w:cstheme="majorBidi"/>
          <w:b/>
          <w:bCs/>
          <w:sz w:val="28"/>
          <w:szCs w:val="28"/>
          <w:lang w:eastAsia="ru-RU"/>
        </w:rPr>
      </w:pPr>
      <w:bookmarkStart w:id="48" w:name="_Toc86667425"/>
      <w:r w:rsidRPr="00217966">
        <w:rPr>
          <w:rFonts w:ascii="Times New Roman" w:hAnsi="Times New Roman" w:cs="Times New Roman"/>
          <w:sz w:val="28"/>
          <w:szCs w:val="28"/>
          <w:highlight w:val="cyan"/>
          <w:lang w:eastAsia="ru-RU"/>
        </w:rPr>
        <w:t>ТЕПЛОВИЗИОННАЯ ДИАГНОСТИКА ИЗОЛЯЦИИ ЭЛЕКТРООБОРУДОВАНИЯ ПОДСТАНЦИИ 110/10кВ</w:t>
      </w:r>
      <w:bookmarkEnd w:id="48"/>
    </w:p>
    <w:p w14:paraId="01D16E2C"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5A7C522B" w14:textId="77777777" w:rsidR="0031667E" w:rsidRPr="00FB1F16" w:rsidRDefault="0031667E" w:rsidP="0031667E">
      <w:pPr>
        <w:ind w:firstLine="709"/>
        <w:jc w:val="both"/>
        <w:rPr>
          <w:rFonts w:ascii="Times New Roman" w:eastAsia="Times New Roman" w:hAnsi="Times New Roman" w:cs="Times New Roman"/>
          <w:color w:val="000000" w:themeColor="text1"/>
          <w:sz w:val="28"/>
          <w:szCs w:val="28"/>
          <w:lang w:eastAsia="ru-RU"/>
        </w:rPr>
      </w:pPr>
      <w:r w:rsidRPr="00FB1F16">
        <w:rPr>
          <w:rFonts w:ascii="Times New Roman" w:eastAsia="Times New Roman" w:hAnsi="Times New Roman" w:cs="Times New Roman"/>
          <w:b/>
          <w:color w:val="000000" w:themeColor="text1"/>
          <w:sz w:val="28"/>
          <w:szCs w:val="28"/>
          <w:lang w:eastAsia="ru-RU"/>
        </w:rPr>
        <w:t>Цель работы:</w:t>
      </w:r>
      <w:r w:rsidR="00FB1F16">
        <w:rPr>
          <w:rFonts w:ascii="Times New Roman" w:eastAsia="Times New Roman" w:hAnsi="Times New Roman" w:cs="Times New Roman"/>
          <w:b/>
          <w:color w:val="000000" w:themeColor="text1"/>
          <w:sz w:val="28"/>
          <w:szCs w:val="28"/>
          <w:lang w:eastAsia="ru-RU"/>
        </w:rPr>
        <w:t xml:space="preserve"> </w:t>
      </w:r>
      <w:r w:rsidRPr="00FB1F16">
        <w:rPr>
          <w:rFonts w:ascii="Times New Roman" w:eastAsia="Times New Roman" w:hAnsi="Times New Roman" w:cs="Times New Roman"/>
          <w:color w:val="000000" w:themeColor="text1"/>
          <w:sz w:val="28"/>
          <w:szCs w:val="28"/>
          <w:lang w:eastAsia="ru-RU"/>
        </w:rPr>
        <w:t>Изучение</w:t>
      </w:r>
      <w:r w:rsidRPr="00FB1F16">
        <w:rPr>
          <w:rFonts w:ascii="Times New Roman" w:eastAsia="Times New Roman" w:hAnsi="Times New Roman" w:cs="Times New Roman"/>
          <w:b/>
          <w:color w:val="000000" w:themeColor="text1"/>
          <w:sz w:val="28"/>
          <w:szCs w:val="28"/>
          <w:lang w:eastAsia="ru-RU"/>
        </w:rPr>
        <w:t xml:space="preserve"> </w:t>
      </w:r>
      <w:r w:rsidRPr="00FB1F16">
        <w:rPr>
          <w:rFonts w:ascii="Times New Roman" w:eastAsia="Times New Roman" w:hAnsi="Times New Roman" w:cs="Times New Roman"/>
          <w:color w:val="000000" w:themeColor="text1"/>
          <w:sz w:val="28"/>
          <w:szCs w:val="28"/>
          <w:lang w:eastAsia="ru-RU"/>
        </w:rPr>
        <w:t xml:space="preserve"> основ тепловизионной диагностики и практическое освоение методики тепловизионного обследования электрооборудования.</w:t>
      </w:r>
    </w:p>
    <w:p w14:paraId="6E6920B3" w14:textId="77777777" w:rsidR="0031667E" w:rsidRPr="00FB1F16" w:rsidRDefault="0031667E" w:rsidP="0031667E">
      <w:pPr>
        <w:spacing w:after="0" w:line="259" w:lineRule="auto"/>
        <w:ind w:firstLine="567"/>
        <w:jc w:val="both"/>
        <w:rPr>
          <w:rFonts w:ascii="Times New Roman" w:eastAsia="Calibri" w:hAnsi="Times New Roman" w:cs="Times New Roman"/>
          <w:b/>
          <w:sz w:val="28"/>
          <w:szCs w:val="28"/>
          <w:u w:val="single"/>
        </w:rPr>
      </w:pPr>
      <w:r w:rsidRPr="00FB1F16">
        <w:rPr>
          <w:rFonts w:ascii="Times New Roman" w:eastAsia="Calibri" w:hAnsi="Times New Roman" w:cs="Times New Roman"/>
          <w:b/>
          <w:sz w:val="28"/>
          <w:szCs w:val="28"/>
          <w:u w:val="single"/>
        </w:rPr>
        <w:t>Задачи  работы</w:t>
      </w:r>
    </w:p>
    <w:p w14:paraId="52186524" w14:textId="77777777" w:rsidR="0031667E" w:rsidRPr="00FB1F16" w:rsidRDefault="0031667E" w:rsidP="0031667E">
      <w:pPr>
        <w:spacing w:after="0" w:line="259" w:lineRule="auto"/>
        <w:jc w:val="both"/>
        <w:rPr>
          <w:rFonts w:ascii="Times New Roman" w:eastAsia="Calibri" w:hAnsi="Times New Roman" w:cs="Times New Roman"/>
          <w:sz w:val="28"/>
          <w:szCs w:val="28"/>
        </w:rPr>
      </w:pPr>
      <w:r w:rsidRPr="00FB1F16">
        <w:rPr>
          <w:rFonts w:ascii="Times New Roman" w:eastAsia="Calibri" w:hAnsi="Times New Roman" w:cs="Times New Roman"/>
          <w:sz w:val="28"/>
          <w:szCs w:val="28"/>
        </w:rPr>
        <w:t xml:space="preserve">1. </w:t>
      </w:r>
      <w:r w:rsidR="00A26AD9">
        <w:rPr>
          <w:rFonts w:ascii="Times New Roman" w:eastAsia="Calibri" w:hAnsi="Times New Roman" w:cs="Times New Roman"/>
          <w:sz w:val="28"/>
          <w:szCs w:val="28"/>
        </w:rPr>
        <w:t>Ознакомление с основным электрооборудованием подстанции учебного полигона 110/10кВ.</w:t>
      </w:r>
    </w:p>
    <w:p w14:paraId="0CED087F" w14:textId="77777777" w:rsidR="0031667E" w:rsidRPr="00FB1F16" w:rsidRDefault="0031667E" w:rsidP="0031667E">
      <w:pPr>
        <w:spacing w:after="0" w:line="259" w:lineRule="auto"/>
        <w:jc w:val="both"/>
        <w:rPr>
          <w:rFonts w:ascii="Times New Roman" w:eastAsia="Calibri" w:hAnsi="Times New Roman" w:cs="Times New Roman"/>
          <w:sz w:val="28"/>
          <w:szCs w:val="28"/>
        </w:rPr>
      </w:pPr>
      <w:r w:rsidRPr="00FB1F16">
        <w:rPr>
          <w:rFonts w:ascii="Times New Roman" w:eastAsia="Calibri" w:hAnsi="Times New Roman" w:cs="Times New Roman"/>
          <w:sz w:val="28"/>
          <w:szCs w:val="28"/>
        </w:rPr>
        <w:t xml:space="preserve">2. </w:t>
      </w:r>
      <w:r w:rsidR="00A26AD9">
        <w:rPr>
          <w:rFonts w:ascii="Times New Roman" w:eastAsia="Calibri" w:hAnsi="Times New Roman" w:cs="Times New Roman"/>
          <w:sz w:val="28"/>
          <w:szCs w:val="28"/>
        </w:rPr>
        <w:t>Изучение методики снятия термограмм и их обработки</w:t>
      </w:r>
      <w:r w:rsidRPr="00FB1F16">
        <w:rPr>
          <w:rFonts w:ascii="Times New Roman" w:eastAsia="Calibri" w:hAnsi="Times New Roman" w:cs="Times New Roman"/>
          <w:sz w:val="28"/>
          <w:szCs w:val="28"/>
        </w:rPr>
        <w:t>.</w:t>
      </w:r>
    </w:p>
    <w:p w14:paraId="7C6BB19F" w14:textId="7D09223E" w:rsidR="0031667E" w:rsidRPr="0044354D" w:rsidRDefault="0031667E" w:rsidP="0031667E">
      <w:pPr>
        <w:spacing w:after="0" w:line="259" w:lineRule="auto"/>
        <w:jc w:val="both"/>
        <w:rPr>
          <w:rFonts w:ascii="Times New Roman" w:eastAsia="Calibri" w:hAnsi="Times New Roman" w:cs="Times New Roman"/>
          <w:sz w:val="28"/>
          <w:szCs w:val="28"/>
        </w:rPr>
      </w:pPr>
      <w:r w:rsidRPr="00FB1F16">
        <w:rPr>
          <w:rFonts w:ascii="Times New Roman" w:eastAsia="Calibri" w:hAnsi="Times New Roman" w:cs="Times New Roman"/>
          <w:sz w:val="28"/>
          <w:szCs w:val="28"/>
        </w:rPr>
        <w:t xml:space="preserve">3.  </w:t>
      </w:r>
      <w:r w:rsidR="00A26AD9">
        <w:rPr>
          <w:rFonts w:ascii="Times New Roman" w:eastAsia="Calibri" w:hAnsi="Times New Roman" w:cs="Times New Roman"/>
          <w:sz w:val="28"/>
          <w:szCs w:val="28"/>
        </w:rPr>
        <w:t>Тепловизионное обследование оборудования подстанции 110/10кВ</w:t>
      </w:r>
      <w:r w:rsidR="00C16803">
        <w:rPr>
          <w:rFonts w:ascii="Times New Roman" w:eastAsia="Calibri" w:hAnsi="Times New Roman" w:cs="Times New Roman"/>
          <w:sz w:val="28"/>
          <w:szCs w:val="28"/>
        </w:rPr>
        <w:t>.</w:t>
      </w:r>
    </w:p>
    <w:p w14:paraId="4A8A1786" w14:textId="77777777" w:rsidR="0031667E" w:rsidRDefault="0031667E" w:rsidP="004448E3">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p>
    <w:p w14:paraId="2EB545C6" w14:textId="77777777" w:rsidR="005B293B" w:rsidRPr="00A26AD9" w:rsidRDefault="005B293B" w:rsidP="007F329D">
      <w:pPr>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p>
    <w:p w14:paraId="7B428B74" w14:textId="77777777" w:rsidR="004D4011" w:rsidRDefault="007F329D" w:rsidP="004D4011">
      <w:pPr>
        <w:suppressAutoHyphens/>
        <w:spacing w:after="0" w:line="360" w:lineRule="atLeast"/>
        <w:ind w:firstLine="709"/>
        <w:mirrorIndents/>
        <w:jc w:val="center"/>
        <w:rPr>
          <w:rFonts w:ascii="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lang w:eastAsia="ru-RU"/>
        </w:rPr>
        <w:t>О</w:t>
      </w:r>
      <w:r w:rsidR="004D4011" w:rsidRPr="004D4011">
        <w:rPr>
          <w:rFonts w:ascii="Times New Roman" w:hAnsi="Times New Roman" w:cs="Times New Roman"/>
          <w:b/>
          <w:bCs/>
          <w:color w:val="000000" w:themeColor="text1"/>
          <w:sz w:val="28"/>
          <w:szCs w:val="28"/>
          <w:lang w:eastAsia="ru-RU"/>
        </w:rPr>
        <w:t xml:space="preserve">писание </w:t>
      </w:r>
      <w:r>
        <w:rPr>
          <w:rFonts w:ascii="Times New Roman" w:hAnsi="Times New Roman" w:cs="Times New Roman"/>
          <w:b/>
          <w:bCs/>
          <w:color w:val="000000" w:themeColor="text1"/>
          <w:sz w:val="28"/>
          <w:szCs w:val="28"/>
          <w:lang w:eastAsia="ru-RU"/>
        </w:rPr>
        <w:t xml:space="preserve">электрооборудования и схема </w:t>
      </w:r>
      <w:r w:rsidR="004D4011" w:rsidRPr="004D4011">
        <w:rPr>
          <w:rFonts w:ascii="Times New Roman" w:hAnsi="Times New Roman" w:cs="Times New Roman"/>
          <w:b/>
          <w:bCs/>
          <w:color w:val="000000" w:themeColor="text1"/>
          <w:sz w:val="28"/>
          <w:szCs w:val="28"/>
          <w:lang w:eastAsia="ru-RU"/>
        </w:rPr>
        <w:t>подстанции</w:t>
      </w:r>
    </w:p>
    <w:p w14:paraId="42ECC8C4" w14:textId="77777777" w:rsidR="004D4011" w:rsidRDefault="004D4011" w:rsidP="004D4011">
      <w:pPr>
        <w:suppressAutoHyphens/>
        <w:spacing w:after="0" w:line="360" w:lineRule="atLeast"/>
        <w:ind w:firstLine="709"/>
        <w:mirrorIndents/>
        <w:jc w:val="center"/>
        <w:rPr>
          <w:rFonts w:ascii="Times New Roman" w:hAnsi="Times New Roman" w:cs="Times New Roman"/>
          <w:b/>
          <w:bCs/>
          <w:color w:val="000000" w:themeColor="text1"/>
          <w:sz w:val="28"/>
          <w:szCs w:val="28"/>
          <w:lang w:eastAsia="ru-RU"/>
        </w:rPr>
      </w:pPr>
    </w:p>
    <w:p w14:paraId="10DEE923" w14:textId="77777777" w:rsidR="007F329D" w:rsidRDefault="007F329D" w:rsidP="007F329D">
      <w:pPr>
        <w:suppressAutoHyphens/>
        <w:spacing w:after="0" w:line="360" w:lineRule="atLeast"/>
        <w:ind w:firstLine="709"/>
        <w:mirrorIndents/>
        <w:jc w:val="both"/>
        <w:rPr>
          <w:rFonts w:ascii="Times New Roman" w:hAnsi="Times New Roman" w:cs="Times New Roman"/>
          <w:color w:val="000000" w:themeColor="text1"/>
          <w:sz w:val="28"/>
          <w:szCs w:val="28"/>
          <w:lang w:eastAsia="ru-RU"/>
        </w:rPr>
      </w:pPr>
      <w:r w:rsidRPr="00183254">
        <w:rPr>
          <w:rFonts w:ascii="Times New Roman" w:hAnsi="Times New Roman" w:cs="Times New Roman"/>
          <w:color w:val="000000" w:themeColor="text1"/>
          <w:sz w:val="28"/>
          <w:szCs w:val="28"/>
          <w:lang w:eastAsia="ru-RU"/>
        </w:rPr>
        <w:t>«Подстанция 110/10</w:t>
      </w:r>
      <w:r>
        <w:rPr>
          <w:rFonts w:ascii="Times New Roman" w:hAnsi="Times New Roman" w:cs="Times New Roman"/>
          <w:color w:val="000000" w:themeColor="text1"/>
          <w:sz w:val="28"/>
          <w:szCs w:val="28"/>
          <w:lang w:eastAsia="ru-RU"/>
        </w:rPr>
        <w:t xml:space="preserve"> </w:t>
      </w:r>
      <w:r w:rsidRPr="00183254">
        <w:rPr>
          <w:rFonts w:ascii="Times New Roman" w:hAnsi="Times New Roman" w:cs="Times New Roman"/>
          <w:color w:val="000000" w:themeColor="text1"/>
          <w:sz w:val="28"/>
          <w:szCs w:val="28"/>
          <w:lang w:eastAsia="ru-RU"/>
        </w:rPr>
        <w:t>кВ» КГЭУ оснащена типовым оборудованием. Схема подстанции полигона приведена на рис.</w:t>
      </w:r>
      <w:r>
        <w:rPr>
          <w:rFonts w:ascii="Times New Roman" w:hAnsi="Times New Roman" w:cs="Times New Roman"/>
          <w:color w:val="000000" w:themeColor="text1"/>
          <w:sz w:val="28"/>
          <w:szCs w:val="28"/>
          <w:lang w:eastAsia="ru-RU"/>
        </w:rPr>
        <w:t xml:space="preserve"> </w:t>
      </w:r>
      <w:r w:rsidR="008321F2">
        <w:rPr>
          <w:rFonts w:ascii="Times New Roman" w:hAnsi="Times New Roman" w:cs="Times New Roman"/>
          <w:color w:val="000000" w:themeColor="text1"/>
          <w:sz w:val="28"/>
          <w:szCs w:val="28"/>
          <w:lang w:eastAsia="ru-RU"/>
        </w:rPr>
        <w:t>5</w:t>
      </w:r>
      <w:r>
        <w:rPr>
          <w:rFonts w:ascii="Times New Roman" w:hAnsi="Times New Roman" w:cs="Times New Roman"/>
          <w:color w:val="000000" w:themeColor="text1"/>
          <w:sz w:val="28"/>
          <w:szCs w:val="28"/>
          <w:lang w:eastAsia="ru-RU"/>
        </w:rPr>
        <w:t>.1</w:t>
      </w:r>
      <w:r w:rsidRPr="00183254">
        <w:rPr>
          <w:rFonts w:ascii="Times New Roman" w:hAnsi="Times New Roman" w:cs="Times New Roman"/>
          <w:color w:val="000000" w:themeColor="text1"/>
          <w:sz w:val="28"/>
          <w:szCs w:val="28"/>
          <w:lang w:eastAsia="ru-RU"/>
        </w:rPr>
        <w:t>. На оборудовании подстанции отсутствует напряжение.</w:t>
      </w:r>
    </w:p>
    <w:p w14:paraId="52A2A6B3" w14:textId="61885968" w:rsidR="007F329D" w:rsidRPr="00117619" w:rsidRDefault="007F329D" w:rsidP="007F329D">
      <w:pPr>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Электрическая энергия на подстанцию </w:t>
      </w:r>
      <w:r w:rsidR="00E5097E">
        <w:rPr>
          <w:rFonts w:ascii="Times New Roman" w:hAnsi="Times New Roman" w:cs="Times New Roman"/>
          <w:color w:val="000000" w:themeColor="text1"/>
          <w:sz w:val="28"/>
          <w:szCs w:val="28"/>
          <w:lang w:eastAsia="ru-RU"/>
        </w:rPr>
        <w:t xml:space="preserve">должна подаваться </w:t>
      </w:r>
      <w:r w:rsidRPr="00117619">
        <w:rPr>
          <w:rFonts w:ascii="Times New Roman" w:hAnsi="Times New Roman" w:cs="Times New Roman"/>
          <w:color w:val="000000" w:themeColor="text1"/>
          <w:sz w:val="28"/>
          <w:szCs w:val="28"/>
          <w:lang w:eastAsia="ru-RU"/>
        </w:rPr>
        <w:t>воздушными линиями 110кВ, выполненными сталеалюминиевыми проводами сечением 120мм</w:t>
      </w:r>
      <w:r w:rsidRPr="00E5097E">
        <w:rPr>
          <w:rFonts w:ascii="Times New Roman" w:hAnsi="Times New Roman" w:cs="Times New Roman"/>
          <w:color w:val="000000" w:themeColor="text1"/>
          <w:sz w:val="28"/>
          <w:szCs w:val="28"/>
          <w:vertAlign w:val="superscript"/>
          <w:lang w:eastAsia="ru-RU"/>
        </w:rPr>
        <w:t>2</w:t>
      </w:r>
      <w:r w:rsidRPr="00117619">
        <w:rPr>
          <w:rFonts w:ascii="Times New Roman" w:hAnsi="Times New Roman" w:cs="Times New Roman"/>
          <w:color w:val="000000" w:themeColor="text1"/>
          <w:sz w:val="28"/>
          <w:szCs w:val="28"/>
          <w:lang w:eastAsia="ru-RU"/>
        </w:rPr>
        <w:t>.</w:t>
      </w:r>
    </w:p>
    <w:p w14:paraId="44E209B4" w14:textId="54C69620" w:rsidR="007F329D" w:rsidRPr="00117619" w:rsidRDefault="007F329D" w:rsidP="007F329D">
      <w:pPr>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Конденсатор связи КС – 110/√3/6,4 и  служит  для обеспечения высокочастотной связи в линиях электропередач переменного тока. </w:t>
      </w:r>
    </w:p>
    <w:p w14:paraId="2E9B0EB7" w14:textId="77777777" w:rsidR="007F329D" w:rsidRPr="00117619" w:rsidRDefault="007F329D" w:rsidP="007F329D">
      <w:pPr>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Высокочастотный загродитель ВЗ-630-0,5 предназначен для фильтрации сигналов высокой частоты и защиты линий электропередач от высокочастотных сигналов. </w:t>
      </w:r>
    </w:p>
    <w:p w14:paraId="0D905189" w14:textId="77777777" w:rsidR="007F329D" w:rsidRPr="00117619" w:rsidRDefault="007F329D" w:rsidP="007F329D">
      <w:pPr>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В качестве внешней изоляции на этих аппаратах  используется электротехнический фарфор.  </w:t>
      </w:r>
    </w:p>
    <w:p w14:paraId="74949A15" w14:textId="77777777" w:rsidR="007F329D" w:rsidRPr="00117619" w:rsidRDefault="007F329D" w:rsidP="007F329D">
      <w:pPr>
        <w:spacing w:after="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w:t>
      </w:r>
      <w:r w:rsidRPr="00117619">
        <w:rPr>
          <w:rFonts w:ascii="Times New Roman" w:hAnsi="Times New Roman" w:cs="Times New Roman"/>
          <w:color w:val="000000" w:themeColor="text1"/>
          <w:sz w:val="28"/>
          <w:szCs w:val="28"/>
          <w:lang w:eastAsia="ru-RU"/>
        </w:rPr>
        <w:t>азъединитель РГНП.2-110/1000 – разъединитель горизонтально-поворотного типа с двумя заземляющими ножами напряжением 110к</w:t>
      </w:r>
      <w:r>
        <w:rPr>
          <w:rFonts w:ascii="Times New Roman" w:hAnsi="Times New Roman" w:cs="Times New Roman"/>
          <w:color w:val="000000" w:themeColor="text1"/>
          <w:sz w:val="28"/>
          <w:szCs w:val="28"/>
          <w:lang w:eastAsia="ru-RU"/>
        </w:rPr>
        <w:t>В</w:t>
      </w:r>
      <w:r w:rsidRPr="00117619">
        <w:rPr>
          <w:rFonts w:ascii="Times New Roman" w:hAnsi="Times New Roman" w:cs="Times New Roman"/>
          <w:color w:val="000000" w:themeColor="text1"/>
          <w:sz w:val="28"/>
          <w:szCs w:val="28"/>
          <w:lang w:eastAsia="ru-RU"/>
        </w:rPr>
        <w:t xml:space="preserve"> и номинальным током 1000А. Разъединитель предназначен для создания видимого разрыва в установках высокого напряжения.  Имеет фарфоровую внешнюю изоляцию.</w:t>
      </w:r>
    </w:p>
    <w:p w14:paraId="03E80301" w14:textId="7EC6C774" w:rsidR="007F329D" w:rsidRPr="00117619" w:rsidRDefault="007F329D" w:rsidP="007F329D">
      <w:pPr>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ТОГФ 110 III УХЛ - трансформатор тока опорный газонаполненный с фарфоровой покрышкой напряжением 110кВ имеет третью степень загрязнения по условиям работы изолятора</w:t>
      </w:r>
      <w:r w:rsidR="00E5097E">
        <w:rPr>
          <w:rFonts w:ascii="Times New Roman" w:hAnsi="Times New Roman" w:cs="Times New Roman"/>
          <w:color w:val="000000" w:themeColor="text1"/>
          <w:sz w:val="28"/>
          <w:szCs w:val="28"/>
          <w:lang w:eastAsia="ru-RU"/>
        </w:rPr>
        <w:t xml:space="preserve"> и</w:t>
      </w:r>
      <w:r w:rsidRPr="00117619">
        <w:rPr>
          <w:rFonts w:ascii="Times New Roman" w:hAnsi="Times New Roman" w:cs="Times New Roman"/>
          <w:color w:val="000000" w:themeColor="text1"/>
          <w:sz w:val="28"/>
          <w:szCs w:val="28"/>
          <w:lang w:eastAsia="ru-RU"/>
        </w:rPr>
        <w:t xml:space="preserve"> предназначен для работы в умеренно-холодном климате. </w:t>
      </w:r>
    </w:p>
    <w:p w14:paraId="76C7FC13" w14:textId="3874117D" w:rsidR="007F329D" w:rsidRPr="00117619" w:rsidRDefault="00E5097E" w:rsidP="007F329D">
      <w:pPr>
        <w:spacing w:after="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В</w:t>
      </w:r>
      <w:r w:rsidR="007F329D" w:rsidRPr="00117619">
        <w:rPr>
          <w:rFonts w:ascii="Times New Roman" w:hAnsi="Times New Roman" w:cs="Times New Roman"/>
          <w:color w:val="000000" w:themeColor="text1"/>
          <w:sz w:val="28"/>
          <w:szCs w:val="28"/>
          <w:lang w:eastAsia="ru-RU"/>
        </w:rPr>
        <w:t xml:space="preserve"> данных трансформаторах тока применяется в качестве внешней изоляции – фарфор, а внутренней изоляции – элегаз.</w:t>
      </w:r>
    </w:p>
    <w:p w14:paraId="711E6660" w14:textId="57CFCD0A"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Выключатель  ВГТ – 110 40/2500У1 – элегазовый колонковый выключатель 110кВ с номинальным током 2500А и током отключения 40кА. в качестве внешней изоляции применяется фарфор.</w:t>
      </w:r>
    </w:p>
    <w:p w14:paraId="364A6C48" w14:textId="77777777"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w:t>
      </w:r>
      <w:r w:rsidRPr="00117619">
        <w:rPr>
          <w:rFonts w:ascii="Times New Roman" w:hAnsi="Times New Roman" w:cs="Times New Roman"/>
          <w:color w:val="000000" w:themeColor="text1"/>
          <w:sz w:val="28"/>
          <w:szCs w:val="28"/>
          <w:lang w:eastAsia="ru-RU"/>
        </w:rPr>
        <w:t xml:space="preserve">азъединитель горизонтально-поворотного типа с одним заземляющим ножом  РГНП.1-110/1000. </w:t>
      </w:r>
    </w:p>
    <w:p w14:paraId="6028E64A" w14:textId="5FB8E161"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Для защиты изоляции электрооборудования от грозовых и коммутационных перенапряжений со стороны 110кВ установлен ограничитель перенанпряжений  нелинейный с полимерной изоляцией марки  ОПН-П1</w:t>
      </w:r>
      <w:r>
        <w:rPr>
          <w:rFonts w:ascii="Times New Roman" w:hAnsi="Times New Roman" w:cs="Times New Roman"/>
          <w:color w:val="000000" w:themeColor="text1"/>
          <w:sz w:val="28"/>
          <w:szCs w:val="28"/>
          <w:lang w:eastAsia="ru-RU"/>
        </w:rPr>
        <w:t>-</w:t>
      </w:r>
      <w:r w:rsidRPr="00117619">
        <w:rPr>
          <w:rFonts w:ascii="Times New Roman" w:hAnsi="Times New Roman" w:cs="Times New Roman"/>
          <w:color w:val="000000" w:themeColor="text1"/>
          <w:sz w:val="28"/>
          <w:szCs w:val="28"/>
          <w:lang w:eastAsia="ru-RU"/>
        </w:rPr>
        <w:t xml:space="preserve">110.  Он устанавливаются также для защиты  разземленной нейтрали трансформатора и высоковольтных аппаратов на напряжении 110 кВ от грозовых и коммутационных перенапряжений. </w:t>
      </w:r>
    </w:p>
    <w:p w14:paraId="1C178073" w14:textId="43BE2195"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Со стороны 10кВ установлены ОПН-РТ/TEL-10. Он предназначен для защиты наиболее ответственного электрооборудования в сетях </w:t>
      </w:r>
      <w:r w:rsidR="00E5097E">
        <w:rPr>
          <w:rFonts w:ascii="Times New Roman" w:hAnsi="Times New Roman" w:cs="Times New Roman"/>
          <w:color w:val="000000" w:themeColor="text1"/>
          <w:sz w:val="28"/>
          <w:szCs w:val="28"/>
          <w:lang w:eastAsia="ru-RU"/>
        </w:rPr>
        <w:t xml:space="preserve">от </w:t>
      </w:r>
      <w:r w:rsidRPr="00117619">
        <w:rPr>
          <w:rFonts w:ascii="Times New Roman" w:hAnsi="Times New Roman" w:cs="Times New Roman"/>
          <w:color w:val="000000" w:themeColor="text1"/>
          <w:sz w:val="28"/>
          <w:szCs w:val="28"/>
          <w:lang w:eastAsia="ru-RU"/>
        </w:rPr>
        <w:t>3 до 10 кВ, работающего  с изолированной или компенсированной нейтралью. ОПН-РТ/TEL рекомендуется применять в условиях частых и интенсивных воздействий перенапряжений для защиты трансформаторов, изоляции кабельных сетей, электрических генераторов, двигателей и другого ответственного оборудования</w:t>
      </w:r>
    </w:p>
    <w:p w14:paraId="4CA76DE7" w14:textId="4C924C30"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На подстанции от распределительного устройства до трансформатора используется высоковольтный кабель с изоляцией из сшитого полиэтилена марки (А)ПвПг 110 кВ с алюминиевыми жилами.</w:t>
      </w:r>
    </w:p>
    <w:p w14:paraId="4E30249D" w14:textId="77777777" w:rsidR="007F329D"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Силовой трехобмоточный  трансформатор с масляным  охлаждением с естественной циркуляцией масла и воздуха марки ТМТН мощностью 6300кВа напряжением 110/35/10кВ. Обмотка среднего напряжения не подключена. </w:t>
      </w:r>
    </w:p>
    <w:p w14:paraId="27F971E1" w14:textId="77777777"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У силового транмформатора используется фарфоровая изоляция вводов и в качестве главной изоляции внутри бака трансформатора применяется трансформаторное масло. </w:t>
      </w:r>
    </w:p>
    <w:p w14:paraId="27928C39" w14:textId="701B318F"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К обмотке низшего напряжения силового трансформатора подключается комплектное распределительное устройство низкого напряжения с вакуумными выключателями марки </w:t>
      </w:r>
      <w:r>
        <w:rPr>
          <w:rFonts w:ascii="Times New Roman" w:hAnsi="Times New Roman" w:cs="Times New Roman"/>
          <w:color w:val="000000" w:themeColor="text1"/>
          <w:sz w:val="28"/>
          <w:szCs w:val="28"/>
          <w:lang w:val="en-US" w:eastAsia="ru-RU"/>
        </w:rPr>
        <w:t>Sion</w:t>
      </w:r>
      <w:r w:rsidRPr="00117619">
        <w:rPr>
          <w:rFonts w:ascii="Times New Roman" w:hAnsi="Times New Roman" w:cs="Times New Roman"/>
          <w:color w:val="000000" w:themeColor="text1"/>
          <w:sz w:val="28"/>
          <w:szCs w:val="28"/>
          <w:lang w:eastAsia="ru-RU"/>
        </w:rPr>
        <w:t xml:space="preserve">. Вводной выключатель на 1000А, а отходящий на 800А. Ток отключения составляет 20кА. </w:t>
      </w:r>
    </w:p>
    <w:p w14:paraId="3C1A251F" w14:textId="5E493262" w:rsidR="007F329D" w:rsidRPr="00117619" w:rsidRDefault="007F329D" w:rsidP="007F329D">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На этих выключателях применяется полимерная изоляция</w:t>
      </w:r>
      <w:r w:rsidR="00E5097E">
        <w:rPr>
          <w:rFonts w:ascii="Times New Roman" w:hAnsi="Times New Roman" w:cs="Times New Roman"/>
          <w:color w:val="000000" w:themeColor="text1"/>
          <w:sz w:val="28"/>
          <w:szCs w:val="28"/>
          <w:lang w:eastAsia="ru-RU"/>
        </w:rPr>
        <w:t>.</w:t>
      </w:r>
    </w:p>
    <w:p w14:paraId="520EFBDD" w14:textId="77777777" w:rsidR="007F329D" w:rsidRDefault="007F329D" w:rsidP="004D4011">
      <w:pPr>
        <w:suppressAutoHyphens/>
        <w:spacing w:after="0" w:line="360" w:lineRule="atLeast"/>
        <w:ind w:firstLine="709"/>
        <w:mirrorIndents/>
        <w:jc w:val="center"/>
        <w:rPr>
          <w:rFonts w:ascii="Times New Roman" w:hAnsi="Times New Roman" w:cs="Times New Roman"/>
          <w:b/>
          <w:bCs/>
          <w:color w:val="000000" w:themeColor="text1"/>
          <w:sz w:val="28"/>
          <w:szCs w:val="28"/>
          <w:lang w:eastAsia="ru-RU"/>
        </w:rPr>
      </w:pPr>
    </w:p>
    <w:p w14:paraId="23E132D1" w14:textId="77777777" w:rsidR="00EB0B4B" w:rsidRPr="004D4011" w:rsidRDefault="00EB0B4B" w:rsidP="004D4011">
      <w:pPr>
        <w:suppressAutoHyphens/>
        <w:spacing w:after="0" w:line="360" w:lineRule="atLeast"/>
        <w:ind w:firstLine="709"/>
        <w:mirrorIndents/>
        <w:jc w:val="center"/>
        <w:rPr>
          <w:rFonts w:ascii="Times New Roman" w:hAnsi="Times New Roman" w:cs="Times New Roman"/>
          <w:b/>
          <w:bCs/>
          <w:color w:val="000000" w:themeColor="text1"/>
          <w:sz w:val="28"/>
          <w:szCs w:val="28"/>
          <w:lang w:eastAsia="ru-RU"/>
        </w:rPr>
      </w:pPr>
      <w:r w:rsidRPr="00EB0B4B">
        <w:rPr>
          <w:rFonts w:ascii="Times New Roman" w:hAnsi="Times New Roman" w:cs="Times New Roman"/>
          <w:b/>
          <w:bCs/>
          <w:noProof/>
          <w:color w:val="000000" w:themeColor="text1"/>
          <w:sz w:val="28"/>
          <w:szCs w:val="28"/>
          <w:lang w:eastAsia="ru-RU"/>
        </w:rPr>
        <w:lastRenderedPageBreak/>
        <w:drawing>
          <wp:inline distT="0" distB="0" distL="0" distR="0" wp14:anchorId="589717BE" wp14:editId="3776CAEF">
            <wp:extent cx="5596890" cy="5736590"/>
            <wp:effectExtent l="0" t="0" r="381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96890" cy="5736590"/>
                    </a:xfrm>
                    <a:prstGeom prst="rect">
                      <a:avLst/>
                    </a:prstGeom>
                    <a:noFill/>
                  </pic:spPr>
                </pic:pic>
              </a:graphicData>
            </a:graphic>
          </wp:inline>
        </w:drawing>
      </w:r>
    </w:p>
    <w:p w14:paraId="11673420" w14:textId="77777777" w:rsidR="00EB0B4B" w:rsidRDefault="00EB0B4B" w:rsidP="00034DB2">
      <w:pPr>
        <w:suppressAutoHyphens/>
        <w:spacing w:after="0" w:line="360" w:lineRule="atLeast"/>
        <w:ind w:firstLine="709"/>
        <w:mirrorIndents/>
        <w:jc w:val="both"/>
        <w:rPr>
          <w:rFonts w:ascii="Times New Roman" w:hAnsi="Times New Roman" w:cs="Times New Roman"/>
          <w:color w:val="000000" w:themeColor="text1"/>
          <w:sz w:val="28"/>
          <w:szCs w:val="28"/>
          <w:lang w:eastAsia="ru-RU"/>
        </w:rPr>
      </w:pPr>
    </w:p>
    <w:p w14:paraId="3F476BF1" w14:textId="77777777" w:rsidR="00EB0B4B" w:rsidRDefault="00EB0B4B" w:rsidP="00EB0B4B">
      <w:pPr>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Рис.</w:t>
      </w:r>
      <w:r w:rsidR="008321F2">
        <w:rPr>
          <w:rFonts w:ascii="Times New Roman" w:hAnsi="Times New Roman" w:cs="Times New Roman"/>
          <w:color w:val="000000" w:themeColor="text1"/>
          <w:sz w:val="28"/>
          <w:szCs w:val="28"/>
          <w:lang w:eastAsia="ru-RU"/>
        </w:rPr>
        <w:t>5</w:t>
      </w:r>
      <w:r>
        <w:rPr>
          <w:rFonts w:ascii="Times New Roman" w:hAnsi="Times New Roman" w:cs="Times New Roman"/>
          <w:color w:val="000000" w:themeColor="text1"/>
          <w:sz w:val="28"/>
          <w:szCs w:val="28"/>
          <w:lang w:eastAsia="ru-RU"/>
        </w:rPr>
        <w:t>.1. Схема подстанции</w:t>
      </w:r>
    </w:p>
    <w:p w14:paraId="3204DEDC" w14:textId="77777777" w:rsidR="00EB0B4B" w:rsidRDefault="00EB0B4B" w:rsidP="00EB0B4B">
      <w:pPr>
        <w:suppressAutoHyphens/>
        <w:spacing w:after="0" w:line="360" w:lineRule="atLeast"/>
        <w:ind w:firstLine="709"/>
        <w:mirrorIndents/>
        <w:jc w:val="center"/>
        <w:rPr>
          <w:rFonts w:ascii="Times New Roman" w:hAnsi="Times New Roman" w:cs="Times New Roman"/>
          <w:color w:val="000000" w:themeColor="text1"/>
          <w:sz w:val="28"/>
          <w:szCs w:val="28"/>
          <w:lang w:eastAsia="ru-RU"/>
        </w:rPr>
      </w:pPr>
    </w:p>
    <w:p w14:paraId="7FE65D62" w14:textId="30607CD9" w:rsidR="00117619" w:rsidRPr="00117619" w:rsidRDefault="00117619" w:rsidP="00117619">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Для подключения измерительных приборов и устройств защиты в КРУ </w:t>
      </w:r>
      <w:r w:rsidR="00E5097E">
        <w:rPr>
          <w:rFonts w:ascii="Times New Roman" w:hAnsi="Times New Roman" w:cs="Times New Roman"/>
          <w:color w:val="000000" w:themeColor="text1"/>
          <w:sz w:val="28"/>
          <w:szCs w:val="28"/>
          <w:lang w:eastAsia="ru-RU"/>
        </w:rPr>
        <w:t>у</w:t>
      </w:r>
      <w:r w:rsidRPr="00117619">
        <w:rPr>
          <w:rFonts w:ascii="Times New Roman" w:hAnsi="Times New Roman" w:cs="Times New Roman"/>
          <w:color w:val="000000" w:themeColor="text1"/>
          <w:sz w:val="28"/>
          <w:szCs w:val="28"/>
          <w:lang w:eastAsia="ru-RU"/>
        </w:rPr>
        <w:t xml:space="preserve">становлен трансформатор тока с литой изоляцией марки ТОЛ-СЩЭ и </w:t>
      </w:r>
      <w:r w:rsidR="00E5097E">
        <w:rPr>
          <w:rFonts w:ascii="Times New Roman" w:hAnsi="Times New Roman" w:cs="Times New Roman"/>
          <w:color w:val="000000" w:themeColor="text1"/>
          <w:sz w:val="28"/>
          <w:szCs w:val="28"/>
          <w:lang w:eastAsia="ru-RU"/>
        </w:rPr>
        <w:t>т</w:t>
      </w:r>
      <w:r w:rsidRPr="00117619">
        <w:rPr>
          <w:rFonts w:ascii="Times New Roman" w:hAnsi="Times New Roman" w:cs="Times New Roman"/>
          <w:color w:val="000000" w:themeColor="text1"/>
          <w:sz w:val="28"/>
          <w:szCs w:val="28"/>
          <w:lang w:eastAsia="ru-RU"/>
        </w:rPr>
        <w:t xml:space="preserve">рансформатор напряжения ЗНОЛП -10. Трансформатор выполнен в виде опорной конструкции. Корпус трансформатора изготавливается из эпоксидного компаунда, который одновременно является главной изоляцией и обеспечивает защиту обмоток от механических и климатических воздействий. </w:t>
      </w:r>
    </w:p>
    <w:p w14:paraId="43997309" w14:textId="77777777" w:rsidR="00117619" w:rsidRPr="00117619" w:rsidRDefault="00117619" w:rsidP="00117619">
      <w:pPr>
        <w:autoSpaceDE w:val="0"/>
        <w:autoSpaceDN w:val="0"/>
        <w:adjustRightInd w:val="0"/>
        <w:spacing w:after="0"/>
        <w:ind w:firstLine="709"/>
        <w:jc w:val="both"/>
        <w:rPr>
          <w:rFonts w:ascii="Times New Roman" w:hAnsi="Times New Roman" w:cs="Times New Roman"/>
          <w:color w:val="000000" w:themeColor="text1"/>
          <w:sz w:val="28"/>
          <w:szCs w:val="28"/>
          <w:lang w:eastAsia="ru-RU"/>
        </w:rPr>
      </w:pPr>
      <w:r w:rsidRPr="00117619">
        <w:rPr>
          <w:rFonts w:ascii="Times New Roman" w:hAnsi="Times New Roman" w:cs="Times New Roman"/>
          <w:color w:val="000000" w:themeColor="text1"/>
          <w:sz w:val="28"/>
          <w:szCs w:val="28"/>
          <w:lang w:eastAsia="ru-RU"/>
        </w:rPr>
        <w:t xml:space="preserve">Для защиты кабельной линии от замыкания на землю установлен трансформатор тока ТЗРЛ -125. Эти трансформаторы устанавливаются непосредственно на ввода кабельных линий. </w:t>
      </w:r>
    </w:p>
    <w:p w14:paraId="70DEF29D" w14:textId="77777777" w:rsidR="000A7228" w:rsidRDefault="000A7228" w:rsidP="004D4011">
      <w:pPr>
        <w:pStyle w:val="1"/>
        <w:keepNext w:val="0"/>
        <w:keepLines w:val="0"/>
        <w:suppressAutoHyphens/>
        <w:spacing w:before="0" w:line="360" w:lineRule="atLeast"/>
        <w:mirrorIndents/>
        <w:jc w:val="center"/>
        <w:rPr>
          <w:rFonts w:ascii="Times New Roman" w:eastAsia="Times New Roman" w:hAnsi="Times New Roman" w:cs="Times New Roman"/>
          <w:color w:val="000000" w:themeColor="text1"/>
          <w:lang w:eastAsia="ru-RU"/>
        </w:rPr>
      </w:pPr>
    </w:p>
    <w:p w14:paraId="340E62C7" w14:textId="77777777" w:rsidR="004D4011" w:rsidRDefault="000A7228" w:rsidP="000A7228">
      <w:pPr>
        <w:pStyle w:val="a7"/>
        <w:tabs>
          <w:tab w:val="left" w:pos="426"/>
          <w:tab w:val="right" w:leader="underscore" w:pos="8505"/>
        </w:tabs>
        <w:suppressAutoHyphens/>
        <w:spacing w:after="0" w:line="360" w:lineRule="atLeast"/>
        <w:ind w:left="0" w:firstLine="709"/>
        <w:contextualSpacing w:val="0"/>
        <w:mirrorIndents/>
        <w:jc w:val="center"/>
        <w:rPr>
          <w:rFonts w:ascii="Times New Roman" w:eastAsia="Times New Roman" w:hAnsi="Times New Roman" w:cs="Times New Roman"/>
          <w:b/>
          <w:bCs/>
          <w:color w:val="000000" w:themeColor="text1"/>
          <w:sz w:val="28"/>
          <w:szCs w:val="28"/>
          <w:lang w:eastAsia="ru-RU"/>
        </w:rPr>
      </w:pPr>
      <w:r w:rsidRPr="000A7228">
        <w:rPr>
          <w:rFonts w:ascii="Times New Roman" w:eastAsia="Times New Roman" w:hAnsi="Times New Roman" w:cs="Times New Roman"/>
          <w:b/>
          <w:bCs/>
          <w:color w:val="000000" w:themeColor="text1"/>
          <w:sz w:val="28"/>
          <w:szCs w:val="28"/>
          <w:lang w:eastAsia="ru-RU"/>
        </w:rPr>
        <w:lastRenderedPageBreak/>
        <w:t>Оборудование и приборы для проведения исследования</w:t>
      </w:r>
    </w:p>
    <w:p w14:paraId="26F03BF2" w14:textId="77777777" w:rsidR="000A7228" w:rsidRPr="000A7228" w:rsidRDefault="000A7228" w:rsidP="000A7228">
      <w:pPr>
        <w:pStyle w:val="a7"/>
        <w:tabs>
          <w:tab w:val="left" w:pos="426"/>
          <w:tab w:val="right" w:leader="underscore" w:pos="8505"/>
        </w:tabs>
        <w:suppressAutoHyphens/>
        <w:spacing w:after="0" w:line="360" w:lineRule="atLeast"/>
        <w:ind w:left="0" w:firstLine="709"/>
        <w:contextualSpacing w:val="0"/>
        <w:mirrorIndents/>
        <w:jc w:val="center"/>
        <w:rPr>
          <w:rFonts w:ascii="Times New Roman" w:eastAsia="Times New Roman" w:hAnsi="Times New Roman" w:cs="Times New Roman"/>
          <w:b/>
          <w:bCs/>
          <w:color w:val="000000" w:themeColor="text1"/>
          <w:sz w:val="28"/>
          <w:szCs w:val="28"/>
          <w:lang w:eastAsia="ru-RU"/>
        </w:rPr>
      </w:pPr>
    </w:p>
    <w:p w14:paraId="6938699C" w14:textId="77777777" w:rsidR="004D4011" w:rsidRPr="006940B4" w:rsidRDefault="004D4011" w:rsidP="004D4011">
      <w:pPr>
        <w:tabs>
          <w:tab w:val="left" w:pos="851"/>
          <w:tab w:val="right" w:leader="underscore" w:pos="8505"/>
        </w:tabs>
        <w:suppressAutoHyphens/>
        <w:spacing w:after="0" w:line="360" w:lineRule="atLeast"/>
        <w:ind w:left="709" w:firstLine="709"/>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Pr="006940B4">
        <w:rPr>
          <w:rFonts w:ascii="Times New Roman" w:eastAsia="Times New Roman" w:hAnsi="Times New Roman" w:cs="Times New Roman"/>
          <w:color w:val="000000" w:themeColor="text1"/>
          <w:sz w:val="28"/>
          <w:szCs w:val="28"/>
          <w:lang w:eastAsia="ru-RU"/>
        </w:rPr>
        <w:t>Тепловизор.</w:t>
      </w:r>
    </w:p>
    <w:p w14:paraId="34387671" w14:textId="77777777" w:rsidR="004D4011" w:rsidRPr="006940B4" w:rsidRDefault="004D4011" w:rsidP="004D4011">
      <w:pPr>
        <w:tabs>
          <w:tab w:val="left" w:pos="426"/>
          <w:tab w:val="right" w:leader="underscore" w:pos="8505"/>
        </w:tabs>
        <w:suppressAutoHyphens/>
        <w:spacing w:after="0" w:line="360" w:lineRule="atLeast"/>
        <w:ind w:left="709" w:firstLine="709"/>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Pr="006940B4">
        <w:rPr>
          <w:rFonts w:ascii="Times New Roman" w:eastAsia="Times New Roman" w:hAnsi="Times New Roman" w:cs="Times New Roman"/>
          <w:color w:val="000000" w:themeColor="text1"/>
          <w:sz w:val="28"/>
          <w:szCs w:val="28"/>
          <w:lang w:eastAsia="ru-RU"/>
        </w:rPr>
        <w:t>Компьютерная программа для обработки термограмм.</w:t>
      </w:r>
    </w:p>
    <w:p w14:paraId="75248EAF" w14:textId="77777777" w:rsidR="004D4011" w:rsidRPr="006940B4" w:rsidRDefault="004D4011" w:rsidP="004D4011">
      <w:pPr>
        <w:tabs>
          <w:tab w:val="left" w:pos="426"/>
          <w:tab w:val="right" w:leader="underscore" w:pos="8505"/>
        </w:tabs>
        <w:suppressAutoHyphens/>
        <w:spacing w:after="0" w:line="360" w:lineRule="atLeast"/>
        <w:ind w:left="709" w:firstLine="709"/>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6940B4">
        <w:rPr>
          <w:rFonts w:ascii="Times New Roman" w:eastAsia="Times New Roman" w:hAnsi="Times New Roman" w:cs="Times New Roman"/>
          <w:color w:val="000000" w:themeColor="text1"/>
          <w:sz w:val="28"/>
          <w:szCs w:val="28"/>
          <w:lang w:eastAsia="ru-RU"/>
        </w:rPr>
        <w:t>Персональный компьютер.</w:t>
      </w:r>
    </w:p>
    <w:p w14:paraId="1682D446" w14:textId="77777777" w:rsidR="004D4011" w:rsidRPr="00183254" w:rsidRDefault="004D4011" w:rsidP="004D4011">
      <w:pPr>
        <w:pStyle w:val="a7"/>
        <w:tabs>
          <w:tab w:val="left" w:pos="426"/>
          <w:tab w:val="right" w:leader="underscore" w:pos="8505"/>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p>
    <w:p w14:paraId="34164F48" w14:textId="77777777" w:rsidR="004D4011" w:rsidRPr="00183254" w:rsidRDefault="004D4011" w:rsidP="004D4011">
      <w:pPr>
        <w:pStyle w:val="a7"/>
        <w:tabs>
          <w:tab w:val="left" w:pos="426"/>
          <w:tab w:val="right" w:leader="underscore" w:pos="8505"/>
        </w:tabs>
        <w:suppressAutoHyphens/>
        <w:spacing w:after="0" w:line="360" w:lineRule="atLeast"/>
        <w:ind w:left="0"/>
        <w:contextualSpacing w:val="0"/>
        <w:mirrorIndents/>
        <w:jc w:val="center"/>
        <w:rPr>
          <w:rFonts w:ascii="Times New Roman" w:eastAsia="Times New Roman" w:hAnsi="Times New Roman" w:cs="Times New Roman"/>
          <w:b/>
          <w:color w:val="000000" w:themeColor="text1"/>
          <w:sz w:val="28"/>
          <w:szCs w:val="28"/>
          <w:lang w:eastAsia="ru-RU"/>
        </w:rPr>
      </w:pPr>
      <w:r w:rsidRPr="00183254">
        <w:rPr>
          <w:rFonts w:ascii="Times New Roman" w:eastAsia="Times New Roman" w:hAnsi="Times New Roman" w:cs="Times New Roman"/>
          <w:b/>
          <w:color w:val="000000" w:themeColor="text1"/>
          <w:sz w:val="28"/>
          <w:szCs w:val="28"/>
          <w:lang w:eastAsia="ru-RU"/>
        </w:rPr>
        <w:t>Задание на предварительную подготовку</w:t>
      </w:r>
    </w:p>
    <w:p w14:paraId="56EC4C6E" w14:textId="77777777" w:rsidR="004D4011" w:rsidRPr="00183254" w:rsidRDefault="004D4011" w:rsidP="004D4011">
      <w:pPr>
        <w:pStyle w:val="a7"/>
        <w:tabs>
          <w:tab w:val="left" w:pos="426"/>
          <w:tab w:val="right" w:leader="underscore" w:pos="8505"/>
        </w:tabs>
        <w:suppressAutoHyphens/>
        <w:spacing w:after="0" w:line="360" w:lineRule="atLeast"/>
        <w:ind w:left="0" w:firstLine="709"/>
        <w:contextualSpacing w:val="0"/>
        <w:mirrorIndents/>
        <w:jc w:val="both"/>
        <w:rPr>
          <w:rFonts w:ascii="Times New Roman" w:eastAsia="Times New Roman" w:hAnsi="Times New Roman" w:cs="Times New Roman"/>
          <w:b/>
          <w:color w:val="000000" w:themeColor="text1"/>
          <w:sz w:val="28"/>
          <w:szCs w:val="28"/>
          <w:lang w:eastAsia="ru-RU"/>
        </w:rPr>
      </w:pPr>
    </w:p>
    <w:p w14:paraId="423CF88B" w14:textId="77777777" w:rsidR="004D4011" w:rsidRPr="006940B4" w:rsidRDefault="004D4011" w:rsidP="004D4011">
      <w:pPr>
        <w:tabs>
          <w:tab w:val="left" w:pos="426"/>
          <w:tab w:val="right" w:leader="underscore" w:pos="8505"/>
        </w:tabs>
        <w:suppressAutoHyphens/>
        <w:spacing w:after="0" w:line="360" w:lineRule="atLeast"/>
        <w:ind w:firstLine="709"/>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510DA3">
        <w:rPr>
          <w:rFonts w:ascii="Times New Roman" w:eastAsia="Times New Roman" w:hAnsi="Times New Roman" w:cs="Times New Roman"/>
          <w:color w:val="000000" w:themeColor="text1"/>
          <w:sz w:val="28"/>
          <w:szCs w:val="28"/>
          <w:lang w:eastAsia="ru-RU"/>
        </w:rPr>
        <w:t xml:space="preserve">Изучить принципиальную схему </w:t>
      </w:r>
      <w:r w:rsidRPr="006940B4">
        <w:rPr>
          <w:rFonts w:ascii="Times New Roman" w:eastAsia="Times New Roman" w:hAnsi="Times New Roman" w:cs="Times New Roman"/>
          <w:color w:val="000000" w:themeColor="text1"/>
          <w:sz w:val="28"/>
          <w:szCs w:val="28"/>
          <w:lang w:eastAsia="ru-RU"/>
        </w:rPr>
        <w:t xml:space="preserve"> подстанции 110/10 кВ учебного полигона (</w:t>
      </w:r>
      <w:r>
        <w:rPr>
          <w:rFonts w:ascii="Times New Roman" w:eastAsia="Times New Roman" w:hAnsi="Times New Roman" w:cs="Times New Roman"/>
          <w:color w:val="000000" w:themeColor="text1"/>
          <w:sz w:val="28"/>
          <w:szCs w:val="28"/>
          <w:lang w:eastAsia="ru-RU"/>
        </w:rPr>
        <w:t>р</w:t>
      </w:r>
      <w:r w:rsidRPr="006940B4">
        <w:rPr>
          <w:rFonts w:ascii="Times New Roman" w:eastAsia="Times New Roman" w:hAnsi="Times New Roman" w:cs="Times New Roman"/>
          <w:color w:val="000000" w:themeColor="text1"/>
          <w:sz w:val="28"/>
          <w:szCs w:val="28"/>
          <w:lang w:eastAsia="ru-RU"/>
        </w:rPr>
        <w:t>ис.</w:t>
      </w:r>
      <w:r>
        <w:rPr>
          <w:rFonts w:ascii="Times New Roman" w:eastAsia="Times New Roman" w:hAnsi="Times New Roman" w:cs="Times New Roman"/>
          <w:color w:val="000000" w:themeColor="text1"/>
          <w:sz w:val="28"/>
          <w:szCs w:val="28"/>
          <w:lang w:eastAsia="ru-RU"/>
        </w:rPr>
        <w:t xml:space="preserve"> </w:t>
      </w:r>
      <w:r w:rsidR="008321F2">
        <w:rPr>
          <w:rFonts w:ascii="Times New Roman" w:eastAsia="Times New Roman" w:hAnsi="Times New Roman" w:cs="Times New Roman"/>
          <w:color w:val="000000" w:themeColor="text1"/>
          <w:sz w:val="28"/>
          <w:szCs w:val="28"/>
          <w:lang w:eastAsia="ru-RU"/>
        </w:rPr>
        <w:t>5</w:t>
      </w:r>
      <w:r w:rsidR="008D3201">
        <w:rPr>
          <w:rFonts w:ascii="Times New Roman" w:eastAsia="Times New Roman" w:hAnsi="Times New Roman" w:cs="Times New Roman"/>
          <w:color w:val="000000" w:themeColor="text1"/>
          <w:sz w:val="28"/>
          <w:szCs w:val="28"/>
          <w:lang w:eastAsia="ru-RU"/>
        </w:rPr>
        <w:t>.1</w:t>
      </w:r>
      <w:r w:rsidRPr="006940B4">
        <w:rPr>
          <w:rFonts w:ascii="Times New Roman" w:eastAsia="Times New Roman" w:hAnsi="Times New Roman" w:cs="Times New Roman"/>
          <w:color w:val="000000" w:themeColor="text1"/>
          <w:sz w:val="28"/>
          <w:szCs w:val="28"/>
          <w:lang w:eastAsia="ru-RU"/>
        </w:rPr>
        <w:t>).</w:t>
      </w:r>
    </w:p>
    <w:p w14:paraId="3817CB82" w14:textId="77777777" w:rsidR="004D4011" w:rsidRPr="006940B4" w:rsidRDefault="00510DA3" w:rsidP="004D4011">
      <w:pPr>
        <w:tabs>
          <w:tab w:val="left" w:pos="426"/>
          <w:tab w:val="right" w:leader="underscore" w:pos="8505"/>
        </w:tabs>
        <w:suppressAutoHyphens/>
        <w:spacing w:after="0" w:line="360" w:lineRule="atLeast"/>
        <w:ind w:firstLine="709"/>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2.Ознакомиться с порядком работы с тепловизором</w:t>
      </w:r>
      <w:r w:rsidR="004D4011" w:rsidRPr="006940B4">
        <w:rPr>
          <w:rFonts w:ascii="Times New Roman" w:eastAsia="Times New Roman" w:hAnsi="Times New Roman" w:cs="Times New Roman"/>
          <w:color w:val="000000" w:themeColor="text1"/>
          <w:sz w:val="28"/>
          <w:szCs w:val="28"/>
          <w:lang w:eastAsia="ru-RU"/>
        </w:rPr>
        <w:t>.</w:t>
      </w:r>
    </w:p>
    <w:p w14:paraId="03E6F9FF" w14:textId="77777777" w:rsidR="004D4011" w:rsidRDefault="004D4011" w:rsidP="00034DB2">
      <w:pPr>
        <w:suppressAutoHyphens/>
        <w:spacing w:after="0" w:line="360" w:lineRule="atLeast"/>
        <w:ind w:firstLine="709"/>
        <w:mirrorIndents/>
        <w:jc w:val="both"/>
        <w:rPr>
          <w:rFonts w:ascii="Times New Roman" w:hAnsi="Times New Roman" w:cs="Times New Roman"/>
          <w:color w:val="000000" w:themeColor="text1"/>
          <w:sz w:val="28"/>
          <w:szCs w:val="28"/>
          <w:lang w:eastAsia="ru-RU"/>
        </w:rPr>
      </w:pPr>
    </w:p>
    <w:bookmarkEnd w:id="40"/>
    <w:p w14:paraId="660AE945" w14:textId="77777777" w:rsidR="004D4011" w:rsidRPr="004D4011" w:rsidRDefault="004D4011" w:rsidP="004D4011">
      <w:pPr>
        <w:jc w:val="center"/>
        <w:rPr>
          <w:rFonts w:ascii="Times New Roman" w:hAnsi="Times New Roman" w:cs="Times New Roman"/>
          <w:b/>
          <w:bCs/>
          <w:color w:val="000000" w:themeColor="text1"/>
          <w:sz w:val="28"/>
          <w:szCs w:val="28"/>
          <w:lang w:eastAsia="ru-RU"/>
        </w:rPr>
      </w:pPr>
      <w:r w:rsidRPr="004D4011">
        <w:rPr>
          <w:rFonts w:ascii="Times New Roman" w:hAnsi="Times New Roman" w:cs="Times New Roman"/>
          <w:b/>
          <w:bCs/>
          <w:color w:val="000000" w:themeColor="text1"/>
          <w:sz w:val="28"/>
          <w:szCs w:val="28"/>
          <w:lang w:eastAsia="ru-RU"/>
        </w:rPr>
        <w:t>Рабочее задание</w:t>
      </w:r>
    </w:p>
    <w:p w14:paraId="4BA3E15E" w14:textId="77777777" w:rsidR="004D4011" w:rsidRPr="00183254" w:rsidRDefault="004D4011" w:rsidP="004D4011">
      <w:pPr>
        <w:pStyle w:val="a7"/>
        <w:tabs>
          <w:tab w:val="left" w:pos="426"/>
          <w:tab w:val="right" w:leader="underscore" w:pos="8505"/>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sidRPr="00183254">
        <w:rPr>
          <w:rFonts w:ascii="Times New Roman" w:eastAsia="Times New Roman" w:hAnsi="Times New Roman" w:cs="Times New Roman"/>
          <w:color w:val="000000" w:themeColor="text1"/>
          <w:sz w:val="28"/>
          <w:szCs w:val="28"/>
          <w:lang w:eastAsia="ru-RU"/>
        </w:rPr>
        <w:t>Порядок выполнения каждым студентом работы, следующий:</w:t>
      </w:r>
    </w:p>
    <w:p w14:paraId="6909C32A" w14:textId="77777777" w:rsidR="004D4011" w:rsidRPr="00183254" w:rsidRDefault="00510DA3" w:rsidP="00510DA3">
      <w:pPr>
        <w:pStyle w:val="a7"/>
        <w:tabs>
          <w:tab w:val="left" w:pos="993"/>
        </w:tabs>
        <w:suppressAutoHyphens/>
        <w:spacing w:after="0" w:line="360" w:lineRule="atLeast"/>
        <w:ind w:left="709"/>
        <w:contextualSpacing w:val="0"/>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4D4011" w:rsidRPr="00183254">
        <w:rPr>
          <w:rFonts w:ascii="Times New Roman" w:eastAsia="Times New Roman" w:hAnsi="Times New Roman" w:cs="Times New Roman"/>
          <w:color w:val="000000" w:themeColor="text1"/>
          <w:sz w:val="28"/>
          <w:szCs w:val="28"/>
          <w:lang w:eastAsia="ru-RU"/>
        </w:rPr>
        <w:t>Изучение настоящего методического руководства.</w:t>
      </w:r>
    </w:p>
    <w:p w14:paraId="3691114D" w14:textId="77777777" w:rsidR="004D4011" w:rsidRPr="00183254" w:rsidRDefault="00510DA3" w:rsidP="00510DA3">
      <w:pPr>
        <w:pStyle w:val="a7"/>
        <w:tabs>
          <w:tab w:val="left" w:pos="993"/>
        </w:tabs>
        <w:suppressAutoHyphens/>
        <w:spacing w:after="0" w:line="360" w:lineRule="atLeast"/>
        <w:ind w:left="709"/>
        <w:contextualSpacing w:val="0"/>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4D4011" w:rsidRPr="00183254">
        <w:rPr>
          <w:rFonts w:ascii="Times New Roman" w:eastAsia="Times New Roman" w:hAnsi="Times New Roman" w:cs="Times New Roman"/>
          <w:color w:val="000000" w:themeColor="text1"/>
          <w:sz w:val="28"/>
          <w:szCs w:val="28"/>
          <w:lang w:eastAsia="ru-RU"/>
        </w:rPr>
        <w:t>Овладение навыками работы с тепловизором.</w:t>
      </w:r>
    </w:p>
    <w:p w14:paraId="76519827" w14:textId="77777777" w:rsidR="004D4011" w:rsidRPr="00183254" w:rsidRDefault="00510DA3" w:rsidP="00510DA3">
      <w:pPr>
        <w:pStyle w:val="a7"/>
        <w:tabs>
          <w:tab w:val="left" w:pos="993"/>
        </w:tabs>
        <w:suppressAutoHyphens/>
        <w:spacing w:after="0" w:line="360" w:lineRule="atLeast"/>
        <w:ind w:left="709"/>
        <w:contextualSpacing w:val="0"/>
        <w:mirrorIndents/>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4D4011" w:rsidRPr="00183254">
        <w:rPr>
          <w:rFonts w:ascii="Times New Roman" w:eastAsia="Times New Roman" w:hAnsi="Times New Roman" w:cs="Times New Roman"/>
          <w:color w:val="000000" w:themeColor="text1"/>
          <w:sz w:val="28"/>
          <w:szCs w:val="28"/>
          <w:lang w:eastAsia="ru-RU"/>
        </w:rPr>
        <w:t>Проведение тепловизионного обследования оборудования подстанции.</w:t>
      </w:r>
    </w:p>
    <w:p w14:paraId="33470090" w14:textId="77777777" w:rsidR="004D4011" w:rsidRPr="00183254" w:rsidRDefault="004D4011" w:rsidP="004D4011">
      <w:pPr>
        <w:pStyle w:val="a7"/>
        <w:numPr>
          <w:ilvl w:val="0"/>
          <w:numId w:val="17"/>
        </w:numPr>
        <w:tabs>
          <w:tab w:val="left" w:pos="993"/>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sidRPr="00183254">
        <w:rPr>
          <w:rFonts w:ascii="Times New Roman" w:eastAsia="Times New Roman" w:hAnsi="Times New Roman" w:cs="Times New Roman"/>
          <w:color w:val="000000" w:themeColor="text1"/>
          <w:sz w:val="28"/>
          <w:szCs w:val="28"/>
          <w:lang w:eastAsia="ru-RU"/>
        </w:rPr>
        <w:t>Компьютерная обработка полученных в ходе обследования термограмм.</w:t>
      </w:r>
    </w:p>
    <w:p w14:paraId="45ED5979" w14:textId="77777777" w:rsidR="004D4011" w:rsidRPr="00183254" w:rsidRDefault="004D4011" w:rsidP="004D4011">
      <w:pPr>
        <w:pStyle w:val="a7"/>
        <w:numPr>
          <w:ilvl w:val="0"/>
          <w:numId w:val="17"/>
        </w:numPr>
        <w:tabs>
          <w:tab w:val="left" w:pos="993"/>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sidRPr="00183254">
        <w:rPr>
          <w:rFonts w:ascii="Times New Roman" w:eastAsia="Times New Roman" w:hAnsi="Times New Roman" w:cs="Times New Roman"/>
          <w:color w:val="000000" w:themeColor="text1"/>
          <w:sz w:val="28"/>
          <w:szCs w:val="28"/>
          <w:lang w:eastAsia="ru-RU"/>
        </w:rPr>
        <w:t>Постановка диагноза.</w:t>
      </w:r>
    </w:p>
    <w:p w14:paraId="3D8E4389" w14:textId="77777777" w:rsidR="004D4011" w:rsidRDefault="004D4011" w:rsidP="004D4011">
      <w:pPr>
        <w:pStyle w:val="a7"/>
        <w:numPr>
          <w:ilvl w:val="0"/>
          <w:numId w:val="17"/>
        </w:numPr>
        <w:tabs>
          <w:tab w:val="left" w:pos="426"/>
          <w:tab w:val="left" w:pos="993"/>
          <w:tab w:val="right" w:leader="underscore" w:pos="8505"/>
        </w:tabs>
        <w:suppressAutoHyphens/>
        <w:spacing w:after="0" w:line="360" w:lineRule="atLeast"/>
        <w:ind w:left="0" w:firstLine="709"/>
        <w:contextualSpacing w:val="0"/>
        <w:mirrorIndents/>
        <w:jc w:val="both"/>
        <w:rPr>
          <w:rFonts w:ascii="Times New Roman" w:eastAsia="Times New Roman" w:hAnsi="Times New Roman" w:cs="Times New Roman"/>
          <w:color w:val="000000" w:themeColor="text1"/>
          <w:sz w:val="28"/>
          <w:szCs w:val="28"/>
          <w:lang w:eastAsia="ru-RU"/>
        </w:rPr>
      </w:pPr>
      <w:r w:rsidRPr="00183254">
        <w:rPr>
          <w:rFonts w:ascii="Times New Roman" w:eastAsia="Times New Roman" w:hAnsi="Times New Roman" w:cs="Times New Roman"/>
          <w:color w:val="000000" w:themeColor="text1"/>
          <w:sz w:val="28"/>
          <w:szCs w:val="28"/>
          <w:lang w:eastAsia="ru-RU"/>
        </w:rPr>
        <w:t>Составление отчета по результатам тепловизионного обследования подстанции.</w:t>
      </w:r>
    </w:p>
    <w:p w14:paraId="15C1AAAD" w14:textId="77777777" w:rsidR="00510DA3" w:rsidRDefault="00510DA3" w:rsidP="00510DA3">
      <w:pPr>
        <w:pStyle w:val="a7"/>
        <w:tabs>
          <w:tab w:val="left" w:pos="426"/>
          <w:tab w:val="left" w:pos="993"/>
          <w:tab w:val="right" w:leader="underscore" w:pos="8505"/>
        </w:tabs>
        <w:suppressAutoHyphens/>
        <w:spacing w:after="0" w:line="360" w:lineRule="atLeast"/>
        <w:ind w:left="709"/>
        <w:contextualSpacing w:val="0"/>
        <w:mirrorIndents/>
        <w:jc w:val="both"/>
        <w:rPr>
          <w:rFonts w:ascii="Times New Roman" w:eastAsia="Times New Roman" w:hAnsi="Times New Roman" w:cs="Times New Roman"/>
          <w:color w:val="000000" w:themeColor="text1"/>
          <w:sz w:val="28"/>
          <w:szCs w:val="28"/>
          <w:lang w:eastAsia="ru-RU"/>
        </w:rPr>
      </w:pPr>
    </w:p>
    <w:p w14:paraId="41BD6266" w14:textId="77777777" w:rsidR="004D4011" w:rsidRPr="004D4011" w:rsidRDefault="004D4011" w:rsidP="004D4011">
      <w:pPr>
        <w:suppressAutoHyphens/>
        <w:spacing w:after="0" w:line="360" w:lineRule="atLeast"/>
        <w:ind w:firstLine="709"/>
        <w:mirrorIndents/>
        <w:jc w:val="center"/>
        <w:rPr>
          <w:rFonts w:ascii="Times New Roman" w:eastAsia="Courier New" w:hAnsi="Times New Roman" w:cs="Times New Roman"/>
          <w:b/>
          <w:color w:val="000000" w:themeColor="text1"/>
          <w:sz w:val="28"/>
          <w:szCs w:val="28"/>
          <w:lang w:eastAsia="ru-RU" w:bidi="ru-RU"/>
        </w:rPr>
      </w:pPr>
      <w:r w:rsidRPr="004D4011">
        <w:rPr>
          <w:rFonts w:ascii="Times New Roman" w:eastAsia="Courier New" w:hAnsi="Times New Roman" w:cs="Times New Roman"/>
          <w:b/>
          <w:color w:val="000000" w:themeColor="text1"/>
          <w:sz w:val="28"/>
          <w:szCs w:val="28"/>
          <w:lang w:eastAsia="ru-RU" w:bidi="ru-RU"/>
        </w:rPr>
        <w:t xml:space="preserve">Методика оценки состояния оборудования подстанции </w:t>
      </w:r>
    </w:p>
    <w:p w14:paraId="1974BBB3" w14:textId="77777777" w:rsidR="004D4011" w:rsidRDefault="004D4011" w:rsidP="004D4011">
      <w:pPr>
        <w:suppressAutoHyphens/>
        <w:spacing w:after="0" w:line="360" w:lineRule="atLeast"/>
        <w:ind w:firstLine="709"/>
        <w:mirrorIndents/>
        <w:jc w:val="center"/>
        <w:rPr>
          <w:rFonts w:ascii="Times New Roman" w:eastAsia="Courier New" w:hAnsi="Times New Roman" w:cs="Times New Roman"/>
          <w:b/>
          <w:color w:val="000000" w:themeColor="text1"/>
          <w:sz w:val="28"/>
          <w:szCs w:val="28"/>
          <w:lang w:eastAsia="ru-RU" w:bidi="ru-RU"/>
        </w:rPr>
      </w:pPr>
      <w:r w:rsidRPr="004D4011">
        <w:rPr>
          <w:rFonts w:ascii="Times New Roman" w:eastAsia="Courier New" w:hAnsi="Times New Roman" w:cs="Times New Roman"/>
          <w:b/>
          <w:color w:val="000000" w:themeColor="text1"/>
          <w:sz w:val="28"/>
          <w:szCs w:val="28"/>
          <w:lang w:eastAsia="ru-RU" w:bidi="ru-RU"/>
        </w:rPr>
        <w:t>по результатам тепловизионного диагностирования</w:t>
      </w:r>
    </w:p>
    <w:p w14:paraId="2E5170EF" w14:textId="77777777" w:rsidR="004D4011" w:rsidRPr="00183254" w:rsidRDefault="004D4011" w:rsidP="004D4011">
      <w:pPr>
        <w:suppressAutoHyphens/>
        <w:spacing w:after="0" w:line="360" w:lineRule="atLeast"/>
        <w:ind w:firstLine="709"/>
        <w:mirrorIndents/>
        <w:jc w:val="center"/>
        <w:rPr>
          <w:rFonts w:ascii="Times New Roman" w:eastAsia="Courier New" w:hAnsi="Times New Roman" w:cs="Times New Roman"/>
          <w:b/>
          <w:color w:val="000000" w:themeColor="text1"/>
          <w:sz w:val="28"/>
          <w:szCs w:val="28"/>
          <w:lang w:eastAsia="ru-RU" w:bidi="ru-RU"/>
        </w:rPr>
      </w:pPr>
    </w:p>
    <w:p w14:paraId="05664F6E" w14:textId="47526DEB"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Основой методики оценки состояния оборудования по результатам тепловизионной диагностики является нормативный документ «Объем и нормы испытаний электрооборудования» [1</w:t>
      </w:r>
      <w:r w:rsidR="00926E23">
        <w:rPr>
          <w:rFonts w:ascii="Times New Roman" w:eastAsia="Courier New" w:hAnsi="Times New Roman" w:cs="Times New Roman"/>
          <w:color w:val="000000" w:themeColor="text1"/>
          <w:sz w:val="28"/>
          <w:szCs w:val="28"/>
          <w:lang w:eastAsia="ru-RU" w:bidi="ru-RU"/>
        </w:rPr>
        <w:t>3</w:t>
      </w:r>
      <w:r w:rsidRPr="00183254">
        <w:rPr>
          <w:rFonts w:ascii="Times New Roman" w:eastAsia="Courier New" w:hAnsi="Times New Roman" w:cs="Times New Roman"/>
          <w:color w:val="000000" w:themeColor="text1"/>
          <w:sz w:val="28"/>
          <w:szCs w:val="28"/>
          <w:lang w:eastAsia="ru-RU" w:bidi="ru-RU"/>
        </w:rPr>
        <w:t xml:space="preserve">]. </w:t>
      </w:r>
    </w:p>
    <w:p w14:paraId="4101D0D4"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В методику включены следующие объекты:</w:t>
      </w:r>
    </w:p>
    <w:p w14:paraId="7DB532BF"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 Электродвигатели переменного и постоянного тока.</w:t>
      </w:r>
    </w:p>
    <w:p w14:paraId="2B68D282"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2.</w:t>
      </w:r>
      <w:r>
        <w:rPr>
          <w:rFonts w:ascii="Times New Roman" w:eastAsia="Courier New" w:hAnsi="Times New Roman" w:cs="Times New Roman"/>
          <w:color w:val="000000" w:themeColor="text1"/>
          <w:sz w:val="28"/>
          <w:szCs w:val="28"/>
          <w:lang w:eastAsia="ru-RU" w:bidi="ru-RU"/>
        </w:rPr>
        <w:t> </w:t>
      </w:r>
      <w:r w:rsidRPr="00183254">
        <w:rPr>
          <w:rFonts w:ascii="Times New Roman" w:eastAsia="Courier New" w:hAnsi="Times New Roman" w:cs="Times New Roman"/>
          <w:color w:val="000000" w:themeColor="text1"/>
          <w:sz w:val="28"/>
          <w:szCs w:val="28"/>
          <w:lang w:eastAsia="ru-RU" w:bidi="ru-RU"/>
        </w:rPr>
        <w:t>Силовые трансформаторы, автотрансформаторы, масляные реакторы.</w:t>
      </w:r>
    </w:p>
    <w:p w14:paraId="6F608849"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3. Маслонаполненные трансформаторы тока.</w:t>
      </w:r>
    </w:p>
    <w:p w14:paraId="65594829"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4. Электромагнитные трансформаторы напряжения.</w:t>
      </w:r>
    </w:p>
    <w:p w14:paraId="2D323F9C"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5. Выключатели.</w:t>
      </w:r>
    </w:p>
    <w:p w14:paraId="7BBF2107"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6. Разъединители и отделители.</w:t>
      </w:r>
    </w:p>
    <w:p w14:paraId="6E63162E"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lastRenderedPageBreak/>
        <w:t>7.</w:t>
      </w:r>
      <w:r>
        <w:rPr>
          <w:rFonts w:ascii="Times New Roman" w:eastAsia="Courier New" w:hAnsi="Times New Roman" w:cs="Times New Roman"/>
          <w:color w:val="000000" w:themeColor="text1"/>
          <w:sz w:val="28"/>
          <w:szCs w:val="28"/>
          <w:lang w:eastAsia="ru-RU" w:bidi="ru-RU"/>
        </w:rPr>
        <w:t> </w:t>
      </w:r>
      <w:r w:rsidRPr="00183254">
        <w:rPr>
          <w:rFonts w:ascii="Times New Roman" w:eastAsia="Courier New" w:hAnsi="Times New Roman" w:cs="Times New Roman"/>
          <w:color w:val="000000" w:themeColor="text1"/>
          <w:sz w:val="28"/>
          <w:szCs w:val="28"/>
          <w:lang w:eastAsia="ru-RU" w:bidi="ru-RU"/>
        </w:rPr>
        <w:t>Закрытые и комплектные распределительные устройства и экранированные токопроводы.</w:t>
      </w:r>
    </w:p>
    <w:p w14:paraId="6A56E0AA"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8. Сборные и соединительные шины.</w:t>
      </w:r>
    </w:p>
    <w:p w14:paraId="21F5C0A3"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9. Токоограничивающие сухие реакторы.</w:t>
      </w:r>
    </w:p>
    <w:p w14:paraId="6BEBEFC0"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10. Конденсаторы.</w:t>
      </w:r>
    </w:p>
    <w:p w14:paraId="55597DFA"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11. Вентильные разрядники и ограничители перенапряжений.</w:t>
      </w:r>
    </w:p>
    <w:p w14:paraId="6542C8F1"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12. Маслонаполненные вводы.</w:t>
      </w:r>
    </w:p>
    <w:p w14:paraId="4E23BFAF"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13. Предохранители.</w:t>
      </w:r>
    </w:p>
    <w:p w14:paraId="4C7D7943"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14. Высокочастотные заградители.</w:t>
      </w:r>
    </w:p>
    <w:p w14:paraId="04A1CD45"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15. Аппараты, вторичные цепи и электропроводка на напряжение до   1000 В.</w:t>
      </w:r>
    </w:p>
    <w:p w14:paraId="4E4C7FF2" w14:textId="77777777" w:rsidR="004D4011" w:rsidRPr="00183254"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16. Воздушные линии электропередач.</w:t>
      </w:r>
    </w:p>
    <w:p w14:paraId="67D54360" w14:textId="4E49C85F" w:rsidR="004D4011" w:rsidRDefault="004D4011" w:rsidP="004D4011">
      <w:pPr>
        <w:suppressAutoHyphens/>
        <w:spacing w:after="0" w:line="360" w:lineRule="atLeast"/>
        <w:ind w:firstLine="709"/>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В таблице </w:t>
      </w:r>
      <w:r w:rsidR="00926E23">
        <w:rPr>
          <w:rFonts w:ascii="Times New Roman" w:eastAsia="Courier New" w:hAnsi="Times New Roman" w:cs="Times New Roman"/>
          <w:color w:val="000000" w:themeColor="text1"/>
          <w:sz w:val="28"/>
          <w:szCs w:val="28"/>
          <w:lang w:eastAsia="ru-RU" w:bidi="ru-RU"/>
        </w:rPr>
        <w:t>П</w:t>
      </w:r>
      <w:r w:rsidRPr="00183254">
        <w:rPr>
          <w:rFonts w:ascii="Times New Roman" w:eastAsia="Courier New" w:hAnsi="Times New Roman" w:cs="Times New Roman"/>
          <w:color w:val="000000" w:themeColor="text1"/>
          <w:sz w:val="28"/>
          <w:szCs w:val="28"/>
          <w:lang w:eastAsia="ru-RU" w:bidi="ru-RU"/>
        </w:rPr>
        <w:t>1 приведен порядок обследования и оценки состояния электрооборудования.</w:t>
      </w:r>
    </w:p>
    <w:p w14:paraId="7B869941" w14:textId="77777777" w:rsidR="004D4011" w:rsidRDefault="004D4011" w:rsidP="004D4011">
      <w:pPr>
        <w:pStyle w:val="a7"/>
        <w:tabs>
          <w:tab w:val="left" w:pos="993"/>
        </w:tabs>
        <w:suppressAutoHyphens/>
        <w:spacing w:after="0" w:line="360" w:lineRule="atLeast"/>
        <w:ind w:left="0" w:firstLine="709"/>
        <w:contextualSpacing w:val="0"/>
        <w:mirrorIndents/>
        <w:jc w:val="center"/>
        <w:rPr>
          <w:rFonts w:ascii="Times New Roman" w:eastAsia="Courier New" w:hAnsi="Times New Roman" w:cs="Times New Roman"/>
          <w:b/>
          <w:color w:val="000000" w:themeColor="text1"/>
          <w:sz w:val="28"/>
          <w:szCs w:val="28"/>
          <w:lang w:eastAsia="ru-RU" w:bidi="ru-RU"/>
        </w:rPr>
      </w:pPr>
    </w:p>
    <w:p w14:paraId="75B25B94" w14:textId="77777777" w:rsidR="004D4011" w:rsidRDefault="004D4011" w:rsidP="004D4011">
      <w:pPr>
        <w:pStyle w:val="a7"/>
        <w:tabs>
          <w:tab w:val="left" w:pos="993"/>
        </w:tabs>
        <w:suppressAutoHyphens/>
        <w:spacing w:after="0" w:line="360" w:lineRule="atLeast"/>
        <w:ind w:left="0" w:firstLine="709"/>
        <w:contextualSpacing w:val="0"/>
        <w:mirrorIndents/>
        <w:jc w:val="center"/>
        <w:rPr>
          <w:rFonts w:ascii="Times New Roman" w:eastAsia="Courier New" w:hAnsi="Times New Roman" w:cs="Times New Roman"/>
          <w:b/>
          <w:color w:val="000000" w:themeColor="text1"/>
          <w:sz w:val="28"/>
          <w:szCs w:val="28"/>
          <w:lang w:eastAsia="ru-RU" w:bidi="ru-RU"/>
        </w:rPr>
      </w:pPr>
      <w:r w:rsidRPr="004D4011">
        <w:rPr>
          <w:rFonts w:ascii="Times New Roman" w:eastAsia="Courier New" w:hAnsi="Times New Roman" w:cs="Times New Roman"/>
          <w:b/>
          <w:color w:val="000000" w:themeColor="text1"/>
          <w:sz w:val="28"/>
          <w:szCs w:val="28"/>
          <w:lang w:eastAsia="ru-RU" w:bidi="ru-RU"/>
        </w:rPr>
        <w:t>Указания по технике безопасности</w:t>
      </w:r>
    </w:p>
    <w:p w14:paraId="56703E77" w14:textId="77777777" w:rsidR="004D4011" w:rsidRPr="00183254" w:rsidRDefault="004D4011" w:rsidP="004D4011">
      <w:pPr>
        <w:pStyle w:val="a7"/>
        <w:tabs>
          <w:tab w:val="left" w:pos="993"/>
        </w:tabs>
        <w:suppressAutoHyphens/>
        <w:spacing w:after="0" w:line="360" w:lineRule="atLeast"/>
        <w:ind w:left="0" w:firstLine="709"/>
        <w:contextualSpacing w:val="0"/>
        <w:mirrorIndents/>
        <w:jc w:val="center"/>
        <w:rPr>
          <w:rFonts w:ascii="Times New Roman" w:eastAsia="Courier New" w:hAnsi="Times New Roman" w:cs="Times New Roman"/>
          <w:b/>
          <w:color w:val="000000" w:themeColor="text1"/>
          <w:sz w:val="28"/>
          <w:szCs w:val="28"/>
          <w:lang w:eastAsia="ru-RU" w:bidi="ru-RU"/>
        </w:rPr>
      </w:pPr>
    </w:p>
    <w:p w14:paraId="2B194541" w14:textId="77777777" w:rsidR="004D4011" w:rsidRPr="00183254" w:rsidRDefault="004D4011" w:rsidP="004D4011">
      <w:pPr>
        <w:pStyle w:val="a7"/>
        <w:numPr>
          <w:ilvl w:val="0"/>
          <w:numId w:val="20"/>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b/>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Вход студентов на подстанцию учебного полигона осуществляется по разрешению и в сопровождении преподавателя.</w:t>
      </w:r>
    </w:p>
    <w:p w14:paraId="0382A948" w14:textId="77777777" w:rsidR="004D4011" w:rsidRPr="00183254" w:rsidRDefault="004D4011" w:rsidP="004D4011">
      <w:pPr>
        <w:pStyle w:val="a7"/>
        <w:numPr>
          <w:ilvl w:val="0"/>
          <w:numId w:val="20"/>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b/>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Перемещения по подстанции осуществляются только по разрешению преподавателя.</w:t>
      </w:r>
    </w:p>
    <w:p w14:paraId="46A4DA64" w14:textId="77777777" w:rsidR="004D4011" w:rsidRPr="00183254" w:rsidRDefault="004D4011" w:rsidP="004D4011">
      <w:pPr>
        <w:pStyle w:val="a7"/>
        <w:numPr>
          <w:ilvl w:val="0"/>
          <w:numId w:val="20"/>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b/>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Запрещается прикасаться к элементам конструкции электрооборудования подстанции. </w:t>
      </w:r>
    </w:p>
    <w:p w14:paraId="3D5B00C0" w14:textId="77777777" w:rsidR="004D4011" w:rsidRPr="00183254" w:rsidRDefault="004D4011" w:rsidP="004D4011">
      <w:pPr>
        <w:pStyle w:val="a7"/>
        <w:numPr>
          <w:ilvl w:val="0"/>
          <w:numId w:val="20"/>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b/>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 xml:space="preserve"> Не допускается приближаться к токоведущим частям на расстояние менее 3,5 м. </w:t>
      </w:r>
    </w:p>
    <w:p w14:paraId="67389818" w14:textId="77777777" w:rsidR="004D4011" w:rsidRPr="00ED52FC" w:rsidRDefault="004D4011" w:rsidP="004D4011">
      <w:pPr>
        <w:pStyle w:val="a7"/>
        <w:numPr>
          <w:ilvl w:val="0"/>
          <w:numId w:val="20"/>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b/>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Не допускается проникать за ограждения и барьеры электроустановок.</w:t>
      </w:r>
    </w:p>
    <w:p w14:paraId="012FC277" w14:textId="77777777" w:rsidR="004D4011" w:rsidRPr="009C2A19" w:rsidRDefault="004D4011" w:rsidP="004D4011">
      <w:pPr>
        <w:tabs>
          <w:tab w:val="left" w:pos="993"/>
          <w:tab w:val="left" w:pos="1134"/>
        </w:tabs>
        <w:suppressAutoHyphens/>
        <w:spacing w:after="0" w:line="360" w:lineRule="atLeast"/>
        <w:mirrorIndents/>
        <w:jc w:val="both"/>
        <w:rPr>
          <w:rFonts w:ascii="Times New Roman" w:eastAsia="Courier New" w:hAnsi="Times New Roman" w:cs="Times New Roman"/>
          <w:b/>
          <w:color w:val="000000" w:themeColor="text1"/>
          <w:sz w:val="28"/>
          <w:szCs w:val="28"/>
          <w:lang w:eastAsia="ru-RU" w:bidi="ru-RU"/>
        </w:rPr>
      </w:pPr>
    </w:p>
    <w:p w14:paraId="2043F85E" w14:textId="77777777" w:rsidR="004D4011" w:rsidRDefault="004D4011" w:rsidP="004D4011">
      <w:pPr>
        <w:pStyle w:val="a7"/>
        <w:tabs>
          <w:tab w:val="left" w:pos="993"/>
        </w:tabs>
        <w:suppressAutoHyphens/>
        <w:spacing w:after="0" w:line="360" w:lineRule="atLeast"/>
        <w:ind w:left="0" w:firstLine="709"/>
        <w:contextualSpacing w:val="0"/>
        <w:mirrorIndents/>
        <w:jc w:val="center"/>
        <w:rPr>
          <w:rFonts w:ascii="Times New Roman" w:eastAsia="Courier New" w:hAnsi="Times New Roman" w:cs="Times New Roman"/>
          <w:b/>
          <w:color w:val="000000" w:themeColor="text1"/>
          <w:sz w:val="28"/>
          <w:szCs w:val="28"/>
          <w:lang w:eastAsia="ru-RU" w:bidi="ru-RU"/>
        </w:rPr>
      </w:pPr>
      <w:r w:rsidRPr="004D4011">
        <w:rPr>
          <w:rFonts w:ascii="Times New Roman" w:eastAsia="Courier New" w:hAnsi="Times New Roman" w:cs="Times New Roman"/>
          <w:b/>
          <w:color w:val="000000" w:themeColor="text1"/>
          <w:sz w:val="28"/>
          <w:szCs w:val="28"/>
          <w:lang w:eastAsia="ru-RU" w:bidi="ru-RU"/>
        </w:rPr>
        <w:t>Требования к оформлению отчета</w:t>
      </w:r>
    </w:p>
    <w:p w14:paraId="6A9BFD46" w14:textId="77777777" w:rsidR="004D4011" w:rsidRPr="00183254" w:rsidRDefault="004D4011" w:rsidP="004D4011">
      <w:pPr>
        <w:pStyle w:val="a7"/>
        <w:tabs>
          <w:tab w:val="left" w:pos="993"/>
        </w:tabs>
        <w:suppressAutoHyphens/>
        <w:spacing w:after="0" w:line="360" w:lineRule="atLeast"/>
        <w:ind w:left="0" w:firstLine="709"/>
        <w:contextualSpacing w:val="0"/>
        <w:mirrorIndents/>
        <w:jc w:val="center"/>
        <w:rPr>
          <w:rFonts w:ascii="Times New Roman" w:eastAsia="Courier New" w:hAnsi="Times New Roman" w:cs="Times New Roman"/>
          <w:b/>
          <w:color w:val="000000" w:themeColor="text1"/>
          <w:sz w:val="28"/>
          <w:szCs w:val="28"/>
          <w:lang w:eastAsia="ru-RU" w:bidi="ru-RU"/>
        </w:rPr>
      </w:pPr>
    </w:p>
    <w:p w14:paraId="7D504493" w14:textId="77777777" w:rsidR="004D4011" w:rsidRPr="00183254" w:rsidRDefault="004D4011" w:rsidP="004D4011">
      <w:pPr>
        <w:pStyle w:val="a7"/>
        <w:tabs>
          <w:tab w:val="left" w:pos="993"/>
        </w:tabs>
        <w:suppressAutoHyphens/>
        <w:spacing w:after="0" w:line="360" w:lineRule="atLeast"/>
        <w:ind w:left="0" w:firstLine="709"/>
        <w:contextualSpacing w:val="0"/>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При оформлении отчета по результатам тепловизионного обследования можно использовать шаблоны программы обработки термограмм, прилагаемой к тепловизору.</w:t>
      </w:r>
    </w:p>
    <w:p w14:paraId="0B63B158" w14:textId="77777777" w:rsidR="004D4011" w:rsidRPr="00183254" w:rsidRDefault="004D4011" w:rsidP="004D4011">
      <w:pPr>
        <w:pStyle w:val="a7"/>
        <w:tabs>
          <w:tab w:val="left" w:pos="993"/>
        </w:tabs>
        <w:suppressAutoHyphens/>
        <w:spacing w:after="0" w:line="360" w:lineRule="atLeast"/>
        <w:ind w:left="0" w:firstLine="709"/>
        <w:contextualSpacing w:val="0"/>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Отчет должен содержать:</w:t>
      </w:r>
    </w:p>
    <w:p w14:paraId="0A972CDA" w14:textId="77777777" w:rsidR="004D4011" w:rsidRPr="00183254" w:rsidRDefault="004D4011" w:rsidP="004D4011">
      <w:pPr>
        <w:pStyle w:val="a7"/>
        <w:numPr>
          <w:ilvl w:val="0"/>
          <w:numId w:val="21"/>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Наименование объекта. Время и условия съемки.</w:t>
      </w:r>
    </w:p>
    <w:p w14:paraId="64A05D4B" w14:textId="77777777" w:rsidR="004D4011" w:rsidRPr="00183254" w:rsidRDefault="004D4011" w:rsidP="004D4011">
      <w:pPr>
        <w:pStyle w:val="a7"/>
        <w:numPr>
          <w:ilvl w:val="0"/>
          <w:numId w:val="21"/>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Термограмму.</w:t>
      </w:r>
    </w:p>
    <w:p w14:paraId="7727E5A0" w14:textId="77777777" w:rsidR="004D4011" w:rsidRPr="00183254" w:rsidRDefault="004D4011" w:rsidP="004D4011">
      <w:pPr>
        <w:pStyle w:val="a7"/>
        <w:numPr>
          <w:ilvl w:val="0"/>
          <w:numId w:val="21"/>
        </w:numPr>
        <w:tabs>
          <w:tab w:val="left" w:pos="993"/>
          <w:tab w:val="left" w:pos="1134"/>
        </w:tabs>
        <w:suppressAutoHyphens/>
        <w:spacing w:after="0" w:line="360" w:lineRule="atLeast"/>
        <w:ind w:left="0" w:firstLine="709"/>
        <w:contextualSpacing w:val="0"/>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t>Дополнительные графики и расчеты, полученные с помощью программы (гистограммы, профили, значения средней температуры по объекту и т.д.), необходимые для доказательства выносимого диагноза.</w:t>
      </w:r>
    </w:p>
    <w:p w14:paraId="50A13418" w14:textId="77777777" w:rsidR="004D4011" w:rsidRDefault="004D4011" w:rsidP="004D4011">
      <w:pPr>
        <w:pStyle w:val="a7"/>
        <w:numPr>
          <w:ilvl w:val="0"/>
          <w:numId w:val="21"/>
        </w:numPr>
        <w:tabs>
          <w:tab w:val="left" w:pos="1134"/>
        </w:tabs>
        <w:suppressAutoHyphens/>
        <w:spacing w:after="0" w:line="360" w:lineRule="atLeast"/>
        <w:ind w:left="0" w:firstLine="709"/>
        <w:contextualSpacing w:val="0"/>
        <w:mirrorIndents/>
        <w:jc w:val="both"/>
        <w:rPr>
          <w:rFonts w:ascii="Times New Roman" w:eastAsia="Courier New" w:hAnsi="Times New Roman" w:cs="Times New Roman"/>
          <w:color w:val="000000" w:themeColor="text1"/>
          <w:sz w:val="28"/>
          <w:szCs w:val="28"/>
          <w:lang w:eastAsia="ru-RU" w:bidi="ru-RU"/>
        </w:rPr>
      </w:pPr>
      <w:r w:rsidRPr="00183254">
        <w:rPr>
          <w:rFonts w:ascii="Times New Roman" w:eastAsia="Courier New" w:hAnsi="Times New Roman" w:cs="Times New Roman"/>
          <w:color w:val="000000" w:themeColor="text1"/>
          <w:sz w:val="28"/>
          <w:szCs w:val="28"/>
          <w:lang w:eastAsia="ru-RU" w:bidi="ru-RU"/>
        </w:rPr>
        <w:lastRenderedPageBreak/>
        <w:t xml:space="preserve">Диагноз по состоянию обследованного объекта подстанции с использованием таблицы </w:t>
      </w:r>
      <w:r w:rsidR="008D3201">
        <w:rPr>
          <w:rFonts w:ascii="Times New Roman" w:eastAsia="Courier New" w:hAnsi="Times New Roman" w:cs="Times New Roman"/>
          <w:color w:val="000000" w:themeColor="text1"/>
          <w:sz w:val="28"/>
          <w:szCs w:val="28"/>
          <w:lang w:eastAsia="ru-RU" w:bidi="ru-RU"/>
        </w:rPr>
        <w:t>П</w:t>
      </w:r>
      <w:r w:rsidR="00FA40E9">
        <w:rPr>
          <w:rFonts w:ascii="Times New Roman" w:eastAsia="Courier New" w:hAnsi="Times New Roman" w:cs="Times New Roman"/>
          <w:color w:val="000000" w:themeColor="text1"/>
          <w:sz w:val="28"/>
          <w:szCs w:val="28"/>
          <w:lang w:eastAsia="ru-RU" w:bidi="ru-RU"/>
        </w:rPr>
        <w:t>1</w:t>
      </w:r>
      <w:r w:rsidRPr="00183254">
        <w:rPr>
          <w:rFonts w:ascii="Times New Roman" w:eastAsia="Courier New" w:hAnsi="Times New Roman" w:cs="Times New Roman"/>
          <w:color w:val="000000" w:themeColor="text1"/>
          <w:sz w:val="28"/>
          <w:szCs w:val="28"/>
          <w:lang w:eastAsia="ru-RU" w:bidi="ru-RU"/>
        </w:rPr>
        <w:t>.</w:t>
      </w:r>
    </w:p>
    <w:p w14:paraId="5358580E" w14:textId="77777777" w:rsidR="004D4011" w:rsidRPr="009C2A19" w:rsidRDefault="004D4011" w:rsidP="004D4011">
      <w:pPr>
        <w:tabs>
          <w:tab w:val="left" w:pos="1134"/>
        </w:tabs>
        <w:suppressAutoHyphens/>
        <w:spacing w:after="0" w:line="360" w:lineRule="atLeast"/>
        <w:mirrorIndents/>
        <w:jc w:val="both"/>
        <w:rPr>
          <w:rFonts w:ascii="Times New Roman" w:eastAsia="Courier New" w:hAnsi="Times New Roman" w:cs="Times New Roman"/>
          <w:color w:val="000000" w:themeColor="text1"/>
          <w:sz w:val="28"/>
          <w:szCs w:val="28"/>
          <w:lang w:eastAsia="ru-RU" w:bidi="ru-RU"/>
        </w:rPr>
      </w:pPr>
    </w:p>
    <w:p w14:paraId="7F36FB08" w14:textId="77777777" w:rsidR="004D4011" w:rsidRPr="00B707C2" w:rsidRDefault="00B707C2" w:rsidP="00B707C2">
      <w:pPr>
        <w:jc w:val="center"/>
        <w:rPr>
          <w:rFonts w:ascii="Times New Roman" w:hAnsi="Times New Roman" w:cs="Times New Roman"/>
          <w:b/>
          <w:sz w:val="28"/>
          <w:szCs w:val="28"/>
          <w:lang w:eastAsia="ru-RU"/>
        </w:rPr>
      </w:pPr>
      <w:r w:rsidRPr="00B707C2">
        <w:rPr>
          <w:rFonts w:ascii="Times New Roman" w:hAnsi="Times New Roman" w:cs="Times New Roman"/>
          <w:b/>
          <w:sz w:val="28"/>
          <w:szCs w:val="28"/>
          <w:lang w:eastAsia="ru-RU"/>
        </w:rPr>
        <w:t xml:space="preserve">Контрольные вопросы </w:t>
      </w:r>
    </w:p>
    <w:p w14:paraId="7B495BF6" w14:textId="77777777" w:rsidR="00B707C2" w:rsidRPr="00B707C2" w:rsidRDefault="00B707C2" w:rsidP="004D4011">
      <w:pPr>
        <w:jc w:val="both"/>
        <w:rPr>
          <w:rFonts w:ascii="Times New Roman" w:hAnsi="Times New Roman" w:cs="Times New Roman"/>
          <w:sz w:val="28"/>
          <w:szCs w:val="28"/>
          <w:lang w:eastAsia="ru-RU"/>
        </w:rPr>
      </w:pPr>
    </w:p>
    <w:p w14:paraId="4859E886" w14:textId="77777777" w:rsidR="00437FD8"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37FD8">
        <w:rPr>
          <w:rFonts w:ascii="Times New Roman" w:hAnsi="Times New Roman" w:cs="Times New Roman"/>
          <w:sz w:val="28"/>
          <w:szCs w:val="28"/>
          <w:lang w:eastAsia="ru-RU"/>
        </w:rPr>
        <w:t>.1. Перечислите основное электрооборудование подстанции.</w:t>
      </w:r>
    </w:p>
    <w:p w14:paraId="3C3A35C5" w14:textId="77777777" w:rsidR="00437FD8"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37FD8">
        <w:rPr>
          <w:rFonts w:ascii="Times New Roman" w:hAnsi="Times New Roman" w:cs="Times New Roman"/>
          <w:sz w:val="28"/>
          <w:szCs w:val="28"/>
          <w:lang w:eastAsia="ru-RU"/>
        </w:rPr>
        <w:t>.2. Укажите основые параметры силового трансформатора, выключателей и трансформаторов тока.</w:t>
      </w:r>
    </w:p>
    <w:p w14:paraId="202D9F49" w14:textId="77777777" w:rsidR="00437FD8"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37FD8">
        <w:rPr>
          <w:rFonts w:ascii="Times New Roman" w:hAnsi="Times New Roman" w:cs="Times New Roman"/>
          <w:sz w:val="28"/>
          <w:szCs w:val="28"/>
          <w:lang w:eastAsia="ru-RU"/>
        </w:rPr>
        <w:t>.3. Как осуществляется видимый разрыв на стороне 110кВ и на  стороне 10кВ силового трансформатора.</w:t>
      </w:r>
    </w:p>
    <w:p w14:paraId="11446965" w14:textId="77777777" w:rsidR="00437FD8"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37FD8">
        <w:rPr>
          <w:rFonts w:ascii="Times New Roman" w:hAnsi="Times New Roman" w:cs="Times New Roman"/>
          <w:sz w:val="28"/>
          <w:szCs w:val="28"/>
          <w:lang w:eastAsia="ru-RU"/>
        </w:rPr>
        <w:t>.5. Как подключаются измерительные приборы на подстанции к со стороны 110кВ и 10кВ?</w:t>
      </w:r>
    </w:p>
    <w:p w14:paraId="088C122D" w14:textId="77777777" w:rsidR="00B707C2"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707C2">
        <w:rPr>
          <w:rFonts w:ascii="Times New Roman" w:hAnsi="Times New Roman" w:cs="Times New Roman"/>
          <w:sz w:val="28"/>
          <w:szCs w:val="28"/>
          <w:lang w:eastAsia="ru-RU"/>
        </w:rPr>
        <w:t>.</w:t>
      </w:r>
      <w:r w:rsidR="00437FD8">
        <w:rPr>
          <w:rFonts w:ascii="Times New Roman" w:hAnsi="Times New Roman" w:cs="Times New Roman"/>
          <w:sz w:val="28"/>
          <w:szCs w:val="28"/>
          <w:lang w:eastAsia="ru-RU"/>
        </w:rPr>
        <w:t>6</w:t>
      </w:r>
      <w:r w:rsidR="00B707C2">
        <w:rPr>
          <w:rFonts w:ascii="Times New Roman" w:hAnsi="Times New Roman" w:cs="Times New Roman"/>
          <w:sz w:val="28"/>
          <w:szCs w:val="28"/>
          <w:lang w:eastAsia="ru-RU"/>
        </w:rPr>
        <w:t>. Какие виды изоляции используются на подставнции?</w:t>
      </w:r>
    </w:p>
    <w:p w14:paraId="00A1EA98" w14:textId="77777777" w:rsidR="00B707C2"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707C2">
        <w:rPr>
          <w:rFonts w:ascii="Times New Roman" w:hAnsi="Times New Roman" w:cs="Times New Roman"/>
          <w:sz w:val="28"/>
          <w:szCs w:val="28"/>
          <w:lang w:eastAsia="ru-RU"/>
        </w:rPr>
        <w:t>.</w:t>
      </w:r>
      <w:r w:rsidR="00437FD8">
        <w:rPr>
          <w:rFonts w:ascii="Times New Roman" w:hAnsi="Times New Roman" w:cs="Times New Roman"/>
          <w:sz w:val="28"/>
          <w:szCs w:val="28"/>
          <w:lang w:eastAsia="ru-RU"/>
        </w:rPr>
        <w:t>7</w:t>
      </w:r>
      <w:r w:rsidR="00B707C2">
        <w:rPr>
          <w:rFonts w:ascii="Times New Roman" w:hAnsi="Times New Roman" w:cs="Times New Roman"/>
          <w:sz w:val="28"/>
          <w:szCs w:val="28"/>
          <w:lang w:eastAsia="ru-RU"/>
        </w:rPr>
        <w:t>.Перечислите методы иценки состояния изоляции электрооборудования подстанции.</w:t>
      </w:r>
    </w:p>
    <w:p w14:paraId="5EB17D11" w14:textId="7F98BDBF" w:rsidR="00B707C2"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707C2">
        <w:rPr>
          <w:rFonts w:ascii="Times New Roman" w:hAnsi="Times New Roman" w:cs="Times New Roman"/>
          <w:sz w:val="28"/>
          <w:szCs w:val="28"/>
          <w:lang w:eastAsia="ru-RU"/>
        </w:rPr>
        <w:t>.</w:t>
      </w:r>
      <w:r w:rsidR="00437FD8">
        <w:rPr>
          <w:rFonts w:ascii="Times New Roman" w:hAnsi="Times New Roman" w:cs="Times New Roman"/>
          <w:sz w:val="28"/>
          <w:szCs w:val="28"/>
          <w:lang w:eastAsia="ru-RU"/>
        </w:rPr>
        <w:t>8</w:t>
      </w:r>
      <w:r w:rsidR="00B707C2">
        <w:rPr>
          <w:rFonts w:ascii="Times New Roman" w:hAnsi="Times New Roman" w:cs="Times New Roman"/>
          <w:sz w:val="28"/>
          <w:szCs w:val="28"/>
          <w:lang w:eastAsia="ru-RU"/>
        </w:rPr>
        <w:t>.</w:t>
      </w:r>
      <w:r w:rsidR="00926E23">
        <w:rPr>
          <w:rFonts w:ascii="Times New Roman" w:hAnsi="Times New Roman" w:cs="Times New Roman"/>
          <w:sz w:val="28"/>
          <w:szCs w:val="28"/>
          <w:lang w:eastAsia="ru-RU"/>
        </w:rPr>
        <w:t xml:space="preserve"> </w:t>
      </w:r>
      <w:r w:rsidR="00B707C2">
        <w:rPr>
          <w:rFonts w:ascii="Times New Roman" w:hAnsi="Times New Roman" w:cs="Times New Roman"/>
          <w:sz w:val="28"/>
          <w:szCs w:val="28"/>
          <w:lang w:eastAsia="ru-RU"/>
        </w:rPr>
        <w:t>Как определяется электрическая прочность изоляции электрооборудования подстанции? Что общего в этих методах, в чем различие?</w:t>
      </w:r>
    </w:p>
    <w:p w14:paraId="5A17E9B0" w14:textId="77777777" w:rsidR="00B707C2"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707C2">
        <w:rPr>
          <w:rFonts w:ascii="Times New Roman" w:hAnsi="Times New Roman" w:cs="Times New Roman"/>
          <w:sz w:val="28"/>
          <w:szCs w:val="28"/>
          <w:lang w:eastAsia="ru-RU"/>
        </w:rPr>
        <w:t>.</w:t>
      </w:r>
      <w:r w:rsidR="00437FD8">
        <w:rPr>
          <w:rFonts w:ascii="Times New Roman" w:hAnsi="Times New Roman" w:cs="Times New Roman"/>
          <w:sz w:val="28"/>
          <w:szCs w:val="28"/>
          <w:lang w:eastAsia="ru-RU"/>
        </w:rPr>
        <w:t>9</w:t>
      </w:r>
      <w:r w:rsidR="00B707C2">
        <w:rPr>
          <w:rFonts w:ascii="Times New Roman" w:hAnsi="Times New Roman" w:cs="Times New Roman"/>
          <w:sz w:val="28"/>
          <w:szCs w:val="28"/>
          <w:lang w:eastAsia="ru-RU"/>
        </w:rPr>
        <w:t xml:space="preserve">. </w:t>
      </w:r>
      <w:r w:rsidR="00B707C2" w:rsidRPr="00B707C2">
        <w:rPr>
          <w:rFonts w:ascii="Times New Roman" w:hAnsi="Times New Roman" w:cs="Times New Roman"/>
          <w:sz w:val="28"/>
          <w:szCs w:val="28"/>
          <w:lang w:eastAsia="ru-RU"/>
        </w:rPr>
        <w:t xml:space="preserve">Какие требования предъявляются к измерениям </w:t>
      </w:r>
      <w:r w:rsidR="00B707C2" w:rsidRPr="00B707C2">
        <w:rPr>
          <w:rFonts w:ascii="Times New Roman" w:eastAsia="Calibri" w:hAnsi="Times New Roman" w:cs="Times New Roman"/>
          <w:bCs/>
          <w:sz w:val="28"/>
          <w:szCs w:val="28"/>
        </w:rPr>
        <w:t>для оценки состояния силовых трансформаторов  при тепловизионном обследовании?</w:t>
      </w:r>
    </w:p>
    <w:p w14:paraId="626CFB8C" w14:textId="7DD2BFEB" w:rsidR="00B707C2" w:rsidRDefault="008321F2" w:rsidP="004D401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707C2">
        <w:rPr>
          <w:rFonts w:ascii="Times New Roman" w:hAnsi="Times New Roman" w:cs="Times New Roman"/>
          <w:sz w:val="28"/>
          <w:szCs w:val="28"/>
          <w:lang w:eastAsia="ru-RU"/>
        </w:rPr>
        <w:t>.</w:t>
      </w:r>
      <w:r w:rsidR="00437FD8">
        <w:rPr>
          <w:rFonts w:ascii="Times New Roman" w:hAnsi="Times New Roman" w:cs="Times New Roman"/>
          <w:sz w:val="28"/>
          <w:szCs w:val="28"/>
          <w:lang w:eastAsia="ru-RU"/>
        </w:rPr>
        <w:t>10</w:t>
      </w:r>
      <w:r w:rsidR="00B707C2">
        <w:rPr>
          <w:rFonts w:ascii="Times New Roman" w:hAnsi="Times New Roman" w:cs="Times New Roman"/>
          <w:sz w:val="28"/>
          <w:szCs w:val="28"/>
          <w:lang w:eastAsia="ru-RU"/>
        </w:rPr>
        <w:t>. На каких элем</w:t>
      </w:r>
      <w:r w:rsidR="00926E23">
        <w:rPr>
          <w:rFonts w:ascii="Times New Roman" w:hAnsi="Times New Roman" w:cs="Times New Roman"/>
          <w:sz w:val="28"/>
          <w:szCs w:val="28"/>
          <w:lang w:eastAsia="ru-RU"/>
        </w:rPr>
        <w:t>ен</w:t>
      </w:r>
      <w:r w:rsidR="00B707C2">
        <w:rPr>
          <w:rFonts w:ascii="Times New Roman" w:hAnsi="Times New Roman" w:cs="Times New Roman"/>
          <w:sz w:val="28"/>
          <w:szCs w:val="28"/>
          <w:lang w:eastAsia="ru-RU"/>
        </w:rPr>
        <w:t xml:space="preserve">тах снимается </w:t>
      </w:r>
      <w:r w:rsidR="00926E23">
        <w:rPr>
          <w:rFonts w:ascii="Times New Roman" w:hAnsi="Times New Roman" w:cs="Times New Roman"/>
          <w:sz w:val="28"/>
          <w:szCs w:val="28"/>
          <w:lang w:eastAsia="ru-RU"/>
        </w:rPr>
        <w:t>температура</w:t>
      </w:r>
      <w:r w:rsidR="00B707C2">
        <w:rPr>
          <w:rFonts w:ascii="Times New Roman" w:hAnsi="Times New Roman" w:cs="Times New Roman"/>
          <w:sz w:val="28"/>
          <w:szCs w:val="28"/>
          <w:lang w:eastAsia="ru-RU"/>
        </w:rPr>
        <w:t xml:space="preserve"> при тепловизионном контроле у выключателей?</w:t>
      </w:r>
    </w:p>
    <w:p w14:paraId="09A2E3F9" w14:textId="77777777" w:rsidR="00C16803" w:rsidRDefault="00C16803" w:rsidP="00C311BD">
      <w:pPr>
        <w:jc w:val="center"/>
        <w:rPr>
          <w:rFonts w:ascii="Times New Roman" w:hAnsi="Times New Roman" w:cs="Times New Roman"/>
          <w:b/>
          <w:sz w:val="28"/>
          <w:szCs w:val="28"/>
          <w:lang w:eastAsia="ru-RU"/>
        </w:rPr>
      </w:pPr>
    </w:p>
    <w:p w14:paraId="1943093F" w14:textId="77777777" w:rsidR="00C16803" w:rsidRDefault="00C16803" w:rsidP="00C311BD">
      <w:pPr>
        <w:jc w:val="center"/>
        <w:rPr>
          <w:rFonts w:ascii="Times New Roman" w:hAnsi="Times New Roman" w:cs="Times New Roman"/>
          <w:b/>
          <w:sz w:val="28"/>
          <w:szCs w:val="28"/>
          <w:lang w:eastAsia="ru-RU"/>
        </w:rPr>
      </w:pPr>
    </w:p>
    <w:p w14:paraId="49769BE9" w14:textId="77777777" w:rsidR="00C16803" w:rsidRDefault="00C16803" w:rsidP="00C311BD">
      <w:pPr>
        <w:jc w:val="center"/>
        <w:rPr>
          <w:rFonts w:ascii="Times New Roman" w:hAnsi="Times New Roman" w:cs="Times New Roman"/>
          <w:b/>
          <w:sz w:val="28"/>
          <w:szCs w:val="28"/>
          <w:lang w:eastAsia="ru-RU"/>
        </w:rPr>
      </w:pPr>
    </w:p>
    <w:p w14:paraId="74180520" w14:textId="77777777" w:rsidR="00C16803" w:rsidRDefault="00C16803" w:rsidP="00C311BD">
      <w:pPr>
        <w:jc w:val="center"/>
        <w:rPr>
          <w:rFonts w:ascii="Times New Roman" w:hAnsi="Times New Roman" w:cs="Times New Roman"/>
          <w:b/>
          <w:sz w:val="28"/>
          <w:szCs w:val="28"/>
          <w:lang w:eastAsia="ru-RU"/>
        </w:rPr>
      </w:pPr>
    </w:p>
    <w:p w14:paraId="2F0DC853" w14:textId="77777777" w:rsidR="00C16803" w:rsidRDefault="00C16803" w:rsidP="00C311BD">
      <w:pPr>
        <w:jc w:val="center"/>
        <w:rPr>
          <w:rFonts w:ascii="Times New Roman" w:hAnsi="Times New Roman" w:cs="Times New Roman"/>
          <w:b/>
          <w:sz w:val="28"/>
          <w:szCs w:val="28"/>
          <w:lang w:eastAsia="ru-RU"/>
        </w:rPr>
      </w:pPr>
    </w:p>
    <w:p w14:paraId="065FC0BD" w14:textId="77777777" w:rsidR="00C16803" w:rsidRDefault="00C16803" w:rsidP="00C311BD">
      <w:pPr>
        <w:jc w:val="center"/>
        <w:rPr>
          <w:rFonts w:ascii="Times New Roman" w:hAnsi="Times New Roman" w:cs="Times New Roman"/>
          <w:b/>
          <w:sz w:val="28"/>
          <w:szCs w:val="28"/>
          <w:lang w:eastAsia="ru-RU"/>
        </w:rPr>
      </w:pPr>
    </w:p>
    <w:p w14:paraId="03C7C780" w14:textId="77777777" w:rsidR="00C16803" w:rsidRDefault="00C16803" w:rsidP="00C311BD">
      <w:pPr>
        <w:jc w:val="center"/>
        <w:rPr>
          <w:rFonts w:ascii="Times New Roman" w:hAnsi="Times New Roman" w:cs="Times New Roman"/>
          <w:b/>
          <w:sz w:val="28"/>
          <w:szCs w:val="28"/>
          <w:lang w:eastAsia="ru-RU"/>
        </w:rPr>
      </w:pPr>
    </w:p>
    <w:p w14:paraId="7B66BECE" w14:textId="2271D366" w:rsidR="00B707C2" w:rsidRPr="00C311BD" w:rsidRDefault="00C311BD" w:rsidP="00C311BD">
      <w:pPr>
        <w:jc w:val="center"/>
        <w:rPr>
          <w:rFonts w:ascii="Times New Roman" w:hAnsi="Times New Roman" w:cs="Times New Roman"/>
          <w:b/>
          <w:sz w:val="28"/>
          <w:szCs w:val="28"/>
          <w:lang w:eastAsia="ru-RU"/>
        </w:rPr>
      </w:pPr>
      <w:r w:rsidRPr="00C311BD">
        <w:rPr>
          <w:rFonts w:ascii="Times New Roman" w:hAnsi="Times New Roman" w:cs="Times New Roman"/>
          <w:b/>
          <w:sz w:val="28"/>
          <w:szCs w:val="28"/>
          <w:lang w:eastAsia="ru-RU"/>
        </w:rPr>
        <w:lastRenderedPageBreak/>
        <w:t>Рекомендуемая литература</w:t>
      </w:r>
    </w:p>
    <w:p w14:paraId="2FB2F124" w14:textId="77777777" w:rsidR="00C311BD" w:rsidRPr="00C311BD" w:rsidRDefault="00C311BD" w:rsidP="00C311BD">
      <w:pPr>
        <w:pStyle w:val="Default"/>
        <w:spacing w:line="276" w:lineRule="auto"/>
        <w:jc w:val="both"/>
        <w:rPr>
          <w:sz w:val="28"/>
          <w:szCs w:val="28"/>
        </w:rPr>
      </w:pPr>
      <w:r>
        <w:rPr>
          <w:sz w:val="28"/>
          <w:szCs w:val="28"/>
        </w:rPr>
        <w:t xml:space="preserve">1. </w:t>
      </w:r>
      <w:r w:rsidRPr="00C311BD">
        <w:rPr>
          <w:sz w:val="28"/>
          <w:szCs w:val="28"/>
        </w:rPr>
        <w:t xml:space="preserve">ГОСТ Р МЭК 60156-2013 Жидкости изоляционные. Определение напряжения пробоя на промышленной частоте. </w:t>
      </w:r>
    </w:p>
    <w:p w14:paraId="7ED9BD87" w14:textId="77777777" w:rsidR="00C311BD" w:rsidRPr="00C311BD" w:rsidRDefault="00C311BD" w:rsidP="00C311BD">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C311BD">
        <w:rPr>
          <w:rFonts w:ascii="Times New Roman" w:hAnsi="Times New Roman" w:cs="Times New Roman"/>
          <w:sz w:val="28"/>
          <w:szCs w:val="28"/>
        </w:rPr>
        <w:t>ГОСТ Р МЭК 60247-2013 Жидкости изоляционные. Определение относительной диэлектрической проницаемости, тангенса угла диэлектрических потерь (tg delta) и удельного сопротивления при постоянном токе.</w:t>
      </w:r>
    </w:p>
    <w:p w14:paraId="0248E0E1" w14:textId="77777777" w:rsidR="00C311BD" w:rsidRPr="00C311BD" w:rsidRDefault="00C311BD" w:rsidP="00C311BD">
      <w:pPr>
        <w:pStyle w:val="Default"/>
        <w:spacing w:line="276" w:lineRule="auto"/>
        <w:jc w:val="both"/>
        <w:rPr>
          <w:sz w:val="28"/>
          <w:szCs w:val="28"/>
        </w:rPr>
      </w:pPr>
      <w:r>
        <w:rPr>
          <w:sz w:val="28"/>
          <w:szCs w:val="28"/>
        </w:rPr>
        <w:t xml:space="preserve">3. </w:t>
      </w:r>
      <w:r w:rsidRPr="00C311BD">
        <w:rPr>
          <w:sz w:val="28"/>
          <w:szCs w:val="28"/>
        </w:rPr>
        <w:t xml:space="preserve">ГОСТ 1516.1-76 Электрооборудование переменного тока на напряжения от 1 до 500 кВ. Требования к электрической прочности изоляции. </w:t>
      </w:r>
    </w:p>
    <w:p w14:paraId="40E7BC87" w14:textId="77777777" w:rsidR="00C311BD" w:rsidRPr="00C311BD" w:rsidRDefault="00C311BD" w:rsidP="00C311BD">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C311BD">
        <w:rPr>
          <w:rFonts w:ascii="Times New Roman" w:hAnsi="Times New Roman" w:cs="Times New Roman"/>
          <w:sz w:val="28"/>
          <w:szCs w:val="28"/>
        </w:rPr>
        <w:t>ГОСТ 1516.3-96 Электрооборудование переменного тока на напряжения от 1 до 750 кВ. Требования к электрической прочности изоляции.</w:t>
      </w:r>
    </w:p>
    <w:p w14:paraId="15386801" w14:textId="77777777" w:rsidR="00C311BD" w:rsidRDefault="00C311BD" w:rsidP="00C311BD">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C311BD">
        <w:rPr>
          <w:rFonts w:ascii="Times New Roman" w:hAnsi="Times New Roman" w:cs="Times New Roman"/>
          <w:sz w:val="28"/>
          <w:szCs w:val="28"/>
        </w:rPr>
        <w:t xml:space="preserve">СТО 31.01-23.1-001-2017 </w:t>
      </w:r>
      <w:r>
        <w:rPr>
          <w:rFonts w:ascii="Times New Roman" w:hAnsi="Times New Roman" w:cs="Times New Roman"/>
          <w:sz w:val="28"/>
          <w:szCs w:val="28"/>
        </w:rPr>
        <w:t>О</w:t>
      </w:r>
      <w:r w:rsidRPr="00C311BD">
        <w:rPr>
          <w:rFonts w:ascii="Times New Roman" w:hAnsi="Times New Roman" w:cs="Times New Roman"/>
          <w:sz w:val="28"/>
          <w:szCs w:val="28"/>
        </w:rPr>
        <w:t>бъем и нормы испытаний электрооборудования</w:t>
      </w:r>
    </w:p>
    <w:p w14:paraId="2FFABA7E" w14:textId="77777777" w:rsidR="00B16F55" w:rsidRDefault="00B16F55" w:rsidP="00B16F55">
      <w:pPr>
        <w:autoSpaceDE w:val="0"/>
        <w:autoSpaceDN w:val="0"/>
        <w:adjustRightInd w:val="0"/>
        <w:spacing w:after="0" w:line="24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6. </w:t>
      </w:r>
      <w:r w:rsidRPr="00B16F55">
        <w:rPr>
          <w:rFonts w:ascii="Times New Roman" w:hAnsi="Times New Roman" w:cs="Times New Roman"/>
          <w:sz w:val="28"/>
          <w:szCs w:val="28"/>
          <w:lang w:eastAsia="ru-RU" w:bidi="ru-RU"/>
        </w:rPr>
        <w:t xml:space="preserve">ГОСТ Р8.563-2009 "Методики (методы) измерений". </w:t>
      </w:r>
    </w:p>
    <w:p w14:paraId="40D13C3B" w14:textId="77777777" w:rsidR="00B16F55" w:rsidRDefault="00B16F55" w:rsidP="00B16F55">
      <w:pPr>
        <w:autoSpaceDE w:val="0"/>
        <w:autoSpaceDN w:val="0"/>
        <w:adjustRightInd w:val="0"/>
        <w:spacing w:after="0" w:line="24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7. </w:t>
      </w:r>
      <w:r w:rsidRPr="00B16F55">
        <w:rPr>
          <w:rFonts w:ascii="Times New Roman" w:hAnsi="Times New Roman" w:cs="Times New Roman"/>
          <w:sz w:val="28"/>
          <w:szCs w:val="28"/>
          <w:lang w:eastAsia="ru-RU" w:bidi="ru-RU"/>
        </w:rPr>
        <w:t>РД 34.45-51.300-97 «Объем и нормы испытаний электрооборудования»  Издание шестое (с изменениями и дополнениями)1998г.</w:t>
      </w:r>
    </w:p>
    <w:p w14:paraId="36006FB6" w14:textId="77777777" w:rsidR="00B16F55" w:rsidRDefault="00B16F55" w:rsidP="00B16F55">
      <w:pPr>
        <w:autoSpaceDE w:val="0"/>
        <w:autoSpaceDN w:val="0"/>
        <w:adjustRightInd w:val="0"/>
        <w:spacing w:after="0" w:line="24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8. </w:t>
      </w:r>
      <w:r w:rsidRPr="00B16F55">
        <w:rPr>
          <w:rFonts w:ascii="Times New Roman" w:hAnsi="Times New Roman" w:cs="Times New Roman"/>
          <w:sz w:val="28"/>
          <w:szCs w:val="28"/>
          <w:lang w:eastAsia="ru-RU" w:bidi="ru-RU"/>
        </w:rPr>
        <w:t xml:space="preserve">СТО 34.01-23.1-001-2017  - </w:t>
      </w:r>
      <w:r w:rsidRPr="00B16F55">
        <w:rPr>
          <w:rFonts w:ascii="Times New Roman" w:hAnsi="Times New Roman" w:cs="Times New Roman"/>
          <w:b/>
          <w:bCs/>
          <w:sz w:val="28"/>
          <w:szCs w:val="28"/>
          <w:lang w:eastAsia="ru-RU" w:bidi="ru-RU"/>
        </w:rPr>
        <w:t>«</w:t>
      </w:r>
      <w:r w:rsidRPr="00B16F55">
        <w:rPr>
          <w:rFonts w:ascii="Times New Roman" w:hAnsi="Times New Roman" w:cs="Times New Roman"/>
          <w:bCs/>
          <w:sz w:val="28"/>
          <w:szCs w:val="28"/>
          <w:lang w:eastAsia="ru-RU" w:bidi="ru-RU"/>
        </w:rPr>
        <w:t>Объем и нормы испытаний электрооборудования</w:t>
      </w:r>
      <w:r w:rsidRPr="00B16F55">
        <w:rPr>
          <w:rFonts w:ascii="Times New Roman" w:hAnsi="Times New Roman" w:cs="Times New Roman"/>
          <w:b/>
          <w:bCs/>
          <w:sz w:val="28"/>
          <w:szCs w:val="28"/>
          <w:lang w:eastAsia="ru-RU" w:bidi="ru-RU"/>
        </w:rPr>
        <w:t xml:space="preserve">»  </w:t>
      </w:r>
      <w:r w:rsidRPr="00B16F55">
        <w:rPr>
          <w:rFonts w:ascii="Times New Roman" w:hAnsi="Times New Roman" w:cs="Times New Roman"/>
          <w:sz w:val="28"/>
          <w:szCs w:val="28"/>
          <w:lang w:eastAsia="ru-RU" w:bidi="ru-RU"/>
        </w:rPr>
        <w:t>ПАО  «Россети» от 29.05.2017.</w:t>
      </w:r>
    </w:p>
    <w:p w14:paraId="49CA6F82" w14:textId="77777777" w:rsidR="00B16F55" w:rsidRPr="00B16F55" w:rsidRDefault="00B16F55" w:rsidP="00B16F55">
      <w:pPr>
        <w:autoSpaceDE w:val="0"/>
        <w:autoSpaceDN w:val="0"/>
        <w:adjustRightInd w:val="0"/>
        <w:spacing w:after="0" w:line="24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9. </w:t>
      </w:r>
      <w:r w:rsidRPr="00B16F55">
        <w:rPr>
          <w:rFonts w:ascii="Times New Roman" w:hAnsi="Times New Roman" w:cs="Times New Roman"/>
          <w:sz w:val="28"/>
          <w:szCs w:val="28"/>
          <w:lang w:eastAsia="ru-RU" w:bidi="ru-RU"/>
        </w:rPr>
        <w:t xml:space="preserve">Правила технической эксплуатации электрических станций и сетей  Российской Федерации. СПО ОРГРЭС, 2003г. </w:t>
      </w:r>
    </w:p>
    <w:p w14:paraId="7624B89F" w14:textId="77777777" w:rsidR="00C311BD" w:rsidRDefault="00B16F55" w:rsidP="00C311BD">
      <w:pPr>
        <w:spacing w:after="0"/>
        <w:jc w:val="both"/>
        <w:rPr>
          <w:rFonts w:ascii="Times New Roman" w:hAnsi="Times New Roman" w:cs="Times New Roman"/>
          <w:sz w:val="28"/>
          <w:szCs w:val="28"/>
        </w:rPr>
      </w:pPr>
      <w:r>
        <w:rPr>
          <w:rFonts w:ascii="Times New Roman" w:hAnsi="Times New Roman" w:cs="Times New Roman"/>
          <w:sz w:val="28"/>
          <w:szCs w:val="28"/>
        </w:rPr>
        <w:t>10</w:t>
      </w:r>
      <w:r w:rsidR="00C311BD">
        <w:rPr>
          <w:rFonts w:ascii="Times New Roman" w:hAnsi="Times New Roman" w:cs="Times New Roman"/>
          <w:sz w:val="28"/>
          <w:szCs w:val="28"/>
        </w:rPr>
        <w:t xml:space="preserve">. </w:t>
      </w:r>
      <w:r w:rsidR="00C311BD" w:rsidRPr="00C311BD">
        <w:rPr>
          <w:rFonts w:ascii="Times New Roman" w:eastAsia="Courier New" w:hAnsi="Times New Roman" w:cs="Times New Roman"/>
          <w:color w:val="000000"/>
          <w:sz w:val="28"/>
          <w:szCs w:val="28"/>
          <w:lang w:eastAsia="ru-RU" w:bidi="ru-RU"/>
        </w:rPr>
        <w:t>Электрооборудование электрических станций и подстанций/ Л.Д.Рожкова, Л.К. Карнеева, Т.В Чиркова. – 2-е изд., стер. – М.: Академия, 2005.</w:t>
      </w:r>
    </w:p>
    <w:p w14:paraId="79CBA943" w14:textId="77777777" w:rsidR="00C311BD" w:rsidRDefault="00B16F55" w:rsidP="00C311BD">
      <w:pPr>
        <w:spacing w:after="0"/>
        <w:jc w:val="both"/>
        <w:rPr>
          <w:rFonts w:ascii="Times New Roman" w:hAnsi="Times New Roman" w:cs="Times New Roman"/>
          <w:sz w:val="28"/>
          <w:szCs w:val="28"/>
        </w:rPr>
      </w:pPr>
      <w:r>
        <w:rPr>
          <w:rFonts w:ascii="Times New Roman" w:hAnsi="Times New Roman" w:cs="Times New Roman"/>
          <w:sz w:val="28"/>
          <w:szCs w:val="28"/>
        </w:rPr>
        <w:t>11</w:t>
      </w:r>
      <w:r w:rsidR="00C311BD">
        <w:rPr>
          <w:rFonts w:ascii="Times New Roman" w:hAnsi="Times New Roman" w:cs="Times New Roman"/>
          <w:sz w:val="28"/>
          <w:szCs w:val="28"/>
        </w:rPr>
        <w:t xml:space="preserve">. </w:t>
      </w:r>
      <w:r w:rsidR="00C311BD" w:rsidRPr="00C311BD">
        <w:rPr>
          <w:rFonts w:ascii="Times New Roman" w:eastAsia="Courier New" w:hAnsi="Times New Roman" w:cs="Times New Roman"/>
          <w:color w:val="000000"/>
          <w:sz w:val="28"/>
          <w:szCs w:val="28"/>
          <w:lang w:eastAsia="ru-RU" w:bidi="ru-RU"/>
        </w:rPr>
        <w:t>Сви. П.М. Методы и средства диагностики электрооборудования высокого напряжения.-М.: Энергоатомиздат, 1992.</w:t>
      </w:r>
    </w:p>
    <w:p w14:paraId="15297923" w14:textId="77777777" w:rsidR="00C311BD" w:rsidRDefault="00B16F55" w:rsidP="00C311BD">
      <w:pPr>
        <w:spacing w:after="0"/>
        <w:jc w:val="both"/>
        <w:rPr>
          <w:rFonts w:ascii="Times New Roman" w:hAnsi="Times New Roman" w:cs="Times New Roman"/>
          <w:sz w:val="28"/>
          <w:szCs w:val="28"/>
        </w:rPr>
      </w:pPr>
      <w:r>
        <w:rPr>
          <w:rFonts w:ascii="Times New Roman" w:hAnsi="Times New Roman" w:cs="Times New Roman"/>
          <w:sz w:val="28"/>
          <w:szCs w:val="28"/>
        </w:rPr>
        <w:t>12</w:t>
      </w:r>
      <w:r w:rsidR="00C311BD">
        <w:rPr>
          <w:rFonts w:ascii="Times New Roman" w:hAnsi="Times New Roman" w:cs="Times New Roman"/>
          <w:sz w:val="28"/>
          <w:szCs w:val="28"/>
        </w:rPr>
        <w:t xml:space="preserve">. </w:t>
      </w:r>
      <w:r w:rsidR="00C311BD" w:rsidRPr="00C311BD">
        <w:rPr>
          <w:rFonts w:ascii="Times New Roman" w:eastAsia="Courier New" w:hAnsi="Times New Roman" w:cs="Times New Roman"/>
          <w:color w:val="000000"/>
          <w:sz w:val="28"/>
          <w:szCs w:val="28"/>
          <w:lang w:eastAsia="ru-RU" w:bidi="ru-RU"/>
        </w:rPr>
        <w:t>Калявин В.П., Рыбаков Л.М. Надежность и диагностика элементов электроустановок. Йошкар-Ола, Мар ГУ, 2000.</w:t>
      </w:r>
      <w:bookmarkStart w:id="49" w:name="OLE_LINK11"/>
      <w:bookmarkStart w:id="50" w:name="OLE_LINK26"/>
    </w:p>
    <w:p w14:paraId="7318E8B0" w14:textId="77777777" w:rsidR="00C311BD" w:rsidRPr="00C311BD" w:rsidRDefault="00B16F55" w:rsidP="00C311BD">
      <w:pPr>
        <w:spacing w:after="0"/>
        <w:jc w:val="both"/>
        <w:rPr>
          <w:rFonts w:ascii="Times New Roman" w:hAnsi="Times New Roman" w:cs="Times New Roman"/>
          <w:sz w:val="28"/>
          <w:szCs w:val="28"/>
        </w:rPr>
      </w:pPr>
      <w:r>
        <w:rPr>
          <w:rFonts w:ascii="Times New Roman" w:hAnsi="Times New Roman" w:cs="Times New Roman"/>
          <w:sz w:val="28"/>
          <w:szCs w:val="28"/>
        </w:rPr>
        <w:t>13</w:t>
      </w:r>
      <w:r w:rsidR="00C311BD">
        <w:rPr>
          <w:rFonts w:ascii="Times New Roman" w:hAnsi="Times New Roman" w:cs="Times New Roman"/>
          <w:sz w:val="28"/>
          <w:szCs w:val="28"/>
        </w:rPr>
        <w:t xml:space="preserve">. </w:t>
      </w:r>
      <w:r w:rsidR="00C311BD" w:rsidRPr="00C311BD">
        <w:rPr>
          <w:rFonts w:ascii="Times New Roman" w:eastAsia="Courier New" w:hAnsi="Times New Roman" w:cs="Times New Roman"/>
          <w:color w:val="000000"/>
          <w:sz w:val="28"/>
          <w:szCs w:val="28"/>
          <w:lang w:eastAsia="ru-RU" w:bidi="ru-RU"/>
        </w:rPr>
        <w:t>Объем и нормы испытаний электрооборудования</w:t>
      </w:r>
      <w:bookmarkEnd w:id="49"/>
      <w:bookmarkEnd w:id="50"/>
      <w:r w:rsidR="00C311BD" w:rsidRPr="00C311BD">
        <w:rPr>
          <w:rFonts w:ascii="Times New Roman" w:eastAsia="Courier New" w:hAnsi="Times New Roman" w:cs="Times New Roman"/>
          <w:color w:val="000000"/>
          <w:sz w:val="28"/>
          <w:szCs w:val="28"/>
          <w:lang w:eastAsia="ru-RU" w:bidi="ru-RU"/>
        </w:rPr>
        <w:t xml:space="preserve"> / Под общей редакцией Б. А. Алексеева, Ф. Л. Когана, Л. Г. Мамиконянца. — 6-е изд. — М.: НЦ ЭНАС, 1998. — 256 с.</w:t>
      </w:r>
    </w:p>
    <w:p w14:paraId="25A70B5B" w14:textId="345B07E6" w:rsidR="0005378A" w:rsidRPr="00C311BD" w:rsidRDefault="0005378A" w:rsidP="00A50EB6">
      <w:pPr>
        <w:autoSpaceDE w:val="0"/>
        <w:autoSpaceDN w:val="0"/>
        <w:adjustRightInd w:val="0"/>
        <w:spacing w:after="0"/>
        <w:jc w:val="both"/>
        <w:rPr>
          <w:rFonts w:ascii="Times New Roman" w:eastAsia="Newton-Regular" w:hAnsi="Times New Roman" w:cs="Times New Roman"/>
          <w:sz w:val="28"/>
          <w:szCs w:val="28"/>
        </w:rPr>
      </w:pPr>
      <w:r w:rsidRPr="00C311BD">
        <w:rPr>
          <w:rFonts w:ascii="Times New Roman" w:eastAsia="Newton-Regular" w:hAnsi="Times New Roman" w:cs="Times New Roman"/>
          <w:sz w:val="28"/>
          <w:szCs w:val="28"/>
        </w:rPr>
        <w:t>1</w:t>
      </w:r>
      <w:r w:rsidR="00B16F55">
        <w:rPr>
          <w:rFonts w:ascii="Times New Roman" w:eastAsia="Newton-Regular" w:hAnsi="Times New Roman" w:cs="Times New Roman"/>
          <w:sz w:val="28"/>
          <w:szCs w:val="28"/>
        </w:rPr>
        <w:t>4</w:t>
      </w:r>
      <w:r w:rsidRPr="00C311BD">
        <w:rPr>
          <w:rFonts w:ascii="Times New Roman" w:eastAsia="Newton-Regular" w:hAnsi="Times New Roman" w:cs="Times New Roman"/>
          <w:sz w:val="28"/>
          <w:szCs w:val="28"/>
        </w:rPr>
        <w:t xml:space="preserve">. </w:t>
      </w:r>
      <w:r w:rsidR="00A50EB6">
        <w:rPr>
          <w:rFonts w:ascii="Times New Roman" w:eastAsia="Courier New" w:hAnsi="Times New Roman"/>
          <w:color w:val="000000"/>
          <w:sz w:val="28"/>
          <w:szCs w:val="28"/>
          <w:lang w:eastAsia="ru-RU" w:bidi="ru-RU"/>
        </w:rPr>
        <w:t>Основные положения методики инфракрасной диагностики электрооборудования и ВЛ. РД 153-34.0-20.363-99</w:t>
      </w:r>
      <w:r w:rsidRPr="00C311BD">
        <w:rPr>
          <w:rFonts w:ascii="Times New Roman" w:eastAsia="Newton-Regular" w:hAnsi="Times New Roman" w:cs="Times New Roman"/>
          <w:sz w:val="28"/>
          <w:szCs w:val="28"/>
        </w:rPr>
        <w:t>.</w:t>
      </w:r>
    </w:p>
    <w:p w14:paraId="146B6BDE" w14:textId="77777777" w:rsidR="0005378A" w:rsidRPr="00C311BD" w:rsidRDefault="0005378A" w:rsidP="00C311BD">
      <w:pPr>
        <w:autoSpaceDE w:val="0"/>
        <w:autoSpaceDN w:val="0"/>
        <w:adjustRightInd w:val="0"/>
        <w:spacing w:after="0"/>
        <w:jc w:val="both"/>
        <w:rPr>
          <w:rFonts w:ascii="Times New Roman" w:eastAsia="Newton-Regular" w:hAnsi="Times New Roman" w:cs="Times New Roman"/>
          <w:sz w:val="28"/>
          <w:szCs w:val="28"/>
        </w:rPr>
      </w:pPr>
      <w:r w:rsidRPr="00C311BD">
        <w:rPr>
          <w:rFonts w:ascii="Times New Roman" w:eastAsia="Newton-Regular" w:hAnsi="Times New Roman" w:cs="Times New Roman"/>
          <w:sz w:val="28"/>
          <w:szCs w:val="28"/>
        </w:rPr>
        <w:t>1</w:t>
      </w:r>
      <w:r w:rsidR="00B16F55">
        <w:rPr>
          <w:rFonts w:ascii="Times New Roman" w:eastAsia="Newton-Regular" w:hAnsi="Times New Roman" w:cs="Times New Roman"/>
          <w:sz w:val="28"/>
          <w:szCs w:val="28"/>
        </w:rPr>
        <w:t>5</w:t>
      </w:r>
      <w:r w:rsidRPr="00C311BD">
        <w:rPr>
          <w:rFonts w:ascii="Times New Roman" w:eastAsia="Newton-Regular" w:hAnsi="Times New Roman" w:cs="Times New Roman"/>
          <w:sz w:val="28"/>
          <w:szCs w:val="28"/>
        </w:rPr>
        <w:t>. Сидоренко М. Г. Тепловизионная диагностика как современное</w:t>
      </w:r>
    </w:p>
    <w:p w14:paraId="7815D3E6" w14:textId="77777777" w:rsidR="0005378A" w:rsidRPr="00C311BD" w:rsidRDefault="0005378A" w:rsidP="00C311BD">
      <w:pPr>
        <w:autoSpaceDE w:val="0"/>
        <w:autoSpaceDN w:val="0"/>
        <w:adjustRightInd w:val="0"/>
        <w:spacing w:after="0"/>
        <w:jc w:val="both"/>
        <w:rPr>
          <w:rFonts w:ascii="Times New Roman" w:eastAsia="Newton-Regular" w:hAnsi="Times New Roman" w:cs="Times New Roman"/>
          <w:sz w:val="28"/>
          <w:szCs w:val="28"/>
        </w:rPr>
      </w:pPr>
      <w:r w:rsidRPr="00C311BD">
        <w:rPr>
          <w:rFonts w:ascii="Times New Roman" w:eastAsia="Newton-Regular" w:hAnsi="Times New Roman" w:cs="Times New Roman"/>
          <w:sz w:val="28"/>
          <w:szCs w:val="28"/>
        </w:rPr>
        <w:t>средство мониторинга [Электронный ресурс]. URL: http://www.centert.ru/</w:t>
      </w:r>
    </w:p>
    <w:p w14:paraId="786F1DDB" w14:textId="77777777" w:rsidR="004D4011" w:rsidRPr="00C311BD" w:rsidRDefault="0005378A" w:rsidP="00C311BD">
      <w:pPr>
        <w:jc w:val="both"/>
        <w:rPr>
          <w:rFonts w:ascii="Times New Roman" w:hAnsi="Times New Roman" w:cs="Times New Roman"/>
          <w:sz w:val="28"/>
          <w:szCs w:val="28"/>
          <w:lang w:eastAsia="ru-RU"/>
        </w:rPr>
      </w:pPr>
      <w:r w:rsidRPr="00C311BD">
        <w:rPr>
          <w:rFonts w:ascii="Times New Roman" w:eastAsia="Newton-Regular" w:hAnsi="Times New Roman" w:cs="Times New Roman"/>
          <w:sz w:val="28"/>
          <w:szCs w:val="28"/>
        </w:rPr>
        <w:t>articles/22/ (дата обращения: 20.</w:t>
      </w:r>
      <w:r w:rsidR="009F3AD2" w:rsidRPr="00C311BD">
        <w:rPr>
          <w:rFonts w:ascii="Times New Roman" w:eastAsia="Newton-Regular" w:hAnsi="Times New Roman" w:cs="Times New Roman"/>
          <w:sz w:val="28"/>
          <w:szCs w:val="28"/>
        </w:rPr>
        <w:t>10</w:t>
      </w:r>
      <w:r w:rsidRPr="00C311BD">
        <w:rPr>
          <w:rFonts w:ascii="Times New Roman" w:eastAsia="Newton-Regular" w:hAnsi="Times New Roman" w:cs="Times New Roman"/>
          <w:sz w:val="28"/>
          <w:szCs w:val="28"/>
        </w:rPr>
        <w:t>.201</w:t>
      </w:r>
      <w:r w:rsidR="009F3AD2" w:rsidRPr="00C311BD">
        <w:rPr>
          <w:rFonts w:ascii="Times New Roman" w:eastAsia="Newton-Regular" w:hAnsi="Times New Roman" w:cs="Times New Roman"/>
          <w:sz w:val="28"/>
          <w:szCs w:val="28"/>
        </w:rPr>
        <w:t>9</w:t>
      </w:r>
      <w:r w:rsidRPr="00C311BD">
        <w:rPr>
          <w:rFonts w:ascii="Times New Roman" w:eastAsia="Newton-Regular" w:hAnsi="Times New Roman" w:cs="Times New Roman"/>
          <w:sz w:val="28"/>
          <w:szCs w:val="28"/>
        </w:rPr>
        <w:t xml:space="preserve">). </w:t>
      </w:r>
    </w:p>
    <w:p w14:paraId="59D94BC6" w14:textId="77777777" w:rsidR="004D4011" w:rsidRPr="00C311BD" w:rsidRDefault="004D4011" w:rsidP="00C311BD">
      <w:pPr>
        <w:jc w:val="both"/>
        <w:rPr>
          <w:rFonts w:ascii="Times New Roman" w:hAnsi="Times New Roman" w:cs="Times New Roman"/>
          <w:sz w:val="28"/>
          <w:szCs w:val="28"/>
          <w:lang w:eastAsia="ru-RU"/>
        </w:rPr>
      </w:pPr>
    </w:p>
    <w:bookmarkEnd w:id="3"/>
    <w:bookmarkEnd w:id="4"/>
    <w:p w14:paraId="003CD675" w14:textId="77777777" w:rsidR="006316A5" w:rsidRDefault="006316A5" w:rsidP="00510DA3">
      <w:pPr>
        <w:framePr w:h="94" w:hRule="exact" w:hSpace="180" w:wrap="around" w:hAnchor="margin" w:y="480"/>
        <w:widowControl w:val="0"/>
        <w:spacing w:after="0"/>
        <w:jc w:val="center"/>
        <w:rPr>
          <w:rFonts w:ascii="Times New Roman" w:eastAsia="Courier New" w:hAnsi="Times New Roman" w:cs="Times New Roman"/>
          <w:b/>
          <w:color w:val="000000"/>
          <w:sz w:val="28"/>
          <w:szCs w:val="28"/>
          <w:lang w:eastAsia="ru-RU" w:bidi="ru-RU"/>
        </w:rPr>
      </w:pPr>
    </w:p>
    <w:p w14:paraId="38FBECB8" w14:textId="77777777" w:rsidR="0005378A" w:rsidRDefault="0005378A" w:rsidP="00510DA3">
      <w:pPr>
        <w:framePr w:h="94" w:hRule="exact" w:hSpace="180" w:wrap="around" w:hAnchor="margin" w:y="480"/>
        <w:widowControl w:val="0"/>
        <w:spacing w:after="0"/>
        <w:jc w:val="center"/>
        <w:rPr>
          <w:rFonts w:ascii="Times New Roman" w:eastAsia="Courier New" w:hAnsi="Times New Roman" w:cs="Times New Roman"/>
          <w:b/>
          <w:color w:val="000000"/>
          <w:sz w:val="28"/>
          <w:szCs w:val="28"/>
          <w:lang w:eastAsia="ru-RU" w:bidi="ru-RU"/>
        </w:rPr>
      </w:pPr>
    </w:p>
    <w:p w14:paraId="33B51AC0" w14:textId="77777777" w:rsidR="0005378A" w:rsidRPr="006316A5" w:rsidRDefault="0005378A" w:rsidP="00510DA3">
      <w:pPr>
        <w:framePr w:h="94" w:hRule="exact" w:hSpace="180" w:wrap="around" w:hAnchor="margin" w:y="480"/>
        <w:widowControl w:val="0"/>
        <w:spacing w:after="0"/>
        <w:jc w:val="center"/>
        <w:rPr>
          <w:rFonts w:ascii="Times New Roman" w:eastAsia="Courier New" w:hAnsi="Times New Roman" w:cs="Times New Roman"/>
          <w:b/>
          <w:color w:val="000000"/>
          <w:sz w:val="28"/>
          <w:szCs w:val="28"/>
          <w:lang w:eastAsia="ru-RU" w:bidi="ru-RU"/>
        </w:rPr>
        <w:sectPr w:rsidR="0005378A" w:rsidRPr="006316A5" w:rsidSect="00FB20FA">
          <w:headerReference w:type="default" r:id="rId34"/>
          <w:type w:val="continuous"/>
          <w:pgSz w:w="11907" w:h="16840" w:code="9"/>
          <w:pgMar w:top="1418" w:right="1134" w:bottom="1134" w:left="1418" w:header="720" w:footer="0" w:gutter="0"/>
          <w:cols w:space="708"/>
          <w:docGrid w:linePitch="360"/>
        </w:sectPr>
      </w:pPr>
    </w:p>
    <w:tbl>
      <w:tblPr>
        <w:tblpPr w:leftFromText="180" w:rightFromText="180" w:bottomFromText="160" w:vertAnchor="page" w:horzAnchor="margin" w:tblpXSpec="center" w:tblpY="1142"/>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1493"/>
        <w:gridCol w:w="2046"/>
        <w:gridCol w:w="3057"/>
        <w:gridCol w:w="3827"/>
        <w:gridCol w:w="3402"/>
      </w:tblGrid>
      <w:tr w:rsidR="00FA40E9" w:rsidRPr="00DC5EE8" w14:paraId="6C19E44F" w14:textId="77777777" w:rsidTr="00FA40E9">
        <w:tc>
          <w:tcPr>
            <w:tcW w:w="14283" w:type="dxa"/>
            <w:gridSpan w:val="6"/>
            <w:tcBorders>
              <w:top w:val="nil"/>
              <w:left w:val="nil"/>
              <w:bottom w:val="single" w:sz="4" w:space="0" w:color="auto"/>
              <w:right w:val="nil"/>
            </w:tcBorders>
            <w:vAlign w:val="center"/>
          </w:tcPr>
          <w:p w14:paraId="56AAA8C8" w14:textId="77545132" w:rsidR="00FA40E9" w:rsidRPr="00DC5EE8" w:rsidRDefault="00FA40E9" w:rsidP="00B9143B">
            <w:pPr>
              <w:pStyle w:val="1"/>
              <w:spacing w:before="0"/>
              <w:jc w:val="center"/>
              <w:rPr>
                <w:rFonts w:ascii="Times New Roman" w:eastAsia="Calibri" w:hAnsi="Times New Roman" w:cs="Times New Roman"/>
                <w:color w:val="000000" w:themeColor="text1"/>
                <w:szCs w:val="24"/>
              </w:rPr>
            </w:pPr>
            <w:bookmarkStart w:id="51" w:name="_Toc86667426"/>
            <w:r w:rsidRPr="003B424B">
              <w:rPr>
                <w:rFonts w:ascii="Times New Roman" w:eastAsia="Calibri" w:hAnsi="Times New Roman" w:cs="Times New Roman"/>
                <w:b w:val="0"/>
                <w:bCs w:val="0"/>
                <w:color w:val="auto"/>
              </w:rPr>
              <w:lastRenderedPageBreak/>
              <w:t>Таблица</w:t>
            </w:r>
            <w:r w:rsidR="00A1702B">
              <w:rPr>
                <w:rFonts w:ascii="Times New Roman" w:eastAsia="Calibri" w:hAnsi="Times New Roman" w:cs="Times New Roman"/>
                <w:b w:val="0"/>
                <w:bCs w:val="0"/>
                <w:color w:val="auto"/>
              </w:rPr>
              <w:t xml:space="preserve"> </w:t>
            </w:r>
            <w:r w:rsidR="008D3201">
              <w:rPr>
                <w:rFonts w:ascii="Times New Roman" w:eastAsia="Calibri" w:hAnsi="Times New Roman" w:cs="Times New Roman"/>
                <w:b w:val="0"/>
                <w:bCs w:val="0"/>
                <w:color w:val="auto"/>
              </w:rPr>
              <w:t>П</w:t>
            </w:r>
            <w:r w:rsidRPr="003B424B">
              <w:rPr>
                <w:rFonts w:ascii="Times New Roman" w:eastAsia="Calibri" w:hAnsi="Times New Roman" w:cs="Times New Roman"/>
                <w:b w:val="0"/>
                <w:bCs w:val="0"/>
                <w:color w:val="auto"/>
              </w:rPr>
              <w:t>1 для оценки состояния электрооборудования при тепловизионном контроле</w:t>
            </w:r>
            <w:bookmarkEnd w:id="51"/>
          </w:p>
        </w:tc>
      </w:tr>
      <w:tr w:rsidR="00FA40E9" w:rsidRPr="00DC5EE8" w14:paraId="7A680AA7" w14:textId="77777777" w:rsidTr="00510DA3">
        <w:tc>
          <w:tcPr>
            <w:tcW w:w="458" w:type="dxa"/>
            <w:tcBorders>
              <w:top w:val="single" w:sz="4" w:space="0" w:color="auto"/>
              <w:left w:val="single" w:sz="4" w:space="0" w:color="000000"/>
              <w:bottom w:val="single" w:sz="4" w:space="0" w:color="auto"/>
              <w:right w:val="single" w:sz="4" w:space="0" w:color="000000"/>
            </w:tcBorders>
            <w:vAlign w:val="center"/>
            <w:hideMark/>
          </w:tcPr>
          <w:p w14:paraId="38589ADE"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п/п</w:t>
            </w:r>
          </w:p>
        </w:tc>
        <w:tc>
          <w:tcPr>
            <w:tcW w:w="1493" w:type="dxa"/>
            <w:tcBorders>
              <w:top w:val="single" w:sz="4" w:space="0" w:color="auto"/>
              <w:left w:val="single" w:sz="4" w:space="0" w:color="000000"/>
              <w:bottom w:val="single" w:sz="4" w:space="0" w:color="auto"/>
              <w:right w:val="single" w:sz="4" w:space="0" w:color="000000"/>
            </w:tcBorders>
            <w:vAlign w:val="center"/>
            <w:hideMark/>
          </w:tcPr>
          <w:p w14:paraId="3A3A0D57"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Объект</w:t>
            </w:r>
          </w:p>
        </w:tc>
        <w:tc>
          <w:tcPr>
            <w:tcW w:w="2046" w:type="dxa"/>
            <w:tcBorders>
              <w:top w:val="single" w:sz="4" w:space="0" w:color="auto"/>
              <w:left w:val="single" w:sz="4" w:space="0" w:color="000000"/>
              <w:bottom w:val="single" w:sz="4" w:space="0" w:color="auto"/>
              <w:right w:val="single" w:sz="4" w:space="0" w:color="000000"/>
            </w:tcBorders>
            <w:vAlign w:val="center"/>
            <w:hideMark/>
          </w:tcPr>
          <w:p w14:paraId="601EA283"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Узел</w:t>
            </w:r>
          </w:p>
        </w:tc>
        <w:tc>
          <w:tcPr>
            <w:tcW w:w="3057" w:type="dxa"/>
            <w:tcBorders>
              <w:top w:val="single" w:sz="4" w:space="0" w:color="auto"/>
              <w:left w:val="single" w:sz="4" w:space="0" w:color="000000"/>
              <w:bottom w:val="single" w:sz="4" w:space="0" w:color="auto"/>
              <w:right w:val="single" w:sz="4" w:space="0" w:color="000000"/>
            </w:tcBorders>
            <w:vAlign w:val="center"/>
            <w:hideMark/>
          </w:tcPr>
          <w:p w14:paraId="124D689D"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Процедура</w:t>
            </w:r>
          </w:p>
        </w:tc>
        <w:tc>
          <w:tcPr>
            <w:tcW w:w="3827" w:type="dxa"/>
            <w:tcBorders>
              <w:top w:val="single" w:sz="4" w:space="0" w:color="auto"/>
              <w:left w:val="single" w:sz="4" w:space="0" w:color="000000"/>
              <w:bottom w:val="single" w:sz="4" w:space="0" w:color="auto"/>
              <w:right w:val="single" w:sz="4" w:space="0" w:color="000000"/>
            </w:tcBorders>
            <w:vAlign w:val="center"/>
            <w:hideMark/>
          </w:tcPr>
          <w:p w14:paraId="3EB30D87"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Требования</w:t>
            </w:r>
          </w:p>
        </w:tc>
        <w:tc>
          <w:tcPr>
            <w:tcW w:w="3402" w:type="dxa"/>
            <w:tcBorders>
              <w:top w:val="single" w:sz="4" w:space="0" w:color="auto"/>
              <w:left w:val="single" w:sz="4" w:space="0" w:color="000000"/>
              <w:bottom w:val="single" w:sz="4" w:space="0" w:color="auto"/>
              <w:right w:val="single" w:sz="4" w:space="0" w:color="000000"/>
            </w:tcBorders>
            <w:vAlign w:val="center"/>
            <w:hideMark/>
          </w:tcPr>
          <w:p w14:paraId="761ABA3F"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Диагноз</w:t>
            </w:r>
          </w:p>
        </w:tc>
      </w:tr>
      <w:tr w:rsidR="00FA40E9" w:rsidRPr="00DC5EE8" w14:paraId="241AA3D7" w14:textId="77777777" w:rsidTr="00510DA3">
        <w:trPr>
          <w:trHeight w:val="219"/>
        </w:trPr>
        <w:tc>
          <w:tcPr>
            <w:tcW w:w="458" w:type="dxa"/>
            <w:tcBorders>
              <w:top w:val="single" w:sz="4" w:space="0" w:color="auto"/>
              <w:left w:val="single" w:sz="4" w:space="0" w:color="000000"/>
              <w:bottom w:val="single" w:sz="4" w:space="0" w:color="000000"/>
              <w:right w:val="single" w:sz="4" w:space="0" w:color="000000"/>
            </w:tcBorders>
            <w:hideMark/>
          </w:tcPr>
          <w:p w14:paraId="046DADF8"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1493" w:type="dxa"/>
            <w:tcBorders>
              <w:top w:val="single" w:sz="4" w:space="0" w:color="auto"/>
              <w:left w:val="single" w:sz="4" w:space="0" w:color="000000"/>
              <w:bottom w:val="single" w:sz="4" w:space="0" w:color="000000"/>
              <w:right w:val="single" w:sz="4" w:space="0" w:color="000000"/>
            </w:tcBorders>
            <w:hideMark/>
          </w:tcPr>
          <w:p w14:paraId="7EB7BBF6"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2046" w:type="dxa"/>
            <w:tcBorders>
              <w:top w:val="single" w:sz="4" w:space="0" w:color="auto"/>
              <w:left w:val="single" w:sz="4" w:space="0" w:color="000000"/>
              <w:bottom w:val="single" w:sz="4" w:space="0" w:color="000000"/>
              <w:right w:val="single" w:sz="4" w:space="0" w:color="000000"/>
            </w:tcBorders>
            <w:hideMark/>
          </w:tcPr>
          <w:p w14:paraId="69B2C766"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3057" w:type="dxa"/>
            <w:tcBorders>
              <w:top w:val="single" w:sz="4" w:space="0" w:color="auto"/>
              <w:left w:val="single" w:sz="4" w:space="0" w:color="000000"/>
              <w:bottom w:val="single" w:sz="4" w:space="0" w:color="000000"/>
              <w:right w:val="single" w:sz="4" w:space="0" w:color="000000"/>
            </w:tcBorders>
            <w:hideMark/>
          </w:tcPr>
          <w:p w14:paraId="0A9877CA"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4</w:t>
            </w:r>
          </w:p>
        </w:tc>
        <w:tc>
          <w:tcPr>
            <w:tcW w:w="3827" w:type="dxa"/>
            <w:tcBorders>
              <w:top w:val="single" w:sz="4" w:space="0" w:color="auto"/>
              <w:left w:val="single" w:sz="4" w:space="0" w:color="000000"/>
              <w:bottom w:val="single" w:sz="4" w:space="0" w:color="000000"/>
              <w:right w:val="single" w:sz="4" w:space="0" w:color="000000"/>
            </w:tcBorders>
            <w:hideMark/>
          </w:tcPr>
          <w:p w14:paraId="16382ACC"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3402" w:type="dxa"/>
            <w:tcBorders>
              <w:top w:val="single" w:sz="4" w:space="0" w:color="auto"/>
              <w:left w:val="single" w:sz="4" w:space="0" w:color="000000"/>
              <w:bottom w:val="single" w:sz="4" w:space="0" w:color="000000"/>
              <w:right w:val="single" w:sz="4" w:space="0" w:color="000000"/>
            </w:tcBorders>
            <w:hideMark/>
          </w:tcPr>
          <w:p w14:paraId="03CE803F"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r>
      <w:tr w:rsidR="00FA40E9" w:rsidRPr="00DC5EE8" w14:paraId="0EEAA194"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2D0C365D"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1493" w:type="dxa"/>
            <w:tcBorders>
              <w:top w:val="single" w:sz="4" w:space="0" w:color="000000"/>
              <w:left w:val="single" w:sz="4" w:space="0" w:color="000000"/>
              <w:bottom w:val="single" w:sz="4" w:space="0" w:color="000000"/>
              <w:right w:val="single" w:sz="4" w:space="0" w:color="000000"/>
            </w:tcBorders>
            <w:hideMark/>
          </w:tcPr>
          <w:p w14:paraId="488E5DA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Электродвигатели переменного и постоянного тока</w:t>
            </w:r>
          </w:p>
        </w:tc>
        <w:tc>
          <w:tcPr>
            <w:tcW w:w="2046" w:type="dxa"/>
            <w:tcBorders>
              <w:top w:val="single" w:sz="4" w:space="0" w:color="000000"/>
              <w:left w:val="single" w:sz="4" w:space="0" w:color="000000"/>
              <w:bottom w:val="single" w:sz="4" w:space="0" w:color="000000"/>
              <w:right w:val="single" w:sz="4" w:space="0" w:color="000000"/>
            </w:tcBorders>
          </w:tcPr>
          <w:p w14:paraId="18ABE800"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3057" w:type="dxa"/>
            <w:tcBorders>
              <w:top w:val="single" w:sz="4" w:space="0" w:color="000000"/>
              <w:left w:val="single" w:sz="4" w:space="0" w:color="000000"/>
              <w:bottom w:val="single" w:sz="4" w:space="0" w:color="000000"/>
              <w:right w:val="single" w:sz="4" w:space="0" w:color="000000"/>
            </w:tcBorders>
            <w:hideMark/>
          </w:tcPr>
          <w:p w14:paraId="15F0060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Снимаются термограммы поверхности корпуса электродвигателя и подшипников </w:t>
            </w:r>
          </w:p>
        </w:tc>
        <w:tc>
          <w:tcPr>
            <w:tcW w:w="3827" w:type="dxa"/>
            <w:tcBorders>
              <w:top w:val="single" w:sz="4" w:space="0" w:color="000000"/>
              <w:left w:val="single" w:sz="4" w:space="0" w:color="000000"/>
              <w:bottom w:val="single" w:sz="4" w:space="0" w:color="000000"/>
              <w:right w:val="single" w:sz="4" w:space="0" w:color="000000"/>
            </w:tcBorders>
            <w:hideMark/>
          </w:tcPr>
          <w:p w14:paraId="342496C2"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Отсутствие локальных нагревов на корпусе и температура нагрева подшипников не должна превышать 80</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7AB8643E"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или наличии локальных нагревов на корпусе и температуре подшипников 80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r>
      <w:tr w:rsidR="00FA40E9" w:rsidRPr="00DC5EE8" w14:paraId="409303E5"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5A455267"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1493" w:type="dxa"/>
            <w:tcBorders>
              <w:top w:val="single" w:sz="4" w:space="0" w:color="000000"/>
              <w:left w:val="single" w:sz="4" w:space="0" w:color="000000"/>
              <w:bottom w:val="single" w:sz="4" w:space="0" w:color="000000"/>
              <w:right w:val="single" w:sz="4" w:space="0" w:color="000000"/>
            </w:tcBorders>
            <w:hideMark/>
          </w:tcPr>
          <w:p w14:paraId="307716A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Силовые трансформа</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торы, автотрансфор</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маторы, масляные реакторы</w:t>
            </w:r>
          </w:p>
        </w:tc>
        <w:tc>
          <w:tcPr>
            <w:tcW w:w="2046" w:type="dxa"/>
            <w:tcBorders>
              <w:top w:val="single" w:sz="4" w:space="0" w:color="000000"/>
              <w:left w:val="single" w:sz="4" w:space="0" w:color="000000"/>
              <w:bottom w:val="single" w:sz="4" w:space="0" w:color="000000"/>
              <w:right w:val="single" w:sz="4" w:space="0" w:color="000000"/>
            </w:tcBorders>
          </w:tcPr>
          <w:p w14:paraId="63ABF6D4"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3057" w:type="dxa"/>
            <w:tcBorders>
              <w:top w:val="single" w:sz="4" w:space="0" w:color="000000"/>
              <w:left w:val="single" w:sz="4" w:space="0" w:color="000000"/>
              <w:bottom w:val="single" w:sz="4" w:space="0" w:color="000000"/>
              <w:right w:val="single" w:sz="4" w:space="0" w:color="000000"/>
            </w:tcBorders>
            <w:hideMark/>
          </w:tcPr>
          <w:p w14:paraId="572902C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поверхностей бака трансформатора в местах расположения отводов обмоток, по высоте бака, периметру трансформатора, верхней его части, в местах болтового крепления колокола бака, системы охлаждения и их элементов и т.п.</w:t>
            </w:r>
          </w:p>
        </w:tc>
        <w:tc>
          <w:tcPr>
            <w:tcW w:w="3827" w:type="dxa"/>
            <w:tcBorders>
              <w:top w:val="single" w:sz="4" w:space="0" w:color="000000"/>
              <w:left w:val="single" w:sz="4" w:space="0" w:color="000000"/>
              <w:bottom w:val="single" w:sz="4" w:space="0" w:color="000000"/>
              <w:right w:val="single" w:sz="4" w:space="0" w:color="000000"/>
            </w:tcBorders>
            <w:hideMark/>
          </w:tcPr>
          <w:p w14:paraId="5B5C450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Сравниваются между собой нагревы крайних фаз, нагревы однотипных трансформаторов, динамика изменения нагревов во времени и в зависимости от нагрузки, определяются локальные нагревы, сопоставляются места нагрева с расположением элементов магнитопровода, обмоток, определяется эффективность систем охлаждения</w:t>
            </w:r>
          </w:p>
        </w:tc>
        <w:tc>
          <w:tcPr>
            <w:tcW w:w="3402" w:type="dxa"/>
            <w:tcBorders>
              <w:top w:val="single" w:sz="4" w:space="0" w:color="000000"/>
              <w:left w:val="single" w:sz="4" w:space="0" w:color="000000"/>
              <w:bottom w:val="single" w:sz="4" w:space="0" w:color="000000"/>
              <w:right w:val="single" w:sz="4" w:space="0" w:color="000000"/>
            </w:tcBorders>
            <w:hideMark/>
          </w:tcPr>
          <w:p w14:paraId="7DD0712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Нет индикации в реальном времени. Оценка состояния по анализу термограмм и сопоставления с другими видами диагностики. </w:t>
            </w:r>
          </w:p>
        </w:tc>
      </w:tr>
      <w:tr w:rsidR="00FA40E9" w:rsidRPr="00DC5EE8" w14:paraId="4AB86981"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630950B7"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1493" w:type="dxa"/>
            <w:tcBorders>
              <w:top w:val="single" w:sz="4" w:space="0" w:color="000000"/>
              <w:left w:val="single" w:sz="4" w:space="0" w:color="000000"/>
              <w:bottom w:val="single" w:sz="4" w:space="0" w:color="000000"/>
              <w:right w:val="single" w:sz="4" w:space="0" w:color="000000"/>
            </w:tcBorders>
            <w:hideMark/>
          </w:tcPr>
          <w:p w14:paraId="776A653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Электромагнитные трансформаторы напряжения</w:t>
            </w:r>
          </w:p>
        </w:tc>
        <w:tc>
          <w:tcPr>
            <w:tcW w:w="2046" w:type="dxa"/>
            <w:tcBorders>
              <w:top w:val="single" w:sz="4" w:space="0" w:color="000000"/>
              <w:left w:val="single" w:sz="4" w:space="0" w:color="000000"/>
              <w:bottom w:val="single" w:sz="4" w:space="0" w:color="000000"/>
              <w:right w:val="single" w:sz="4" w:space="0" w:color="000000"/>
            </w:tcBorders>
          </w:tcPr>
          <w:p w14:paraId="47BA5FBA"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3057" w:type="dxa"/>
            <w:tcBorders>
              <w:top w:val="single" w:sz="4" w:space="0" w:color="000000"/>
              <w:left w:val="single" w:sz="4" w:space="0" w:color="000000"/>
              <w:bottom w:val="single" w:sz="4" w:space="0" w:color="000000"/>
              <w:right w:val="single" w:sz="4" w:space="0" w:color="000000"/>
            </w:tcBorders>
            <w:hideMark/>
          </w:tcPr>
          <w:p w14:paraId="53F72D9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поверхности фарфоровых покрышек на всех трех фазах</w:t>
            </w:r>
          </w:p>
        </w:tc>
        <w:tc>
          <w:tcPr>
            <w:tcW w:w="3827" w:type="dxa"/>
            <w:tcBorders>
              <w:top w:val="single" w:sz="4" w:space="0" w:color="000000"/>
              <w:left w:val="single" w:sz="4" w:space="0" w:color="000000"/>
              <w:bottom w:val="single" w:sz="4" w:space="0" w:color="000000"/>
              <w:right w:val="single" w:sz="4" w:space="0" w:color="000000"/>
            </w:tcBorders>
            <w:hideMark/>
          </w:tcPr>
          <w:p w14:paraId="4C9C336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Значения температуры, измеренные в одинаковых зонах покрышек трех фаз, не должны отличаться между собой более чем на 0,3 °С</w:t>
            </w:r>
          </w:p>
        </w:tc>
        <w:tc>
          <w:tcPr>
            <w:tcW w:w="3402" w:type="dxa"/>
            <w:tcBorders>
              <w:top w:val="single" w:sz="4" w:space="0" w:color="000000"/>
              <w:left w:val="single" w:sz="4" w:space="0" w:color="000000"/>
              <w:bottom w:val="single" w:sz="4" w:space="0" w:color="000000"/>
              <w:right w:val="single" w:sz="4" w:space="0" w:color="000000"/>
            </w:tcBorders>
            <w:hideMark/>
          </w:tcPr>
          <w:p w14:paraId="1F6D99F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отличии в нагреве зон (избыточной температуре) на 0,4 °С</w:t>
            </w:r>
          </w:p>
        </w:tc>
      </w:tr>
      <w:tr w:rsidR="00FA40E9" w:rsidRPr="00DC5EE8" w14:paraId="0DB74BE1"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1FB44C5D"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4</w:t>
            </w:r>
          </w:p>
        </w:tc>
        <w:tc>
          <w:tcPr>
            <w:tcW w:w="1493" w:type="dxa"/>
            <w:tcBorders>
              <w:top w:val="single" w:sz="4" w:space="0" w:color="000000"/>
              <w:left w:val="single" w:sz="4" w:space="0" w:color="000000"/>
              <w:bottom w:val="single" w:sz="4" w:space="0" w:color="000000"/>
              <w:right w:val="single" w:sz="4" w:space="0" w:color="000000"/>
            </w:tcBorders>
            <w:hideMark/>
          </w:tcPr>
          <w:p w14:paraId="62E23EB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Вентильные разрядники и ограничители перенапряже</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ний</w:t>
            </w:r>
          </w:p>
        </w:tc>
        <w:tc>
          <w:tcPr>
            <w:tcW w:w="2046" w:type="dxa"/>
            <w:tcBorders>
              <w:top w:val="single" w:sz="4" w:space="0" w:color="000000"/>
              <w:left w:val="single" w:sz="4" w:space="0" w:color="000000"/>
              <w:bottom w:val="single" w:sz="4" w:space="0" w:color="000000"/>
              <w:right w:val="single" w:sz="4" w:space="0" w:color="000000"/>
            </w:tcBorders>
            <w:hideMark/>
          </w:tcPr>
          <w:p w14:paraId="1C8D9FEB"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Элементы разрядника</w:t>
            </w:r>
          </w:p>
        </w:tc>
        <w:tc>
          <w:tcPr>
            <w:tcW w:w="3057" w:type="dxa"/>
            <w:tcBorders>
              <w:top w:val="single" w:sz="4" w:space="0" w:color="000000"/>
              <w:left w:val="single" w:sz="4" w:space="0" w:color="000000"/>
              <w:bottom w:val="single" w:sz="4" w:space="0" w:color="000000"/>
              <w:right w:val="single" w:sz="4" w:space="0" w:color="000000"/>
            </w:tcBorders>
            <w:hideMark/>
          </w:tcPr>
          <w:p w14:paraId="003CCA4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всех элементов разрядника на всех фазах</w:t>
            </w:r>
          </w:p>
        </w:tc>
        <w:tc>
          <w:tcPr>
            <w:tcW w:w="3827" w:type="dxa"/>
            <w:tcBorders>
              <w:top w:val="single" w:sz="4" w:space="0" w:color="000000"/>
              <w:left w:val="single" w:sz="4" w:space="0" w:color="000000"/>
              <w:bottom w:val="single" w:sz="4" w:space="0" w:color="000000"/>
              <w:right w:val="single" w:sz="4" w:space="0" w:color="000000"/>
            </w:tcBorders>
            <w:hideMark/>
          </w:tcPr>
          <w:p w14:paraId="37279E7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Верхние элементы в месте расположения шунтирующих резисторов нагреты одинаково во всех фазах и распределение температуры по элементам фаза разрядника не должно превышать 0,5-5</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 в зависимости от числа элементов</w:t>
            </w:r>
          </w:p>
        </w:tc>
        <w:tc>
          <w:tcPr>
            <w:tcW w:w="3402" w:type="dxa"/>
            <w:tcBorders>
              <w:top w:val="single" w:sz="4" w:space="0" w:color="000000"/>
              <w:left w:val="single" w:sz="4" w:space="0" w:color="000000"/>
              <w:bottom w:val="single" w:sz="4" w:space="0" w:color="000000"/>
              <w:right w:val="single" w:sz="4" w:space="0" w:color="000000"/>
            </w:tcBorders>
            <w:hideMark/>
          </w:tcPr>
          <w:p w14:paraId="05F805D2"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наличии отличия температур верхних элементов в месте расположения шунт. резистров различных фаз и разности темп. между соседними элементами более 0,5-5°С в зависимости от ко</w:t>
            </w:r>
            <w:r w:rsidRPr="00DC5EE8">
              <w:rPr>
                <w:rFonts w:ascii="Times New Roman" w:eastAsia="Calibri" w:hAnsi="Times New Roman" w:cs="Times New Roman"/>
                <w:color w:val="000000" w:themeColor="text1"/>
                <w:sz w:val="24"/>
                <w:szCs w:val="24"/>
              </w:rPr>
              <w:lastRenderedPageBreak/>
              <w:t>личества элементов в разнике</w:t>
            </w:r>
          </w:p>
          <w:p w14:paraId="1703F41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5A2A4B58" w14:textId="77777777" w:rsidTr="00510DA3">
        <w:trPr>
          <w:trHeight w:val="219"/>
        </w:trPr>
        <w:tc>
          <w:tcPr>
            <w:tcW w:w="458" w:type="dxa"/>
            <w:tcBorders>
              <w:top w:val="single" w:sz="4" w:space="0" w:color="000000"/>
              <w:left w:val="single" w:sz="4" w:space="0" w:color="000000"/>
              <w:bottom w:val="single" w:sz="4" w:space="0" w:color="000000"/>
              <w:right w:val="single" w:sz="4" w:space="0" w:color="000000"/>
            </w:tcBorders>
          </w:tcPr>
          <w:p w14:paraId="4BE6BB72"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1</w:t>
            </w:r>
          </w:p>
        </w:tc>
        <w:tc>
          <w:tcPr>
            <w:tcW w:w="1493" w:type="dxa"/>
            <w:tcBorders>
              <w:top w:val="single" w:sz="4" w:space="0" w:color="000000"/>
              <w:left w:val="single" w:sz="4" w:space="0" w:color="000000"/>
              <w:bottom w:val="single" w:sz="4" w:space="0" w:color="000000"/>
              <w:right w:val="single" w:sz="4" w:space="0" w:color="000000"/>
            </w:tcBorders>
            <w:hideMark/>
          </w:tcPr>
          <w:p w14:paraId="6DB1F3E8"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2046" w:type="dxa"/>
            <w:tcBorders>
              <w:top w:val="single" w:sz="4" w:space="0" w:color="000000"/>
              <w:left w:val="single" w:sz="4" w:space="0" w:color="000000"/>
              <w:bottom w:val="single" w:sz="4" w:space="0" w:color="000000"/>
              <w:right w:val="single" w:sz="4" w:space="0" w:color="000000"/>
            </w:tcBorders>
            <w:hideMark/>
          </w:tcPr>
          <w:p w14:paraId="5EE6EFE9"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3057" w:type="dxa"/>
            <w:tcBorders>
              <w:top w:val="single" w:sz="4" w:space="0" w:color="000000"/>
              <w:left w:val="single" w:sz="4" w:space="0" w:color="000000"/>
              <w:bottom w:val="single" w:sz="4" w:space="0" w:color="000000"/>
              <w:right w:val="single" w:sz="4" w:space="0" w:color="000000"/>
            </w:tcBorders>
            <w:hideMark/>
          </w:tcPr>
          <w:p w14:paraId="5C8E9562"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14:paraId="6505C557"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14:paraId="2970744C"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r>
      <w:tr w:rsidR="00FA40E9" w:rsidRPr="007B3E34" w14:paraId="78EC64AC" w14:textId="77777777" w:rsidTr="00510DA3">
        <w:tc>
          <w:tcPr>
            <w:tcW w:w="458" w:type="dxa"/>
            <w:tcBorders>
              <w:top w:val="single" w:sz="4" w:space="0" w:color="000000"/>
              <w:left w:val="single" w:sz="4" w:space="0" w:color="000000"/>
              <w:bottom w:val="single" w:sz="4" w:space="0" w:color="000000"/>
              <w:right w:val="single" w:sz="4" w:space="0" w:color="000000"/>
            </w:tcBorders>
          </w:tcPr>
          <w:p w14:paraId="2399509A"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1493" w:type="dxa"/>
            <w:tcBorders>
              <w:top w:val="single" w:sz="4" w:space="0" w:color="000000"/>
              <w:left w:val="single" w:sz="4" w:space="0" w:color="000000"/>
              <w:bottom w:val="single" w:sz="4" w:space="0" w:color="000000"/>
              <w:right w:val="single" w:sz="4" w:space="0" w:color="000000"/>
            </w:tcBorders>
          </w:tcPr>
          <w:p w14:paraId="4BB5F16C"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tcPr>
          <w:p w14:paraId="1DFB8F08"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Элементы ограничителей перенапряжений</w:t>
            </w:r>
          </w:p>
        </w:tc>
        <w:tc>
          <w:tcPr>
            <w:tcW w:w="3057" w:type="dxa"/>
            <w:tcBorders>
              <w:top w:val="single" w:sz="4" w:space="0" w:color="000000"/>
              <w:left w:val="single" w:sz="4" w:space="0" w:color="000000"/>
              <w:bottom w:val="single" w:sz="4" w:space="0" w:color="000000"/>
              <w:right w:val="single" w:sz="4" w:space="0" w:color="000000"/>
            </w:tcBorders>
          </w:tcPr>
          <w:p w14:paraId="56AAF4BB"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Снимаются термограммы все элементов ограничителей на всех фазах</w:t>
            </w:r>
            <w:r w:rsidRPr="007B3E34">
              <w:rPr>
                <w:rFonts w:ascii="Times New Roman" w:eastAsia="Times New Roman" w:hAnsi="Times New Roman" w:cs="Times New Roman"/>
                <w:color w:val="000000" w:themeColor="text1"/>
                <w:sz w:val="24"/>
                <w:szCs w:val="24"/>
                <w:lang w:eastAsia="ru-RU"/>
              </w:rPr>
              <w:t xml:space="preserve"> и </w:t>
            </w:r>
            <w:r w:rsidRPr="007B3E34">
              <w:rPr>
                <w:rFonts w:ascii="Times New Roman" w:eastAsia="Calibri" w:hAnsi="Times New Roman" w:cs="Times New Roman"/>
                <w:color w:val="000000" w:themeColor="text1"/>
                <w:sz w:val="24"/>
                <w:szCs w:val="24"/>
              </w:rPr>
              <w:t>фиксируются значения температуры по высоте и периметру покрышки элемента, а также зоны с локальными нагревами</w:t>
            </w:r>
          </w:p>
        </w:tc>
        <w:tc>
          <w:tcPr>
            <w:tcW w:w="3827" w:type="dxa"/>
            <w:tcBorders>
              <w:top w:val="single" w:sz="4" w:space="0" w:color="000000"/>
              <w:left w:val="single" w:sz="4" w:space="0" w:color="000000"/>
              <w:bottom w:val="single" w:sz="4" w:space="0" w:color="000000"/>
              <w:right w:val="single" w:sz="4" w:space="0" w:color="000000"/>
            </w:tcBorders>
          </w:tcPr>
          <w:p w14:paraId="777B8711"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Оценка состояния элементов ограничителей осуществляется путем пофазного сравнения измеренных температур</w:t>
            </w:r>
          </w:p>
        </w:tc>
        <w:tc>
          <w:tcPr>
            <w:tcW w:w="3402" w:type="dxa"/>
            <w:tcBorders>
              <w:top w:val="single" w:sz="4" w:space="0" w:color="000000"/>
              <w:left w:val="single" w:sz="4" w:space="0" w:color="000000"/>
              <w:bottom w:val="single" w:sz="4" w:space="0" w:color="000000"/>
              <w:right w:val="single" w:sz="4" w:space="0" w:color="000000"/>
            </w:tcBorders>
          </w:tcPr>
          <w:p w14:paraId="58F98EE9"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«Опасно» при наличии отличий в температуре в одинаковых зонах различных фаз</w:t>
            </w:r>
          </w:p>
        </w:tc>
      </w:tr>
      <w:tr w:rsidR="00FA40E9" w:rsidRPr="007B3E34" w14:paraId="2EA6B64A" w14:textId="77777777" w:rsidTr="00510DA3">
        <w:tc>
          <w:tcPr>
            <w:tcW w:w="458" w:type="dxa"/>
            <w:vMerge w:val="restart"/>
            <w:tcBorders>
              <w:top w:val="single" w:sz="4" w:space="0" w:color="000000"/>
              <w:left w:val="single" w:sz="4" w:space="0" w:color="000000"/>
              <w:right w:val="single" w:sz="4" w:space="0" w:color="000000"/>
            </w:tcBorders>
            <w:hideMark/>
          </w:tcPr>
          <w:p w14:paraId="1FDF0722"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1493" w:type="dxa"/>
            <w:vMerge w:val="restart"/>
            <w:tcBorders>
              <w:top w:val="single" w:sz="4" w:space="0" w:color="000000"/>
              <w:left w:val="single" w:sz="4" w:space="0" w:color="000000"/>
              <w:right w:val="single" w:sz="4" w:space="0" w:color="000000"/>
            </w:tcBorders>
            <w:hideMark/>
          </w:tcPr>
          <w:p w14:paraId="4A216583"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Выключатели</w:t>
            </w:r>
          </w:p>
        </w:tc>
        <w:tc>
          <w:tcPr>
            <w:tcW w:w="2046" w:type="dxa"/>
            <w:tcBorders>
              <w:top w:val="single" w:sz="4" w:space="0" w:color="000000"/>
              <w:left w:val="single" w:sz="4" w:space="0" w:color="000000"/>
              <w:bottom w:val="single" w:sz="4" w:space="0" w:color="000000"/>
              <w:right w:val="single" w:sz="4" w:space="0" w:color="000000"/>
            </w:tcBorders>
            <w:hideMark/>
          </w:tcPr>
          <w:p w14:paraId="7E403B56" w14:textId="77777777" w:rsidR="00FA40E9" w:rsidRPr="00A6281F" w:rsidRDefault="00FA40E9" w:rsidP="00FA40E9">
            <w:pPr>
              <w:spacing w:after="0" w:line="240" w:lineRule="auto"/>
              <w:mirrorIndents/>
              <w:jc w:val="both"/>
              <w:rPr>
                <w:rFonts w:ascii="Times New Roman" w:eastAsia="Calibri" w:hAnsi="Times New Roman" w:cs="Times New Roman"/>
                <w:color w:val="000000" w:themeColor="text1"/>
                <w:spacing w:val="-6"/>
                <w:sz w:val="24"/>
                <w:szCs w:val="24"/>
              </w:rPr>
            </w:pPr>
            <w:r w:rsidRPr="00A6281F">
              <w:rPr>
                <w:rFonts w:ascii="Times New Roman" w:eastAsia="Calibri" w:hAnsi="Times New Roman" w:cs="Times New Roman"/>
                <w:color w:val="000000" w:themeColor="text1"/>
                <w:spacing w:val="-6"/>
                <w:sz w:val="24"/>
                <w:szCs w:val="24"/>
              </w:rPr>
              <w:t xml:space="preserve">Внешние соединения токоведущих шин, проводов с выводами </w:t>
            </w:r>
          </w:p>
        </w:tc>
        <w:tc>
          <w:tcPr>
            <w:tcW w:w="3057" w:type="dxa"/>
            <w:tcBorders>
              <w:top w:val="single" w:sz="4" w:space="0" w:color="000000"/>
              <w:left w:val="single" w:sz="4" w:space="0" w:color="000000"/>
              <w:bottom w:val="single" w:sz="4" w:space="0" w:color="000000"/>
              <w:right w:val="single" w:sz="4" w:space="0" w:color="000000"/>
            </w:tcBorders>
            <w:hideMark/>
          </w:tcPr>
          <w:p w14:paraId="01314FE7"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Снимаются термограммы болтовых КС соответствующего узла</w:t>
            </w:r>
          </w:p>
        </w:tc>
        <w:tc>
          <w:tcPr>
            <w:tcW w:w="3827" w:type="dxa"/>
            <w:tcBorders>
              <w:top w:val="single" w:sz="4" w:space="0" w:color="000000"/>
              <w:left w:val="single" w:sz="4" w:space="0" w:color="000000"/>
              <w:bottom w:val="single" w:sz="4" w:space="0" w:color="000000"/>
              <w:right w:val="single" w:sz="4" w:space="0" w:color="000000"/>
            </w:tcBorders>
            <w:hideMark/>
          </w:tcPr>
          <w:p w14:paraId="5BD2F58E"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 xml:space="preserve">Температура нагрева / перегрева КС не должна превышать 90/50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472341F9"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«Дефект» при перегреве КС на 50</w:t>
            </w:r>
            <w:r>
              <w:rPr>
                <w:rFonts w:ascii="Times New Roman" w:eastAsia="Calibri" w:hAnsi="Times New Roman" w:cs="Times New Roman"/>
                <w:color w:val="000000" w:themeColor="text1"/>
                <w:sz w:val="24"/>
                <w:szCs w:val="24"/>
              </w:rPr>
              <w:t>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при меньших температурах (см. примечания)</w:t>
            </w:r>
          </w:p>
        </w:tc>
      </w:tr>
      <w:tr w:rsidR="00FA40E9" w:rsidRPr="007B3E34" w14:paraId="59CB5F30" w14:textId="77777777" w:rsidTr="00510DA3">
        <w:tc>
          <w:tcPr>
            <w:tcW w:w="458" w:type="dxa"/>
            <w:vMerge/>
            <w:tcBorders>
              <w:left w:val="single" w:sz="4" w:space="0" w:color="000000"/>
              <w:bottom w:val="single" w:sz="4" w:space="0" w:color="000000"/>
              <w:right w:val="single" w:sz="4" w:space="0" w:color="000000"/>
            </w:tcBorders>
          </w:tcPr>
          <w:p w14:paraId="4CABFDA3"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tcPr>
          <w:p w14:paraId="7D2E3E5D"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721B620E"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bookmarkStart w:id="52" w:name="OLE_LINK7"/>
            <w:r w:rsidRPr="007B3E34">
              <w:rPr>
                <w:rFonts w:ascii="Times New Roman" w:eastAsia="Calibri" w:hAnsi="Times New Roman" w:cs="Times New Roman"/>
                <w:color w:val="000000" w:themeColor="text1"/>
                <w:sz w:val="24"/>
                <w:szCs w:val="24"/>
              </w:rPr>
              <w:t>Дугогастельные камеры</w:t>
            </w:r>
            <w:bookmarkEnd w:id="52"/>
            <w:r w:rsidRPr="007B3E34">
              <w:rPr>
                <w:rFonts w:ascii="Times New Roman" w:eastAsia="Calibri" w:hAnsi="Times New Roman" w:cs="Times New Roman"/>
                <w:color w:val="000000" w:themeColor="text1"/>
                <w:sz w:val="24"/>
                <w:szCs w:val="24"/>
              </w:rPr>
              <w:t>, отделители, внутренние КС</w:t>
            </w:r>
          </w:p>
        </w:tc>
        <w:tc>
          <w:tcPr>
            <w:tcW w:w="3057" w:type="dxa"/>
            <w:tcBorders>
              <w:top w:val="single" w:sz="4" w:space="0" w:color="000000"/>
              <w:left w:val="single" w:sz="4" w:space="0" w:color="000000"/>
              <w:bottom w:val="single" w:sz="4" w:space="0" w:color="000000"/>
              <w:right w:val="single" w:sz="4" w:space="0" w:color="000000"/>
            </w:tcBorders>
            <w:hideMark/>
          </w:tcPr>
          <w:p w14:paraId="1F8D9F0F"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Снимаются термограммы поверхности фарфоровых покрышек, корпусов в зоне размещения дугогасит. камеры и токосъемных контактов</w:t>
            </w:r>
          </w:p>
        </w:tc>
        <w:tc>
          <w:tcPr>
            <w:tcW w:w="3827" w:type="dxa"/>
            <w:tcBorders>
              <w:top w:val="single" w:sz="4" w:space="0" w:color="000000"/>
              <w:left w:val="single" w:sz="4" w:space="0" w:color="000000"/>
              <w:bottom w:val="single" w:sz="4" w:space="0" w:color="000000"/>
              <w:right w:val="single" w:sz="4" w:space="0" w:color="000000"/>
            </w:tcBorders>
            <w:hideMark/>
          </w:tcPr>
          <w:p w14:paraId="171BD28D"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Не должны иметь место локальные нагревы в точках контроля</w:t>
            </w:r>
          </w:p>
        </w:tc>
        <w:tc>
          <w:tcPr>
            <w:tcW w:w="3402" w:type="dxa"/>
            <w:tcBorders>
              <w:top w:val="single" w:sz="4" w:space="0" w:color="000000"/>
              <w:left w:val="single" w:sz="4" w:space="0" w:color="000000"/>
              <w:bottom w:val="single" w:sz="4" w:space="0" w:color="000000"/>
              <w:right w:val="single" w:sz="4" w:space="0" w:color="000000"/>
            </w:tcBorders>
            <w:hideMark/>
          </w:tcPr>
          <w:p w14:paraId="2169255F"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«Дефект» при наличии локальных нагревов</w:t>
            </w:r>
          </w:p>
        </w:tc>
      </w:tr>
      <w:tr w:rsidR="00FA40E9" w:rsidRPr="007B3E34" w14:paraId="62DE48C4" w14:textId="77777777" w:rsidTr="00510DA3">
        <w:tc>
          <w:tcPr>
            <w:tcW w:w="458" w:type="dxa"/>
            <w:vMerge w:val="restart"/>
            <w:tcBorders>
              <w:top w:val="single" w:sz="4" w:space="0" w:color="000000"/>
              <w:left w:val="single" w:sz="4" w:space="0" w:color="000000"/>
              <w:right w:val="single" w:sz="4" w:space="0" w:color="000000"/>
            </w:tcBorders>
            <w:hideMark/>
          </w:tcPr>
          <w:p w14:paraId="6A0F9EAF"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c>
          <w:tcPr>
            <w:tcW w:w="1493" w:type="dxa"/>
            <w:vMerge w:val="restart"/>
            <w:tcBorders>
              <w:top w:val="single" w:sz="4" w:space="0" w:color="000000"/>
              <w:left w:val="single" w:sz="4" w:space="0" w:color="000000"/>
              <w:right w:val="single" w:sz="4" w:space="0" w:color="000000"/>
            </w:tcBorders>
            <w:hideMark/>
          </w:tcPr>
          <w:p w14:paraId="74478F24"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Разъединители и отделители</w:t>
            </w:r>
          </w:p>
        </w:tc>
        <w:tc>
          <w:tcPr>
            <w:tcW w:w="2046" w:type="dxa"/>
            <w:tcBorders>
              <w:top w:val="single" w:sz="4" w:space="0" w:color="000000"/>
              <w:left w:val="single" w:sz="4" w:space="0" w:color="000000"/>
              <w:bottom w:val="single" w:sz="4" w:space="0" w:color="000000"/>
              <w:right w:val="single" w:sz="4" w:space="0" w:color="000000"/>
            </w:tcBorders>
            <w:hideMark/>
          </w:tcPr>
          <w:p w14:paraId="784B43AC"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Контактные соединения (КС)</w:t>
            </w:r>
          </w:p>
        </w:tc>
        <w:tc>
          <w:tcPr>
            <w:tcW w:w="3057" w:type="dxa"/>
            <w:tcBorders>
              <w:top w:val="single" w:sz="4" w:space="0" w:color="000000"/>
              <w:left w:val="single" w:sz="4" w:space="0" w:color="000000"/>
              <w:bottom w:val="single" w:sz="4" w:space="0" w:color="000000"/>
              <w:right w:val="single" w:sz="4" w:space="0" w:color="000000"/>
            </w:tcBorders>
            <w:hideMark/>
          </w:tcPr>
          <w:p w14:paraId="7A701764"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Снимаются термограммы КС</w:t>
            </w:r>
          </w:p>
        </w:tc>
        <w:tc>
          <w:tcPr>
            <w:tcW w:w="3827" w:type="dxa"/>
            <w:tcBorders>
              <w:top w:val="single" w:sz="4" w:space="0" w:color="000000"/>
              <w:left w:val="single" w:sz="4" w:space="0" w:color="000000"/>
              <w:bottom w:val="single" w:sz="4" w:space="0" w:color="000000"/>
              <w:right w:val="single" w:sz="4" w:space="0" w:color="000000"/>
            </w:tcBorders>
            <w:hideMark/>
          </w:tcPr>
          <w:p w14:paraId="393E458C"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 xml:space="preserve">Температура нагрева / перегрева КС не должна превышать 90/50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24FEED31"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«Дефект» при перегреве КС на 50</w:t>
            </w:r>
            <w:r>
              <w:rPr>
                <w:rFonts w:ascii="Times New Roman" w:eastAsia="Calibri" w:hAnsi="Times New Roman" w:cs="Times New Roman"/>
                <w:color w:val="000000" w:themeColor="text1"/>
                <w:sz w:val="24"/>
                <w:szCs w:val="24"/>
              </w:rPr>
              <w:t>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при меньших температурах (см. примечания)</w:t>
            </w:r>
          </w:p>
        </w:tc>
      </w:tr>
      <w:tr w:rsidR="00FA40E9" w:rsidRPr="007B3E34" w14:paraId="18C3A49F" w14:textId="77777777" w:rsidTr="00510DA3">
        <w:tc>
          <w:tcPr>
            <w:tcW w:w="458" w:type="dxa"/>
            <w:vMerge/>
            <w:tcBorders>
              <w:left w:val="single" w:sz="4" w:space="0" w:color="000000"/>
              <w:right w:val="single" w:sz="4" w:space="0" w:color="000000"/>
            </w:tcBorders>
          </w:tcPr>
          <w:p w14:paraId="049A6A7D"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right w:val="single" w:sz="4" w:space="0" w:color="000000"/>
            </w:tcBorders>
          </w:tcPr>
          <w:p w14:paraId="32F3E460"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518CFBBC"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Контакты</w:t>
            </w:r>
          </w:p>
        </w:tc>
        <w:tc>
          <w:tcPr>
            <w:tcW w:w="3057" w:type="dxa"/>
            <w:tcBorders>
              <w:top w:val="single" w:sz="4" w:space="0" w:color="000000"/>
              <w:left w:val="single" w:sz="4" w:space="0" w:color="000000"/>
              <w:bottom w:val="single" w:sz="4" w:space="0" w:color="000000"/>
              <w:right w:val="single" w:sz="4" w:space="0" w:color="000000"/>
            </w:tcBorders>
            <w:hideMark/>
          </w:tcPr>
          <w:p w14:paraId="28A2325E"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Снимаются термограммы контактов</w:t>
            </w:r>
          </w:p>
        </w:tc>
        <w:tc>
          <w:tcPr>
            <w:tcW w:w="3827" w:type="dxa"/>
            <w:tcBorders>
              <w:top w:val="single" w:sz="4" w:space="0" w:color="000000"/>
              <w:left w:val="single" w:sz="4" w:space="0" w:color="000000"/>
              <w:bottom w:val="single" w:sz="4" w:space="0" w:color="000000"/>
              <w:right w:val="single" w:sz="4" w:space="0" w:color="000000"/>
            </w:tcBorders>
            <w:hideMark/>
          </w:tcPr>
          <w:p w14:paraId="7172F62B"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 xml:space="preserve">Температура нагрева / перегрева контактов не должна превышать   75/35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625ACE66"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«Дефект» при перегреве контактов на 35</w:t>
            </w:r>
            <w:r>
              <w:rPr>
                <w:rFonts w:ascii="Times New Roman" w:eastAsia="Calibri" w:hAnsi="Times New Roman" w:cs="Times New Roman"/>
                <w:color w:val="000000" w:themeColor="text1"/>
                <w:sz w:val="24"/>
                <w:szCs w:val="24"/>
              </w:rPr>
              <w:t>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при меньших температурах (см. примечания)</w:t>
            </w:r>
          </w:p>
          <w:p w14:paraId="50AD05C8"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7B3E34" w14:paraId="3DDBE9AC" w14:textId="77777777" w:rsidTr="00510DA3">
        <w:tc>
          <w:tcPr>
            <w:tcW w:w="458" w:type="dxa"/>
            <w:vMerge/>
            <w:tcBorders>
              <w:left w:val="single" w:sz="4" w:space="0" w:color="000000"/>
              <w:bottom w:val="single" w:sz="4" w:space="0" w:color="000000"/>
              <w:right w:val="single" w:sz="4" w:space="0" w:color="000000"/>
            </w:tcBorders>
          </w:tcPr>
          <w:p w14:paraId="248F2EDF" w14:textId="77777777" w:rsidR="00FA40E9" w:rsidRPr="00DC5EE8" w:rsidRDefault="00FA40E9" w:rsidP="00FA40E9">
            <w:pPr>
              <w:suppressAutoHyphens/>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tcPr>
          <w:p w14:paraId="2405E2F3"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10E05820"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Выводы раз</w:t>
            </w:r>
            <w:r>
              <w:rPr>
                <w:rFonts w:ascii="Times New Roman" w:eastAsia="Calibri" w:hAnsi="Times New Roman" w:cs="Times New Roman"/>
                <w:color w:val="000000" w:themeColor="text1"/>
                <w:sz w:val="24"/>
                <w:szCs w:val="24"/>
              </w:rPr>
              <w:t>ъ</w:t>
            </w:r>
            <w:r w:rsidRPr="007B3E34">
              <w:rPr>
                <w:rFonts w:ascii="Times New Roman" w:eastAsia="Calibri" w:hAnsi="Times New Roman" w:cs="Times New Roman"/>
                <w:color w:val="000000" w:themeColor="text1"/>
                <w:sz w:val="24"/>
                <w:szCs w:val="24"/>
              </w:rPr>
              <w:t>единителей и отделителей</w:t>
            </w:r>
          </w:p>
        </w:tc>
        <w:tc>
          <w:tcPr>
            <w:tcW w:w="3057" w:type="dxa"/>
            <w:tcBorders>
              <w:top w:val="single" w:sz="4" w:space="0" w:color="000000"/>
              <w:left w:val="single" w:sz="4" w:space="0" w:color="000000"/>
              <w:bottom w:val="single" w:sz="4" w:space="0" w:color="000000"/>
              <w:right w:val="single" w:sz="4" w:space="0" w:color="000000"/>
            </w:tcBorders>
            <w:hideMark/>
          </w:tcPr>
          <w:p w14:paraId="09A180EC"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Снимаются термограммы выводов</w:t>
            </w:r>
          </w:p>
        </w:tc>
        <w:tc>
          <w:tcPr>
            <w:tcW w:w="3827" w:type="dxa"/>
            <w:tcBorders>
              <w:top w:val="single" w:sz="4" w:space="0" w:color="000000"/>
              <w:left w:val="single" w:sz="4" w:space="0" w:color="000000"/>
              <w:bottom w:val="single" w:sz="4" w:space="0" w:color="000000"/>
              <w:right w:val="single" w:sz="4" w:space="0" w:color="000000"/>
            </w:tcBorders>
            <w:hideMark/>
          </w:tcPr>
          <w:p w14:paraId="13DB812E"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 xml:space="preserve">Температура нагрева / перегрева выводов не должна превышать 90/50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66F771F6" w14:textId="77777777" w:rsidR="00FA40E9" w:rsidRPr="007B3E34"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7B3E34">
              <w:rPr>
                <w:rFonts w:ascii="Times New Roman" w:eastAsia="Calibri" w:hAnsi="Times New Roman" w:cs="Times New Roman"/>
                <w:color w:val="000000" w:themeColor="text1"/>
                <w:sz w:val="24"/>
                <w:szCs w:val="24"/>
              </w:rPr>
              <w:t>«Дефект» при перегреве выводов на 50</w:t>
            </w:r>
            <w:r>
              <w:rPr>
                <w:rFonts w:ascii="Times New Roman" w:eastAsia="Calibri" w:hAnsi="Times New Roman" w:cs="Times New Roman"/>
                <w:color w:val="000000" w:themeColor="text1"/>
                <w:sz w:val="24"/>
                <w:szCs w:val="24"/>
              </w:rPr>
              <w:t> </w:t>
            </w:r>
            <w:r w:rsidRPr="007B3E34">
              <w:rPr>
                <w:rFonts w:ascii="Times New Roman" w:eastAsia="Calibri" w:hAnsi="Times New Roman" w:cs="Times New Roman"/>
                <w:color w:val="000000" w:themeColor="text1"/>
                <w:sz w:val="24"/>
                <w:szCs w:val="24"/>
                <w:vertAlign w:val="superscript"/>
              </w:rPr>
              <w:t>0</w:t>
            </w:r>
            <w:r w:rsidRPr="007B3E34">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7B3E34">
              <w:rPr>
                <w:rFonts w:ascii="Times New Roman" w:eastAsia="Calibri" w:hAnsi="Times New Roman" w:cs="Times New Roman"/>
                <w:color w:val="000000" w:themeColor="text1"/>
                <w:sz w:val="24"/>
                <w:szCs w:val="24"/>
              </w:rPr>
              <w:t xml:space="preserve"> при меньших температурах (см. примечания)</w:t>
            </w:r>
          </w:p>
        </w:tc>
      </w:tr>
      <w:tr w:rsidR="00FA40E9" w:rsidRPr="00DC5EE8" w14:paraId="70A15E4D" w14:textId="77777777" w:rsidTr="00510DA3">
        <w:trPr>
          <w:trHeight w:val="219"/>
        </w:trPr>
        <w:tc>
          <w:tcPr>
            <w:tcW w:w="458" w:type="dxa"/>
            <w:tcBorders>
              <w:top w:val="single" w:sz="4" w:space="0" w:color="000000"/>
              <w:left w:val="single" w:sz="4" w:space="0" w:color="000000"/>
              <w:bottom w:val="single" w:sz="4" w:space="0" w:color="000000"/>
              <w:right w:val="single" w:sz="4" w:space="0" w:color="000000"/>
            </w:tcBorders>
          </w:tcPr>
          <w:p w14:paraId="38A03643"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1</w:t>
            </w:r>
          </w:p>
        </w:tc>
        <w:tc>
          <w:tcPr>
            <w:tcW w:w="1493" w:type="dxa"/>
            <w:tcBorders>
              <w:top w:val="single" w:sz="4" w:space="0" w:color="000000"/>
              <w:left w:val="single" w:sz="4" w:space="0" w:color="000000"/>
              <w:bottom w:val="single" w:sz="4" w:space="0" w:color="000000"/>
              <w:right w:val="single" w:sz="4" w:space="0" w:color="000000"/>
            </w:tcBorders>
            <w:hideMark/>
          </w:tcPr>
          <w:p w14:paraId="754E8CD1"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2046" w:type="dxa"/>
            <w:tcBorders>
              <w:top w:val="single" w:sz="4" w:space="0" w:color="000000"/>
              <w:left w:val="single" w:sz="4" w:space="0" w:color="000000"/>
              <w:bottom w:val="single" w:sz="4" w:space="0" w:color="000000"/>
              <w:right w:val="single" w:sz="4" w:space="0" w:color="000000"/>
            </w:tcBorders>
            <w:hideMark/>
          </w:tcPr>
          <w:p w14:paraId="617D1E04"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3057" w:type="dxa"/>
            <w:tcBorders>
              <w:top w:val="single" w:sz="4" w:space="0" w:color="000000"/>
              <w:left w:val="single" w:sz="4" w:space="0" w:color="000000"/>
              <w:bottom w:val="single" w:sz="4" w:space="0" w:color="000000"/>
              <w:right w:val="single" w:sz="4" w:space="0" w:color="000000"/>
            </w:tcBorders>
            <w:hideMark/>
          </w:tcPr>
          <w:p w14:paraId="17F57578"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14:paraId="3EA8334B"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14:paraId="55C48EA6"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r>
      <w:tr w:rsidR="00FA40E9" w:rsidRPr="00DC5EE8" w14:paraId="1800F030" w14:textId="77777777" w:rsidTr="00510DA3">
        <w:tc>
          <w:tcPr>
            <w:tcW w:w="458" w:type="dxa"/>
            <w:vMerge w:val="restart"/>
            <w:tcBorders>
              <w:top w:val="single" w:sz="4" w:space="0" w:color="000000"/>
              <w:left w:val="single" w:sz="4" w:space="0" w:color="000000"/>
              <w:bottom w:val="single" w:sz="4" w:space="0" w:color="000000"/>
              <w:right w:val="single" w:sz="4" w:space="0" w:color="000000"/>
            </w:tcBorders>
            <w:hideMark/>
          </w:tcPr>
          <w:p w14:paraId="79ABB4A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7</w:t>
            </w:r>
          </w:p>
        </w:tc>
        <w:tc>
          <w:tcPr>
            <w:tcW w:w="1493" w:type="dxa"/>
            <w:vMerge w:val="restart"/>
            <w:tcBorders>
              <w:top w:val="single" w:sz="4" w:space="0" w:color="000000"/>
              <w:left w:val="single" w:sz="4" w:space="0" w:color="000000"/>
              <w:bottom w:val="single" w:sz="4" w:space="0" w:color="000000"/>
              <w:right w:val="single" w:sz="4" w:space="0" w:color="000000"/>
            </w:tcBorders>
            <w:hideMark/>
          </w:tcPr>
          <w:p w14:paraId="4B3EF85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Маслонаполненные трансформаторы тока</w:t>
            </w:r>
          </w:p>
        </w:tc>
        <w:tc>
          <w:tcPr>
            <w:tcW w:w="2046" w:type="dxa"/>
            <w:tcBorders>
              <w:top w:val="single" w:sz="4" w:space="0" w:color="000000"/>
              <w:left w:val="single" w:sz="4" w:space="0" w:color="000000"/>
              <w:bottom w:val="single" w:sz="4" w:space="0" w:color="000000"/>
              <w:right w:val="single" w:sz="4" w:space="0" w:color="000000"/>
            </w:tcBorders>
            <w:hideMark/>
          </w:tcPr>
          <w:p w14:paraId="49C9CA9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Внутренняя изоляция обмоток</w:t>
            </w:r>
          </w:p>
        </w:tc>
        <w:tc>
          <w:tcPr>
            <w:tcW w:w="3057" w:type="dxa"/>
            <w:tcBorders>
              <w:top w:val="single" w:sz="4" w:space="0" w:color="000000"/>
              <w:left w:val="single" w:sz="4" w:space="0" w:color="000000"/>
              <w:bottom w:val="single" w:sz="4" w:space="0" w:color="000000"/>
              <w:right w:val="single" w:sz="4" w:space="0" w:color="000000"/>
            </w:tcBorders>
            <w:hideMark/>
          </w:tcPr>
          <w:p w14:paraId="5D6DEA6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фарфоровых покрышек трансформаторов тока (ТТ) на всех трех фазах</w:t>
            </w:r>
          </w:p>
        </w:tc>
        <w:tc>
          <w:tcPr>
            <w:tcW w:w="3827" w:type="dxa"/>
            <w:tcBorders>
              <w:top w:val="single" w:sz="4" w:space="0" w:color="000000"/>
              <w:left w:val="single" w:sz="4" w:space="0" w:color="000000"/>
              <w:bottom w:val="single" w:sz="4" w:space="0" w:color="000000"/>
              <w:right w:val="single" w:sz="4" w:space="0" w:color="000000"/>
            </w:tcBorders>
            <w:hideMark/>
          </w:tcPr>
          <w:p w14:paraId="5CC672A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Не должно быть локальных нагревов, а значения температуры, измеренные в аналогичных зонах покрышек трех фаз, не должны отличаться между собой более чем на 0,3</w:t>
            </w:r>
            <w:r>
              <w:rPr>
                <w:rFonts w:ascii="Times New Roman" w:eastAsia="Calibri" w:hAnsi="Times New Roman" w:cs="Times New Roman"/>
                <w:color w:val="000000" w:themeColor="text1"/>
                <w:sz w:val="24"/>
                <w:szCs w:val="24"/>
              </w:rPr>
              <w:t xml:space="preserve">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4429F0A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наличии локальных нагревов и при отличии в нагреве зон (избыточной температуре) на 0,4</w:t>
            </w:r>
            <w:r>
              <w:rPr>
                <w:rFonts w:ascii="Times New Roman" w:eastAsia="Calibri" w:hAnsi="Times New Roman" w:cs="Times New Roman"/>
                <w:color w:val="000000" w:themeColor="text1"/>
                <w:sz w:val="24"/>
                <w:szCs w:val="24"/>
              </w:rPr>
              <w:t xml:space="preserve">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r>
      <w:tr w:rsidR="00FA40E9" w:rsidRPr="00DC5EE8" w14:paraId="4E818D8B" w14:textId="77777777" w:rsidTr="00510DA3">
        <w:tc>
          <w:tcPr>
            <w:tcW w:w="458" w:type="dxa"/>
            <w:vMerge/>
            <w:tcBorders>
              <w:top w:val="single" w:sz="4" w:space="0" w:color="000000"/>
              <w:left w:val="single" w:sz="4" w:space="0" w:color="000000"/>
              <w:bottom w:val="single" w:sz="4" w:space="0" w:color="000000"/>
              <w:right w:val="single" w:sz="4" w:space="0" w:color="000000"/>
            </w:tcBorders>
            <w:vAlign w:val="center"/>
            <w:hideMark/>
          </w:tcPr>
          <w:p w14:paraId="770B0E8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top w:val="single" w:sz="4" w:space="0" w:color="000000"/>
              <w:left w:val="single" w:sz="4" w:space="0" w:color="000000"/>
              <w:bottom w:val="single" w:sz="4" w:space="0" w:color="000000"/>
              <w:right w:val="single" w:sz="4" w:space="0" w:color="000000"/>
            </w:tcBorders>
            <w:vAlign w:val="center"/>
            <w:hideMark/>
          </w:tcPr>
          <w:p w14:paraId="7E39D1A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0B2D91F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Внутренние и внешние переключающие устройства</w:t>
            </w:r>
          </w:p>
        </w:tc>
        <w:tc>
          <w:tcPr>
            <w:tcW w:w="3057" w:type="dxa"/>
            <w:tcBorders>
              <w:top w:val="single" w:sz="4" w:space="0" w:color="000000"/>
              <w:left w:val="single" w:sz="4" w:space="0" w:color="000000"/>
              <w:bottom w:val="single" w:sz="4" w:space="0" w:color="000000"/>
              <w:right w:val="single" w:sz="4" w:space="0" w:color="000000"/>
            </w:tcBorders>
            <w:hideMark/>
          </w:tcPr>
          <w:p w14:paraId="6E45B2E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Снимаются термограммы расширителей на всех трех фазах и контактных соединений (КС) внешнего переключающего устройства </w:t>
            </w:r>
          </w:p>
        </w:tc>
        <w:tc>
          <w:tcPr>
            <w:tcW w:w="3827" w:type="dxa"/>
            <w:tcBorders>
              <w:top w:val="single" w:sz="4" w:space="0" w:color="000000"/>
              <w:left w:val="single" w:sz="4" w:space="0" w:color="000000"/>
              <w:bottom w:val="single" w:sz="4" w:space="0" w:color="000000"/>
              <w:right w:val="single" w:sz="4" w:space="0" w:color="000000"/>
            </w:tcBorders>
            <w:hideMark/>
          </w:tcPr>
          <w:p w14:paraId="02EC4F2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Сравнения температур на поверхности расширителей трех фаз, предельное превышение температуры (перегрев) на поверхности расширителя при номинальном токе не должно превышать 60</w:t>
            </w:r>
            <w:r>
              <w:rPr>
                <w:rFonts w:ascii="Times New Roman" w:eastAsia="Calibri" w:hAnsi="Times New Roman" w:cs="Times New Roman"/>
                <w:color w:val="000000" w:themeColor="text1"/>
                <w:sz w:val="24"/>
                <w:szCs w:val="24"/>
              </w:rPr>
              <w:t xml:space="preserve">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температура нагрева / перегрева КС внешнего перекл. устройства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3EA4ACA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w:t>
            </w:r>
            <w:r w:rsidRPr="007F36BD">
              <w:rPr>
                <w:rFonts w:ascii="Times New Roman" w:eastAsia="Calibri" w:hAnsi="Times New Roman" w:cs="Times New Roman"/>
                <w:color w:val="000000" w:themeColor="text1"/>
                <w:spacing w:val="-4"/>
                <w:sz w:val="24"/>
                <w:szCs w:val="24"/>
              </w:rPr>
              <w:t xml:space="preserve">Дефект» при перегреве поверхности расширителя 60 </w:t>
            </w:r>
            <w:r w:rsidRPr="007F36BD">
              <w:rPr>
                <w:rFonts w:ascii="Times New Roman" w:eastAsia="Calibri" w:hAnsi="Times New Roman" w:cs="Times New Roman"/>
                <w:color w:val="000000" w:themeColor="text1"/>
                <w:spacing w:val="-4"/>
                <w:sz w:val="24"/>
                <w:szCs w:val="24"/>
                <w:vertAlign w:val="superscript"/>
              </w:rPr>
              <w:t>0</w:t>
            </w:r>
            <w:r w:rsidRPr="007F36BD">
              <w:rPr>
                <w:rFonts w:ascii="Times New Roman" w:eastAsia="Calibri" w:hAnsi="Times New Roman" w:cs="Times New Roman"/>
                <w:color w:val="000000" w:themeColor="text1"/>
                <w:spacing w:val="-4"/>
                <w:sz w:val="24"/>
                <w:szCs w:val="24"/>
              </w:rPr>
              <w:t xml:space="preserve">С и перегрева внешних контактных соединений 50 </w:t>
            </w:r>
            <w:r w:rsidRPr="007F36BD">
              <w:rPr>
                <w:rFonts w:ascii="Times New Roman" w:eastAsia="Calibri" w:hAnsi="Times New Roman" w:cs="Times New Roman"/>
                <w:color w:val="000000" w:themeColor="text1"/>
                <w:spacing w:val="-4"/>
                <w:sz w:val="24"/>
                <w:szCs w:val="24"/>
                <w:vertAlign w:val="superscript"/>
              </w:rPr>
              <w:t>0</w:t>
            </w:r>
            <w:r w:rsidRPr="007F36BD">
              <w:rPr>
                <w:rFonts w:ascii="Times New Roman" w:eastAsia="Calibri" w:hAnsi="Times New Roman" w:cs="Times New Roman"/>
                <w:color w:val="000000" w:themeColor="text1"/>
                <w:spacing w:val="-4"/>
                <w:sz w:val="24"/>
                <w:szCs w:val="24"/>
              </w:rPr>
              <w:t xml:space="preserve">С. </w:t>
            </w:r>
            <w:r>
              <w:rPr>
                <w:rFonts w:ascii="Times New Roman" w:eastAsia="Calibri" w:hAnsi="Times New Roman" w:cs="Times New Roman"/>
                <w:color w:val="000000" w:themeColor="text1"/>
                <w:spacing w:val="-4"/>
                <w:sz w:val="24"/>
                <w:szCs w:val="24"/>
              </w:rPr>
              <w:t>«</w:t>
            </w:r>
            <w:r w:rsidRPr="007F36BD">
              <w:rPr>
                <w:rFonts w:ascii="Times New Roman" w:eastAsia="Calibri" w:hAnsi="Times New Roman" w:cs="Times New Roman"/>
                <w:color w:val="000000" w:themeColor="text1"/>
                <w:spacing w:val="-4"/>
                <w:sz w:val="24"/>
                <w:szCs w:val="24"/>
              </w:rPr>
              <w:t>Контроль</w:t>
            </w:r>
            <w:r>
              <w:rPr>
                <w:rFonts w:ascii="Times New Roman" w:eastAsia="Calibri" w:hAnsi="Times New Roman" w:cs="Times New Roman"/>
                <w:color w:val="000000" w:themeColor="text1"/>
                <w:spacing w:val="-4"/>
                <w:sz w:val="24"/>
                <w:szCs w:val="24"/>
              </w:rPr>
              <w:t>»</w:t>
            </w:r>
            <w:r w:rsidRPr="007F36BD">
              <w:rPr>
                <w:rFonts w:ascii="Times New Roman" w:eastAsia="Calibri" w:hAnsi="Times New Roman" w:cs="Times New Roman"/>
                <w:color w:val="000000" w:themeColor="text1"/>
                <w:spacing w:val="-4"/>
                <w:sz w:val="24"/>
                <w:szCs w:val="24"/>
              </w:rPr>
              <w:t xml:space="preserve">, </w:t>
            </w:r>
            <w:r>
              <w:rPr>
                <w:rFonts w:ascii="Times New Roman" w:eastAsia="Calibri" w:hAnsi="Times New Roman" w:cs="Times New Roman"/>
                <w:color w:val="000000" w:themeColor="text1"/>
                <w:spacing w:val="-4"/>
                <w:sz w:val="24"/>
                <w:szCs w:val="24"/>
              </w:rPr>
              <w:t>«</w:t>
            </w:r>
            <w:r w:rsidRPr="007F36BD">
              <w:rPr>
                <w:rFonts w:ascii="Times New Roman" w:eastAsia="Calibri" w:hAnsi="Times New Roman" w:cs="Times New Roman"/>
                <w:color w:val="000000" w:themeColor="text1"/>
                <w:spacing w:val="-4"/>
                <w:sz w:val="24"/>
                <w:szCs w:val="24"/>
              </w:rPr>
              <w:t>Опасно</w:t>
            </w:r>
            <w:r>
              <w:rPr>
                <w:rFonts w:ascii="Times New Roman" w:eastAsia="Calibri" w:hAnsi="Times New Roman" w:cs="Times New Roman"/>
                <w:color w:val="000000" w:themeColor="text1"/>
                <w:spacing w:val="-4"/>
                <w:sz w:val="24"/>
                <w:szCs w:val="24"/>
              </w:rPr>
              <w:t>»</w:t>
            </w:r>
            <w:r w:rsidRPr="007F36BD">
              <w:rPr>
                <w:rFonts w:ascii="Times New Roman" w:eastAsia="Calibri" w:hAnsi="Times New Roman" w:cs="Times New Roman"/>
                <w:color w:val="000000" w:themeColor="text1"/>
                <w:spacing w:val="-4"/>
                <w:sz w:val="24"/>
                <w:szCs w:val="24"/>
              </w:rPr>
              <w:t xml:space="preserve"> при меньших температурах (см. примечания)</w:t>
            </w:r>
          </w:p>
        </w:tc>
      </w:tr>
      <w:tr w:rsidR="00FA40E9" w:rsidRPr="00DC5EE8" w14:paraId="005FE326" w14:textId="77777777" w:rsidTr="00510DA3">
        <w:trPr>
          <w:trHeight w:val="1125"/>
        </w:trPr>
        <w:tc>
          <w:tcPr>
            <w:tcW w:w="458" w:type="dxa"/>
            <w:vMerge/>
            <w:tcBorders>
              <w:top w:val="single" w:sz="4" w:space="0" w:color="000000"/>
              <w:left w:val="single" w:sz="4" w:space="0" w:color="000000"/>
              <w:bottom w:val="single" w:sz="4" w:space="0" w:color="000000"/>
              <w:right w:val="single" w:sz="4" w:space="0" w:color="000000"/>
            </w:tcBorders>
            <w:vAlign w:val="center"/>
            <w:hideMark/>
          </w:tcPr>
          <w:p w14:paraId="5B1FE16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top w:val="single" w:sz="4" w:space="0" w:color="000000"/>
              <w:left w:val="single" w:sz="4" w:space="0" w:color="000000"/>
              <w:bottom w:val="single" w:sz="4" w:space="0" w:color="000000"/>
              <w:right w:val="single" w:sz="4" w:space="0" w:color="000000"/>
            </w:tcBorders>
            <w:vAlign w:val="center"/>
            <w:hideMark/>
          </w:tcPr>
          <w:p w14:paraId="71178A2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2F1B000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Аппаратные выводы трансформаторов тока</w:t>
            </w:r>
          </w:p>
        </w:tc>
        <w:tc>
          <w:tcPr>
            <w:tcW w:w="3057" w:type="dxa"/>
            <w:tcBorders>
              <w:top w:val="single" w:sz="4" w:space="0" w:color="000000"/>
              <w:left w:val="single" w:sz="4" w:space="0" w:color="000000"/>
              <w:bottom w:val="single" w:sz="4" w:space="0" w:color="000000"/>
              <w:right w:val="single" w:sz="4" w:space="0" w:color="000000"/>
            </w:tcBorders>
            <w:hideMark/>
          </w:tcPr>
          <w:p w14:paraId="39DD306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контактных соединений вводов</w:t>
            </w:r>
          </w:p>
        </w:tc>
        <w:tc>
          <w:tcPr>
            <w:tcW w:w="3827" w:type="dxa"/>
            <w:tcBorders>
              <w:top w:val="single" w:sz="4" w:space="0" w:color="000000"/>
              <w:left w:val="single" w:sz="4" w:space="0" w:color="000000"/>
              <w:bottom w:val="single" w:sz="4" w:space="0" w:color="000000"/>
              <w:right w:val="single" w:sz="4" w:space="0" w:color="000000"/>
            </w:tcBorders>
            <w:hideMark/>
          </w:tcPr>
          <w:p w14:paraId="75970F7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контактных соединений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3F3A75CB"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перегреве контактов на 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w:t>
            </w:r>
          </w:p>
          <w:p w14:paraId="40C5D3E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45582078" w14:textId="77777777" w:rsidTr="00510DA3">
        <w:tc>
          <w:tcPr>
            <w:tcW w:w="458" w:type="dxa"/>
            <w:vMerge w:val="restart"/>
            <w:tcBorders>
              <w:top w:val="single" w:sz="4" w:space="0" w:color="000000"/>
              <w:left w:val="single" w:sz="4" w:space="0" w:color="000000"/>
              <w:right w:val="single" w:sz="4" w:space="0" w:color="000000"/>
            </w:tcBorders>
            <w:hideMark/>
          </w:tcPr>
          <w:p w14:paraId="7999D72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8</w:t>
            </w:r>
          </w:p>
        </w:tc>
        <w:tc>
          <w:tcPr>
            <w:tcW w:w="1493" w:type="dxa"/>
            <w:vMerge w:val="restart"/>
            <w:tcBorders>
              <w:top w:val="single" w:sz="4" w:space="0" w:color="000000"/>
              <w:left w:val="single" w:sz="4" w:space="0" w:color="000000"/>
              <w:right w:val="single" w:sz="4" w:space="0" w:color="000000"/>
            </w:tcBorders>
            <w:hideMark/>
          </w:tcPr>
          <w:p w14:paraId="1DE110A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Закрытые и комплектные распределительные устройства и экранированные токопроводы</w:t>
            </w:r>
          </w:p>
        </w:tc>
        <w:tc>
          <w:tcPr>
            <w:tcW w:w="2046" w:type="dxa"/>
            <w:tcBorders>
              <w:top w:val="single" w:sz="4" w:space="0" w:color="000000"/>
              <w:left w:val="single" w:sz="4" w:space="0" w:color="000000"/>
              <w:bottom w:val="single" w:sz="4" w:space="0" w:color="000000"/>
              <w:right w:val="single" w:sz="4" w:space="0" w:color="000000"/>
            </w:tcBorders>
            <w:hideMark/>
          </w:tcPr>
          <w:p w14:paraId="5E47973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Контакты и контактные соединения аппаратов и токоведущих частей</w:t>
            </w:r>
          </w:p>
        </w:tc>
        <w:tc>
          <w:tcPr>
            <w:tcW w:w="3057" w:type="dxa"/>
            <w:tcBorders>
              <w:top w:val="single" w:sz="4" w:space="0" w:color="000000"/>
              <w:left w:val="single" w:sz="4" w:space="0" w:color="000000"/>
              <w:bottom w:val="single" w:sz="4" w:space="0" w:color="000000"/>
              <w:right w:val="single" w:sz="4" w:space="0" w:color="000000"/>
            </w:tcBorders>
            <w:hideMark/>
          </w:tcPr>
          <w:p w14:paraId="7B816262"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контактов и КС и контактов</w:t>
            </w:r>
          </w:p>
        </w:tc>
        <w:tc>
          <w:tcPr>
            <w:tcW w:w="3827" w:type="dxa"/>
            <w:tcBorders>
              <w:top w:val="single" w:sz="4" w:space="0" w:color="000000"/>
              <w:left w:val="single" w:sz="4" w:space="0" w:color="000000"/>
              <w:bottom w:val="single" w:sz="4" w:space="0" w:color="000000"/>
              <w:right w:val="single" w:sz="4" w:space="0" w:color="000000"/>
            </w:tcBorders>
            <w:hideMark/>
          </w:tcPr>
          <w:p w14:paraId="2DA85365"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КС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Температура нагрева / перегрева контактов не должна превышать   75/35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2D942508"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перегреве контактных соединений на 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«Дефект» при перегреве контактов на 35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w:t>
            </w:r>
          </w:p>
          <w:p w14:paraId="275D677E"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152CC0D1" w14:textId="77777777" w:rsidTr="00510DA3">
        <w:tc>
          <w:tcPr>
            <w:tcW w:w="458" w:type="dxa"/>
            <w:vMerge/>
            <w:tcBorders>
              <w:left w:val="single" w:sz="4" w:space="0" w:color="000000"/>
              <w:bottom w:val="single" w:sz="4" w:space="0" w:color="000000"/>
              <w:right w:val="single" w:sz="4" w:space="0" w:color="000000"/>
            </w:tcBorders>
            <w:vAlign w:val="center"/>
          </w:tcPr>
          <w:p w14:paraId="60E2714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vAlign w:val="center"/>
          </w:tcPr>
          <w:p w14:paraId="6A21DC1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3005F40A"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Короткозамкн</w:t>
            </w:r>
            <w:r w:rsidRPr="007B5B1B">
              <w:rPr>
                <w:rFonts w:ascii="Times New Roman" w:eastAsia="Calibri" w:hAnsi="Times New Roman" w:cs="Times New Roman"/>
                <w:color w:val="000000" w:themeColor="text1"/>
                <w:spacing w:val="-2"/>
                <w:sz w:val="24"/>
                <w:szCs w:val="24"/>
              </w:rPr>
              <w:t>утый контур в экранированных</w:t>
            </w:r>
            <w:r w:rsidRPr="00DC5EE8">
              <w:rPr>
                <w:rFonts w:ascii="Times New Roman" w:eastAsia="Calibri" w:hAnsi="Times New Roman" w:cs="Times New Roman"/>
                <w:color w:val="000000" w:themeColor="text1"/>
                <w:sz w:val="24"/>
                <w:szCs w:val="24"/>
              </w:rPr>
              <w:t xml:space="preserve"> токопроводах</w:t>
            </w:r>
          </w:p>
          <w:p w14:paraId="6F70039D" w14:textId="77777777" w:rsidR="003B424B" w:rsidRDefault="003B424B" w:rsidP="00FA40E9">
            <w:pPr>
              <w:spacing w:after="0" w:line="240" w:lineRule="auto"/>
              <w:mirrorIndents/>
              <w:jc w:val="both"/>
              <w:rPr>
                <w:rFonts w:ascii="Times New Roman" w:eastAsia="Calibri" w:hAnsi="Times New Roman" w:cs="Times New Roman"/>
                <w:color w:val="000000" w:themeColor="text1"/>
                <w:sz w:val="24"/>
                <w:szCs w:val="24"/>
              </w:rPr>
            </w:pPr>
          </w:p>
          <w:p w14:paraId="3747920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3057" w:type="dxa"/>
            <w:tcBorders>
              <w:top w:val="single" w:sz="4" w:space="0" w:color="000000"/>
              <w:left w:val="single" w:sz="4" w:space="0" w:color="000000"/>
              <w:bottom w:val="single" w:sz="4" w:space="0" w:color="000000"/>
              <w:right w:val="single" w:sz="4" w:space="0" w:color="000000"/>
            </w:tcBorders>
            <w:hideMark/>
          </w:tcPr>
          <w:p w14:paraId="4FB9D0E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кожухов (экранов) токопроводов</w:t>
            </w:r>
          </w:p>
        </w:tc>
        <w:tc>
          <w:tcPr>
            <w:tcW w:w="3827" w:type="dxa"/>
            <w:tcBorders>
              <w:top w:val="single" w:sz="4" w:space="0" w:color="000000"/>
              <w:left w:val="single" w:sz="4" w:space="0" w:color="000000"/>
              <w:bottom w:val="single" w:sz="4" w:space="0" w:color="000000"/>
              <w:right w:val="single" w:sz="4" w:space="0" w:color="000000"/>
            </w:tcBorders>
            <w:hideMark/>
          </w:tcPr>
          <w:p w14:paraId="2690679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Предельное значение температуры нагрева металлических частей токопроводов не должно превышать 60</w:t>
            </w:r>
            <w:r>
              <w:rPr>
                <w:rFonts w:ascii="Times New Roman" w:eastAsia="Calibri" w:hAnsi="Times New Roman" w:cs="Times New Roman"/>
                <w:color w:val="000000" w:themeColor="text1"/>
                <w:sz w:val="24"/>
                <w:szCs w:val="24"/>
              </w:rPr>
              <w:t>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p w14:paraId="0CE2E9BE"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782DE85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температуре нагрева 60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p w14:paraId="1437A5B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p w14:paraId="35DDB31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5920F936" w14:textId="77777777" w:rsidTr="00510DA3">
        <w:trPr>
          <w:trHeight w:val="219"/>
        </w:trPr>
        <w:tc>
          <w:tcPr>
            <w:tcW w:w="458" w:type="dxa"/>
            <w:tcBorders>
              <w:top w:val="single" w:sz="4" w:space="0" w:color="000000"/>
              <w:left w:val="single" w:sz="4" w:space="0" w:color="000000"/>
              <w:bottom w:val="single" w:sz="4" w:space="0" w:color="000000"/>
              <w:right w:val="single" w:sz="4" w:space="0" w:color="000000"/>
            </w:tcBorders>
          </w:tcPr>
          <w:p w14:paraId="70EDD9A1"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1493" w:type="dxa"/>
            <w:tcBorders>
              <w:top w:val="single" w:sz="4" w:space="0" w:color="000000"/>
              <w:left w:val="single" w:sz="4" w:space="0" w:color="000000"/>
              <w:bottom w:val="single" w:sz="4" w:space="0" w:color="000000"/>
              <w:right w:val="single" w:sz="4" w:space="0" w:color="000000"/>
            </w:tcBorders>
            <w:hideMark/>
          </w:tcPr>
          <w:p w14:paraId="6FC2EF2B"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2046" w:type="dxa"/>
            <w:tcBorders>
              <w:top w:val="single" w:sz="4" w:space="0" w:color="000000"/>
              <w:left w:val="single" w:sz="4" w:space="0" w:color="000000"/>
              <w:bottom w:val="single" w:sz="4" w:space="0" w:color="000000"/>
              <w:right w:val="single" w:sz="4" w:space="0" w:color="000000"/>
            </w:tcBorders>
            <w:hideMark/>
          </w:tcPr>
          <w:p w14:paraId="245E443A"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3057" w:type="dxa"/>
            <w:tcBorders>
              <w:top w:val="single" w:sz="4" w:space="0" w:color="000000"/>
              <w:left w:val="single" w:sz="4" w:space="0" w:color="000000"/>
              <w:bottom w:val="single" w:sz="4" w:space="0" w:color="000000"/>
              <w:right w:val="single" w:sz="4" w:space="0" w:color="000000"/>
            </w:tcBorders>
            <w:hideMark/>
          </w:tcPr>
          <w:p w14:paraId="4F6C256F"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14:paraId="02E4EE4B"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14:paraId="239653FE" w14:textId="77777777" w:rsidR="00FA40E9" w:rsidRPr="00DC5EE8" w:rsidRDefault="00FA40E9" w:rsidP="00FA40E9">
            <w:pPr>
              <w:suppressAutoHyphens/>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r>
      <w:tr w:rsidR="00FA40E9" w:rsidRPr="00DC5EE8" w14:paraId="3ED701FB"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6105777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9</w:t>
            </w:r>
          </w:p>
        </w:tc>
        <w:tc>
          <w:tcPr>
            <w:tcW w:w="1493" w:type="dxa"/>
            <w:tcBorders>
              <w:top w:val="single" w:sz="4" w:space="0" w:color="000000"/>
              <w:left w:val="single" w:sz="4" w:space="0" w:color="000000"/>
              <w:bottom w:val="single" w:sz="4" w:space="0" w:color="000000"/>
              <w:right w:val="single" w:sz="4" w:space="0" w:color="000000"/>
            </w:tcBorders>
            <w:hideMark/>
          </w:tcPr>
          <w:p w14:paraId="29C4EAD2"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Токоограничивающие сухие реакторы</w:t>
            </w:r>
          </w:p>
        </w:tc>
        <w:tc>
          <w:tcPr>
            <w:tcW w:w="2046" w:type="dxa"/>
            <w:tcBorders>
              <w:top w:val="single" w:sz="4" w:space="0" w:color="000000"/>
              <w:left w:val="single" w:sz="4" w:space="0" w:color="000000"/>
              <w:bottom w:val="single" w:sz="4" w:space="0" w:color="000000"/>
              <w:right w:val="single" w:sz="4" w:space="0" w:color="000000"/>
            </w:tcBorders>
            <w:hideMark/>
          </w:tcPr>
          <w:p w14:paraId="027144E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4E6DC1E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КС</w:t>
            </w:r>
          </w:p>
        </w:tc>
        <w:tc>
          <w:tcPr>
            <w:tcW w:w="3827" w:type="dxa"/>
            <w:tcBorders>
              <w:top w:val="single" w:sz="4" w:space="0" w:color="000000"/>
              <w:left w:val="single" w:sz="4" w:space="0" w:color="000000"/>
              <w:bottom w:val="single" w:sz="4" w:space="0" w:color="000000"/>
              <w:right w:val="single" w:sz="4" w:space="0" w:color="000000"/>
            </w:tcBorders>
            <w:hideMark/>
          </w:tcPr>
          <w:p w14:paraId="63B4FFF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Перегрев КС не должен быть более 65°С</w:t>
            </w:r>
          </w:p>
        </w:tc>
        <w:tc>
          <w:tcPr>
            <w:tcW w:w="3402" w:type="dxa"/>
            <w:tcBorders>
              <w:top w:val="single" w:sz="4" w:space="0" w:color="000000"/>
              <w:left w:val="single" w:sz="4" w:space="0" w:color="000000"/>
              <w:bottom w:val="single" w:sz="4" w:space="0" w:color="000000"/>
              <w:right w:val="single" w:sz="4" w:space="0" w:color="000000"/>
            </w:tcBorders>
            <w:hideMark/>
          </w:tcPr>
          <w:p w14:paraId="31CD2616"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перегреве КС на 65</w:t>
            </w:r>
            <w:r>
              <w:rPr>
                <w:rFonts w:ascii="Times New Roman" w:eastAsia="Calibri" w:hAnsi="Times New Roman" w:cs="Times New Roman"/>
                <w:color w:val="000000" w:themeColor="text1"/>
                <w:sz w:val="24"/>
                <w:szCs w:val="24"/>
              </w:rPr>
              <w:t>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w:t>
            </w:r>
          </w:p>
          <w:p w14:paraId="263AF50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5E51A349" w14:textId="77777777" w:rsidTr="00510DA3">
        <w:tc>
          <w:tcPr>
            <w:tcW w:w="458" w:type="dxa"/>
            <w:vMerge w:val="restart"/>
            <w:tcBorders>
              <w:top w:val="single" w:sz="4" w:space="0" w:color="000000"/>
              <w:left w:val="single" w:sz="4" w:space="0" w:color="000000"/>
              <w:right w:val="single" w:sz="4" w:space="0" w:color="000000"/>
            </w:tcBorders>
            <w:hideMark/>
          </w:tcPr>
          <w:p w14:paraId="5973DE5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10</w:t>
            </w:r>
          </w:p>
        </w:tc>
        <w:tc>
          <w:tcPr>
            <w:tcW w:w="1493" w:type="dxa"/>
            <w:vMerge w:val="restart"/>
            <w:tcBorders>
              <w:top w:val="single" w:sz="4" w:space="0" w:color="000000"/>
              <w:left w:val="single" w:sz="4" w:space="0" w:color="000000"/>
              <w:right w:val="single" w:sz="4" w:space="0" w:color="000000"/>
            </w:tcBorders>
            <w:hideMark/>
          </w:tcPr>
          <w:p w14:paraId="4D266A0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Сборные и соединительные шины</w:t>
            </w:r>
          </w:p>
        </w:tc>
        <w:tc>
          <w:tcPr>
            <w:tcW w:w="2046" w:type="dxa"/>
            <w:tcBorders>
              <w:top w:val="single" w:sz="4" w:space="0" w:color="000000"/>
              <w:left w:val="single" w:sz="4" w:space="0" w:color="000000"/>
              <w:bottom w:val="single" w:sz="4" w:space="0" w:color="000000"/>
              <w:right w:val="single" w:sz="4" w:space="0" w:color="000000"/>
            </w:tcBorders>
            <w:hideMark/>
          </w:tcPr>
          <w:p w14:paraId="55BD887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Болтовые 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632A4BB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КС</w:t>
            </w:r>
          </w:p>
        </w:tc>
        <w:tc>
          <w:tcPr>
            <w:tcW w:w="3827" w:type="dxa"/>
            <w:tcBorders>
              <w:top w:val="single" w:sz="4" w:space="0" w:color="000000"/>
              <w:left w:val="single" w:sz="4" w:space="0" w:color="000000"/>
              <w:bottom w:val="single" w:sz="4" w:space="0" w:color="000000"/>
              <w:right w:val="single" w:sz="4" w:space="0" w:color="000000"/>
            </w:tcBorders>
            <w:hideMark/>
          </w:tcPr>
          <w:p w14:paraId="68A6EA84"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КС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667FB7A5" w14:textId="77777777" w:rsidR="00FA40E9" w:rsidRDefault="00FA40E9" w:rsidP="00FA40E9">
            <w:pPr>
              <w:spacing w:after="0" w:line="240" w:lineRule="auto"/>
              <w:mirrorIndents/>
              <w:jc w:val="both"/>
              <w:rPr>
                <w:rFonts w:ascii="Times New Roman" w:eastAsia="Calibri" w:hAnsi="Times New Roman" w:cs="Times New Roman"/>
                <w:color w:val="000000" w:themeColor="text1"/>
                <w:spacing w:val="-8"/>
                <w:sz w:val="24"/>
                <w:szCs w:val="24"/>
              </w:rPr>
            </w:pPr>
            <w:r w:rsidRPr="00DC5EE8">
              <w:rPr>
                <w:rFonts w:ascii="Times New Roman" w:eastAsia="Calibri" w:hAnsi="Times New Roman" w:cs="Times New Roman"/>
                <w:color w:val="000000" w:themeColor="text1"/>
                <w:sz w:val="24"/>
                <w:szCs w:val="24"/>
              </w:rPr>
              <w:t>«Дефект» при перегреве КС на 50</w:t>
            </w:r>
            <w:r>
              <w:rPr>
                <w:rFonts w:ascii="Times New Roman" w:eastAsia="Calibri" w:hAnsi="Times New Roman" w:cs="Times New Roman"/>
                <w:color w:val="000000" w:themeColor="text1"/>
                <w:sz w:val="24"/>
                <w:szCs w:val="24"/>
              </w:rPr>
              <w:t>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w:t>
            </w:r>
            <w:r w:rsidRPr="009D0BD1">
              <w:rPr>
                <w:rFonts w:ascii="Times New Roman" w:eastAsia="Calibri" w:hAnsi="Times New Roman" w:cs="Times New Roman"/>
                <w:color w:val="000000" w:themeColor="text1"/>
                <w:spacing w:val="-8"/>
                <w:sz w:val="24"/>
                <w:szCs w:val="24"/>
              </w:rPr>
              <w:t>температурах (см. примечания)</w:t>
            </w:r>
          </w:p>
          <w:p w14:paraId="4CB53225"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3A7DD0FC" w14:textId="77777777" w:rsidTr="00510DA3">
        <w:tc>
          <w:tcPr>
            <w:tcW w:w="458" w:type="dxa"/>
            <w:vMerge/>
            <w:tcBorders>
              <w:left w:val="single" w:sz="4" w:space="0" w:color="000000"/>
              <w:right w:val="single" w:sz="4" w:space="0" w:color="000000"/>
            </w:tcBorders>
          </w:tcPr>
          <w:p w14:paraId="7CF20C4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right w:val="single" w:sz="4" w:space="0" w:color="000000"/>
            </w:tcBorders>
          </w:tcPr>
          <w:p w14:paraId="6CCEA53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4EA4EE25"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Сварные 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2850E014"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контактных соединений</w:t>
            </w:r>
          </w:p>
        </w:tc>
        <w:tc>
          <w:tcPr>
            <w:tcW w:w="3827" w:type="dxa"/>
            <w:tcBorders>
              <w:top w:val="single" w:sz="4" w:space="0" w:color="000000"/>
              <w:left w:val="single" w:sz="4" w:space="0" w:color="000000"/>
              <w:bottom w:val="single" w:sz="4" w:space="0" w:color="000000"/>
              <w:right w:val="single" w:sz="4" w:space="0" w:color="000000"/>
            </w:tcBorders>
            <w:hideMark/>
          </w:tcPr>
          <w:p w14:paraId="41B1228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Оценка состояния по избыточной температуре или коэффициенту дефектности</w:t>
            </w:r>
          </w:p>
        </w:tc>
        <w:tc>
          <w:tcPr>
            <w:tcW w:w="3402" w:type="dxa"/>
            <w:tcBorders>
              <w:top w:val="single" w:sz="4" w:space="0" w:color="000000"/>
              <w:left w:val="single" w:sz="4" w:space="0" w:color="000000"/>
              <w:bottom w:val="single" w:sz="4" w:space="0" w:color="000000"/>
              <w:right w:val="single" w:sz="4" w:space="0" w:color="000000"/>
            </w:tcBorders>
            <w:hideMark/>
          </w:tcPr>
          <w:p w14:paraId="4387596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Дефект</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по избыточной температуре (см. примечания)</w:t>
            </w:r>
          </w:p>
        </w:tc>
      </w:tr>
      <w:tr w:rsidR="00FA40E9" w:rsidRPr="00DC5EE8" w14:paraId="20D523F7" w14:textId="77777777" w:rsidTr="00510DA3">
        <w:tc>
          <w:tcPr>
            <w:tcW w:w="458" w:type="dxa"/>
            <w:vMerge/>
            <w:tcBorders>
              <w:left w:val="single" w:sz="4" w:space="0" w:color="000000"/>
              <w:bottom w:val="single" w:sz="4" w:space="0" w:color="000000"/>
              <w:right w:val="single" w:sz="4" w:space="0" w:color="000000"/>
            </w:tcBorders>
          </w:tcPr>
          <w:p w14:paraId="07C7241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tcPr>
          <w:p w14:paraId="7DC090A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5F7AFC2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Изоляторы шинных мостов</w:t>
            </w:r>
          </w:p>
        </w:tc>
        <w:tc>
          <w:tcPr>
            <w:tcW w:w="3057" w:type="dxa"/>
            <w:tcBorders>
              <w:top w:val="single" w:sz="4" w:space="0" w:color="000000"/>
              <w:left w:val="single" w:sz="4" w:space="0" w:color="000000"/>
              <w:bottom w:val="single" w:sz="4" w:space="0" w:color="000000"/>
              <w:right w:val="single" w:sz="4" w:space="0" w:color="000000"/>
            </w:tcBorders>
            <w:hideMark/>
          </w:tcPr>
          <w:p w14:paraId="0C289D7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изоляторов</w:t>
            </w:r>
          </w:p>
        </w:tc>
        <w:tc>
          <w:tcPr>
            <w:tcW w:w="3827" w:type="dxa"/>
            <w:tcBorders>
              <w:top w:val="single" w:sz="4" w:space="0" w:color="000000"/>
              <w:left w:val="single" w:sz="4" w:space="0" w:color="000000"/>
              <w:bottom w:val="single" w:sz="4" w:space="0" w:color="000000"/>
              <w:right w:val="single" w:sz="4" w:space="0" w:color="000000"/>
            </w:tcBorders>
            <w:hideMark/>
          </w:tcPr>
          <w:p w14:paraId="0D2DBFA4"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По высоте изолятора не должно быть локальных нагревов</w:t>
            </w:r>
          </w:p>
        </w:tc>
        <w:tc>
          <w:tcPr>
            <w:tcW w:w="3402" w:type="dxa"/>
            <w:tcBorders>
              <w:top w:val="single" w:sz="4" w:space="0" w:color="000000"/>
              <w:left w:val="single" w:sz="4" w:space="0" w:color="000000"/>
              <w:bottom w:val="single" w:sz="4" w:space="0" w:color="000000"/>
              <w:right w:val="single" w:sz="4" w:space="0" w:color="000000"/>
            </w:tcBorders>
            <w:hideMark/>
          </w:tcPr>
          <w:p w14:paraId="2F1DAF2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наличии локальных нагревов</w:t>
            </w:r>
          </w:p>
        </w:tc>
      </w:tr>
      <w:tr w:rsidR="00FA40E9" w:rsidRPr="00DC5EE8" w14:paraId="60B9917B" w14:textId="77777777" w:rsidTr="00510DA3">
        <w:tc>
          <w:tcPr>
            <w:tcW w:w="458" w:type="dxa"/>
            <w:vMerge w:val="restart"/>
            <w:tcBorders>
              <w:top w:val="single" w:sz="4" w:space="0" w:color="000000"/>
              <w:left w:val="single" w:sz="4" w:space="0" w:color="000000"/>
              <w:right w:val="single" w:sz="4" w:space="0" w:color="000000"/>
            </w:tcBorders>
            <w:hideMark/>
          </w:tcPr>
          <w:p w14:paraId="2BD1886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11</w:t>
            </w:r>
          </w:p>
        </w:tc>
        <w:tc>
          <w:tcPr>
            <w:tcW w:w="1493" w:type="dxa"/>
            <w:vMerge w:val="restart"/>
            <w:tcBorders>
              <w:top w:val="single" w:sz="4" w:space="0" w:color="000000"/>
              <w:left w:val="single" w:sz="4" w:space="0" w:color="000000"/>
              <w:right w:val="single" w:sz="4" w:space="0" w:color="000000"/>
            </w:tcBorders>
            <w:hideMark/>
          </w:tcPr>
          <w:p w14:paraId="206BCBA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Конденсаторы</w:t>
            </w:r>
          </w:p>
        </w:tc>
        <w:tc>
          <w:tcPr>
            <w:tcW w:w="2046" w:type="dxa"/>
            <w:tcBorders>
              <w:top w:val="single" w:sz="4" w:space="0" w:color="000000"/>
              <w:left w:val="single" w:sz="4" w:space="0" w:color="000000"/>
              <w:bottom w:val="single" w:sz="4" w:space="0" w:color="000000"/>
              <w:right w:val="single" w:sz="4" w:space="0" w:color="000000"/>
            </w:tcBorders>
            <w:hideMark/>
          </w:tcPr>
          <w:p w14:paraId="6270FB3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2362719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КС</w:t>
            </w:r>
          </w:p>
        </w:tc>
        <w:tc>
          <w:tcPr>
            <w:tcW w:w="3827" w:type="dxa"/>
            <w:tcBorders>
              <w:top w:val="single" w:sz="4" w:space="0" w:color="000000"/>
              <w:left w:val="single" w:sz="4" w:space="0" w:color="000000"/>
              <w:bottom w:val="single" w:sz="4" w:space="0" w:color="000000"/>
              <w:right w:val="single" w:sz="4" w:space="0" w:color="000000"/>
            </w:tcBorders>
            <w:hideMark/>
          </w:tcPr>
          <w:p w14:paraId="12AD0E1E"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КС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14036154"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перегреве КС на 50</w:t>
            </w:r>
            <w:r>
              <w:rPr>
                <w:rFonts w:ascii="Times New Roman" w:eastAsia="Calibri" w:hAnsi="Times New Roman" w:cs="Times New Roman"/>
                <w:color w:val="000000" w:themeColor="text1"/>
                <w:sz w:val="24"/>
                <w:szCs w:val="24"/>
              </w:rPr>
              <w:t>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 </w:t>
            </w:r>
          </w:p>
        </w:tc>
      </w:tr>
      <w:tr w:rsidR="00FA40E9" w:rsidRPr="00DC5EE8" w14:paraId="4363338D" w14:textId="77777777" w:rsidTr="00510DA3">
        <w:tc>
          <w:tcPr>
            <w:tcW w:w="458" w:type="dxa"/>
            <w:vMerge/>
            <w:tcBorders>
              <w:left w:val="single" w:sz="4" w:space="0" w:color="000000"/>
              <w:right w:val="single" w:sz="4" w:space="0" w:color="000000"/>
            </w:tcBorders>
          </w:tcPr>
          <w:p w14:paraId="4A0EFDD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right w:val="single" w:sz="4" w:space="0" w:color="000000"/>
            </w:tcBorders>
          </w:tcPr>
          <w:p w14:paraId="3C2CF8F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24592AF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Элементы батарей силовых конденсаторов</w:t>
            </w:r>
          </w:p>
        </w:tc>
        <w:tc>
          <w:tcPr>
            <w:tcW w:w="3057" w:type="dxa"/>
            <w:tcBorders>
              <w:top w:val="single" w:sz="4" w:space="0" w:color="000000"/>
              <w:left w:val="single" w:sz="4" w:space="0" w:color="000000"/>
              <w:bottom w:val="single" w:sz="4" w:space="0" w:color="000000"/>
              <w:right w:val="single" w:sz="4" w:space="0" w:color="000000"/>
            </w:tcBorders>
            <w:hideMark/>
          </w:tcPr>
          <w:p w14:paraId="0BD17DB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корпусов</w:t>
            </w:r>
          </w:p>
        </w:tc>
        <w:tc>
          <w:tcPr>
            <w:tcW w:w="3827" w:type="dxa"/>
            <w:tcBorders>
              <w:top w:val="single" w:sz="4" w:space="0" w:color="000000"/>
              <w:left w:val="single" w:sz="4" w:space="0" w:color="000000"/>
              <w:bottom w:val="single" w:sz="4" w:space="0" w:color="000000"/>
              <w:right w:val="single" w:sz="4" w:space="0" w:color="000000"/>
            </w:tcBorders>
            <w:hideMark/>
          </w:tcPr>
          <w:p w14:paraId="7ED10D0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Измеренные значения температуры корпусов элементов одинаковой мощности не должны отличаться между собой более чем в 1,2 раза</w:t>
            </w:r>
          </w:p>
        </w:tc>
        <w:tc>
          <w:tcPr>
            <w:tcW w:w="3402" w:type="dxa"/>
            <w:tcBorders>
              <w:top w:val="single" w:sz="4" w:space="0" w:color="000000"/>
              <w:left w:val="single" w:sz="4" w:space="0" w:color="000000"/>
              <w:bottom w:val="single" w:sz="4" w:space="0" w:color="000000"/>
              <w:right w:val="single" w:sz="4" w:space="0" w:color="000000"/>
            </w:tcBorders>
            <w:hideMark/>
          </w:tcPr>
          <w:p w14:paraId="34EEACA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значении отношения температур 1,2 раза</w:t>
            </w:r>
          </w:p>
        </w:tc>
      </w:tr>
      <w:tr w:rsidR="00FA40E9" w:rsidRPr="00DC5EE8" w14:paraId="4B4F0C94" w14:textId="77777777" w:rsidTr="00510DA3">
        <w:trPr>
          <w:trHeight w:val="1656"/>
        </w:trPr>
        <w:tc>
          <w:tcPr>
            <w:tcW w:w="458" w:type="dxa"/>
            <w:vMerge/>
            <w:tcBorders>
              <w:left w:val="single" w:sz="4" w:space="0" w:color="000000"/>
              <w:right w:val="single" w:sz="4" w:space="0" w:color="000000"/>
            </w:tcBorders>
          </w:tcPr>
          <w:p w14:paraId="4FBD85B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right w:val="single" w:sz="4" w:space="0" w:color="000000"/>
            </w:tcBorders>
          </w:tcPr>
          <w:p w14:paraId="34C04B2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right w:val="single" w:sz="4" w:space="0" w:color="000000"/>
            </w:tcBorders>
            <w:hideMark/>
          </w:tcPr>
          <w:p w14:paraId="500FC014"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Элементы конденсаторов связи и делительных конденсаторов</w:t>
            </w:r>
          </w:p>
          <w:p w14:paraId="07489FD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p w14:paraId="082926D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3057" w:type="dxa"/>
            <w:tcBorders>
              <w:top w:val="single" w:sz="4" w:space="0" w:color="000000"/>
              <w:left w:val="single" w:sz="4" w:space="0" w:color="000000"/>
              <w:right w:val="single" w:sz="4" w:space="0" w:color="000000"/>
            </w:tcBorders>
            <w:hideMark/>
          </w:tcPr>
          <w:p w14:paraId="2DC3EC3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корпусов</w:t>
            </w:r>
          </w:p>
        </w:tc>
        <w:tc>
          <w:tcPr>
            <w:tcW w:w="3827" w:type="dxa"/>
            <w:tcBorders>
              <w:top w:val="single" w:sz="4" w:space="0" w:color="000000"/>
              <w:left w:val="single" w:sz="4" w:space="0" w:color="000000"/>
              <w:right w:val="single" w:sz="4" w:space="0" w:color="000000"/>
            </w:tcBorders>
            <w:hideMark/>
          </w:tcPr>
          <w:p w14:paraId="504A836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Не должно быть локальных нагревов</w:t>
            </w:r>
          </w:p>
        </w:tc>
        <w:tc>
          <w:tcPr>
            <w:tcW w:w="3402" w:type="dxa"/>
            <w:tcBorders>
              <w:top w:val="single" w:sz="4" w:space="0" w:color="000000"/>
              <w:left w:val="single" w:sz="4" w:space="0" w:color="000000"/>
              <w:right w:val="single" w:sz="4" w:space="0" w:color="000000"/>
            </w:tcBorders>
            <w:hideMark/>
          </w:tcPr>
          <w:p w14:paraId="559EE1F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наличии локальных нагревов</w:t>
            </w:r>
          </w:p>
        </w:tc>
      </w:tr>
      <w:tr w:rsidR="00FA40E9" w:rsidRPr="00DC5EE8" w14:paraId="2221E01B" w14:textId="77777777" w:rsidTr="00510DA3">
        <w:trPr>
          <w:trHeight w:val="219"/>
        </w:trPr>
        <w:tc>
          <w:tcPr>
            <w:tcW w:w="458" w:type="dxa"/>
            <w:tcBorders>
              <w:top w:val="single" w:sz="4" w:space="0" w:color="000000"/>
              <w:left w:val="single" w:sz="4" w:space="0" w:color="000000"/>
              <w:bottom w:val="single" w:sz="4" w:space="0" w:color="000000"/>
              <w:right w:val="single" w:sz="4" w:space="0" w:color="000000"/>
            </w:tcBorders>
          </w:tcPr>
          <w:p w14:paraId="32A279C9"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1493" w:type="dxa"/>
            <w:tcBorders>
              <w:top w:val="single" w:sz="4" w:space="0" w:color="000000"/>
              <w:left w:val="single" w:sz="4" w:space="0" w:color="000000"/>
              <w:bottom w:val="single" w:sz="4" w:space="0" w:color="000000"/>
              <w:right w:val="single" w:sz="4" w:space="0" w:color="000000"/>
            </w:tcBorders>
            <w:hideMark/>
          </w:tcPr>
          <w:p w14:paraId="1E26DCB4"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2046" w:type="dxa"/>
            <w:tcBorders>
              <w:top w:val="single" w:sz="4" w:space="0" w:color="000000"/>
              <w:left w:val="single" w:sz="4" w:space="0" w:color="000000"/>
              <w:bottom w:val="single" w:sz="4" w:space="0" w:color="000000"/>
              <w:right w:val="single" w:sz="4" w:space="0" w:color="000000"/>
            </w:tcBorders>
            <w:hideMark/>
          </w:tcPr>
          <w:p w14:paraId="53EDA035"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3057" w:type="dxa"/>
            <w:tcBorders>
              <w:top w:val="single" w:sz="4" w:space="0" w:color="000000"/>
              <w:left w:val="single" w:sz="4" w:space="0" w:color="000000"/>
              <w:bottom w:val="single" w:sz="4" w:space="0" w:color="000000"/>
              <w:right w:val="single" w:sz="4" w:space="0" w:color="000000"/>
            </w:tcBorders>
            <w:hideMark/>
          </w:tcPr>
          <w:p w14:paraId="5E2801A5"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14:paraId="3FD40277"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14:paraId="436F5BCF"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r>
      <w:tr w:rsidR="00FA40E9" w:rsidRPr="00DC5EE8" w14:paraId="34CA2688" w14:textId="77777777" w:rsidTr="00510DA3">
        <w:tc>
          <w:tcPr>
            <w:tcW w:w="458" w:type="dxa"/>
            <w:vMerge w:val="restart"/>
            <w:tcBorders>
              <w:top w:val="single" w:sz="4" w:space="0" w:color="000000"/>
              <w:left w:val="single" w:sz="4" w:space="0" w:color="000000"/>
              <w:right w:val="single" w:sz="4" w:space="0" w:color="000000"/>
            </w:tcBorders>
            <w:hideMark/>
          </w:tcPr>
          <w:p w14:paraId="089F1F5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12</w:t>
            </w:r>
          </w:p>
        </w:tc>
        <w:tc>
          <w:tcPr>
            <w:tcW w:w="1493" w:type="dxa"/>
            <w:vMerge w:val="restart"/>
            <w:tcBorders>
              <w:top w:val="single" w:sz="4" w:space="0" w:color="000000"/>
              <w:left w:val="single" w:sz="4" w:space="0" w:color="000000"/>
              <w:right w:val="single" w:sz="4" w:space="0" w:color="000000"/>
            </w:tcBorders>
            <w:hideMark/>
          </w:tcPr>
          <w:p w14:paraId="5B82E51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Маслонаполненные вводы</w:t>
            </w:r>
          </w:p>
        </w:tc>
        <w:tc>
          <w:tcPr>
            <w:tcW w:w="2046" w:type="dxa"/>
            <w:tcBorders>
              <w:top w:val="single" w:sz="4" w:space="0" w:color="000000"/>
              <w:left w:val="single" w:sz="4" w:space="0" w:color="000000"/>
              <w:bottom w:val="single" w:sz="4" w:space="0" w:color="000000"/>
              <w:right w:val="single" w:sz="4" w:space="0" w:color="000000"/>
            </w:tcBorders>
            <w:hideMark/>
          </w:tcPr>
          <w:p w14:paraId="479A6C15"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Оценка внутреннего состояния ввода</w:t>
            </w:r>
          </w:p>
        </w:tc>
        <w:tc>
          <w:tcPr>
            <w:tcW w:w="3057" w:type="dxa"/>
            <w:tcBorders>
              <w:top w:val="single" w:sz="4" w:space="0" w:color="000000"/>
              <w:left w:val="single" w:sz="4" w:space="0" w:color="000000"/>
              <w:bottom w:val="single" w:sz="4" w:space="0" w:color="000000"/>
              <w:right w:val="single" w:sz="4" w:space="0" w:color="000000"/>
            </w:tcBorders>
            <w:hideMark/>
          </w:tcPr>
          <w:p w14:paraId="0A31303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покрышек вводов по высоте и корпусов расширите</w:t>
            </w:r>
            <w:r w:rsidRPr="00DC5EE8">
              <w:rPr>
                <w:rFonts w:ascii="Times New Roman" w:eastAsia="Calibri" w:hAnsi="Times New Roman" w:cs="Times New Roman"/>
                <w:color w:val="000000" w:themeColor="text1"/>
                <w:sz w:val="24"/>
                <w:szCs w:val="24"/>
              </w:rPr>
              <w:lastRenderedPageBreak/>
              <w:t xml:space="preserve">лей на всех трех фазах </w:t>
            </w:r>
          </w:p>
        </w:tc>
        <w:tc>
          <w:tcPr>
            <w:tcW w:w="3827" w:type="dxa"/>
            <w:tcBorders>
              <w:top w:val="single" w:sz="4" w:space="0" w:color="000000"/>
              <w:left w:val="single" w:sz="4" w:space="0" w:color="000000"/>
              <w:bottom w:val="single" w:sz="4" w:space="0" w:color="000000"/>
              <w:right w:val="single" w:sz="4" w:space="0" w:color="000000"/>
            </w:tcBorders>
            <w:hideMark/>
          </w:tcPr>
          <w:p w14:paraId="1C140FA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Нагрев поверхности корпуса расширителя ввода не должен отличаться от такового у вводов дру</w:t>
            </w:r>
            <w:r w:rsidRPr="00DC5EE8">
              <w:rPr>
                <w:rFonts w:ascii="Times New Roman" w:eastAsia="Calibri" w:hAnsi="Times New Roman" w:cs="Times New Roman"/>
                <w:color w:val="000000" w:themeColor="text1"/>
                <w:sz w:val="24"/>
                <w:szCs w:val="24"/>
              </w:rPr>
              <w:lastRenderedPageBreak/>
              <w:t>гих фаз и не должно быть резкого изменения температуры или локальных нагревов по высоте покрышки по сравнению с вводами других фаз</w:t>
            </w:r>
          </w:p>
        </w:tc>
        <w:tc>
          <w:tcPr>
            <w:tcW w:w="3402" w:type="dxa"/>
            <w:tcBorders>
              <w:top w:val="single" w:sz="4" w:space="0" w:color="000000"/>
              <w:left w:val="single" w:sz="4" w:space="0" w:color="000000"/>
              <w:bottom w:val="single" w:sz="4" w:space="0" w:color="000000"/>
              <w:right w:val="single" w:sz="4" w:space="0" w:color="000000"/>
            </w:tcBorders>
            <w:hideMark/>
          </w:tcPr>
          <w:p w14:paraId="48A9CA7E"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 xml:space="preserve">«Дефект» при наличии отличий в температуре у различных фаз и локальных нагревов </w:t>
            </w:r>
            <w:r w:rsidRPr="00DC5EE8">
              <w:rPr>
                <w:rFonts w:ascii="Times New Roman" w:eastAsia="Calibri" w:hAnsi="Times New Roman" w:cs="Times New Roman"/>
                <w:color w:val="000000" w:themeColor="text1"/>
                <w:sz w:val="24"/>
                <w:szCs w:val="24"/>
              </w:rPr>
              <w:lastRenderedPageBreak/>
              <w:t>вдоль покрышки</w:t>
            </w:r>
          </w:p>
        </w:tc>
      </w:tr>
      <w:tr w:rsidR="00FA40E9" w:rsidRPr="00DC5EE8" w14:paraId="68BDC056" w14:textId="77777777" w:rsidTr="00510DA3">
        <w:tc>
          <w:tcPr>
            <w:tcW w:w="458" w:type="dxa"/>
            <w:vMerge/>
            <w:tcBorders>
              <w:left w:val="single" w:sz="4" w:space="0" w:color="000000"/>
              <w:bottom w:val="single" w:sz="4" w:space="0" w:color="000000"/>
              <w:right w:val="single" w:sz="4" w:space="0" w:color="000000"/>
            </w:tcBorders>
          </w:tcPr>
          <w:p w14:paraId="4A34F25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tcPr>
          <w:p w14:paraId="6C40EF2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1222BFC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Выводы вводов</w:t>
            </w:r>
          </w:p>
        </w:tc>
        <w:tc>
          <w:tcPr>
            <w:tcW w:w="3057" w:type="dxa"/>
            <w:tcBorders>
              <w:top w:val="single" w:sz="4" w:space="0" w:color="000000"/>
              <w:left w:val="single" w:sz="4" w:space="0" w:color="000000"/>
              <w:bottom w:val="single" w:sz="4" w:space="0" w:color="000000"/>
              <w:right w:val="single" w:sz="4" w:space="0" w:color="000000"/>
            </w:tcBorders>
            <w:hideMark/>
          </w:tcPr>
          <w:p w14:paraId="5A24C3D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выводов</w:t>
            </w:r>
          </w:p>
        </w:tc>
        <w:tc>
          <w:tcPr>
            <w:tcW w:w="3827" w:type="dxa"/>
            <w:tcBorders>
              <w:top w:val="single" w:sz="4" w:space="0" w:color="000000"/>
              <w:left w:val="single" w:sz="4" w:space="0" w:color="000000"/>
              <w:bottom w:val="single" w:sz="4" w:space="0" w:color="000000"/>
              <w:right w:val="single" w:sz="4" w:space="0" w:color="000000"/>
            </w:tcBorders>
            <w:hideMark/>
          </w:tcPr>
          <w:p w14:paraId="4F7AA51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выводов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2F1C38D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перегреве контактных соединений на 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r>
      <w:tr w:rsidR="00FA40E9" w:rsidRPr="00DC5EE8" w14:paraId="7C1D5241" w14:textId="77777777" w:rsidTr="00510DA3">
        <w:tc>
          <w:tcPr>
            <w:tcW w:w="458" w:type="dxa"/>
            <w:vMerge w:val="restart"/>
            <w:tcBorders>
              <w:top w:val="single" w:sz="4" w:space="0" w:color="000000"/>
              <w:left w:val="single" w:sz="4" w:space="0" w:color="000000"/>
              <w:right w:val="single" w:sz="4" w:space="0" w:color="000000"/>
            </w:tcBorders>
            <w:hideMark/>
          </w:tcPr>
          <w:p w14:paraId="5288857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13</w:t>
            </w:r>
          </w:p>
        </w:tc>
        <w:tc>
          <w:tcPr>
            <w:tcW w:w="1493" w:type="dxa"/>
            <w:vMerge w:val="restart"/>
            <w:tcBorders>
              <w:top w:val="single" w:sz="4" w:space="0" w:color="000000"/>
              <w:left w:val="single" w:sz="4" w:space="0" w:color="000000"/>
              <w:right w:val="single" w:sz="4" w:space="0" w:color="000000"/>
            </w:tcBorders>
            <w:hideMark/>
          </w:tcPr>
          <w:p w14:paraId="5A7551D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Предохранители</w:t>
            </w:r>
          </w:p>
        </w:tc>
        <w:tc>
          <w:tcPr>
            <w:tcW w:w="2046" w:type="dxa"/>
            <w:tcBorders>
              <w:top w:val="single" w:sz="4" w:space="0" w:color="000000"/>
              <w:left w:val="single" w:sz="4" w:space="0" w:color="000000"/>
              <w:bottom w:val="single" w:sz="4" w:space="0" w:color="000000"/>
              <w:right w:val="single" w:sz="4" w:space="0" w:color="000000"/>
            </w:tcBorders>
            <w:hideMark/>
          </w:tcPr>
          <w:p w14:paraId="61D0971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1A422BB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контактов</w:t>
            </w:r>
          </w:p>
        </w:tc>
        <w:tc>
          <w:tcPr>
            <w:tcW w:w="3827" w:type="dxa"/>
            <w:tcBorders>
              <w:top w:val="single" w:sz="4" w:space="0" w:color="000000"/>
              <w:left w:val="single" w:sz="4" w:space="0" w:color="000000"/>
              <w:bottom w:val="single" w:sz="4" w:space="0" w:color="000000"/>
              <w:right w:val="single" w:sz="4" w:space="0" w:color="000000"/>
            </w:tcBorders>
            <w:hideMark/>
          </w:tcPr>
          <w:p w14:paraId="7794192B"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контактов не должна превышать   75/35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079672F9"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перегреве контактов на 35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w:t>
            </w:r>
          </w:p>
          <w:p w14:paraId="31C560B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019B95F8" w14:textId="77777777" w:rsidTr="00510DA3">
        <w:tc>
          <w:tcPr>
            <w:tcW w:w="458" w:type="dxa"/>
            <w:vMerge/>
            <w:tcBorders>
              <w:left w:val="single" w:sz="4" w:space="0" w:color="000000"/>
              <w:bottom w:val="single" w:sz="4" w:space="0" w:color="000000"/>
              <w:right w:val="single" w:sz="4" w:space="0" w:color="000000"/>
            </w:tcBorders>
          </w:tcPr>
          <w:p w14:paraId="0BE983C6"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tcPr>
          <w:p w14:paraId="1870F5A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408D06B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Определение состояния плавкой вставки</w:t>
            </w:r>
          </w:p>
        </w:tc>
        <w:tc>
          <w:tcPr>
            <w:tcW w:w="3057" w:type="dxa"/>
            <w:tcBorders>
              <w:top w:val="single" w:sz="4" w:space="0" w:color="000000"/>
              <w:left w:val="single" w:sz="4" w:space="0" w:color="000000"/>
              <w:bottom w:val="single" w:sz="4" w:space="0" w:color="000000"/>
              <w:right w:val="single" w:sz="4" w:space="0" w:color="000000"/>
            </w:tcBorders>
            <w:hideMark/>
          </w:tcPr>
          <w:p w14:paraId="7D48A99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изоляционной трубки</w:t>
            </w:r>
          </w:p>
        </w:tc>
        <w:tc>
          <w:tcPr>
            <w:tcW w:w="3827" w:type="dxa"/>
            <w:tcBorders>
              <w:top w:val="single" w:sz="4" w:space="0" w:color="000000"/>
              <w:left w:val="single" w:sz="4" w:space="0" w:color="000000"/>
              <w:bottom w:val="single" w:sz="4" w:space="0" w:color="000000"/>
              <w:right w:val="single" w:sz="4" w:space="0" w:color="000000"/>
            </w:tcBorders>
            <w:hideMark/>
          </w:tcPr>
          <w:p w14:paraId="67A0299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Не должно наблюдаться локальных нагревов в средней части изоляционной трубки предохранителя</w:t>
            </w:r>
          </w:p>
        </w:tc>
        <w:tc>
          <w:tcPr>
            <w:tcW w:w="3402" w:type="dxa"/>
            <w:tcBorders>
              <w:top w:val="single" w:sz="4" w:space="0" w:color="000000"/>
              <w:left w:val="single" w:sz="4" w:space="0" w:color="000000"/>
              <w:bottom w:val="single" w:sz="4" w:space="0" w:color="000000"/>
              <w:right w:val="single" w:sz="4" w:space="0" w:color="000000"/>
            </w:tcBorders>
            <w:hideMark/>
          </w:tcPr>
          <w:p w14:paraId="0668E81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наличии локальных нагревов </w:t>
            </w:r>
          </w:p>
        </w:tc>
      </w:tr>
      <w:tr w:rsidR="00FA40E9" w:rsidRPr="00DC5EE8" w14:paraId="0318BCBB"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48D4EAA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14</w:t>
            </w:r>
          </w:p>
        </w:tc>
        <w:tc>
          <w:tcPr>
            <w:tcW w:w="1493" w:type="dxa"/>
            <w:tcBorders>
              <w:top w:val="single" w:sz="4" w:space="0" w:color="000000"/>
              <w:left w:val="single" w:sz="4" w:space="0" w:color="000000"/>
              <w:bottom w:val="single" w:sz="4" w:space="0" w:color="000000"/>
              <w:right w:val="single" w:sz="4" w:space="0" w:color="000000"/>
            </w:tcBorders>
            <w:hideMark/>
          </w:tcPr>
          <w:p w14:paraId="2B3A5B1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Высокочастотные заградители</w:t>
            </w:r>
          </w:p>
        </w:tc>
        <w:tc>
          <w:tcPr>
            <w:tcW w:w="2046" w:type="dxa"/>
            <w:tcBorders>
              <w:top w:val="single" w:sz="4" w:space="0" w:color="000000"/>
              <w:left w:val="single" w:sz="4" w:space="0" w:color="000000"/>
              <w:bottom w:val="single" w:sz="4" w:space="0" w:color="000000"/>
              <w:right w:val="single" w:sz="4" w:space="0" w:color="000000"/>
            </w:tcBorders>
            <w:hideMark/>
          </w:tcPr>
          <w:p w14:paraId="78C63C0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67FABAB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КС</w:t>
            </w:r>
          </w:p>
        </w:tc>
        <w:tc>
          <w:tcPr>
            <w:tcW w:w="3827" w:type="dxa"/>
            <w:tcBorders>
              <w:top w:val="single" w:sz="4" w:space="0" w:color="000000"/>
              <w:left w:val="single" w:sz="4" w:space="0" w:color="000000"/>
              <w:bottom w:val="single" w:sz="4" w:space="0" w:color="000000"/>
              <w:right w:val="single" w:sz="4" w:space="0" w:color="000000"/>
            </w:tcBorders>
            <w:hideMark/>
          </w:tcPr>
          <w:p w14:paraId="18DA631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КС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0D1823F4"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перегреве КС на 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w:t>
            </w:r>
          </w:p>
          <w:p w14:paraId="7227FCC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1B61E425" w14:textId="77777777" w:rsidTr="00510DA3">
        <w:tc>
          <w:tcPr>
            <w:tcW w:w="458" w:type="dxa"/>
            <w:tcBorders>
              <w:top w:val="single" w:sz="4" w:space="0" w:color="000000"/>
              <w:left w:val="single" w:sz="4" w:space="0" w:color="000000"/>
              <w:bottom w:val="single" w:sz="4" w:space="0" w:color="000000"/>
              <w:right w:val="single" w:sz="4" w:space="0" w:color="000000"/>
            </w:tcBorders>
            <w:hideMark/>
          </w:tcPr>
          <w:p w14:paraId="670CF705"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15</w:t>
            </w:r>
          </w:p>
        </w:tc>
        <w:tc>
          <w:tcPr>
            <w:tcW w:w="1493" w:type="dxa"/>
            <w:tcBorders>
              <w:top w:val="single" w:sz="4" w:space="0" w:color="000000"/>
              <w:left w:val="single" w:sz="4" w:space="0" w:color="000000"/>
              <w:bottom w:val="single" w:sz="4" w:space="0" w:color="000000"/>
              <w:right w:val="single" w:sz="4" w:space="0" w:color="000000"/>
            </w:tcBorders>
            <w:hideMark/>
          </w:tcPr>
          <w:p w14:paraId="776D77A5" w14:textId="77777777" w:rsidR="003B424B"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Аппараты, вторичные цепи и электропроводка на напряжение до 1000 В</w:t>
            </w:r>
          </w:p>
          <w:p w14:paraId="3D93FD5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7169B004"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Контакты и контактные соединения</w:t>
            </w:r>
          </w:p>
        </w:tc>
        <w:tc>
          <w:tcPr>
            <w:tcW w:w="3057" w:type="dxa"/>
            <w:tcBorders>
              <w:top w:val="single" w:sz="4" w:space="0" w:color="000000"/>
              <w:left w:val="single" w:sz="4" w:space="0" w:color="000000"/>
              <w:bottom w:val="single" w:sz="4" w:space="0" w:color="000000"/>
              <w:right w:val="single" w:sz="4" w:space="0" w:color="000000"/>
            </w:tcBorders>
            <w:hideMark/>
          </w:tcPr>
          <w:p w14:paraId="7E926E0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контактных соединений и контактов</w:t>
            </w:r>
          </w:p>
        </w:tc>
        <w:tc>
          <w:tcPr>
            <w:tcW w:w="3827" w:type="dxa"/>
            <w:tcBorders>
              <w:top w:val="single" w:sz="4" w:space="0" w:color="000000"/>
              <w:left w:val="single" w:sz="4" w:space="0" w:color="000000"/>
              <w:bottom w:val="single" w:sz="4" w:space="0" w:color="000000"/>
              <w:right w:val="single" w:sz="4" w:space="0" w:color="000000"/>
            </w:tcBorders>
            <w:hideMark/>
          </w:tcPr>
          <w:p w14:paraId="52931393"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 перегрева контактов не должна превышать   75/35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Температура нагрева / перегрева контактных соединений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6F62C7F0" w14:textId="77777777" w:rsidR="00FA40E9"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перегреве контактов на 35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«Дефект» при перегреве КС на 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w:t>
            </w:r>
          </w:p>
          <w:p w14:paraId="3B9D44B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r>
      <w:tr w:rsidR="00FA40E9" w:rsidRPr="00DC5EE8" w14:paraId="561912E5" w14:textId="77777777" w:rsidTr="00510DA3">
        <w:trPr>
          <w:trHeight w:val="219"/>
        </w:trPr>
        <w:tc>
          <w:tcPr>
            <w:tcW w:w="458" w:type="dxa"/>
            <w:tcBorders>
              <w:top w:val="single" w:sz="4" w:space="0" w:color="000000"/>
              <w:left w:val="single" w:sz="4" w:space="0" w:color="000000"/>
              <w:bottom w:val="single" w:sz="4" w:space="0" w:color="000000"/>
              <w:right w:val="single" w:sz="4" w:space="0" w:color="000000"/>
            </w:tcBorders>
          </w:tcPr>
          <w:p w14:paraId="157A13BF"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1493" w:type="dxa"/>
            <w:tcBorders>
              <w:top w:val="single" w:sz="4" w:space="0" w:color="000000"/>
              <w:left w:val="single" w:sz="4" w:space="0" w:color="000000"/>
              <w:bottom w:val="single" w:sz="4" w:space="0" w:color="000000"/>
              <w:right w:val="single" w:sz="4" w:space="0" w:color="000000"/>
            </w:tcBorders>
            <w:hideMark/>
          </w:tcPr>
          <w:p w14:paraId="075431A0"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2</w:t>
            </w:r>
          </w:p>
        </w:tc>
        <w:tc>
          <w:tcPr>
            <w:tcW w:w="2046" w:type="dxa"/>
            <w:tcBorders>
              <w:top w:val="single" w:sz="4" w:space="0" w:color="000000"/>
              <w:left w:val="single" w:sz="4" w:space="0" w:color="000000"/>
              <w:bottom w:val="single" w:sz="4" w:space="0" w:color="000000"/>
              <w:right w:val="single" w:sz="4" w:space="0" w:color="000000"/>
            </w:tcBorders>
            <w:hideMark/>
          </w:tcPr>
          <w:p w14:paraId="4400732F"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3</w:t>
            </w:r>
          </w:p>
        </w:tc>
        <w:tc>
          <w:tcPr>
            <w:tcW w:w="3057" w:type="dxa"/>
            <w:tcBorders>
              <w:top w:val="single" w:sz="4" w:space="0" w:color="000000"/>
              <w:left w:val="single" w:sz="4" w:space="0" w:color="000000"/>
              <w:bottom w:val="single" w:sz="4" w:space="0" w:color="000000"/>
              <w:right w:val="single" w:sz="4" w:space="0" w:color="000000"/>
            </w:tcBorders>
            <w:hideMark/>
          </w:tcPr>
          <w:p w14:paraId="604FA46B"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14:paraId="6A638E9C"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14:paraId="0862EC8A" w14:textId="77777777" w:rsidR="00FA40E9" w:rsidRPr="00DC5EE8" w:rsidRDefault="00FA40E9" w:rsidP="00FA40E9">
            <w:pPr>
              <w:spacing w:after="0" w:line="240" w:lineRule="auto"/>
              <w:mirrorIndents/>
              <w:jc w:val="center"/>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6</w:t>
            </w:r>
          </w:p>
        </w:tc>
      </w:tr>
      <w:tr w:rsidR="00FA40E9" w:rsidRPr="00DC5EE8" w14:paraId="06640713" w14:textId="77777777" w:rsidTr="00510DA3">
        <w:tc>
          <w:tcPr>
            <w:tcW w:w="458" w:type="dxa"/>
            <w:tcBorders>
              <w:top w:val="single" w:sz="4" w:space="0" w:color="000000"/>
              <w:left w:val="single" w:sz="4" w:space="0" w:color="000000"/>
              <w:bottom w:val="single" w:sz="4" w:space="0" w:color="000000"/>
              <w:right w:val="single" w:sz="4" w:space="0" w:color="000000"/>
            </w:tcBorders>
          </w:tcPr>
          <w:p w14:paraId="1AF6ADD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tcBorders>
              <w:top w:val="single" w:sz="4" w:space="0" w:color="000000"/>
              <w:left w:val="single" w:sz="4" w:space="0" w:color="000000"/>
              <w:bottom w:val="single" w:sz="4" w:space="0" w:color="000000"/>
              <w:right w:val="single" w:sz="4" w:space="0" w:color="000000"/>
            </w:tcBorders>
          </w:tcPr>
          <w:p w14:paraId="0477D1F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03BFE2A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Оценка теплового состояния силовых кабелей 0,4 кВ</w:t>
            </w:r>
          </w:p>
        </w:tc>
        <w:tc>
          <w:tcPr>
            <w:tcW w:w="3057" w:type="dxa"/>
            <w:tcBorders>
              <w:top w:val="single" w:sz="4" w:space="0" w:color="000000"/>
              <w:left w:val="single" w:sz="4" w:space="0" w:color="000000"/>
              <w:bottom w:val="single" w:sz="4" w:space="0" w:color="000000"/>
              <w:right w:val="single" w:sz="4" w:space="0" w:color="000000"/>
            </w:tcBorders>
            <w:hideMark/>
          </w:tcPr>
          <w:p w14:paraId="7366F14A"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кабелей в местах их соединения с аппаратами</w:t>
            </w:r>
          </w:p>
        </w:tc>
        <w:tc>
          <w:tcPr>
            <w:tcW w:w="3827" w:type="dxa"/>
            <w:tcBorders>
              <w:top w:val="single" w:sz="4" w:space="0" w:color="000000"/>
              <w:left w:val="single" w:sz="4" w:space="0" w:color="000000"/>
              <w:bottom w:val="single" w:sz="4" w:space="0" w:color="000000"/>
              <w:right w:val="single" w:sz="4" w:space="0" w:color="000000"/>
            </w:tcBorders>
            <w:hideMark/>
          </w:tcPr>
          <w:p w14:paraId="4F438ECE"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Температура нагрева жилы кабеля не должна превышать 70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6DCA567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при нагреве жилы на 70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r>
      <w:tr w:rsidR="00FA40E9" w:rsidRPr="00DC5EE8" w14:paraId="55B41282" w14:textId="77777777" w:rsidTr="00510DA3">
        <w:tc>
          <w:tcPr>
            <w:tcW w:w="458" w:type="dxa"/>
            <w:vMerge w:val="restart"/>
            <w:tcBorders>
              <w:top w:val="single" w:sz="4" w:space="0" w:color="000000"/>
              <w:left w:val="single" w:sz="4" w:space="0" w:color="000000"/>
              <w:right w:val="single" w:sz="4" w:space="0" w:color="000000"/>
            </w:tcBorders>
            <w:hideMark/>
          </w:tcPr>
          <w:p w14:paraId="4670107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16</w:t>
            </w:r>
          </w:p>
        </w:tc>
        <w:tc>
          <w:tcPr>
            <w:tcW w:w="1493" w:type="dxa"/>
            <w:vMerge w:val="restart"/>
            <w:tcBorders>
              <w:top w:val="single" w:sz="4" w:space="0" w:color="000000"/>
              <w:left w:val="single" w:sz="4" w:space="0" w:color="000000"/>
              <w:right w:val="single" w:sz="4" w:space="0" w:color="000000"/>
            </w:tcBorders>
            <w:hideMark/>
          </w:tcPr>
          <w:p w14:paraId="543541C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Воздушные </w:t>
            </w:r>
            <w:r w:rsidRPr="00DC5EE8">
              <w:rPr>
                <w:rFonts w:ascii="Times New Roman" w:eastAsia="Calibri" w:hAnsi="Times New Roman" w:cs="Times New Roman"/>
                <w:color w:val="000000" w:themeColor="text1"/>
                <w:sz w:val="24"/>
                <w:szCs w:val="24"/>
              </w:rPr>
              <w:lastRenderedPageBreak/>
              <w:t>линии электропередач</w:t>
            </w:r>
          </w:p>
        </w:tc>
        <w:tc>
          <w:tcPr>
            <w:tcW w:w="2046" w:type="dxa"/>
            <w:tcBorders>
              <w:top w:val="single" w:sz="4" w:space="0" w:color="000000"/>
              <w:left w:val="single" w:sz="4" w:space="0" w:color="000000"/>
              <w:bottom w:val="single" w:sz="4" w:space="0" w:color="000000"/>
              <w:right w:val="single" w:sz="4" w:space="0" w:color="000000"/>
            </w:tcBorders>
            <w:hideMark/>
          </w:tcPr>
          <w:p w14:paraId="1A2A771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Болтовые кон</w:t>
            </w:r>
            <w:r w:rsidRPr="00DC5EE8">
              <w:rPr>
                <w:rFonts w:ascii="Times New Roman" w:eastAsia="Calibri" w:hAnsi="Times New Roman" w:cs="Times New Roman"/>
                <w:color w:val="000000" w:themeColor="text1"/>
                <w:sz w:val="24"/>
                <w:szCs w:val="24"/>
              </w:rPr>
              <w:lastRenderedPageBreak/>
              <w:t>тактные соединения проводов ВЛ</w:t>
            </w:r>
          </w:p>
        </w:tc>
        <w:tc>
          <w:tcPr>
            <w:tcW w:w="3057" w:type="dxa"/>
            <w:tcBorders>
              <w:top w:val="single" w:sz="4" w:space="0" w:color="000000"/>
              <w:left w:val="single" w:sz="4" w:space="0" w:color="000000"/>
              <w:bottom w:val="single" w:sz="4" w:space="0" w:color="000000"/>
              <w:right w:val="single" w:sz="4" w:space="0" w:color="000000"/>
            </w:tcBorders>
            <w:hideMark/>
          </w:tcPr>
          <w:p w14:paraId="6A27A5D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 xml:space="preserve">Снимаются термограммы </w:t>
            </w:r>
            <w:r w:rsidRPr="00DC5EE8">
              <w:rPr>
                <w:rFonts w:ascii="Times New Roman" w:eastAsia="Calibri" w:hAnsi="Times New Roman" w:cs="Times New Roman"/>
                <w:color w:val="000000" w:themeColor="text1"/>
                <w:sz w:val="24"/>
                <w:szCs w:val="24"/>
              </w:rPr>
              <w:lastRenderedPageBreak/>
              <w:t>КС</w:t>
            </w:r>
          </w:p>
        </w:tc>
        <w:tc>
          <w:tcPr>
            <w:tcW w:w="3827" w:type="dxa"/>
            <w:tcBorders>
              <w:top w:val="single" w:sz="4" w:space="0" w:color="000000"/>
              <w:left w:val="single" w:sz="4" w:space="0" w:color="000000"/>
              <w:bottom w:val="single" w:sz="4" w:space="0" w:color="000000"/>
              <w:right w:val="single" w:sz="4" w:space="0" w:color="000000"/>
            </w:tcBorders>
            <w:hideMark/>
          </w:tcPr>
          <w:p w14:paraId="0E1205F2"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 xml:space="preserve">Температура нагрева / перегрева </w:t>
            </w:r>
            <w:r w:rsidRPr="00DC5EE8">
              <w:rPr>
                <w:rFonts w:ascii="Times New Roman" w:eastAsia="Calibri" w:hAnsi="Times New Roman" w:cs="Times New Roman"/>
                <w:color w:val="000000" w:themeColor="text1"/>
                <w:sz w:val="24"/>
                <w:szCs w:val="24"/>
              </w:rPr>
              <w:lastRenderedPageBreak/>
              <w:t xml:space="preserve">КС не должна превышать 90/50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С</w:t>
            </w:r>
          </w:p>
        </w:tc>
        <w:tc>
          <w:tcPr>
            <w:tcW w:w="3402" w:type="dxa"/>
            <w:tcBorders>
              <w:top w:val="single" w:sz="4" w:space="0" w:color="000000"/>
              <w:left w:val="single" w:sz="4" w:space="0" w:color="000000"/>
              <w:bottom w:val="single" w:sz="4" w:space="0" w:color="000000"/>
              <w:right w:val="single" w:sz="4" w:space="0" w:color="000000"/>
            </w:tcBorders>
            <w:hideMark/>
          </w:tcPr>
          <w:p w14:paraId="647ACA69"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lastRenderedPageBreak/>
              <w:t xml:space="preserve">«Дефект» при перегреве КС на </w:t>
            </w:r>
            <w:r w:rsidRPr="00DC5EE8">
              <w:rPr>
                <w:rFonts w:ascii="Times New Roman" w:eastAsia="Calibri" w:hAnsi="Times New Roman" w:cs="Times New Roman"/>
                <w:color w:val="000000" w:themeColor="text1"/>
                <w:sz w:val="24"/>
                <w:szCs w:val="24"/>
              </w:rPr>
              <w:lastRenderedPageBreak/>
              <w:t xml:space="preserve">50 </w:t>
            </w:r>
            <w:r w:rsidRPr="00DC5EE8">
              <w:rPr>
                <w:rFonts w:ascii="Times New Roman" w:eastAsia="Calibri" w:hAnsi="Times New Roman" w:cs="Times New Roman"/>
                <w:color w:val="000000" w:themeColor="text1"/>
                <w:sz w:val="24"/>
                <w:szCs w:val="24"/>
                <w:vertAlign w:val="superscript"/>
              </w:rPr>
              <w:t>0</w:t>
            </w:r>
            <w:r w:rsidRPr="00DC5EE8">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меньших температурах (см. примечания) </w:t>
            </w:r>
          </w:p>
        </w:tc>
      </w:tr>
      <w:tr w:rsidR="00FA40E9" w:rsidRPr="00DC5EE8" w14:paraId="1AD48F81" w14:textId="77777777" w:rsidTr="00510DA3">
        <w:tc>
          <w:tcPr>
            <w:tcW w:w="458" w:type="dxa"/>
            <w:vMerge/>
            <w:tcBorders>
              <w:left w:val="single" w:sz="4" w:space="0" w:color="000000"/>
              <w:right w:val="single" w:sz="4" w:space="0" w:color="000000"/>
            </w:tcBorders>
            <w:vAlign w:val="center"/>
          </w:tcPr>
          <w:p w14:paraId="7836E26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right w:val="single" w:sz="4" w:space="0" w:color="000000"/>
            </w:tcBorders>
            <w:vAlign w:val="center"/>
          </w:tcPr>
          <w:p w14:paraId="6C99BB0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60A8DB60"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Сварные контактные соединения проводов ВЛ и контактные соединения, выполненные обжатием</w:t>
            </w:r>
          </w:p>
        </w:tc>
        <w:tc>
          <w:tcPr>
            <w:tcW w:w="3057" w:type="dxa"/>
            <w:tcBorders>
              <w:top w:val="single" w:sz="4" w:space="0" w:color="000000"/>
              <w:left w:val="single" w:sz="4" w:space="0" w:color="000000"/>
              <w:bottom w:val="single" w:sz="4" w:space="0" w:color="000000"/>
              <w:right w:val="single" w:sz="4" w:space="0" w:color="000000"/>
            </w:tcBorders>
            <w:hideMark/>
          </w:tcPr>
          <w:p w14:paraId="48F4D80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контактных соединений</w:t>
            </w:r>
          </w:p>
        </w:tc>
        <w:tc>
          <w:tcPr>
            <w:tcW w:w="3827" w:type="dxa"/>
            <w:tcBorders>
              <w:top w:val="single" w:sz="4" w:space="0" w:color="000000"/>
              <w:left w:val="single" w:sz="4" w:space="0" w:color="000000"/>
              <w:bottom w:val="single" w:sz="4" w:space="0" w:color="000000"/>
              <w:right w:val="single" w:sz="4" w:space="0" w:color="000000"/>
            </w:tcBorders>
            <w:hideMark/>
          </w:tcPr>
          <w:p w14:paraId="740F67F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Коэффициент дефектности у соединений проводов не должен превышать значений, приведенных в примечании 3 к настоящей таблице</w:t>
            </w:r>
          </w:p>
        </w:tc>
        <w:tc>
          <w:tcPr>
            <w:tcW w:w="3402" w:type="dxa"/>
            <w:tcBorders>
              <w:top w:val="single" w:sz="4" w:space="0" w:color="000000"/>
              <w:left w:val="single" w:sz="4" w:space="0" w:color="000000"/>
              <w:bottom w:val="single" w:sz="4" w:space="0" w:color="000000"/>
              <w:right w:val="single" w:sz="4" w:space="0" w:color="000000"/>
            </w:tcBorders>
            <w:hideMark/>
          </w:tcPr>
          <w:p w14:paraId="0E1370A1"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«Дефект»,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Контроль</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Опасно</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(см. примечания) </w:t>
            </w:r>
          </w:p>
        </w:tc>
      </w:tr>
      <w:tr w:rsidR="00FA40E9" w:rsidRPr="00DC5EE8" w14:paraId="54063FD3" w14:textId="77777777" w:rsidTr="00510DA3">
        <w:tc>
          <w:tcPr>
            <w:tcW w:w="458" w:type="dxa"/>
            <w:vMerge/>
            <w:tcBorders>
              <w:left w:val="single" w:sz="4" w:space="0" w:color="000000"/>
              <w:right w:val="single" w:sz="4" w:space="0" w:color="000000"/>
            </w:tcBorders>
            <w:vAlign w:val="center"/>
          </w:tcPr>
          <w:p w14:paraId="6792187C"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right w:val="single" w:sz="4" w:space="0" w:color="000000"/>
            </w:tcBorders>
            <w:vAlign w:val="center"/>
          </w:tcPr>
          <w:p w14:paraId="6AC237F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37EA06A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Грозозащитные тросы</w:t>
            </w:r>
          </w:p>
        </w:tc>
        <w:tc>
          <w:tcPr>
            <w:tcW w:w="3057" w:type="dxa"/>
            <w:tcBorders>
              <w:top w:val="single" w:sz="4" w:space="0" w:color="000000"/>
              <w:left w:val="single" w:sz="4" w:space="0" w:color="000000"/>
              <w:bottom w:val="single" w:sz="4" w:space="0" w:color="000000"/>
              <w:right w:val="single" w:sz="4" w:space="0" w:color="000000"/>
            </w:tcBorders>
            <w:hideMark/>
          </w:tcPr>
          <w:p w14:paraId="280DFB2D"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в местах изоляции троса от опоры</w:t>
            </w:r>
          </w:p>
        </w:tc>
        <w:tc>
          <w:tcPr>
            <w:tcW w:w="3827" w:type="dxa"/>
            <w:tcBorders>
              <w:top w:val="single" w:sz="4" w:space="0" w:color="000000"/>
              <w:left w:val="single" w:sz="4" w:space="0" w:color="000000"/>
              <w:bottom w:val="single" w:sz="4" w:space="0" w:color="000000"/>
              <w:right w:val="single" w:sz="4" w:space="0" w:color="000000"/>
            </w:tcBorders>
            <w:hideMark/>
          </w:tcPr>
          <w:p w14:paraId="3B69C444"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Отсутствие нагрева в местах изоляции троса от опоры</w:t>
            </w:r>
          </w:p>
        </w:tc>
        <w:tc>
          <w:tcPr>
            <w:tcW w:w="3402" w:type="dxa"/>
            <w:tcBorders>
              <w:top w:val="single" w:sz="4" w:space="0" w:color="000000"/>
              <w:left w:val="single" w:sz="4" w:space="0" w:color="000000"/>
              <w:bottom w:val="single" w:sz="4" w:space="0" w:color="000000"/>
              <w:right w:val="single" w:sz="4" w:space="0" w:color="000000"/>
            </w:tcBorders>
            <w:hideMark/>
          </w:tcPr>
          <w:p w14:paraId="639B3327"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«Дефект» при наличии нагрева</w:t>
            </w:r>
          </w:p>
        </w:tc>
      </w:tr>
      <w:tr w:rsidR="00FA40E9" w:rsidRPr="00DC5EE8" w14:paraId="2B9CF093" w14:textId="77777777" w:rsidTr="00510DA3">
        <w:tc>
          <w:tcPr>
            <w:tcW w:w="458" w:type="dxa"/>
            <w:vMerge/>
            <w:tcBorders>
              <w:left w:val="single" w:sz="4" w:space="0" w:color="000000"/>
              <w:bottom w:val="single" w:sz="4" w:space="0" w:color="000000"/>
              <w:right w:val="single" w:sz="4" w:space="0" w:color="000000"/>
            </w:tcBorders>
            <w:vAlign w:val="center"/>
          </w:tcPr>
          <w:p w14:paraId="0ECB67A2"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1493" w:type="dxa"/>
            <w:vMerge/>
            <w:tcBorders>
              <w:left w:val="single" w:sz="4" w:space="0" w:color="000000"/>
              <w:bottom w:val="single" w:sz="4" w:space="0" w:color="000000"/>
              <w:right w:val="single" w:sz="4" w:space="0" w:color="000000"/>
            </w:tcBorders>
            <w:vAlign w:val="center"/>
          </w:tcPr>
          <w:p w14:paraId="2C536D7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p>
        </w:tc>
        <w:tc>
          <w:tcPr>
            <w:tcW w:w="2046" w:type="dxa"/>
            <w:tcBorders>
              <w:top w:val="single" w:sz="4" w:space="0" w:color="000000"/>
              <w:left w:val="single" w:sz="4" w:space="0" w:color="000000"/>
              <w:bottom w:val="single" w:sz="4" w:space="0" w:color="000000"/>
              <w:right w:val="single" w:sz="4" w:space="0" w:color="000000"/>
            </w:tcBorders>
            <w:hideMark/>
          </w:tcPr>
          <w:p w14:paraId="179C6B1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Изоляторы</w:t>
            </w:r>
          </w:p>
        </w:tc>
        <w:tc>
          <w:tcPr>
            <w:tcW w:w="3057" w:type="dxa"/>
            <w:tcBorders>
              <w:top w:val="single" w:sz="4" w:space="0" w:color="000000"/>
              <w:left w:val="single" w:sz="4" w:space="0" w:color="000000"/>
              <w:bottom w:val="single" w:sz="4" w:space="0" w:color="000000"/>
              <w:right w:val="single" w:sz="4" w:space="0" w:color="000000"/>
            </w:tcBorders>
            <w:hideMark/>
          </w:tcPr>
          <w:p w14:paraId="66C535E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Снимаются термограммы изоляторов</w:t>
            </w:r>
          </w:p>
        </w:tc>
        <w:tc>
          <w:tcPr>
            <w:tcW w:w="3827" w:type="dxa"/>
            <w:tcBorders>
              <w:top w:val="single" w:sz="4" w:space="0" w:color="000000"/>
              <w:left w:val="single" w:sz="4" w:space="0" w:color="000000"/>
              <w:bottom w:val="single" w:sz="4" w:space="0" w:color="000000"/>
              <w:right w:val="single" w:sz="4" w:space="0" w:color="000000"/>
            </w:tcBorders>
            <w:hideMark/>
          </w:tcPr>
          <w:p w14:paraId="36B1FC58"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sidRPr="00DC5EE8">
              <w:rPr>
                <w:rFonts w:ascii="Times New Roman" w:eastAsia="Calibri" w:hAnsi="Times New Roman" w:cs="Times New Roman"/>
                <w:color w:val="000000" w:themeColor="text1"/>
                <w:sz w:val="24"/>
                <w:szCs w:val="24"/>
              </w:rPr>
              <w:t xml:space="preserve">Отсутствие нагрева отдельных изоляторов </w:t>
            </w:r>
          </w:p>
        </w:tc>
        <w:tc>
          <w:tcPr>
            <w:tcW w:w="3402" w:type="dxa"/>
            <w:tcBorders>
              <w:top w:val="single" w:sz="4" w:space="0" w:color="000000"/>
              <w:left w:val="single" w:sz="4" w:space="0" w:color="000000"/>
              <w:bottom w:val="single" w:sz="4" w:space="0" w:color="000000"/>
              <w:right w:val="single" w:sz="4" w:space="0" w:color="000000"/>
            </w:tcBorders>
            <w:hideMark/>
          </w:tcPr>
          <w:p w14:paraId="652A877F" w14:textId="77777777" w:rsidR="00FA40E9" w:rsidRPr="00DC5EE8" w:rsidRDefault="00FA40E9" w:rsidP="00FA40E9">
            <w:pPr>
              <w:spacing w:after="0" w:line="240" w:lineRule="auto"/>
              <w:mirrorIndent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Дефект</w:t>
            </w:r>
            <w:r>
              <w:rPr>
                <w:rFonts w:ascii="Times New Roman" w:eastAsia="Calibri" w:hAnsi="Times New Roman" w:cs="Times New Roman"/>
                <w:color w:val="000000" w:themeColor="text1"/>
                <w:sz w:val="24"/>
                <w:szCs w:val="24"/>
              </w:rPr>
              <w:t>»</w:t>
            </w:r>
            <w:r w:rsidRPr="00DC5EE8">
              <w:rPr>
                <w:rFonts w:ascii="Times New Roman" w:eastAsia="Calibri" w:hAnsi="Times New Roman" w:cs="Times New Roman"/>
                <w:color w:val="000000" w:themeColor="text1"/>
                <w:sz w:val="24"/>
                <w:szCs w:val="24"/>
              </w:rPr>
              <w:t xml:space="preserve"> при наличии нагрева отдельных изоляторов</w:t>
            </w:r>
          </w:p>
        </w:tc>
      </w:tr>
    </w:tbl>
    <w:p w14:paraId="3EC5FE49" w14:textId="77777777" w:rsidR="00510DA3" w:rsidRDefault="00510DA3" w:rsidP="003B424B">
      <w:pPr>
        <w:suppressAutoHyphens/>
        <w:spacing w:after="0" w:line="240" w:lineRule="auto"/>
        <w:mirrorIndents/>
        <w:jc w:val="center"/>
        <w:rPr>
          <w:rFonts w:ascii="Times New Roman" w:eastAsia="Calibri" w:hAnsi="Times New Roman" w:cs="Times New Roman"/>
          <w:bCs/>
          <w:color w:val="000000" w:themeColor="text1"/>
          <w:sz w:val="24"/>
          <w:szCs w:val="32"/>
        </w:rPr>
      </w:pPr>
    </w:p>
    <w:p w14:paraId="4CB909EA" w14:textId="77777777" w:rsidR="00510DA3" w:rsidRDefault="00510DA3" w:rsidP="00510DA3">
      <w:pPr>
        <w:suppressAutoHyphens/>
        <w:spacing w:after="0" w:line="240" w:lineRule="auto"/>
        <w:mirrorIndents/>
        <w:rPr>
          <w:rFonts w:ascii="Times New Roman" w:eastAsia="Calibri" w:hAnsi="Times New Roman" w:cs="Times New Roman"/>
          <w:bCs/>
          <w:color w:val="000000" w:themeColor="text1"/>
          <w:sz w:val="24"/>
          <w:szCs w:val="32"/>
        </w:rPr>
        <w:sectPr w:rsidR="00510DA3" w:rsidSect="00EC3797">
          <w:pgSz w:w="16840" w:h="11907" w:orient="landscape" w:code="9"/>
          <w:pgMar w:top="1134" w:right="1134" w:bottom="1418" w:left="1418" w:header="720" w:footer="0" w:gutter="0"/>
          <w:cols w:space="708"/>
          <w:docGrid w:linePitch="360"/>
        </w:sectPr>
      </w:pPr>
    </w:p>
    <w:p w14:paraId="71BE3637" w14:textId="77777777" w:rsidR="00510DA3" w:rsidRDefault="00510DA3" w:rsidP="00510DA3">
      <w:pPr>
        <w:suppressAutoHyphens/>
        <w:spacing w:after="0" w:line="240" w:lineRule="auto"/>
        <w:mirrorIndents/>
        <w:rPr>
          <w:rFonts w:ascii="Times New Roman" w:eastAsia="Calibri" w:hAnsi="Times New Roman" w:cs="Times New Roman"/>
          <w:bCs/>
          <w:color w:val="000000" w:themeColor="text1"/>
          <w:sz w:val="24"/>
          <w:szCs w:val="32"/>
        </w:rPr>
      </w:pPr>
    </w:p>
    <w:p w14:paraId="2932BE83" w14:textId="77777777" w:rsidR="003B424B" w:rsidRPr="003B424B" w:rsidRDefault="003B424B" w:rsidP="003B424B">
      <w:pPr>
        <w:suppressAutoHyphens/>
        <w:spacing w:after="0" w:line="240" w:lineRule="auto"/>
        <w:mirrorIndents/>
        <w:jc w:val="center"/>
        <w:rPr>
          <w:rFonts w:ascii="Times New Roman" w:eastAsia="Calibri" w:hAnsi="Times New Roman" w:cs="Times New Roman"/>
          <w:bCs/>
          <w:color w:val="000000" w:themeColor="text1"/>
          <w:sz w:val="24"/>
          <w:szCs w:val="32"/>
        </w:rPr>
      </w:pPr>
      <w:r w:rsidRPr="003B424B">
        <w:rPr>
          <w:rFonts w:ascii="Times New Roman" w:eastAsia="Calibri" w:hAnsi="Times New Roman" w:cs="Times New Roman"/>
          <w:bCs/>
          <w:color w:val="000000" w:themeColor="text1"/>
          <w:sz w:val="24"/>
          <w:szCs w:val="32"/>
        </w:rPr>
        <w:t>Примечания к таблице 1</w:t>
      </w:r>
    </w:p>
    <w:p w14:paraId="1AC37C09"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b/>
          <w:color w:val="000000" w:themeColor="text1"/>
          <w:sz w:val="24"/>
          <w:szCs w:val="32"/>
        </w:rPr>
      </w:pPr>
    </w:p>
    <w:p w14:paraId="587A33F1" w14:textId="703D9A2E" w:rsidR="003B424B" w:rsidRPr="003B424B" w:rsidRDefault="003B424B" w:rsidP="003B424B">
      <w:pPr>
        <w:suppressAutoHyphens/>
        <w:spacing w:after="0" w:line="240" w:lineRule="auto"/>
        <w:ind w:firstLine="709"/>
        <w:mirrorIndents/>
        <w:jc w:val="both"/>
        <w:rPr>
          <w:rFonts w:ascii="Times New Roman" w:eastAsia="Calibri" w:hAnsi="Times New Roman" w:cs="Times New Roman"/>
          <w:b/>
          <w:color w:val="000000" w:themeColor="text1"/>
          <w:sz w:val="24"/>
          <w:szCs w:val="32"/>
        </w:rPr>
      </w:pPr>
      <w:r w:rsidRPr="003B424B">
        <w:rPr>
          <w:rFonts w:ascii="Times New Roman" w:eastAsia="Calibri" w:hAnsi="Times New Roman" w:cs="Times New Roman"/>
          <w:b/>
          <w:color w:val="000000" w:themeColor="text1"/>
          <w:sz w:val="24"/>
          <w:szCs w:val="32"/>
        </w:rPr>
        <w:t xml:space="preserve">Примечание 1. </w:t>
      </w:r>
      <w:r w:rsidRPr="003B424B">
        <w:rPr>
          <w:rFonts w:ascii="Times New Roman" w:eastAsia="Calibri" w:hAnsi="Times New Roman" w:cs="Times New Roman"/>
          <w:color w:val="000000" w:themeColor="text1"/>
          <w:sz w:val="24"/>
          <w:szCs w:val="32"/>
        </w:rPr>
        <w:t xml:space="preserve">Термины в таблице </w:t>
      </w:r>
      <w:r w:rsidR="00E0769A">
        <w:rPr>
          <w:rFonts w:ascii="Times New Roman" w:eastAsia="Calibri" w:hAnsi="Times New Roman" w:cs="Times New Roman"/>
          <w:color w:val="000000" w:themeColor="text1"/>
          <w:sz w:val="24"/>
          <w:szCs w:val="32"/>
        </w:rPr>
        <w:t>П</w:t>
      </w:r>
      <w:r w:rsidRPr="003B424B">
        <w:rPr>
          <w:rFonts w:ascii="Times New Roman" w:eastAsia="Calibri" w:hAnsi="Times New Roman" w:cs="Times New Roman"/>
          <w:color w:val="000000" w:themeColor="text1"/>
          <w:sz w:val="24"/>
          <w:szCs w:val="32"/>
        </w:rPr>
        <w:t>1</w:t>
      </w:r>
    </w:p>
    <w:p w14:paraId="63279A1D"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b/>
          <w:color w:val="000000" w:themeColor="text1"/>
          <w:sz w:val="24"/>
          <w:szCs w:val="32"/>
        </w:rPr>
        <w:t>Превышение температуры (перегрев)</w:t>
      </w:r>
      <w:r w:rsidRPr="003B424B">
        <w:rPr>
          <w:rFonts w:ascii="Times New Roman" w:eastAsia="Calibri" w:hAnsi="Times New Roman" w:cs="Times New Roman"/>
          <w:color w:val="000000" w:themeColor="text1"/>
          <w:sz w:val="24"/>
          <w:szCs w:val="32"/>
        </w:rPr>
        <w:t xml:space="preserve"> – разность между измеренной температурой нагрева и температурой окружающего воздуха.</w:t>
      </w:r>
    </w:p>
    <w:p w14:paraId="01502427"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b/>
          <w:color w:val="000000" w:themeColor="text1"/>
          <w:sz w:val="24"/>
          <w:szCs w:val="32"/>
        </w:rPr>
        <w:t>Избыточная температура</w:t>
      </w:r>
      <w:r w:rsidRPr="003B424B">
        <w:rPr>
          <w:rFonts w:ascii="Times New Roman" w:eastAsia="Calibri" w:hAnsi="Times New Roman" w:cs="Times New Roman"/>
          <w:color w:val="000000" w:themeColor="text1"/>
          <w:sz w:val="24"/>
          <w:szCs w:val="32"/>
        </w:rPr>
        <w:t xml:space="preserve"> – превышение измеренной температуры контролируемого узла над температурой аналогичных узлов других фаз, находящихся в одинаковых условиях.</w:t>
      </w:r>
    </w:p>
    <w:p w14:paraId="7A87A8EE"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b/>
          <w:color w:val="000000" w:themeColor="text1"/>
          <w:sz w:val="24"/>
          <w:szCs w:val="32"/>
        </w:rPr>
        <w:t>Коэффициент дефектности</w:t>
      </w:r>
      <w:r w:rsidRPr="003B424B">
        <w:rPr>
          <w:rFonts w:ascii="Times New Roman" w:eastAsia="Calibri" w:hAnsi="Times New Roman" w:cs="Times New Roman"/>
          <w:color w:val="000000" w:themeColor="text1"/>
          <w:sz w:val="24"/>
          <w:szCs w:val="32"/>
        </w:rPr>
        <w:t xml:space="preserve"> – отношение измеренного превышения температуры контактного соединения к превышению температуры, измеренному на целом участке шины (провода), отстоящем от контактного соединения на расстоянии не менее 1 м.</w:t>
      </w:r>
    </w:p>
    <w:p w14:paraId="4168BE94"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b/>
          <w:color w:val="000000" w:themeColor="text1"/>
          <w:sz w:val="24"/>
          <w:szCs w:val="32"/>
        </w:rPr>
        <w:t xml:space="preserve">Примечание 2. </w:t>
      </w:r>
      <w:r w:rsidRPr="003B424B">
        <w:rPr>
          <w:rFonts w:ascii="Times New Roman" w:eastAsia="Calibri" w:hAnsi="Times New Roman" w:cs="Times New Roman"/>
          <w:color w:val="000000" w:themeColor="text1"/>
          <w:sz w:val="24"/>
          <w:szCs w:val="32"/>
        </w:rPr>
        <w:t xml:space="preserve">Определение значений температур в таблице 1 соответствующие состояниям «Контроль», «Опасно», «Дефект» осуществляется путем пересчета на известный номинальный ток </w:t>
      </w:r>
      <w:r w:rsidRPr="003B424B">
        <w:rPr>
          <w:rFonts w:ascii="Times New Roman" w:eastAsia="Calibri" w:hAnsi="Times New Roman" w:cs="Times New Roman"/>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 xml:space="preserve">при известном текущем значении </w:t>
      </w:r>
      <w:r w:rsidRPr="003B424B">
        <w:rPr>
          <w:rFonts w:ascii="Times New Roman" w:eastAsia="Calibri" w:hAnsi="Times New Roman" w:cs="Times New Roman"/>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раб</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в соответствии со следующими нормами:</w:t>
      </w:r>
    </w:p>
    <w:p w14:paraId="6A640C67"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 xml:space="preserve">1. Для контактов и болтовых контактных соединений при токах нагрузки (0,6–1,0) </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пересчет превышения измеренного значения температуры к нормированному (номинальному) осуществляется исходя из соотношения:</w:t>
      </w:r>
    </w:p>
    <w:p w14:paraId="1B3CC70D" w14:textId="77777777" w:rsidR="003B424B" w:rsidRPr="003B424B" w:rsidRDefault="003B424B" w:rsidP="003B424B">
      <w:pPr>
        <w:suppressAutoHyphens/>
        <w:spacing w:before="240" w:after="240" w:line="240" w:lineRule="auto"/>
        <w:mirrorIndents/>
        <w:jc w:val="center"/>
        <w:rPr>
          <w:rFonts w:ascii="Times New Roman" w:eastAsia="Calibri" w:hAnsi="Times New Roman" w:cs="Times New Roman"/>
          <w:color w:val="000000" w:themeColor="text1"/>
          <w:sz w:val="32"/>
          <w:szCs w:val="32"/>
        </w:rPr>
      </w:pPr>
      <w:r w:rsidRPr="003B424B">
        <w:rPr>
          <w:rFonts w:ascii="Times New Roman" w:eastAsia="Calibri" w:hAnsi="Times New Roman" w:cs="Times New Roman"/>
          <w:color w:val="000000" w:themeColor="text1"/>
          <w:position w:val="-42"/>
          <w:sz w:val="32"/>
          <w:szCs w:val="32"/>
        </w:rPr>
        <w:object w:dxaOrig="1838" w:dyaOrig="900" w14:anchorId="635416C7">
          <v:shape id="_x0000_i1030" type="#_x0000_t75" style="width:91.5pt;height:45pt" o:ole="">
            <v:imagedata r:id="rId35" o:title=""/>
          </v:shape>
          <o:OLEObject Type="Embed" ProgID="Equation.3" ShapeID="_x0000_i1030" DrawAspect="Content" ObjectID="_1697876093" r:id="rId36"/>
        </w:object>
      </w:r>
      <w:r w:rsidRPr="003B424B">
        <w:rPr>
          <w:rFonts w:ascii="Times New Roman" w:eastAsia="Calibri" w:hAnsi="Times New Roman" w:cs="Times New Roman"/>
          <w:color w:val="000000" w:themeColor="text1"/>
          <w:sz w:val="24"/>
          <w:szCs w:val="32"/>
        </w:rPr>
        <w:t>,</w:t>
      </w:r>
    </w:p>
    <w:p w14:paraId="05AD0C54"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32"/>
          <w:szCs w:val="32"/>
        </w:rPr>
      </w:pPr>
      <w:r w:rsidRPr="003B424B">
        <w:rPr>
          <w:rFonts w:ascii="Times New Roman" w:eastAsia="Calibri" w:hAnsi="Times New Roman" w:cs="Times New Roman"/>
          <w:color w:val="000000" w:themeColor="text1"/>
          <w:sz w:val="24"/>
          <w:szCs w:val="32"/>
        </w:rPr>
        <w:t xml:space="preserve">где </w:t>
      </w:r>
      <w:r w:rsidRPr="003B424B">
        <w:rPr>
          <w:rFonts w:ascii="Times New Roman" w:eastAsia="Calibri" w:hAnsi="Times New Roman" w:cs="Times New Roman"/>
          <w:color w:val="000000" w:themeColor="text1"/>
          <w:sz w:val="24"/>
          <w:szCs w:val="32"/>
        </w:rPr>
        <w:sym w:font="Symbol" w:char="F044"/>
      </w:r>
      <w:r w:rsidRPr="003B424B">
        <w:rPr>
          <w:rFonts w:ascii="Times New Roman" w:eastAsia="Calibri" w:hAnsi="Times New Roman" w:cs="Times New Roman"/>
          <w:i/>
          <w:color w:val="000000" w:themeColor="text1"/>
          <w:sz w:val="24"/>
          <w:szCs w:val="32"/>
        </w:rPr>
        <w:t>Т</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 xml:space="preserve">– превышение температуры при </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sym w:font="Symbol" w:char="F044"/>
      </w:r>
      <w:r w:rsidRPr="003B424B">
        <w:rPr>
          <w:rFonts w:ascii="Times New Roman" w:eastAsia="Calibri" w:hAnsi="Times New Roman" w:cs="Times New Roman"/>
          <w:i/>
          <w:color w:val="000000" w:themeColor="text1"/>
          <w:sz w:val="24"/>
          <w:szCs w:val="32"/>
        </w:rPr>
        <w:t>Т</w:t>
      </w:r>
      <w:r w:rsidRPr="003B424B">
        <w:rPr>
          <w:rFonts w:ascii="Times New Roman" w:eastAsia="Calibri" w:hAnsi="Times New Roman" w:cs="Times New Roman"/>
          <w:color w:val="000000" w:themeColor="text1"/>
          <w:sz w:val="32"/>
          <w:szCs w:val="32"/>
          <w:vertAlign w:val="subscript"/>
        </w:rPr>
        <w:t>раб</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 xml:space="preserve">– то же, при </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раб</w:t>
      </w:r>
      <w:r w:rsidRPr="003B424B">
        <w:rPr>
          <w:rFonts w:ascii="Times New Roman" w:eastAsia="Calibri" w:hAnsi="Times New Roman" w:cs="Times New Roman"/>
          <w:color w:val="000000" w:themeColor="text1"/>
          <w:sz w:val="32"/>
          <w:szCs w:val="32"/>
        </w:rPr>
        <w:t>.</w:t>
      </w:r>
    </w:p>
    <w:p w14:paraId="5ABE9462"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32"/>
          <w:szCs w:val="32"/>
        </w:rPr>
      </w:pPr>
    </w:p>
    <w:p w14:paraId="5C4F5156"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32"/>
          <w:szCs w:val="32"/>
        </w:rPr>
      </w:pPr>
      <w:r w:rsidRPr="003B424B">
        <w:rPr>
          <w:rFonts w:ascii="Times New Roman" w:eastAsia="Calibri" w:hAnsi="Times New Roman" w:cs="Times New Roman"/>
          <w:color w:val="000000" w:themeColor="text1"/>
          <w:sz w:val="24"/>
          <w:szCs w:val="32"/>
        </w:rPr>
        <w:t xml:space="preserve">2. Для контактов и болтовых контактных соединений при токах нагрузки (0,3–0,6) </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оценка их состояния проводится по избыточной температуре. В качестве норматива используется значение температуры, пересчитанное на 0,5</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w:t>
      </w:r>
    </w:p>
    <w:p w14:paraId="69F032FF"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Для пересчета используется соотношение:</w:t>
      </w:r>
    </w:p>
    <w:p w14:paraId="3EE149E9" w14:textId="77777777" w:rsidR="003B424B" w:rsidRPr="003B424B" w:rsidRDefault="003B424B" w:rsidP="003B424B">
      <w:pPr>
        <w:suppressAutoHyphens/>
        <w:spacing w:before="200" w:line="240" w:lineRule="auto"/>
        <w:mirrorIndents/>
        <w:jc w:val="center"/>
        <w:rPr>
          <w:rFonts w:ascii="Times New Roman" w:eastAsia="Calibri" w:hAnsi="Times New Roman" w:cs="Times New Roman"/>
          <w:color w:val="000000" w:themeColor="text1"/>
          <w:sz w:val="32"/>
          <w:szCs w:val="32"/>
        </w:rPr>
      </w:pPr>
      <w:r w:rsidRPr="003B424B">
        <w:rPr>
          <w:rFonts w:ascii="Times New Roman" w:eastAsia="Calibri" w:hAnsi="Times New Roman" w:cs="Times New Roman"/>
          <w:color w:val="000000" w:themeColor="text1"/>
          <w:position w:val="-42"/>
          <w:sz w:val="32"/>
          <w:szCs w:val="32"/>
        </w:rPr>
        <w:object w:dxaOrig="2243" w:dyaOrig="915" w14:anchorId="2BFAB5F9">
          <v:shape id="_x0000_i1031" type="#_x0000_t75" style="width:111.75pt;height:46.15pt" o:ole="">
            <v:imagedata r:id="rId37" o:title=""/>
          </v:shape>
          <o:OLEObject Type="Embed" ProgID="Equation.3" ShapeID="_x0000_i1031" DrawAspect="Content" ObjectID="_1697876094" r:id="rId38"/>
        </w:object>
      </w:r>
      <w:r w:rsidRPr="003B424B">
        <w:rPr>
          <w:rFonts w:ascii="Times New Roman" w:eastAsia="Calibri" w:hAnsi="Times New Roman" w:cs="Times New Roman"/>
          <w:color w:val="000000" w:themeColor="text1"/>
          <w:sz w:val="24"/>
          <w:szCs w:val="32"/>
        </w:rPr>
        <w:t>,</w:t>
      </w:r>
    </w:p>
    <w:p w14:paraId="63DD5159"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32"/>
          <w:szCs w:val="32"/>
        </w:rPr>
      </w:pPr>
      <w:r w:rsidRPr="003B424B">
        <w:rPr>
          <w:rFonts w:ascii="Times New Roman" w:eastAsia="Calibri" w:hAnsi="Times New Roman" w:cs="Times New Roman"/>
          <w:color w:val="000000" w:themeColor="text1"/>
          <w:sz w:val="24"/>
          <w:szCs w:val="24"/>
        </w:rPr>
        <w:t xml:space="preserve">где </w:t>
      </w:r>
      <w:r w:rsidRPr="003B424B">
        <w:rPr>
          <w:rFonts w:ascii="Times New Roman" w:eastAsia="Calibri" w:hAnsi="Times New Roman" w:cs="Times New Roman"/>
          <w:color w:val="000000" w:themeColor="text1"/>
          <w:sz w:val="24"/>
          <w:szCs w:val="24"/>
        </w:rPr>
        <w:sym w:font="Symbol" w:char="F044"/>
      </w:r>
      <w:r w:rsidRPr="003B424B">
        <w:rPr>
          <w:rFonts w:ascii="Times New Roman" w:eastAsia="Calibri" w:hAnsi="Times New Roman" w:cs="Times New Roman"/>
          <w:i/>
          <w:color w:val="000000" w:themeColor="text1"/>
          <w:sz w:val="24"/>
          <w:szCs w:val="24"/>
        </w:rPr>
        <w:t>Т</w:t>
      </w:r>
      <w:r w:rsidRPr="003B424B">
        <w:rPr>
          <w:rFonts w:ascii="Times New Roman" w:eastAsia="Calibri" w:hAnsi="Times New Roman" w:cs="Times New Roman"/>
          <w:color w:val="000000" w:themeColor="text1"/>
          <w:sz w:val="32"/>
          <w:szCs w:val="32"/>
          <w:vertAlign w:val="subscript"/>
        </w:rPr>
        <w:t>0,5</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 избыточная температура при токе нагрузки 0,5</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w:t>
      </w:r>
    </w:p>
    <w:p w14:paraId="3C86BE24"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При оценке состояния контактов и болтовых КС по избыточной температуре и токе нагрузки 0,5</w:t>
      </w:r>
      <w:r w:rsidRPr="003B424B">
        <w:rPr>
          <w:rFonts w:ascii="Times New Roman" w:eastAsia="Calibri" w:hAnsi="Times New Roman" w:cs="Times New Roman"/>
          <w:i/>
          <w:color w:val="000000" w:themeColor="text1"/>
          <w:sz w:val="24"/>
          <w:szCs w:val="32"/>
          <w:lang w:val="en-US"/>
        </w:rPr>
        <w:t>I</w:t>
      </w:r>
      <w:r w:rsidRPr="003B424B">
        <w:rPr>
          <w:rFonts w:ascii="Times New Roman" w:eastAsia="Calibri" w:hAnsi="Times New Roman" w:cs="Times New Roman"/>
          <w:color w:val="000000" w:themeColor="text1"/>
          <w:sz w:val="32"/>
          <w:szCs w:val="32"/>
          <w:vertAlign w:val="subscript"/>
        </w:rPr>
        <w:t>ном</w:t>
      </w:r>
      <w:r w:rsidRPr="003B424B">
        <w:rPr>
          <w:rFonts w:ascii="Times New Roman" w:eastAsia="Calibri" w:hAnsi="Times New Roman" w:cs="Times New Roman"/>
          <w:color w:val="000000" w:themeColor="text1"/>
          <w:sz w:val="32"/>
          <w:szCs w:val="32"/>
        </w:rPr>
        <w:t xml:space="preserve"> </w:t>
      </w:r>
      <w:r w:rsidRPr="003B424B">
        <w:rPr>
          <w:rFonts w:ascii="Times New Roman" w:eastAsia="Calibri" w:hAnsi="Times New Roman" w:cs="Times New Roman"/>
          <w:color w:val="000000" w:themeColor="text1"/>
          <w:sz w:val="24"/>
          <w:szCs w:val="32"/>
        </w:rPr>
        <w:t>различают следующие области по степени неисправности.</w:t>
      </w:r>
    </w:p>
    <w:p w14:paraId="183939C1"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p>
    <w:p w14:paraId="6669704F"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i/>
          <w:color w:val="000000" w:themeColor="text1"/>
          <w:sz w:val="24"/>
          <w:szCs w:val="32"/>
        </w:rPr>
      </w:pPr>
      <w:r w:rsidRPr="003B424B">
        <w:rPr>
          <w:rFonts w:ascii="Times New Roman" w:eastAsia="Calibri" w:hAnsi="Times New Roman" w:cs="Times New Roman"/>
          <w:i/>
          <w:color w:val="000000" w:themeColor="text1"/>
          <w:sz w:val="24"/>
          <w:szCs w:val="32"/>
        </w:rPr>
        <w:t>Избыточная температура 5–10 °С (</w:t>
      </w:r>
      <w:r w:rsidRPr="003B424B">
        <w:rPr>
          <w:rFonts w:ascii="Times New Roman" w:eastAsia="Calibri" w:hAnsi="Times New Roman" w:cs="Times New Roman"/>
          <w:b/>
          <w:i/>
          <w:color w:val="000000" w:themeColor="text1"/>
          <w:sz w:val="24"/>
          <w:szCs w:val="32"/>
        </w:rPr>
        <w:t>«Контроль»</w:t>
      </w:r>
      <w:r w:rsidRPr="003B424B">
        <w:rPr>
          <w:rFonts w:ascii="Times New Roman" w:eastAsia="Calibri" w:hAnsi="Times New Roman" w:cs="Times New Roman"/>
          <w:i/>
          <w:color w:val="000000" w:themeColor="text1"/>
          <w:sz w:val="24"/>
          <w:szCs w:val="32"/>
        </w:rPr>
        <w:t>)</w:t>
      </w:r>
    </w:p>
    <w:p w14:paraId="760686AC"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Начальная степень неисправности, которую следует держать под контролем и принимать меры по ее устранению во время проведения ремонта, запланированного по графику.</w:t>
      </w:r>
    </w:p>
    <w:p w14:paraId="73697DFA"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i/>
          <w:color w:val="000000" w:themeColor="text1"/>
          <w:sz w:val="24"/>
          <w:szCs w:val="32"/>
        </w:rPr>
      </w:pPr>
      <w:r w:rsidRPr="003B424B">
        <w:rPr>
          <w:rFonts w:ascii="Times New Roman" w:eastAsia="Calibri" w:hAnsi="Times New Roman" w:cs="Times New Roman"/>
          <w:i/>
          <w:color w:val="000000" w:themeColor="text1"/>
          <w:sz w:val="24"/>
          <w:szCs w:val="32"/>
        </w:rPr>
        <w:t>Избыточная температура 10–30 °С (</w:t>
      </w:r>
      <w:r w:rsidRPr="003B424B">
        <w:rPr>
          <w:rFonts w:ascii="Times New Roman" w:eastAsia="Calibri" w:hAnsi="Times New Roman" w:cs="Times New Roman"/>
          <w:b/>
          <w:i/>
          <w:color w:val="000000" w:themeColor="text1"/>
          <w:sz w:val="24"/>
          <w:szCs w:val="32"/>
        </w:rPr>
        <w:t>«Опасно»</w:t>
      </w:r>
      <w:r w:rsidRPr="003B424B">
        <w:rPr>
          <w:rFonts w:ascii="Times New Roman" w:eastAsia="Calibri" w:hAnsi="Times New Roman" w:cs="Times New Roman"/>
          <w:i/>
          <w:color w:val="000000" w:themeColor="text1"/>
          <w:sz w:val="24"/>
          <w:szCs w:val="32"/>
        </w:rPr>
        <w:t>)</w:t>
      </w:r>
    </w:p>
    <w:p w14:paraId="3112C5A6"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Развившийся дефект. Принять меры по устранению неисправности при ближайшем выводе электрооборудования из работы.</w:t>
      </w:r>
    </w:p>
    <w:p w14:paraId="38354573"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i/>
          <w:color w:val="000000" w:themeColor="text1"/>
          <w:sz w:val="24"/>
          <w:szCs w:val="32"/>
        </w:rPr>
      </w:pPr>
      <w:r w:rsidRPr="003B424B">
        <w:rPr>
          <w:rFonts w:ascii="Times New Roman" w:eastAsia="Calibri" w:hAnsi="Times New Roman" w:cs="Times New Roman"/>
          <w:i/>
          <w:color w:val="000000" w:themeColor="text1"/>
          <w:sz w:val="24"/>
          <w:szCs w:val="32"/>
        </w:rPr>
        <w:t>Избыточная температура более 30 °С (</w:t>
      </w:r>
      <w:r w:rsidRPr="003B424B">
        <w:rPr>
          <w:rFonts w:ascii="Times New Roman" w:eastAsia="Calibri" w:hAnsi="Times New Roman" w:cs="Times New Roman"/>
          <w:b/>
          <w:i/>
          <w:color w:val="000000" w:themeColor="text1"/>
          <w:sz w:val="24"/>
          <w:szCs w:val="32"/>
        </w:rPr>
        <w:t>«Дефект»</w:t>
      </w:r>
      <w:r w:rsidRPr="003B424B">
        <w:rPr>
          <w:rFonts w:ascii="Times New Roman" w:eastAsia="Calibri" w:hAnsi="Times New Roman" w:cs="Times New Roman"/>
          <w:i/>
          <w:color w:val="000000" w:themeColor="text1"/>
          <w:sz w:val="24"/>
          <w:szCs w:val="32"/>
        </w:rPr>
        <w:t>)</w:t>
      </w:r>
    </w:p>
    <w:p w14:paraId="6EB625F1"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b/>
          <w:color w:val="000000" w:themeColor="text1"/>
          <w:sz w:val="24"/>
          <w:szCs w:val="32"/>
        </w:rPr>
      </w:pPr>
      <w:r w:rsidRPr="003B424B">
        <w:rPr>
          <w:rFonts w:ascii="Times New Roman" w:eastAsia="Calibri" w:hAnsi="Times New Roman" w:cs="Times New Roman"/>
          <w:color w:val="000000" w:themeColor="text1"/>
          <w:sz w:val="24"/>
          <w:szCs w:val="32"/>
        </w:rPr>
        <w:t>Аварийный дефект. Требует немедленного устранения.</w:t>
      </w:r>
    </w:p>
    <w:p w14:paraId="5CDA6E3C"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b/>
          <w:color w:val="000000" w:themeColor="text1"/>
          <w:sz w:val="24"/>
          <w:szCs w:val="32"/>
        </w:rPr>
        <w:lastRenderedPageBreak/>
        <w:t>Примечание 3.</w:t>
      </w:r>
      <w:r w:rsidRPr="003B424B">
        <w:rPr>
          <w:rFonts w:ascii="Times New Roman" w:eastAsia="Calibri" w:hAnsi="Times New Roman" w:cs="Times New Roman"/>
          <w:color w:val="000000" w:themeColor="text1"/>
          <w:sz w:val="24"/>
          <w:szCs w:val="32"/>
        </w:rPr>
        <w:t xml:space="preserve"> Оценку состояния сварных и выполненных обжатием КС рекомендуется производить по избыточной температуре или коэффициенту дефектности.</w:t>
      </w:r>
    </w:p>
    <w:p w14:paraId="42C3CBFD"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При оценке теплового состояния токоведущих частей различают следующие степени неисправности исходя из приведенных значений коэффициента дефектности:</w:t>
      </w:r>
    </w:p>
    <w:p w14:paraId="6C757ABB"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p>
    <w:tbl>
      <w:tblPr>
        <w:tblW w:w="9390" w:type="dxa"/>
        <w:tblLayout w:type="fixed"/>
        <w:tblCellMar>
          <w:left w:w="28" w:type="dxa"/>
          <w:right w:w="28" w:type="dxa"/>
        </w:tblCellMar>
        <w:tblLook w:val="04A0" w:firstRow="1" w:lastRow="0" w:firstColumn="1" w:lastColumn="0" w:noHBand="0" w:noVBand="1"/>
      </w:tblPr>
      <w:tblGrid>
        <w:gridCol w:w="1590"/>
        <w:gridCol w:w="7800"/>
      </w:tblGrid>
      <w:tr w:rsidR="003B424B" w:rsidRPr="003B424B" w14:paraId="25FC239A" w14:textId="77777777" w:rsidTr="003B424B">
        <w:tc>
          <w:tcPr>
            <w:tcW w:w="1589" w:type="dxa"/>
            <w:hideMark/>
          </w:tcPr>
          <w:p w14:paraId="71F23F42"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 xml:space="preserve">Не более 1,2 </w:t>
            </w:r>
          </w:p>
        </w:tc>
        <w:tc>
          <w:tcPr>
            <w:tcW w:w="7795" w:type="dxa"/>
            <w:hideMark/>
          </w:tcPr>
          <w:p w14:paraId="7571B365"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 xml:space="preserve">Начальная степень неисправности, которую следует держать под контролем </w:t>
            </w:r>
            <w:r w:rsidRPr="003B424B">
              <w:rPr>
                <w:rFonts w:ascii="Times New Roman" w:eastAsia="Calibri" w:hAnsi="Times New Roman" w:cs="Times New Roman"/>
                <w:i/>
                <w:color w:val="000000" w:themeColor="text1"/>
                <w:sz w:val="24"/>
                <w:szCs w:val="32"/>
              </w:rPr>
              <w:t>(</w:t>
            </w:r>
            <w:r w:rsidRPr="003B424B">
              <w:rPr>
                <w:rFonts w:ascii="Times New Roman" w:eastAsia="Calibri" w:hAnsi="Times New Roman" w:cs="Times New Roman"/>
                <w:b/>
                <w:i/>
                <w:color w:val="000000" w:themeColor="text1"/>
                <w:sz w:val="24"/>
                <w:szCs w:val="32"/>
              </w:rPr>
              <w:t>«Контроль»</w:t>
            </w:r>
            <w:r w:rsidRPr="003B424B">
              <w:rPr>
                <w:rFonts w:ascii="Times New Roman" w:eastAsia="Calibri" w:hAnsi="Times New Roman" w:cs="Times New Roman"/>
                <w:i/>
                <w:color w:val="000000" w:themeColor="text1"/>
                <w:sz w:val="24"/>
                <w:szCs w:val="32"/>
              </w:rPr>
              <w:t>)</w:t>
            </w:r>
          </w:p>
        </w:tc>
      </w:tr>
      <w:tr w:rsidR="003B424B" w:rsidRPr="003B424B" w14:paraId="31D00DEF" w14:textId="77777777" w:rsidTr="003B424B">
        <w:tc>
          <w:tcPr>
            <w:tcW w:w="1589" w:type="dxa"/>
            <w:hideMark/>
          </w:tcPr>
          <w:p w14:paraId="54EE92CD"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 xml:space="preserve">1,2-1,5 </w:t>
            </w:r>
          </w:p>
        </w:tc>
        <w:tc>
          <w:tcPr>
            <w:tcW w:w="7795" w:type="dxa"/>
            <w:hideMark/>
          </w:tcPr>
          <w:p w14:paraId="5F82A3BA"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 xml:space="preserve">Развившийся дефект. Принять меры по устранению неисправности при ближайшем выводе электрооборудования из работы </w:t>
            </w:r>
            <w:r w:rsidRPr="003B424B">
              <w:rPr>
                <w:rFonts w:ascii="Times New Roman" w:eastAsia="Calibri" w:hAnsi="Times New Roman" w:cs="Times New Roman"/>
                <w:i/>
                <w:color w:val="000000" w:themeColor="text1"/>
                <w:sz w:val="24"/>
                <w:szCs w:val="32"/>
              </w:rPr>
              <w:t>(</w:t>
            </w:r>
            <w:r w:rsidRPr="003B424B">
              <w:rPr>
                <w:rFonts w:ascii="Times New Roman" w:eastAsia="Calibri" w:hAnsi="Times New Roman" w:cs="Times New Roman"/>
                <w:b/>
                <w:i/>
                <w:color w:val="000000" w:themeColor="text1"/>
                <w:sz w:val="24"/>
                <w:szCs w:val="32"/>
              </w:rPr>
              <w:t>«Опасно»</w:t>
            </w:r>
            <w:r w:rsidRPr="003B424B">
              <w:rPr>
                <w:rFonts w:ascii="Times New Roman" w:eastAsia="Calibri" w:hAnsi="Times New Roman" w:cs="Times New Roman"/>
                <w:i/>
                <w:color w:val="000000" w:themeColor="text1"/>
                <w:sz w:val="24"/>
                <w:szCs w:val="32"/>
              </w:rPr>
              <w:t>)</w:t>
            </w:r>
          </w:p>
        </w:tc>
      </w:tr>
      <w:tr w:rsidR="003B424B" w:rsidRPr="003B424B" w14:paraId="690D658A" w14:textId="77777777" w:rsidTr="003B424B">
        <w:tc>
          <w:tcPr>
            <w:tcW w:w="1589" w:type="dxa"/>
            <w:hideMark/>
          </w:tcPr>
          <w:p w14:paraId="15B34ADD"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 xml:space="preserve">Более 1,5 </w:t>
            </w:r>
          </w:p>
        </w:tc>
        <w:tc>
          <w:tcPr>
            <w:tcW w:w="7795" w:type="dxa"/>
            <w:hideMark/>
          </w:tcPr>
          <w:p w14:paraId="1A4BCD3D" w14:textId="77777777" w:rsidR="003B424B" w:rsidRPr="003B424B" w:rsidRDefault="003B424B" w:rsidP="003B424B">
            <w:pPr>
              <w:suppressAutoHyphens/>
              <w:spacing w:after="0" w:line="240" w:lineRule="auto"/>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color w:val="000000" w:themeColor="text1"/>
                <w:sz w:val="24"/>
                <w:szCs w:val="32"/>
              </w:rPr>
              <w:t>Аварийный дефект. Требует немедленного устранения (</w:t>
            </w:r>
            <w:r w:rsidRPr="003B424B">
              <w:rPr>
                <w:rFonts w:ascii="Times New Roman" w:eastAsia="Calibri" w:hAnsi="Times New Roman" w:cs="Times New Roman"/>
                <w:b/>
                <w:i/>
                <w:color w:val="000000" w:themeColor="text1"/>
                <w:sz w:val="24"/>
                <w:szCs w:val="32"/>
              </w:rPr>
              <w:t>«Дефект»</w:t>
            </w:r>
            <w:r w:rsidRPr="003B424B">
              <w:rPr>
                <w:rFonts w:ascii="Times New Roman" w:eastAsia="Calibri" w:hAnsi="Times New Roman" w:cs="Times New Roman"/>
                <w:i/>
                <w:color w:val="000000" w:themeColor="text1"/>
                <w:sz w:val="24"/>
                <w:szCs w:val="32"/>
              </w:rPr>
              <w:t>)</w:t>
            </w:r>
          </w:p>
        </w:tc>
      </w:tr>
    </w:tbl>
    <w:p w14:paraId="41FD4ACE"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b/>
          <w:color w:val="000000" w:themeColor="text1"/>
          <w:sz w:val="24"/>
          <w:szCs w:val="32"/>
        </w:rPr>
      </w:pPr>
    </w:p>
    <w:p w14:paraId="2D2B9B5A" w14:textId="77777777" w:rsidR="003B424B" w:rsidRPr="003B424B" w:rsidRDefault="003B424B" w:rsidP="003B424B">
      <w:pPr>
        <w:suppressAutoHyphens/>
        <w:spacing w:after="0" w:line="240" w:lineRule="auto"/>
        <w:ind w:firstLine="709"/>
        <w:mirrorIndents/>
        <w:jc w:val="both"/>
        <w:rPr>
          <w:rFonts w:ascii="Times New Roman" w:eastAsia="Calibri" w:hAnsi="Times New Roman" w:cs="Times New Roman"/>
          <w:color w:val="000000" w:themeColor="text1"/>
          <w:sz w:val="24"/>
          <w:szCs w:val="32"/>
        </w:rPr>
      </w:pPr>
      <w:r w:rsidRPr="003B424B">
        <w:rPr>
          <w:rFonts w:ascii="Times New Roman" w:eastAsia="Calibri" w:hAnsi="Times New Roman" w:cs="Times New Roman"/>
          <w:b/>
          <w:color w:val="000000" w:themeColor="text1"/>
          <w:sz w:val="24"/>
          <w:szCs w:val="32"/>
        </w:rPr>
        <w:t xml:space="preserve">Примечание 4. </w:t>
      </w:r>
      <w:r w:rsidRPr="003B424B">
        <w:rPr>
          <w:rFonts w:ascii="Times New Roman" w:eastAsia="Calibri" w:hAnsi="Times New Roman" w:cs="Times New Roman"/>
          <w:color w:val="000000" w:themeColor="text1"/>
          <w:sz w:val="24"/>
          <w:szCs w:val="32"/>
        </w:rPr>
        <w:t xml:space="preserve">Определение температуры узла или зоны осуществляется путем усреднения значений температуры по некоторой окрестности, охватывающей большую часть обследуемого узла или зоны. Наличие локальных нагревов на узле или объекте определяется путем вычисления дисперсии (среднеквадратического отклонения) значений температуры по области, охватывающей большую часть обследуемого узла или объекта. Сравнение температур однотипных объектов или узлов на различных фазах осуществляется по сохраненным данным при последовательной съемке каждого объекта или узла. </w:t>
      </w:r>
    </w:p>
    <w:p w14:paraId="7CF38F5A" w14:textId="77777777" w:rsidR="00EC3797" w:rsidRDefault="00EC3797" w:rsidP="00510DA3">
      <w:pPr>
        <w:framePr w:w="14342" w:wrap="auto" w:hAnchor="text"/>
        <w:jc w:val="center"/>
        <w:rPr>
          <w:rFonts w:ascii="Calibri" w:eastAsia="Calibri" w:hAnsi="Calibri" w:cs="Times New Roman"/>
        </w:rPr>
        <w:sectPr w:rsidR="00EC3797" w:rsidSect="00510DA3">
          <w:pgSz w:w="11907" w:h="16840" w:code="9"/>
          <w:pgMar w:top="1418" w:right="1134" w:bottom="1134" w:left="1418" w:header="720" w:footer="0" w:gutter="0"/>
          <w:cols w:space="708"/>
          <w:docGrid w:linePitch="360"/>
        </w:sectPr>
      </w:pPr>
    </w:p>
    <w:sdt>
      <w:sdtPr>
        <w:rPr>
          <w:rFonts w:ascii="Times New Roman" w:eastAsiaTheme="minorHAnsi" w:hAnsi="Times New Roman" w:cs="Times New Roman"/>
          <w:b w:val="0"/>
          <w:bCs w:val="0"/>
          <w:color w:val="auto"/>
          <w:sz w:val="22"/>
          <w:szCs w:val="22"/>
          <w:lang w:eastAsia="en-US"/>
        </w:rPr>
        <w:id w:val="-944997637"/>
        <w:docPartObj>
          <w:docPartGallery w:val="Table of Contents"/>
          <w:docPartUnique/>
        </w:docPartObj>
      </w:sdtPr>
      <w:sdtEndPr/>
      <w:sdtContent>
        <w:p w14:paraId="26CF70B9" w14:textId="77777777" w:rsidR="001C2ECC" w:rsidRPr="00D12F41" w:rsidRDefault="00C50D82" w:rsidP="001C2ECC">
          <w:pPr>
            <w:pStyle w:val="ac"/>
            <w:jc w:val="center"/>
            <w:rPr>
              <w:rFonts w:ascii="Times New Roman" w:hAnsi="Times New Roman" w:cs="Times New Roman"/>
              <w:color w:val="auto"/>
            </w:rPr>
          </w:pPr>
          <w:r w:rsidRPr="00D12F41">
            <w:rPr>
              <w:rFonts w:ascii="Times New Roman" w:hAnsi="Times New Roman" w:cs="Times New Roman"/>
              <w:color w:val="auto"/>
            </w:rPr>
            <w:t>СОДЕРЖАНИЕ</w:t>
          </w:r>
        </w:p>
        <w:p w14:paraId="7F243AF3" w14:textId="77777777" w:rsidR="000C59C0" w:rsidRDefault="00292095" w:rsidP="000C59C0">
          <w:pPr>
            <w:pStyle w:val="11"/>
            <w:rPr>
              <w:rFonts w:asciiTheme="minorHAnsi" w:eastAsiaTheme="minorEastAsia" w:hAnsiTheme="minorHAnsi" w:cstheme="minorBidi"/>
              <w:sz w:val="22"/>
              <w:szCs w:val="22"/>
              <w:lang w:bidi="ar-SA"/>
            </w:rPr>
          </w:pPr>
          <w:r w:rsidRPr="00D12F41">
            <w:rPr>
              <w:rFonts w:eastAsia="Courier New"/>
            </w:rPr>
            <w:fldChar w:fldCharType="begin"/>
          </w:r>
          <w:r w:rsidR="001C2ECC" w:rsidRPr="00D12F41">
            <w:instrText xml:space="preserve"> TOC \o "1-3" \h \z \u </w:instrText>
          </w:r>
          <w:r w:rsidRPr="00D12F41">
            <w:rPr>
              <w:rFonts w:eastAsia="Courier New"/>
            </w:rPr>
            <w:fldChar w:fldCharType="separate"/>
          </w:r>
          <w:hyperlink w:anchor="_Toc86667411" w:history="1">
            <w:r w:rsidR="000C59C0" w:rsidRPr="00D73DA0">
              <w:rPr>
                <w:rStyle w:val="ad"/>
                <w:rFonts w:eastAsia="Times New Roman"/>
              </w:rPr>
              <w:t>ВВЕДЕНИЕ</w:t>
            </w:r>
            <w:r w:rsidR="000C59C0">
              <w:rPr>
                <w:webHidden/>
              </w:rPr>
              <w:tab/>
            </w:r>
            <w:r w:rsidR="000C59C0">
              <w:rPr>
                <w:webHidden/>
              </w:rPr>
              <w:fldChar w:fldCharType="begin"/>
            </w:r>
            <w:r w:rsidR="000C59C0">
              <w:rPr>
                <w:webHidden/>
              </w:rPr>
              <w:instrText xml:space="preserve"> PAGEREF _Toc86667411 \h </w:instrText>
            </w:r>
            <w:r w:rsidR="000C59C0">
              <w:rPr>
                <w:webHidden/>
              </w:rPr>
            </w:r>
            <w:r w:rsidR="000C59C0">
              <w:rPr>
                <w:webHidden/>
              </w:rPr>
              <w:fldChar w:fldCharType="separate"/>
            </w:r>
            <w:r w:rsidR="000C59C0">
              <w:rPr>
                <w:webHidden/>
              </w:rPr>
              <w:t>3</w:t>
            </w:r>
            <w:r w:rsidR="000C59C0">
              <w:rPr>
                <w:webHidden/>
              </w:rPr>
              <w:fldChar w:fldCharType="end"/>
            </w:r>
          </w:hyperlink>
        </w:p>
        <w:p w14:paraId="2BF68300" w14:textId="77777777" w:rsidR="000C59C0" w:rsidRPr="000C59C0" w:rsidRDefault="00F64330" w:rsidP="000C59C0">
          <w:pPr>
            <w:pStyle w:val="11"/>
            <w:rPr>
              <w:rFonts w:asciiTheme="minorHAnsi" w:eastAsiaTheme="minorEastAsia" w:hAnsiTheme="minorHAnsi" w:cstheme="minorBidi"/>
              <w:sz w:val="22"/>
              <w:szCs w:val="22"/>
              <w:lang w:bidi="ar-SA"/>
            </w:rPr>
          </w:pPr>
          <w:hyperlink w:anchor="_Toc86667412" w:history="1">
            <w:r w:rsidR="000C59C0" w:rsidRPr="000C59C0">
              <w:rPr>
                <w:rStyle w:val="ad"/>
                <w:b w:val="0"/>
                <w:highlight w:val="cyan"/>
              </w:rPr>
              <w:t>ЛАБОРАТОРНАЯ РАБОТА № 1</w:t>
            </w:r>
            <w:r w:rsidR="000C59C0" w:rsidRPr="000C59C0">
              <w:rPr>
                <w:webHidden/>
              </w:rPr>
              <w:tab/>
            </w:r>
            <w:r w:rsidR="000C59C0" w:rsidRPr="000C59C0">
              <w:rPr>
                <w:webHidden/>
              </w:rPr>
              <w:fldChar w:fldCharType="begin"/>
            </w:r>
            <w:r w:rsidR="000C59C0" w:rsidRPr="000C59C0">
              <w:rPr>
                <w:webHidden/>
              </w:rPr>
              <w:instrText xml:space="preserve"> PAGEREF _Toc86667412 \h </w:instrText>
            </w:r>
            <w:r w:rsidR="000C59C0" w:rsidRPr="000C59C0">
              <w:rPr>
                <w:webHidden/>
              </w:rPr>
            </w:r>
            <w:r w:rsidR="000C59C0" w:rsidRPr="000C59C0">
              <w:rPr>
                <w:webHidden/>
              </w:rPr>
              <w:fldChar w:fldCharType="separate"/>
            </w:r>
            <w:r w:rsidR="000C59C0" w:rsidRPr="000C59C0">
              <w:rPr>
                <w:webHidden/>
              </w:rPr>
              <w:t>4</w:t>
            </w:r>
            <w:r w:rsidR="000C59C0" w:rsidRPr="000C59C0">
              <w:rPr>
                <w:webHidden/>
              </w:rPr>
              <w:fldChar w:fldCharType="end"/>
            </w:r>
          </w:hyperlink>
        </w:p>
        <w:p w14:paraId="2B0C6141" w14:textId="77777777" w:rsidR="000C59C0" w:rsidRDefault="00F64330" w:rsidP="000C59C0">
          <w:pPr>
            <w:pStyle w:val="11"/>
            <w:rPr>
              <w:rFonts w:asciiTheme="minorHAnsi" w:eastAsiaTheme="minorEastAsia" w:hAnsiTheme="minorHAnsi" w:cstheme="minorBidi"/>
              <w:sz w:val="22"/>
              <w:szCs w:val="22"/>
              <w:lang w:bidi="ar-SA"/>
            </w:rPr>
          </w:pPr>
          <w:hyperlink w:anchor="_Toc86667413" w:history="1">
            <w:r w:rsidR="000C59C0" w:rsidRPr="00D73DA0">
              <w:rPr>
                <w:rStyle w:val="ad"/>
                <w:rFonts w:ascii="Times New Roman" w:hAnsi="Times New Roman" w:cs="Times New Roman"/>
                <w:highlight w:val="cyan"/>
              </w:rPr>
              <w:t>ЛАБОРАТОРНЫЕ ИСПЫТАНИЯ ТРАСФОРМАТОРНОГО МАСЛА</w:t>
            </w:r>
            <w:r w:rsidR="000C59C0">
              <w:rPr>
                <w:webHidden/>
              </w:rPr>
              <w:tab/>
            </w:r>
            <w:r w:rsidR="000C59C0">
              <w:rPr>
                <w:webHidden/>
              </w:rPr>
              <w:fldChar w:fldCharType="begin"/>
            </w:r>
            <w:r w:rsidR="000C59C0">
              <w:rPr>
                <w:webHidden/>
              </w:rPr>
              <w:instrText xml:space="preserve"> PAGEREF _Toc86667413 \h </w:instrText>
            </w:r>
            <w:r w:rsidR="000C59C0">
              <w:rPr>
                <w:webHidden/>
              </w:rPr>
            </w:r>
            <w:r w:rsidR="000C59C0">
              <w:rPr>
                <w:webHidden/>
              </w:rPr>
              <w:fldChar w:fldCharType="separate"/>
            </w:r>
            <w:r w:rsidR="000C59C0">
              <w:rPr>
                <w:webHidden/>
              </w:rPr>
              <w:t>4</w:t>
            </w:r>
            <w:r w:rsidR="000C59C0">
              <w:rPr>
                <w:webHidden/>
              </w:rPr>
              <w:fldChar w:fldCharType="end"/>
            </w:r>
          </w:hyperlink>
        </w:p>
        <w:p w14:paraId="14FBD4AE" w14:textId="77777777" w:rsidR="000C59C0" w:rsidRDefault="00F64330" w:rsidP="000C59C0">
          <w:pPr>
            <w:pStyle w:val="11"/>
            <w:rPr>
              <w:rFonts w:asciiTheme="minorHAnsi" w:eastAsiaTheme="minorEastAsia" w:hAnsiTheme="minorHAnsi" w:cstheme="minorBidi"/>
              <w:sz w:val="22"/>
              <w:szCs w:val="22"/>
              <w:lang w:bidi="ar-SA"/>
            </w:rPr>
          </w:pPr>
          <w:hyperlink w:anchor="_Toc86667414" w:history="1">
            <w:r w:rsidR="000C59C0" w:rsidRPr="000C59C0">
              <w:rPr>
                <w:rStyle w:val="ad"/>
                <w:rFonts w:eastAsia="Calibri"/>
                <w:b w:val="0"/>
                <w:highlight w:val="cyan"/>
              </w:rPr>
              <w:t>ЛАБОРАТОРНАЯ РАБОТА № 2</w:t>
            </w:r>
            <w:r w:rsidR="000C59C0">
              <w:rPr>
                <w:webHidden/>
              </w:rPr>
              <w:tab/>
            </w:r>
            <w:r w:rsidR="000C59C0">
              <w:rPr>
                <w:webHidden/>
              </w:rPr>
              <w:fldChar w:fldCharType="begin"/>
            </w:r>
            <w:r w:rsidR="000C59C0">
              <w:rPr>
                <w:webHidden/>
              </w:rPr>
              <w:instrText xml:space="preserve"> PAGEREF _Toc86667414 \h </w:instrText>
            </w:r>
            <w:r w:rsidR="000C59C0">
              <w:rPr>
                <w:webHidden/>
              </w:rPr>
            </w:r>
            <w:r w:rsidR="000C59C0">
              <w:rPr>
                <w:webHidden/>
              </w:rPr>
              <w:fldChar w:fldCharType="separate"/>
            </w:r>
            <w:r w:rsidR="000C59C0">
              <w:rPr>
                <w:webHidden/>
              </w:rPr>
              <w:t>11</w:t>
            </w:r>
            <w:r w:rsidR="000C59C0">
              <w:rPr>
                <w:webHidden/>
              </w:rPr>
              <w:fldChar w:fldCharType="end"/>
            </w:r>
          </w:hyperlink>
        </w:p>
        <w:p w14:paraId="1C1AD76D" w14:textId="77777777" w:rsidR="000C59C0" w:rsidRDefault="00F64330" w:rsidP="000C59C0">
          <w:pPr>
            <w:pStyle w:val="11"/>
            <w:rPr>
              <w:rFonts w:asciiTheme="minorHAnsi" w:eastAsiaTheme="minorEastAsia" w:hAnsiTheme="minorHAnsi" w:cstheme="minorBidi"/>
              <w:sz w:val="22"/>
              <w:szCs w:val="22"/>
              <w:lang w:bidi="ar-SA"/>
            </w:rPr>
          </w:pPr>
          <w:hyperlink w:anchor="_Toc86667415" w:history="1">
            <w:r w:rsidR="000C59C0" w:rsidRPr="00D73DA0">
              <w:rPr>
                <w:rStyle w:val="ad"/>
                <w:rFonts w:ascii="Times New Roman" w:eastAsia="Calibri" w:hAnsi="Times New Roman" w:cs="Times New Roman"/>
                <w:highlight w:val="cyan"/>
              </w:rPr>
              <w:t>ИСПЫТАНИЕ ИЗОЛЯЦИИ ВЫСОКОВОЛЬТНОГО ОБОРУДОВАНИЯ ПОВЫШЕННЫМ НАПРЯЖЕНИЕМ</w:t>
            </w:r>
            <w:r w:rsidR="000C59C0">
              <w:rPr>
                <w:webHidden/>
              </w:rPr>
              <w:tab/>
            </w:r>
            <w:r w:rsidR="000C59C0">
              <w:rPr>
                <w:webHidden/>
              </w:rPr>
              <w:fldChar w:fldCharType="begin"/>
            </w:r>
            <w:r w:rsidR="000C59C0">
              <w:rPr>
                <w:webHidden/>
              </w:rPr>
              <w:instrText xml:space="preserve"> PAGEREF _Toc86667415 \h </w:instrText>
            </w:r>
            <w:r w:rsidR="000C59C0">
              <w:rPr>
                <w:webHidden/>
              </w:rPr>
            </w:r>
            <w:r w:rsidR="000C59C0">
              <w:rPr>
                <w:webHidden/>
              </w:rPr>
              <w:fldChar w:fldCharType="separate"/>
            </w:r>
            <w:r w:rsidR="000C59C0">
              <w:rPr>
                <w:webHidden/>
              </w:rPr>
              <w:t>11</w:t>
            </w:r>
            <w:r w:rsidR="000C59C0">
              <w:rPr>
                <w:webHidden/>
              </w:rPr>
              <w:fldChar w:fldCharType="end"/>
            </w:r>
          </w:hyperlink>
        </w:p>
        <w:p w14:paraId="4CC73DA0" w14:textId="77777777" w:rsidR="000C59C0" w:rsidRDefault="00F64330" w:rsidP="000C59C0">
          <w:pPr>
            <w:pStyle w:val="11"/>
            <w:rPr>
              <w:rFonts w:asciiTheme="minorHAnsi" w:eastAsiaTheme="minorEastAsia" w:hAnsiTheme="minorHAnsi" w:cstheme="minorBidi"/>
              <w:sz w:val="22"/>
              <w:szCs w:val="22"/>
              <w:lang w:bidi="ar-SA"/>
            </w:rPr>
          </w:pPr>
          <w:hyperlink w:anchor="_Toc86667416" w:history="1">
            <w:r w:rsidR="000C59C0" w:rsidRPr="000C59C0">
              <w:rPr>
                <w:rStyle w:val="ad"/>
                <w:rFonts w:eastAsia="Calibri"/>
                <w:b w:val="0"/>
                <w:highlight w:val="cyan"/>
              </w:rPr>
              <w:t>ЛАБОРАТОРНАЯ РАБОТА № 3</w:t>
            </w:r>
            <w:r w:rsidR="000C59C0">
              <w:rPr>
                <w:webHidden/>
              </w:rPr>
              <w:tab/>
            </w:r>
            <w:r w:rsidR="000C59C0">
              <w:rPr>
                <w:webHidden/>
              </w:rPr>
              <w:fldChar w:fldCharType="begin"/>
            </w:r>
            <w:r w:rsidR="000C59C0">
              <w:rPr>
                <w:webHidden/>
              </w:rPr>
              <w:instrText xml:space="preserve"> PAGEREF _Toc86667416 \h </w:instrText>
            </w:r>
            <w:r w:rsidR="000C59C0">
              <w:rPr>
                <w:webHidden/>
              </w:rPr>
            </w:r>
            <w:r w:rsidR="000C59C0">
              <w:rPr>
                <w:webHidden/>
              </w:rPr>
              <w:fldChar w:fldCharType="separate"/>
            </w:r>
            <w:r w:rsidR="000C59C0">
              <w:rPr>
                <w:webHidden/>
              </w:rPr>
              <w:t>16</w:t>
            </w:r>
            <w:r w:rsidR="000C59C0">
              <w:rPr>
                <w:webHidden/>
              </w:rPr>
              <w:fldChar w:fldCharType="end"/>
            </w:r>
          </w:hyperlink>
        </w:p>
        <w:p w14:paraId="1293F27A" w14:textId="77777777" w:rsidR="000C59C0" w:rsidRDefault="00F64330" w:rsidP="000C59C0">
          <w:pPr>
            <w:pStyle w:val="11"/>
            <w:rPr>
              <w:rFonts w:asciiTheme="minorHAnsi" w:eastAsiaTheme="minorEastAsia" w:hAnsiTheme="minorHAnsi" w:cstheme="minorBidi"/>
              <w:sz w:val="22"/>
              <w:szCs w:val="22"/>
              <w:lang w:bidi="ar-SA"/>
            </w:rPr>
          </w:pPr>
          <w:hyperlink w:anchor="_Toc86667417" w:history="1">
            <w:r w:rsidR="000C59C0" w:rsidRPr="00D73DA0">
              <w:rPr>
                <w:rStyle w:val="ad"/>
                <w:rFonts w:ascii="Times New Roman" w:eastAsia="Calibri" w:hAnsi="Times New Roman" w:cs="Times New Roman"/>
                <w:highlight w:val="cyan"/>
              </w:rPr>
              <w:t>РАСПРЕДЕЛЕНИЕ НАПРЯЖЕНИЯ ПО ГИРЛЯНДЕ ИЗОЛЯТОРОВ</w:t>
            </w:r>
            <w:r w:rsidR="000C59C0">
              <w:rPr>
                <w:webHidden/>
              </w:rPr>
              <w:tab/>
            </w:r>
            <w:r w:rsidR="000C59C0">
              <w:rPr>
                <w:webHidden/>
              </w:rPr>
              <w:fldChar w:fldCharType="begin"/>
            </w:r>
            <w:r w:rsidR="000C59C0">
              <w:rPr>
                <w:webHidden/>
              </w:rPr>
              <w:instrText xml:space="preserve"> PAGEREF _Toc86667417 \h </w:instrText>
            </w:r>
            <w:r w:rsidR="000C59C0">
              <w:rPr>
                <w:webHidden/>
              </w:rPr>
            </w:r>
            <w:r w:rsidR="000C59C0">
              <w:rPr>
                <w:webHidden/>
              </w:rPr>
              <w:fldChar w:fldCharType="separate"/>
            </w:r>
            <w:r w:rsidR="000C59C0">
              <w:rPr>
                <w:webHidden/>
              </w:rPr>
              <w:t>16</w:t>
            </w:r>
            <w:r w:rsidR="000C59C0">
              <w:rPr>
                <w:webHidden/>
              </w:rPr>
              <w:fldChar w:fldCharType="end"/>
            </w:r>
          </w:hyperlink>
        </w:p>
        <w:p w14:paraId="50C9F382" w14:textId="77777777" w:rsidR="000C59C0" w:rsidRDefault="00F64330" w:rsidP="000C59C0">
          <w:pPr>
            <w:pStyle w:val="11"/>
            <w:rPr>
              <w:rFonts w:asciiTheme="minorHAnsi" w:eastAsiaTheme="minorEastAsia" w:hAnsiTheme="minorHAnsi" w:cstheme="minorBidi"/>
              <w:sz w:val="22"/>
              <w:szCs w:val="22"/>
              <w:lang w:bidi="ar-SA"/>
            </w:rPr>
          </w:pPr>
          <w:hyperlink w:anchor="_Toc86667419" w:history="1">
            <w:r w:rsidR="000C59C0" w:rsidRPr="00D73DA0">
              <w:rPr>
                <w:rStyle w:val="ad"/>
                <w:bCs/>
                <w:highlight w:val="cyan"/>
              </w:rPr>
              <w:t>ЛАБОРАТОРНАЯ РАБОТА №4</w:t>
            </w:r>
            <w:r w:rsidR="000C59C0">
              <w:rPr>
                <w:webHidden/>
              </w:rPr>
              <w:tab/>
            </w:r>
            <w:r w:rsidR="000C59C0">
              <w:rPr>
                <w:webHidden/>
              </w:rPr>
              <w:fldChar w:fldCharType="begin"/>
            </w:r>
            <w:r w:rsidR="000C59C0">
              <w:rPr>
                <w:webHidden/>
              </w:rPr>
              <w:instrText xml:space="preserve"> PAGEREF _Toc86667419 \h </w:instrText>
            </w:r>
            <w:r w:rsidR="000C59C0">
              <w:rPr>
                <w:webHidden/>
              </w:rPr>
            </w:r>
            <w:r w:rsidR="000C59C0">
              <w:rPr>
                <w:webHidden/>
              </w:rPr>
              <w:fldChar w:fldCharType="separate"/>
            </w:r>
            <w:r w:rsidR="000C59C0">
              <w:rPr>
                <w:webHidden/>
              </w:rPr>
              <w:t>20</w:t>
            </w:r>
            <w:r w:rsidR="000C59C0">
              <w:rPr>
                <w:webHidden/>
              </w:rPr>
              <w:fldChar w:fldCharType="end"/>
            </w:r>
          </w:hyperlink>
        </w:p>
        <w:p w14:paraId="6E8F9D1D" w14:textId="77777777" w:rsidR="000C59C0" w:rsidRDefault="00F64330" w:rsidP="000C59C0">
          <w:pPr>
            <w:pStyle w:val="11"/>
            <w:rPr>
              <w:rFonts w:asciiTheme="minorHAnsi" w:eastAsiaTheme="minorEastAsia" w:hAnsiTheme="minorHAnsi" w:cstheme="minorBidi"/>
              <w:sz w:val="22"/>
              <w:szCs w:val="22"/>
              <w:lang w:bidi="ar-SA"/>
            </w:rPr>
          </w:pPr>
          <w:hyperlink w:anchor="_Toc86667420" w:history="1">
            <w:r w:rsidR="000C59C0" w:rsidRPr="00D73DA0">
              <w:rPr>
                <w:rStyle w:val="ad"/>
                <w:rFonts w:ascii="Times New Roman" w:eastAsia="Times New Roman" w:hAnsi="Times New Roman" w:cs="Times New Roman"/>
                <w:highlight w:val="cyan"/>
              </w:rPr>
              <w:t>ОСНОВЫ ТЕПЛОВИЗИОННОЙ  ДИАГНОСТИКИ ЭЛЕКТРОЭНЕРГЕТИЧЕСКИХ ОБЪЕКТОВ</w:t>
            </w:r>
            <w:r w:rsidR="000C59C0">
              <w:rPr>
                <w:webHidden/>
              </w:rPr>
              <w:tab/>
            </w:r>
            <w:r w:rsidR="000C59C0">
              <w:rPr>
                <w:webHidden/>
              </w:rPr>
              <w:fldChar w:fldCharType="begin"/>
            </w:r>
            <w:r w:rsidR="000C59C0">
              <w:rPr>
                <w:webHidden/>
              </w:rPr>
              <w:instrText xml:space="preserve"> PAGEREF _Toc86667420 \h </w:instrText>
            </w:r>
            <w:r w:rsidR="000C59C0">
              <w:rPr>
                <w:webHidden/>
              </w:rPr>
            </w:r>
            <w:r w:rsidR="000C59C0">
              <w:rPr>
                <w:webHidden/>
              </w:rPr>
              <w:fldChar w:fldCharType="separate"/>
            </w:r>
            <w:r w:rsidR="000C59C0">
              <w:rPr>
                <w:webHidden/>
              </w:rPr>
              <w:t>20</w:t>
            </w:r>
            <w:r w:rsidR="000C59C0">
              <w:rPr>
                <w:webHidden/>
              </w:rPr>
              <w:fldChar w:fldCharType="end"/>
            </w:r>
          </w:hyperlink>
        </w:p>
        <w:p w14:paraId="168B480A" w14:textId="77777777" w:rsidR="000C59C0" w:rsidRDefault="00F64330" w:rsidP="000C59C0">
          <w:pPr>
            <w:pStyle w:val="11"/>
            <w:rPr>
              <w:rFonts w:asciiTheme="minorHAnsi" w:eastAsiaTheme="minorEastAsia" w:hAnsiTheme="minorHAnsi" w:cstheme="minorBidi"/>
              <w:sz w:val="22"/>
              <w:szCs w:val="22"/>
              <w:lang w:bidi="ar-SA"/>
            </w:rPr>
          </w:pPr>
          <w:hyperlink w:anchor="_Toc86667424" w:history="1">
            <w:r w:rsidR="000C59C0" w:rsidRPr="00D73DA0">
              <w:rPr>
                <w:rStyle w:val="ad"/>
                <w:bCs/>
                <w:highlight w:val="cyan"/>
              </w:rPr>
              <w:t>ЛАБОРАТОРНАЯ РАБОТА №5</w:t>
            </w:r>
            <w:r w:rsidR="000C59C0">
              <w:rPr>
                <w:webHidden/>
              </w:rPr>
              <w:tab/>
            </w:r>
            <w:r w:rsidR="000C59C0">
              <w:rPr>
                <w:webHidden/>
              </w:rPr>
              <w:fldChar w:fldCharType="begin"/>
            </w:r>
            <w:r w:rsidR="000C59C0">
              <w:rPr>
                <w:webHidden/>
              </w:rPr>
              <w:instrText xml:space="preserve"> PAGEREF _Toc86667424 \h </w:instrText>
            </w:r>
            <w:r w:rsidR="000C59C0">
              <w:rPr>
                <w:webHidden/>
              </w:rPr>
            </w:r>
            <w:r w:rsidR="000C59C0">
              <w:rPr>
                <w:webHidden/>
              </w:rPr>
              <w:fldChar w:fldCharType="separate"/>
            </w:r>
            <w:r w:rsidR="000C59C0">
              <w:rPr>
                <w:webHidden/>
              </w:rPr>
              <w:t>29</w:t>
            </w:r>
            <w:r w:rsidR="000C59C0">
              <w:rPr>
                <w:webHidden/>
              </w:rPr>
              <w:fldChar w:fldCharType="end"/>
            </w:r>
          </w:hyperlink>
        </w:p>
        <w:p w14:paraId="78576DB0" w14:textId="77777777" w:rsidR="000C59C0" w:rsidRDefault="00F64330" w:rsidP="000C59C0">
          <w:pPr>
            <w:pStyle w:val="11"/>
            <w:rPr>
              <w:rFonts w:asciiTheme="minorHAnsi" w:eastAsiaTheme="minorEastAsia" w:hAnsiTheme="minorHAnsi" w:cstheme="minorBidi"/>
              <w:sz w:val="22"/>
              <w:szCs w:val="22"/>
              <w:lang w:bidi="ar-SA"/>
            </w:rPr>
          </w:pPr>
          <w:hyperlink w:anchor="_Toc86667425" w:history="1">
            <w:r w:rsidR="000C59C0" w:rsidRPr="00D73DA0">
              <w:rPr>
                <w:rStyle w:val="ad"/>
                <w:rFonts w:ascii="Times New Roman" w:hAnsi="Times New Roman" w:cs="Times New Roman"/>
                <w:highlight w:val="cyan"/>
              </w:rPr>
              <w:t>ТЕПЛОВИЗИОННАЯ ДИАГНОСТИКА ИЗОЛЯЦИИ ЭЛЕКТРООБОРУДОВАНИЯ ПОДСТАНЦИИ 110/10кВ</w:t>
            </w:r>
            <w:r w:rsidR="000C59C0">
              <w:rPr>
                <w:webHidden/>
              </w:rPr>
              <w:tab/>
            </w:r>
            <w:r w:rsidR="000C59C0">
              <w:rPr>
                <w:webHidden/>
              </w:rPr>
              <w:fldChar w:fldCharType="begin"/>
            </w:r>
            <w:r w:rsidR="000C59C0">
              <w:rPr>
                <w:webHidden/>
              </w:rPr>
              <w:instrText xml:space="preserve"> PAGEREF _Toc86667425 \h </w:instrText>
            </w:r>
            <w:r w:rsidR="000C59C0">
              <w:rPr>
                <w:webHidden/>
              </w:rPr>
            </w:r>
            <w:r w:rsidR="000C59C0">
              <w:rPr>
                <w:webHidden/>
              </w:rPr>
              <w:fldChar w:fldCharType="separate"/>
            </w:r>
            <w:r w:rsidR="000C59C0">
              <w:rPr>
                <w:webHidden/>
              </w:rPr>
              <w:t>29</w:t>
            </w:r>
            <w:r w:rsidR="000C59C0">
              <w:rPr>
                <w:webHidden/>
              </w:rPr>
              <w:fldChar w:fldCharType="end"/>
            </w:r>
          </w:hyperlink>
        </w:p>
        <w:p w14:paraId="4D17F2C5" w14:textId="77777777" w:rsidR="00C95B80" w:rsidRPr="00B06830" w:rsidRDefault="00292095" w:rsidP="00B06830">
          <w:r w:rsidRPr="00D12F41">
            <w:rPr>
              <w:rFonts w:ascii="Times New Roman" w:hAnsi="Times New Roman" w:cs="Times New Roman"/>
              <w:bCs/>
              <w:sz w:val="28"/>
              <w:szCs w:val="28"/>
            </w:rPr>
            <w:fldChar w:fldCharType="end"/>
          </w:r>
        </w:p>
      </w:sdtContent>
    </w:sdt>
    <w:p w14:paraId="2AC956E5" w14:textId="77777777" w:rsidR="00C95B80" w:rsidRDefault="00C95B80" w:rsidP="004E3506">
      <w:pPr>
        <w:widowControl w:val="0"/>
        <w:suppressAutoHyphens/>
        <w:spacing w:after="0" w:line="360" w:lineRule="atLeast"/>
        <w:jc w:val="center"/>
        <w:rPr>
          <w:rFonts w:ascii="Times New Roman" w:hAnsi="Times New Roman" w:cs="Times New Roman"/>
          <w:i/>
          <w:sz w:val="28"/>
          <w:szCs w:val="28"/>
        </w:rPr>
      </w:pPr>
    </w:p>
    <w:p w14:paraId="0917552E" w14:textId="77777777" w:rsidR="00C95B80" w:rsidRDefault="00C95B80" w:rsidP="004E3506">
      <w:pPr>
        <w:widowControl w:val="0"/>
        <w:suppressAutoHyphens/>
        <w:spacing w:after="0" w:line="360" w:lineRule="atLeast"/>
        <w:jc w:val="center"/>
        <w:rPr>
          <w:rFonts w:ascii="Times New Roman" w:hAnsi="Times New Roman" w:cs="Times New Roman"/>
          <w:i/>
          <w:sz w:val="28"/>
          <w:szCs w:val="28"/>
        </w:rPr>
      </w:pPr>
    </w:p>
    <w:p w14:paraId="5F2B6BD9"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1FD54F22"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55498306"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00345573"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72BECF34"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1D1FE119"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6B0B50D3"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2C289934"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2C8A1EC2" w14:textId="77777777" w:rsidR="00C95B80" w:rsidRDefault="00C95B80" w:rsidP="004E3506">
      <w:pPr>
        <w:widowControl w:val="0"/>
        <w:suppressAutoHyphens/>
        <w:spacing w:after="0" w:line="360" w:lineRule="atLeast"/>
        <w:jc w:val="center"/>
        <w:rPr>
          <w:rFonts w:ascii="Times New Roman" w:hAnsi="Times New Roman" w:cs="Times New Roman"/>
          <w:i/>
          <w:sz w:val="28"/>
          <w:szCs w:val="28"/>
        </w:rPr>
      </w:pPr>
    </w:p>
    <w:p w14:paraId="49CABB2A"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017B0710"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67CAAB41"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6518D087" w14:textId="77777777" w:rsidR="00437FD8" w:rsidRDefault="00437FD8" w:rsidP="004E3506">
      <w:pPr>
        <w:widowControl w:val="0"/>
        <w:suppressAutoHyphens/>
        <w:spacing w:after="0" w:line="360" w:lineRule="atLeast"/>
        <w:jc w:val="center"/>
        <w:rPr>
          <w:rFonts w:ascii="Times New Roman" w:hAnsi="Times New Roman" w:cs="Times New Roman"/>
          <w:i/>
          <w:sz w:val="28"/>
          <w:szCs w:val="28"/>
        </w:rPr>
      </w:pPr>
    </w:p>
    <w:p w14:paraId="0404B046" w14:textId="77777777" w:rsidR="004E3506" w:rsidRDefault="004E3506" w:rsidP="004E3506">
      <w:pPr>
        <w:widowControl w:val="0"/>
        <w:suppressAutoHyphens/>
        <w:spacing w:after="0" w:line="360" w:lineRule="atLeast"/>
        <w:jc w:val="center"/>
        <w:rPr>
          <w:rFonts w:ascii="Times New Roman" w:hAnsi="Times New Roman" w:cs="Times New Roman"/>
          <w:i/>
          <w:sz w:val="28"/>
          <w:szCs w:val="28"/>
        </w:rPr>
      </w:pPr>
      <w:r w:rsidRPr="004E3506">
        <w:rPr>
          <w:rFonts w:ascii="Times New Roman" w:hAnsi="Times New Roman" w:cs="Times New Roman"/>
          <w:i/>
          <w:sz w:val="28"/>
          <w:szCs w:val="28"/>
        </w:rPr>
        <w:t>Учебное издание</w:t>
      </w:r>
    </w:p>
    <w:p w14:paraId="42EB301E" w14:textId="77777777" w:rsidR="004E3506" w:rsidRDefault="004E3506" w:rsidP="004E3506">
      <w:pPr>
        <w:widowControl w:val="0"/>
        <w:suppressAutoHyphens/>
        <w:spacing w:after="0" w:line="360" w:lineRule="atLeast"/>
        <w:jc w:val="center"/>
        <w:rPr>
          <w:rFonts w:ascii="Times New Roman" w:hAnsi="Times New Roman" w:cs="Times New Roman"/>
          <w:i/>
          <w:sz w:val="28"/>
          <w:szCs w:val="28"/>
        </w:rPr>
      </w:pPr>
    </w:p>
    <w:p w14:paraId="53A1BBB3" w14:textId="77777777" w:rsidR="004E3506" w:rsidRPr="004E3506" w:rsidRDefault="004E3506" w:rsidP="004E3506">
      <w:pPr>
        <w:widowControl w:val="0"/>
        <w:suppressAutoHyphens/>
        <w:spacing w:after="0" w:line="360" w:lineRule="atLeast"/>
        <w:jc w:val="center"/>
        <w:rPr>
          <w:rFonts w:ascii="Times New Roman" w:hAnsi="Times New Roman" w:cs="Times New Roman"/>
          <w:sz w:val="28"/>
          <w:szCs w:val="28"/>
        </w:rPr>
      </w:pPr>
    </w:p>
    <w:p w14:paraId="7EAAA2D5" w14:textId="77777777" w:rsidR="00560BE7" w:rsidRPr="00B06830" w:rsidRDefault="00B06830" w:rsidP="00560BE7">
      <w:pPr>
        <w:pStyle w:val="af"/>
        <w:jc w:val="center"/>
        <w:rPr>
          <w:b/>
          <w:sz w:val="32"/>
          <w:szCs w:val="32"/>
        </w:rPr>
      </w:pPr>
      <w:r w:rsidRPr="007307D9">
        <w:rPr>
          <w:b/>
          <w:sz w:val="32"/>
          <w:szCs w:val="32"/>
          <w:highlight w:val="cyan"/>
        </w:rPr>
        <w:t>Методы диагностики изоляции высоковольтного электрооборудования:</w:t>
      </w:r>
      <w:r w:rsidRPr="00B06830">
        <w:rPr>
          <w:b/>
          <w:sz w:val="32"/>
          <w:szCs w:val="32"/>
        </w:rPr>
        <w:t xml:space="preserve"> </w:t>
      </w:r>
    </w:p>
    <w:p w14:paraId="7335B94A" w14:textId="77777777" w:rsidR="00560BE7" w:rsidRPr="00560BE7" w:rsidRDefault="00560BE7" w:rsidP="00560BE7">
      <w:pPr>
        <w:pStyle w:val="af"/>
        <w:jc w:val="center"/>
        <w:rPr>
          <w:b/>
          <w:sz w:val="28"/>
          <w:szCs w:val="28"/>
        </w:rPr>
      </w:pPr>
      <w:r w:rsidRPr="00560BE7">
        <w:rPr>
          <w:b/>
          <w:sz w:val="28"/>
          <w:szCs w:val="28"/>
        </w:rPr>
        <w:t>ЛАБОРАТОРНЫЕ РАБОТЫ</w:t>
      </w:r>
    </w:p>
    <w:p w14:paraId="6F124C15" w14:textId="77777777" w:rsidR="004B009D" w:rsidRPr="00B63E9F" w:rsidRDefault="004B009D" w:rsidP="004B009D">
      <w:pPr>
        <w:pStyle w:val="af"/>
        <w:widowControl w:val="0"/>
        <w:suppressAutoHyphens/>
        <w:spacing w:after="0" w:line="360" w:lineRule="atLeast"/>
        <w:jc w:val="center"/>
        <w:rPr>
          <w:b/>
        </w:rPr>
      </w:pPr>
    </w:p>
    <w:p w14:paraId="2BFDB9BE" w14:textId="77777777" w:rsidR="004B009D" w:rsidRDefault="004B009D" w:rsidP="004B009D">
      <w:pPr>
        <w:widowControl w:val="0"/>
        <w:tabs>
          <w:tab w:val="right" w:leader="underscore" w:pos="8505"/>
        </w:tabs>
        <w:suppressAutoHyphens/>
        <w:spacing w:after="0" w:line="360" w:lineRule="atLeast"/>
        <w:jc w:val="center"/>
        <w:rPr>
          <w:rFonts w:ascii="Arial" w:hAnsi="Arial" w:cs="Arial"/>
          <w:b/>
        </w:rPr>
      </w:pPr>
    </w:p>
    <w:p w14:paraId="3FCB6818" w14:textId="77777777" w:rsidR="00D1008E" w:rsidRDefault="00D1008E" w:rsidP="004B009D">
      <w:pPr>
        <w:widowControl w:val="0"/>
        <w:tabs>
          <w:tab w:val="right" w:leader="underscore" w:pos="8505"/>
        </w:tabs>
        <w:suppressAutoHyphens/>
        <w:spacing w:after="0" w:line="360" w:lineRule="atLeast"/>
        <w:jc w:val="center"/>
        <w:rPr>
          <w:rFonts w:ascii="Arial" w:hAnsi="Arial" w:cs="Arial"/>
          <w:b/>
        </w:rPr>
      </w:pPr>
    </w:p>
    <w:p w14:paraId="796531CA" w14:textId="77777777" w:rsidR="004E3506" w:rsidRPr="004E3506" w:rsidRDefault="000A7228" w:rsidP="004E3506">
      <w:pPr>
        <w:widowControl w:val="0"/>
        <w:tabs>
          <w:tab w:val="right" w:leader="underscore" w:pos="8505"/>
        </w:tabs>
        <w:suppressAutoHyphens/>
        <w:spacing w:before="120" w:after="0" w:line="360" w:lineRule="atLeast"/>
        <w:jc w:val="center"/>
        <w:rPr>
          <w:rFonts w:ascii="Times New Roman" w:hAnsi="Times New Roman" w:cs="Times New Roman"/>
          <w:bCs/>
          <w:sz w:val="28"/>
          <w:szCs w:val="28"/>
        </w:rPr>
      </w:pPr>
      <w:r>
        <w:rPr>
          <w:rFonts w:ascii="Times New Roman" w:hAnsi="Times New Roman" w:cs="Times New Roman"/>
          <w:bCs/>
          <w:sz w:val="28"/>
          <w:szCs w:val="28"/>
        </w:rPr>
        <w:t>2</w:t>
      </w:r>
      <w:r w:rsidR="004E3506">
        <w:rPr>
          <w:rFonts w:ascii="Times New Roman" w:hAnsi="Times New Roman" w:cs="Times New Roman"/>
          <w:bCs/>
          <w:sz w:val="28"/>
          <w:szCs w:val="28"/>
        </w:rPr>
        <w:t>-е издание</w:t>
      </w:r>
      <w:r w:rsidR="003B424B">
        <w:rPr>
          <w:rFonts w:ascii="Times New Roman" w:hAnsi="Times New Roman" w:cs="Times New Roman"/>
          <w:bCs/>
          <w:sz w:val="28"/>
          <w:szCs w:val="28"/>
        </w:rPr>
        <w:t>, переработанное</w:t>
      </w:r>
    </w:p>
    <w:p w14:paraId="3A3400C1" w14:textId="77777777" w:rsidR="004E3506" w:rsidRDefault="004E3506" w:rsidP="004E3506">
      <w:pPr>
        <w:pStyle w:val="af"/>
        <w:widowControl w:val="0"/>
        <w:suppressAutoHyphens/>
        <w:spacing w:after="0" w:line="360" w:lineRule="atLeast"/>
        <w:jc w:val="center"/>
        <w:rPr>
          <w:sz w:val="28"/>
          <w:szCs w:val="28"/>
        </w:rPr>
      </w:pPr>
    </w:p>
    <w:p w14:paraId="780DB504" w14:textId="77777777" w:rsidR="004E3506" w:rsidRDefault="004E3506" w:rsidP="004E3506">
      <w:pPr>
        <w:pStyle w:val="af"/>
        <w:widowControl w:val="0"/>
        <w:suppressAutoHyphens/>
        <w:spacing w:after="0" w:line="360" w:lineRule="atLeast"/>
        <w:jc w:val="center"/>
        <w:rPr>
          <w:sz w:val="28"/>
          <w:szCs w:val="28"/>
        </w:rPr>
      </w:pPr>
    </w:p>
    <w:p w14:paraId="40E6508A" w14:textId="77777777" w:rsidR="004E3506" w:rsidRDefault="004E3506" w:rsidP="004E3506">
      <w:pPr>
        <w:pStyle w:val="af"/>
        <w:widowControl w:val="0"/>
        <w:suppressAutoHyphens/>
        <w:spacing w:after="0" w:line="360" w:lineRule="atLeast"/>
        <w:jc w:val="center"/>
        <w:rPr>
          <w:sz w:val="28"/>
          <w:szCs w:val="28"/>
        </w:rPr>
      </w:pPr>
    </w:p>
    <w:tbl>
      <w:tblPr>
        <w:tblW w:w="0" w:type="auto"/>
        <w:tblInd w:w="1588" w:type="dxa"/>
        <w:tblCellMar>
          <w:left w:w="28" w:type="dxa"/>
          <w:right w:w="28" w:type="dxa"/>
        </w:tblCellMar>
        <w:tblLook w:val="0000" w:firstRow="0" w:lastRow="0" w:firstColumn="0" w:lastColumn="0" w:noHBand="0" w:noVBand="0"/>
      </w:tblPr>
      <w:tblGrid>
        <w:gridCol w:w="1748"/>
        <w:gridCol w:w="4205"/>
      </w:tblGrid>
      <w:tr w:rsidR="004E3506" w14:paraId="350C570A" w14:textId="77777777" w:rsidTr="00C5625A">
        <w:trPr>
          <w:trHeight w:val="924"/>
        </w:trPr>
        <w:tc>
          <w:tcPr>
            <w:tcW w:w="1748" w:type="dxa"/>
          </w:tcPr>
          <w:p w14:paraId="5EACA229" w14:textId="77777777" w:rsidR="004E3506" w:rsidRDefault="004E3506" w:rsidP="00691014">
            <w:pPr>
              <w:pStyle w:val="a7"/>
              <w:widowControl w:val="0"/>
              <w:suppressAutoHyphens/>
              <w:spacing w:after="0" w:line="340" w:lineRule="atLeast"/>
              <w:ind w:left="0"/>
              <w:jc w:val="right"/>
              <w:rPr>
                <w:rFonts w:ascii="Times New Roman" w:hAnsi="Times New Roman" w:cs="Times New Roman"/>
                <w:sz w:val="28"/>
                <w:szCs w:val="28"/>
              </w:rPr>
            </w:pPr>
            <w:r>
              <w:rPr>
                <w:rFonts w:ascii="Times New Roman" w:hAnsi="Times New Roman" w:cs="Times New Roman"/>
                <w:sz w:val="28"/>
                <w:szCs w:val="28"/>
              </w:rPr>
              <w:t>Составител</w:t>
            </w:r>
            <w:r w:rsidR="00691014">
              <w:rPr>
                <w:rFonts w:ascii="Times New Roman" w:hAnsi="Times New Roman" w:cs="Times New Roman"/>
                <w:sz w:val="28"/>
                <w:szCs w:val="28"/>
              </w:rPr>
              <w:t>и</w:t>
            </w:r>
            <w:r w:rsidR="00D1008E">
              <w:rPr>
                <w:rFonts w:ascii="Times New Roman" w:hAnsi="Times New Roman" w:cs="Times New Roman"/>
                <w:sz w:val="28"/>
                <w:szCs w:val="28"/>
              </w:rPr>
              <w:t>:</w:t>
            </w:r>
          </w:p>
        </w:tc>
        <w:tc>
          <w:tcPr>
            <w:tcW w:w="4205" w:type="dxa"/>
          </w:tcPr>
          <w:p w14:paraId="1FD5EB8B" w14:textId="77777777" w:rsidR="004E3506" w:rsidRPr="00D1008E" w:rsidRDefault="004E3506" w:rsidP="004E3506">
            <w:pPr>
              <w:pStyle w:val="a7"/>
              <w:widowControl w:val="0"/>
              <w:suppressAutoHyphens/>
              <w:spacing w:after="0" w:line="340" w:lineRule="atLeast"/>
              <w:ind w:left="0"/>
              <w:contextualSpacing w:val="0"/>
              <w:rPr>
                <w:rFonts w:ascii="Times New Roman" w:hAnsi="Times New Roman" w:cs="Times New Roman"/>
                <w:sz w:val="28"/>
                <w:szCs w:val="28"/>
              </w:rPr>
            </w:pPr>
            <w:r w:rsidRPr="00D1008E">
              <w:rPr>
                <w:rFonts w:ascii="Times New Roman" w:hAnsi="Times New Roman" w:cs="Times New Roman"/>
                <w:sz w:val="28"/>
                <w:szCs w:val="28"/>
              </w:rPr>
              <w:t>Зарипов Дамир Камилевич</w:t>
            </w:r>
          </w:p>
          <w:p w14:paraId="6CB9F581" w14:textId="77777777" w:rsidR="004E3506" w:rsidRDefault="00B06830" w:rsidP="004E3506">
            <w:pPr>
              <w:pStyle w:val="a7"/>
              <w:widowControl w:val="0"/>
              <w:suppressAutoHyphens/>
              <w:spacing w:after="0" w:line="340" w:lineRule="atLeast"/>
              <w:ind w:left="0"/>
              <w:contextualSpacing w:val="0"/>
              <w:rPr>
                <w:rFonts w:ascii="Times New Roman" w:hAnsi="Times New Roman" w:cs="Times New Roman"/>
                <w:sz w:val="28"/>
                <w:szCs w:val="28"/>
              </w:rPr>
            </w:pPr>
            <w:r>
              <w:rPr>
                <w:rFonts w:ascii="Times New Roman" w:hAnsi="Times New Roman" w:cs="Times New Roman"/>
                <w:sz w:val="28"/>
                <w:szCs w:val="28"/>
              </w:rPr>
              <w:t>Булатова Венера Михайловна</w:t>
            </w:r>
          </w:p>
        </w:tc>
      </w:tr>
    </w:tbl>
    <w:p w14:paraId="3573FA2B" w14:textId="77777777" w:rsidR="004E3506" w:rsidRDefault="004E3506" w:rsidP="004E3506">
      <w:pPr>
        <w:pStyle w:val="af"/>
        <w:widowControl w:val="0"/>
        <w:suppressAutoHyphens/>
        <w:spacing w:after="0" w:line="340" w:lineRule="atLeast"/>
        <w:jc w:val="center"/>
        <w:rPr>
          <w:sz w:val="28"/>
          <w:szCs w:val="28"/>
        </w:rPr>
      </w:pPr>
    </w:p>
    <w:p w14:paraId="3D510DCD" w14:textId="77777777" w:rsidR="00B06830"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 xml:space="preserve">Кафедра </w:t>
      </w:r>
      <w:r w:rsidR="00B06830">
        <w:rPr>
          <w:rFonts w:ascii="Times New Roman" w:hAnsi="Times New Roman" w:cs="Times New Roman"/>
          <w:sz w:val="28"/>
          <w:szCs w:val="28"/>
        </w:rPr>
        <w:t>Э</w:t>
      </w:r>
      <w:r>
        <w:rPr>
          <w:rFonts w:ascii="Times New Roman" w:hAnsi="Times New Roman" w:cs="Times New Roman"/>
          <w:sz w:val="28"/>
          <w:szCs w:val="28"/>
        </w:rPr>
        <w:t>лектрическ</w:t>
      </w:r>
      <w:r w:rsidR="00B06830">
        <w:rPr>
          <w:rFonts w:ascii="Times New Roman" w:hAnsi="Times New Roman" w:cs="Times New Roman"/>
          <w:sz w:val="28"/>
          <w:szCs w:val="28"/>
        </w:rPr>
        <w:t>е</w:t>
      </w:r>
      <w:r>
        <w:rPr>
          <w:rFonts w:ascii="Times New Roman" w:hAnsi="Times New Roman" w:cs="Times New Roman"/>
          <w:sz w:val="28"/>
          <w:szCs w:val="28"/>
        </w:rPr>
        <w:t xml:space="preserve"> станци</w:t>
      </w:r>
      <w:r w:rsidR="00B06830">
        <w:rPr>
          <w:rFonts w:ascii="Times New Roman" w:hAnsi="Times New Roman" w:cs="Times New Roman"/>
          <w:sz w:val="28"/>
          <w:szCs w:val="28"/>
        </w:rPr>
        <w:t xml:space="preserve">и им. В. К. Шибанова </w:t>
      </w:r>
    </w:p>
    <w:p w14:paraId="698B4491"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4E3506">
        <w:rPr>
          <w:rFonts w:ascii="Times New Roman" w:hAnsi="Times New Roman" w:cs="Times New Roman"/>
          <w:sz w:val="28"/>
          <w:szCs w:val="28"/>
        </w:rPr>
        <w:t>КГЭУ</w:t>
      </w:r>
    </w:p>
    <w:p w14:paraId="1ED25960" w14:textId="77777777" w:rsidR="004E3506" w:rsidRDefault="004E3506" w:rsidP="004E3506">
      <w:pPr>
        <w:widowControl w:val="0"/>
        <w:suppressAutoHyphens/>
        <w:spacing w:after="0" w:line="340" w:lineRule="atLeast"/>
        <w:jc w:val="center"/>
        <w:rPr>
          <w:rFonts w:ascii="Times New Roman" w:hAnsi="Times New Roman" w:cs="Times New Roman"/>
          <w:sz w:val="28"/>
          <w:szCs w:val="28"/>
        </w:rPr>
      </w:pPr>
    </w:p>
    <w:p w14:paraId="06BB8488"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
    <w:p w14:paraId="62D801E9"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Авторская редакция</w:t>
      </w:r>
    </w:p>
    <w:p w14:paraId="13CE43CE"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 xml:space="preserve">Компьютерная верстка </w:t>
      </w:r>
      <w:r w:rsidRPr="003B424B">
        <w:rPr>
          <w:rFonts w:ascii="Times New Roman" w:hAnsi="Times New Roman" w:cs="Times New Roman"/>
          <w:i/>
          <w:sz w:val="28"/>
          <w:szCs w:val="28"/>
          <w:highlight w:val="yellow"/>
        </w:rPr>
        <w:t>Т.И. Лунченкова</w:t>
      </w:r>
    </w:p>
    <w:p w14:paraId="6B0BE87C" w14:textId="77777777" w:rsidR="004E3506" w:rsidRDefault="004E3506" w:rsidP="004E3506">
      <w:pPr>
        <w:widowControl w:val="0"/>
        <w:suppressAutoHyphens/>
        <w:spacing w:after="0" w:line="340" w:lineRule="atLeast"/>
        <w:jc w:val="center"/>
        <w:rPr>
          <w:rFonts w:ascii="Times New Roman" w:hAnsi="Times New Roman" w:cs="Times New Roman"/>
          <w:sz w:val="28"/>
          <w:szCs w:val="28"/>
        </w:rPr>
      </w:pPr>
    </w:p>
    <w:p w14:paraId="42E2D528"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
    <w:p w14:paraId="13183FF8"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Подписано в печать</w:t>
      </w:r>
    </w:p>
    <w:p w14:paraId="245AB7CE"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Формат 60</w:t>
      </w:r>
      <w:r w:rsidRPr="004E3506">
        <w:rPr>
          <w:rFonts w:ascii="Times New Roman" w:hAnsi="Times New Roman" w:cs="Times New Roman"/>
          <w:sz w:val="28"/>
          <w:szCs w:val="28"/>
        </w:rPr>
        <w:sym w:font="Symbol" w:char="F0B4"/>
      </w:r>
      <w:r w:rsidRPr="004E3506">
        <w:rPr>
          <w:rFonts w:ascii="Times New Roman" w:hAnsi="Times New Roman" w:cs="Times New Roman"/>
          <w:sz w:val="28"/>
          <w:szCs w:val="28"/>
        </w:rPr>
        <w:t>84/16. Бумага «</w:t>
      </w:r>
      <w:r w:rsidRPr="004E3506">
        <w:rPr>
          <w:rFonts w:ascii="Times New Roman" w:hAnsi="Times New Roman" w:cs="Times New Roman"/>
          <w:sz w:val="28"/>
          <w:szCs w:val="28"/>
          <w:lang w:val="en-US"/>
        </w:rPr>
        <w:t>Business</w:t>
      </w:r>
      <w:r w:rsidRPr="004E3506">
        <w:rPr>
          <w:rFonts w:ascii="Times New Roman" w:hAnsi="Times New Roman" w:cs="Times New Roman"/>
          <w:sz w:val="28"/>
          <w:szCs w:val="28"/>
        </w:rPr>
        <w:t>». Гарнитура «Times». Вид печати РОМ.</w:t>
      </w:r>
    </w:p>
    <w:p w14:paraId="474A21D8"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Усл. печ. л. 1,</w:t>
      </w:r>
      <w:r>
        <w:rPr>
          <w:rFonts w:ascii="Times New Roman" w:hAnsi="Times New Roman" w:cs="Times New Roman"/>
          <w:sz w:val="28"/>
          <w:szCs w:val="28"/>
        </w:rPr>
        <w:t>86</w:t>
      </w:r>
      <w:r w:rsidRPr="004E3506">
        <w:rPr>
          <w:rFonts w:ascii="Times New Roman" w:hAnsi="Times New Roman" w:cs="Times New Roman"/>
          <w:sz w:val="28"/>
          <w:szCs w:val="28"/>
        </w:rPr>
        <w:t xml:space="preserve">. Уч.-изд. л. </w:t>
      </w:r>
      <w:r>
        <w:rPr>
          <w:rFonts w:ascii="Times New Roman" w:hAnsi="Times New Roman" w:cs="Times New Roman"/>
          <w:sz w:val="28"/>
          <w:szCs w:val="28"/>
        </w:rPr>
        <w:t>2,06</w:t>
      </w:r>
      <w:r w:rsidRPr="004E3506">
        <w:rPr>
          <w:rFonts w:ascii="Times New Roman" w:hAnsi="Times New Roman" w:cs="Times New Roman"/>
          <w:sz w:val="28"/>
          <w:szCs w:val="28"/>
        </w:rPr>
        <w:t>. Тираж       экз. Заказ</w:t>
      </w:r>
    </w:p>
    <w:p w14:paraId="0201244E" w14:textId="77777777" w:rsidR="004E3506" w:rsidRDefault="004E3506" w:rsidP="004E3506">
      <w:pPr>
        <w:widowControl w:val="0"/>
        <w:suppressAutoHyphens/>
        <w:spacing w:after="0" w:line="340" w:lineRule="atLeast"/>
        <w:jc w:val="center"/>
        <w:rPr>
          <w:rFonts w:ascii="Times New Roman" w:hAnsi="Times New Roman" w:cs="Times New Roman"/>
          <w:sz w:val="28"/>
          <w:szCs w:val="28"/>
        </w:rPr>
      </w:pPr>
    </w:p>
    <w:p w14:paraId="00DA66BB"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p>
    <w:p w14:paraId="55A3D5B9" w14:textId="77777777" w:rsidR="004E3506" w:rsidRPr="004E3506" w:rsidRDefault="004E3506" w:rsidP="004E3506">
      <w:pPr>
        <w:widowControl w:val="0"/>
        <w:suppressAutoHyphens/>
        <w:spacing w:after="0" w:line="340" w:lineRule="atLeast"/>
        <w:jc w:val="center"/>
        <w:rPr>
          <w:rFonts w:ascii="Times New Roman" w:hAnsi="Times New Roman" w:cs="Times New Roman"/>
          <w:sz w:val="28"/>
          <w:szCs w:val="28"/>
        </w:rPr>
      </w:pPr>
      <w:r w:rsidRPr="004E3506">
        <w:rPr>
          <w:rFonts w:ascii="Times New Roman" w:hAnsi="Times New Roman" w:cs="Times New Roman"/>
          <w:sz w:val="28"/>
          <w:szCs w:val="28"/>
        </w:rPr>
        <w:t>Издательство КГЭУ, 420066, Казань, Красносельская, 51</w:t>
      </w:r>
    </w:p>
    <w:p w14:paraId="094AF71E" w14:textId="77777777" w:rsidR="004E3506" w:rsidRPr="00714712" w:rsidRDefault="004E3506" w:rsidP="004E3506">
      <w:pPr>
        <w:widowControl w:val="0"/>
        <w:suppressAutoHyphens/>
        <w:spacing w:after="0" w:line="340" w:lineRule="atLeast"/>
        <w:jc w:val="center"/>
        <w:rPr>
          <w:szCs w:val="28"/>
        </w:rPr>
      </w:pPr>
      <w:r w:rsidRPr="004E3506">
        <w:rPr>
          <w:rFonts w:ascii="Times New Roman" w:hAnsi="Times New Roman" w:cs="Times New Roman"/>
          <w:sz w:val="28"/>
          <w:szCs w:val="28"/>
        </w:rPr>
        <w:t>Типография КГЭУ, 420066, Казань, Красносельская, 51</w:t>
      </w:r>
    </w:p>
    <w:sectPr w:rsidR="004E3506" w:rsidRPr="00714712" w:rsidSect="005F5928">
      <w:headerReference w:type="default" r:id="rId39"/>
      <w:pgSz w:w="11907" w:h="16840" w:code="9"/>
      <w:pgMar w:top="1418" w:right="1134"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A5DD" w14:textId="77777777" w:rsidR="00F64330" w:rsidRDefault="00F64330" w:rsidP="00CD418E">
      <w:pPr>
        <w:spacing w:after="0" w:line="240" w:lineRule="auto"/>
      </w:pPr>
      <w:r>
        <w:separator/>
      </w:r>
    </w:p>
  </w:endnote>
  <w:endnote w:type="continuationSeparator" w:id="0">
    <w:p w14:paraId="1E937E5D" w14:textId="77777777" w:rsidR="00F64330" w:rsidRDefault="00F64330" w:rsidP="00CD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ewton-Regular">
    <w:altName w:val="Arial Unicode MS"/>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536E" w14:textId="77777777" w:rsidR="0077429C" w:rsidRDefault="007742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E4C7" w14:textId="77777777" w:rsidR="0077429C" w:rsidRDefault="007742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23AC" w14:textId="77777777" w:rsidR="0077429C" w:rsidRDefault="007742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C3F7" w14:textId="77777777" w:rsidR="00F64330" w:rsidRDefault="00F64330" w:rsidP="00CD418E">
      <w:pPr>
        <w:spacing w:after="0" w:line="240" w:lineRule="auto"/>
      </w:pPr>
      <w:r>
        <w:separator/>
      </w:r>
    </w:p>
  </w:footnote>
  <w:footnote w:type="continuationSeparator" w:id="0">
    <w:p w14:paraId="21D2C8F3" w14:textId="77777777" w:rsidR="00F64330" w:rsidRDefault="00F64330" w:rsidP="00CD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CA65" w14:textId="77777777" w:rsidR="0077429C" w:rsidRDefault="00292095" w:rsidP="005F5928">
    <w:pPr>
      <w:pStyle w:val="a3"/>
      <w:framePr w:wrap="around" w:vAnchor="text" w:hAnchor="margin" w:xAlign="center" w:y="1"/>
      <w:rPr>
        <w:rStyle w:val="af1"/>
      </w:rPr>
    </w:pPr>
    <w:r>
      <w:rPr>
        <w:rStyle w:val="af1"/>
      </w:rPr>
      <w:fldChar w:fldCharType="begin"/>
    </w:r>
    <w:r w:rsidR="0077429C">
      <w:rPr>
        <w:rStyle w:val="af1"/>
      </w:rPr>
      <w:instrText xml:space="preserve">PAGE  </w:instrText>
    </w:r>
    <w:r>
      <w:rPr>
        <w:rStyle w:val="af1"/>
      </w:rPr>
      <w:fldChar w:fldCharType="end"/>
    </w:r>
  </w:p>
  <w:p w14:paraId="59D247C0" w14:textId="77777777" w:rsidR="0077429C" w:rsidRDefault="007742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6EE4" w14:textId="77777777" w:rsidR="0077429C" w:rsidRDefault="007742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5853" w14:textId="77777777" w:rsidR="0077429C" w:rsidRDefault="0077429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FC0C" w14:textId="77777777" w:rsidR="0077429C" w:rsidRDefault="0077429C">
    <w:pPr>
      <w:pStyle w:val="a3"/>
      <w:jc w:val="center"/>
    </w:pPr>
  </w:p>
  <w:p w14:paraId="531C5424" w14:textId="77777777" w:rsidR="0077429C" w:rsidRDefault="0077429C">
    <w:pPr>
      <w:pStyle w:val="a3"/>
    </w:pPr>
  </w:p>
  <w:p w14:paraId="00D4C59E" w14:textId="77777777" w:rsidR="0077429C" w:rsidRDefault="007742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977918"/>
      <w:docPartObj>
        <w:docPartGallery w:val="Page Numbers (Top of Page)"/>
        <w:docPartUnique/>
      </w:docPartObj>
    </w:sdtPr>
    <w:sdtEndPr/>
    <w:sdtContent>
      <w:p w14:paraId="1704FA74" w14:textId="77777777" w:rsidR="0077429C" w:rsidRDefault="006B37DB" w:rsidP="004923D3">
        <w:pPr>
          <w:pStyle w:val="a3"/>
          <w:jc w:val="center"/>
        </w:pPr>
        <w:r>
          <w:fldChar w:fldCharType="begin"/>
        </w:r>
        <w:r>
          <w:instrText>PAGE   \* MERGEFORMAT</w:instrText>
        </w:r>
        <w:r>
          <w:fldChar w:fldCharType="separate"/>
        </w:r>
        <w:r w:rsidR="0077429C">
          <w:rPr>
            <w:noProof/>
          </w:rPr>
          <w:t>3</w:t>
        </w:r>
        <w:r>
          <w:rPr>
            <w:noProof/>
          </w:rPr>
          <w:fldChar w:fldCharType="end"/>
        </w:r>
      </w:p>
    </w:sdtContent>
  </w:sdt>
  <w:p w14:paraId="3508F51B" w14:textId="77777777" w:rsidR="0077429C" w:rsidRDefault="0077429C">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08303"/>
      <w:docPartObj>
        <w:docPartGallery w:val="Page Numbers (Top of Page)"/>
        <w:docPartUnique/>
      </w:docPartObj>
    </w:sdtPr>
    <w:sdtEndPr>
      <w:rPr>
        <w:rFonts w:ascii="Arial" w:hAnsi="Arial" w:cs="Arial"/>
        <w:sz w:val="24"/>
        <w:szCs w:val="24"/>
      </w:rPr>
    </w:sdtEndPr>
    <w:sdtContent>
      <w:p w14:paraId="7B36823F" w14:textId="77777777" w:rsidR="0077429C" w:rsidRPr="005F5928" w:rsidRDefault="00292095">
        <w:pPr>
          <w:pStyle w:val="a3"/>
          <w:jc w:val="center"/>
          <w:rPr>
            <w:rFonts w:ascii="Arial" w:hAnsi="Arial" w:cs="Arial"/>
            <w:sz w:val="24"/>
            <w:szCs w:val="24"/>
          </w:rPr>
        </w:pPr>
        <w:r w:rsidRPr="005F5928">
          <w:rPr>
            <w:rFonts w:ascii="Arial" w:hAnsi="Arial" w:cs="Arial"/>
            <w:sz w:val="24"/>
            <w:szCs w:val="24"/>
          </w:rPr>
          <w:fldChar w:fldCharType="begin"/>
        </w:r>
        <w:r w:rsidR="0077429C" w:rsidRPr="005F5928">
          <w:rPr>
            <w:rFonts w:ascii="Arial" w:hAnsi="Arial" w:cs="Arial"/>
            <w:sz w:val="24"/>
            <w:szCs w:val="24"/>
          </w:rPr>
          <w:instrText xml:space="preserve"> PAGE   \* MERGEFORMAT </w:instrText>
        </w:r>
        <w:r w:rsidRPr="005F5928">
          <w:rPr>
            <w:rFonts w:ascii="Arial" w:hAnsi="Arial" w:cs="Arial"/>
            <w:sz w:val="24"/>
            <w:szCs w:val="24"/>
          </w:rPr>
          <w:fldChar w:fldCharType="separate"/>
        </w:r>
        <w:r w:rsidR="000C59C0">
          <w:rPr>
            <w:rFonts w:ascii="Arial" w:hAnsi="Arial" w:cs="Arial"/>
            <w:noProof/>
            <w:sz w:val="24"/>
            <w:szCs w:val="24"/>
          </w:rPr>
          <w:t>4</w:t>
        </w:r>
        <w:r w:rsidRPr="005F5928">
          <w:rPr>
            <w:rFonts w:ascii="Arial" w:hAnsi="Arial" w:cs="Arial"/>
            <w:sz w:val="24"/>
            <w:szCs w:val="24"/>
          </w:rPr>
          <w:fldChar w:fldCharType="end"/>
        </w:r>
      </w:p>
    </w:sdtContent>
  </w:sdt>
  <w:p w14:paraId="752F962E" w14:textId="77777777" w:rsidR="0077429C" w:rsidRDefault="007742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582" w14:textId="77777777" w:rsidR="0077429C" w:rsidRPr="005F5928" w:rsidRDefault="0077429C">
    <w:pPr>
      <w:pStyle w:val="a3"/>
      <w:jc w:val="center"/>
      <w:rPr>
        <w:rFonts w:ascii="Arial" w:hAnsi="Arial" w:cs="Arial"/>
        <w:sz w:val="24"/>
        <w:szCs w:val="24"/>
      </w:rPr>
    </w:pPr>
  </w:p>
  <w:p w14:paraId="5D920259" w14:textId="77777777" w:rsidR="0077429C" w:rsidRDefault="007742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91" w:hanging="144"/>
      </w:pPr>
      <w:rPr>
        <w:rFonts w:ascii="Times New Roman" w:hAnsi="Times New Roman" w:cs="Times New Roman"/>
        <w:b w:val="0"/>
        <w:bCs w:val="0"/>
        <w:sz w:val="24"/>
        <w:szCs w:val="24"/>
      </w:rPr>
    </w:lvl>
    <w:lvl w:ilvl="1">
      <w:numFmt w:val="bullet"/>
      <w:lvlText w:val="•"/>
      <w:lvlJc w:val="left"/>
      <w:pPr>
        <w:ind w:left="872" w:hanging="144"/>
      </w:pPr>
    </w:lvl>
    <w:lvl w:ilvl="2">
      <w:numFmt w:val="bullet"/>
      <w:lvlText w:val="•"/>
      <w:lvlJc w:val="left"/>
      <w:pPr>
        <w:ind w:left="1554" w:hanging="144"/>
      </w:pPr>
    </w:lvl>
    <w:lvl w:ilvl="3">
      <w:numFmt w:val="bullet"/>
      <w:lvlText w:val="•"/>
      <w:lvlJc w:val="left"/>
      <w:pPr>
        <w:ind w:left="2236" w:hanging="144"/>
      </w:pPr>
    </w:lvl>
    <w:lvl w:ilvl="4">
      <w:numFmt w:val="bullet"/>
      <w:lvlText w:val="•"/>
      <w:lvlJc w:val="left"/>
      <w:pPr>
        <w:ind w:left="2918" w:hanging="144"/>
      </w:pPr>
    </w:lvl>
    <w:lvl w:ilvl="5">
      <w:numFmt w:val="bullet"/>
      <w:lvlText w:val="•"/>
      <w:lvlJc w:val="left"/>
      <w:pPr>
        <w:ind w:left="3600" w:hanging="144"/>
      </w:pPr>
    </w:lvl>
    <w:lvl w:ilvl="6">
      <w:numFmt w:val="bullet"/>
      <w:lvlText w:val="•"/>
      <w:lvlJc w:val="left"/>
      <w:pPr>
        <w:ind w:left="4282" w:hanging="144"/>
      </w:pPr>
    </w:lvl>
    <w:lvl w:ilvl="7">
      <w:numFmt w:val="bullet"/>
      <w:lvlText w:val="•"/>
      <w:lvlJc w:val="left"/>
      <w:pPr>
        <w:ind w:left="4964" w:hanging="144"/>
      </w:pPr>
    </w:lvl>
    <w:lvl w:ilvl="8">
      <w:numFmt w:val="bullet"/>
      <w:lvlText w:val="•"/>
      <w:lvlJc w:val="left"/>
      <w:pPr>
        <w:ind w:left="5646" w:hanging="144"/>
      </w:pPr>
    </w:lvl>
  </w:abstractNum>
  <w:abstractNum w:abstractNumId="1" w15:restartNumberingAfterBreak="0">
    <w:nsid w:val="1298532B"/>
    <w:multiLevelType w:val="hybridMultilevel"/>
    <w:tmpl w:val="06CC4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DC3D27"/>
    <w:multiLevelType w:val="hybridMultilevel"/>
    <w:tmpl w:val="3DDEEFC6"/>
    <w:lvl w:ilvl="0" w:tplc="CE985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FF3F03"/>
    <w:multiLevelType w:val="hybridMultilevel"/>
    <w:tmpl w:val="A80E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F2CED"/>
    <w:multiLevelType w:val="hybridMultilevel"/>
    <w:tmpl w:val="7D78C252"/>
    <w:lvl w:ilvl="0" w:tplc="7D6AB1FC">
      <w:start w:val="2"/>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A96062B"/>
    <w:multiLevelType w:val="hybridMultilevel"/>
    <w:tmpl w:val="4AC273D8"/>
    <w:lvl w:ilvl="0" w:tplc="86C2609C">
      <w:start w:val="1"/>
      <w:numFmt w:val="decimal"/>
      <w:lvlText w:val="%1."/>
      <w:lvlJc w:val="left"/>
      <w:pPr>
        <w:ind w:left="928" w:hanging="360"/>
      </w:pPr>
      <w:rPr>
        <w:rFonts w:ascii="Times New Roman" w:eastAsia="Courier New"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FD13357"/>
    <w:multiLevelType w:val="hybridMultilevel"/>
    <w:tmpl w:val="7A98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1D50DB"/>
    <w:multiLevelType w:val="hybridMultilevel"/>
    <w:tmpl w:val="288AA86C"/>
    <w:lvl w:ilvl="0" w:tplc="48403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690C7C"/>
    <w:multiLevelType w:val="multilevel"/>
    <w:tmpl w:val="6192BDE0"/>
    <w:lvl w:ilvl="0">
      <w:start w:val="1"/>
      <w:numFmt w:val="decimal"/>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F167EC2"/>
    <w:multiLevelType w:val="hybridMultilevel"/>
    <w:tmpl w:val="65920832"/>
    <w:lvl w:ilvl="0" w:tplc="E19CCFD6">
      <w:start w:val="3"/>
      <w:numFmt w:val="decimal"/>
      <w:lvlText w:val="%1."/>
      <w:lvlJc w:val="left"/>
      <w:pPr>
        <w:ind w:left="198" w:hanging="167"/>
      </w:pPr>
      <w:rPr>
        <w:rFonts w:ascii="Times New Roman" w:eastAsia="Times New Roman" w:hAnsi="Times New Roman" w:cs="Times New Roman" w:hint="default"/>
        <w:w w:val="100"/>
        <w:sz w:val="20"/>
        <w:szCs w:val="20"/>
        <w:lang w:val="ru-RU" w:eastAsia="ru-RU" w:bidi="ru-RU"/>
      </w:rPr>
    </w:lvl>
    <w:lvl w:ilvl="1" w:tplc="EEE08626">
      <w:numFmt w:val="bullet"/>
      <w:lvlText w:val="•"/>
      <w:lvlJc w:val="left"/>
      <w:pPr>
        <w:ind w:left="1248" w:hanging="167"/>
      </w:pPr>
      <w:rPr>
        <w:rFonts w:hint="default"/>
        <w:lang w:val="ru-RU" w:eastAsia="ru-RU" w:bidi="ru-RU"/>
      </w:rPr>
    </w:lvl>
    <w:lvl w:ilvl="2" w:tplc="CF1A9AB4">
      <w:numFmt w:val="bullet"/>
      <w:lvlText w:val="•"/>
      <w:lvlJc w:val="left"/>
      <w:pPr>
        <w:ind w:left="2297" w:hanging="167"/>
      </w:pPr>
      <w:rPr>
        <w:rFonts w:hint="default"/>
        <w:lang w:val="ru-RU" w:eastAsia="ru-RU" w:bidi="ru-RU"/>
      </w:rPr>
    </w:lvl>
    <w:lvl w:ilvl="3" w:tplc="659C7DB6">
      <w:numFmt w:val="bullet"/>
      <w:lvlText w:val="•"/>
      <w:lvlJc w:val="left"/>
      <w:pPr>
        <w:ind w:left="3345" w:hanging="167"/>
      </w:pPr>
      <w:rPr>
        <w:rFonts w:hint="default"/>
        <w:lang w:val="ru-RU" w:eastAsia="ru-RU" w:bidi="ru-RU"/>
      </w:rPr>
    </w:lvl>
    <w:lvl w:ilvl="4" w:tplc="40FEB85E">
      <w:numFmt w:val="bullet"/>
      <w:lvlText w:val="•"/>
      <w:lvlJc w:val="left"/>
      <w:pPr>
        <w:ind w:left="4394" w:hanging="167"/>
      </w:pPr>
      <w:rPr>
        <w:rFonts w:hint="default"/>
        <w:lang w:val="ru-RU" w:eastAsia="ru-RU" w:bidi="ru-RU"/>
      </w:rPr>
    </w:lvl>
    <w:lvl w:ilvl="5" w:tplc="5B94B402">
      <w:numFmt w:val="bullet"/>
      <w:lvlText w:val="•"/>
      <w:lvlJc w:val="left"/>
      <w:pPr>
        <w:ind w:left="5443" w:hanging="167"/>
      </w:pPr>
      <w:rPr>
        <w:rFonts w:hint="default"/>
        <w:lang w:val="ru-RU" w:eastAsia="ru-RU" w:bidi="ru-RU"/>
      </w:rPr>
    </w:lvl>
    <w:lvl w:ilvl="6" w:tplc="2BC4616C">
      <w:numFmt w:val="bullet"/>
      <w:lvlText w:val="•"/>
      <w:lvlJc w:val="left"/>
      <w:pPr>
        <w:ind w:left="6491" w:hanging="167"/>
      </w:pPr>
      <w:rPr>
        <w:rFonts w:hint="default"/>
        <w:lang w:val="ru-RU" w:eastAsia="ru-RU" w:bidi="ru-RU"/>
      </w:rPr>
    </w:lvl>
    <w:lvl w:ilvl="7" w:tplc="C2302674">
      <w:numFmt w:val="bullet"/>
      <w:lvlText w:val="•"/>
      <w:lvlJc w:val="left"/>
      <w:pPr>
        <w:ind w:left="7540" w:hanging="167"/>
      </w:pPr>
      <w:rPr>
        <w:rFonts w:hint="default"/>
        <w:lang w:val="ru-RU" w:eastAsia="ru-RU" w:bidi="ru-RU"/>
      </w:rPr>
    </w:lvl>
    <w:lvl w:ilvl="8" w:tplc="AD8EC078">
      <w:numFmt w:val="bullet"/>
      <w:lvlText w:val="•"/>
      <w:lvlJc w:val="left"/>
      <w:pPr>
        <w:ind w:left="8589" w:hanging="167"/>
      </w:pPr>
      <w:rPr>
        <w:rFonts w:hint="default"/>
        <w:lang w:val="ru-RU" w:eastAsia="ru-RU" w:bidi="ru-RU"/>
      </w:rPr>
    </w:lvl>
  </w:abstractNum>
  <w:abstractNum w:abstractNumId="10" w15:restartNumberingAfterBreak="0">
    <w:nsid w:val="3F3E64E8"/>
    <w:multiLevelType w:val="singleLevel"/>
    <w:tmpl w:val="B3880732"/>
    <w:lvl w:ilvl="0">
      <w:start w:val="1"/>
      <w:numFmt w:val="decimal"/>
      <w:lvlText w:val="%1."/>
      <w:lvlJc w:val="left"/>
      <w:pPr>
        <w:tabs>
          <w:tab w:val="num" w:pos="435"/>
        </w:tabs>
        <w:ind w:left="435" w:hanging="435"/>
      </w:pPr>
      <w:rPr>
        <w:rFonts w:hint="default"/>
      </w:rPr>
    </w:lvl>
  </w:abstractNum>
  <w:abstractNum w:abstractNumId="11" w15:restartNumberingAfterBreak="0">
    <w:nsid w:val="4146577B"/>
    <w:multiLevelType w:val="hybridMultilevel"/>
    <w:tmpl w:val="27A8E1A6"/>
    <w:lvl w:ilvl="0" w:tplc="58BCA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426C45"/>
    <w:multiLevelType w:val="multilevel"/>
    <w:tmpl w:val="E652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734BB"/>
    <w:multiLevelType w:val="multilevel"/>
    <w:tmpl w:val="6ED6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3E6237"/>
    <w:multiLevelType w:val="hybridMultilevel"/>
    <w:tmpl w:val="72524B4C"/>
    <w:lvl w:ilvl="0" w:tplc="364C6DD8">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15:restartNumberingAfterBreak="0">
    <w:nsid w:val="4C826E89"/>
    <w:multiLevelType w:val="hybridMultilevel"/>
    <w:tmpl w:val="B3AEAD44"/>
    <w:lvl w:ilvl="0" w:tplc="4F98FE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E560E90"/>
    <w:multiLevelType w:val="hybridMultilevel"/>
    <w:tmpl w:val="13703518"/>
    <w:lvl w:ilvl="0" w:tplc="D666BC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03D761A"/>
    <w:multiLevelType w:val="hybridMultilevel"/>
    <w:tmpl w:val="FBC0B18C"/>
    <w:lvl w:ilvl="0" w:tplc="56404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8A6ACC"/>
    <w:multiLevelType w:val="hybridMultilevel"/>
    <w:tmpl w:val="C492B254"/>
    <w:lvl w:ilvl="0" w:tplc="0F08ED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A578F6"/>
    <w:multiLevelType w:val="hybridMultilevel"/>
    <w:tmpl w:val="35F66A9A"/>
    <w:lvl w:ilvl="0" w:tplc="6AC472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EAE7E9A"/>
    <w:multiLevelType w:val="hybridMultilevel"/>
    <w:tmpl w:val="ADB0DEBE"/>
    <w:lvl w:ilvl="0" w:tplc="A0B6D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78171A"/>
    <w:multiLevelType w:val="hybridMultilevel"/>
    <w:tmpl w:val="13703518"/>
    <w:lvl w:ilvl="0" w:tplc="D666BC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65124156"/>
    <w:multiLevelType w:val="hybridMultilevel"/>
    <w:tmpl w:val="6338BDB2"/>
    <w:lvl w:ilvl="0" w:tplc="0B86892C">
      <w:start w:val="1"/>
      <w:numFmt w:val="decimal"/>
      <w:lvlText w:val="%1."/>
      <w:lvlJc w:val="left"/>
      <w:pPr>
        <w:ind w:left="1141" w:hanging="360"/>
      </w:pPr>
      <w:rPr>
        <w:rFonts w:ascii="Times New Roman" w:eastAsiaTheme="minorHAnsi" w:hAnsi="Times New Roman" w:cs="Times New Roman"/>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3" w15:restartNumberingAfterBreak="0">
    <w:nsid w:val="68891916"/>
    <w:multiLevelType w:val="hybridMultilevel"/>
    <w:tmpl w:val="B6EAE0A4"/>
    <w:lvl w:ilvl="0" w:tplc="594664DC">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AD06B91"/>
    <w:multiLevelType w:val="hybridMultilevel"/>
    <w:tmpl w:val="701E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7D7E4E"/>
    <w:multiLevelType w:val="hybridMultilevel"/>
    <w:tmpl w:val="0CD478E0"/>
    <w:lvl w:ilvl="0" w:tplc="CE985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1337977"/>
    <w:multiLevelType w:val="hybridMultilevel"/>
    <w:tmpl w:val="13703518"/>
    <w:lvl w:ilvl="0" w:tplc="D666BC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2865D73"/>
    <w:multiLevelType w:val="hybridMultilevel"/>
    <w:tmpl w:val="4ADC5218"/>
    <w:lvl w:ilvl="0" w:tplc="84A05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60A3157"/>
    <w:multiLevelType w:val="hybridMultilevel"/>
    <w:tmpl w:val="BCE2A8EC"/>
    <w:lvl w:ilvl="0" w:tplc="EF04366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351E2F"/>
    <w:multiLevelType w:val="hybridMultilevel"/>
    <w:tmpl w:val="F6443F00"/>
    <w:lvl w:ilvl="0" w:tplc="F1A0381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12"/>
  </w:num>
  <w:num w:numId="3">
    <w:abstractNumId w:val="20"/>
  </w:num>
  <w:num w:numId="4">
    <w:abstractNumId w:val="2"/>
  </w:num>
  <w:num w:numId="5">
    <w:abstractNumId w:val="8"/>
  </w:num>
  <w:num w:numId="6">
    <w:abstractNumId w:val="25"/>
  </w:num>
  <w:num w:numId="7">
    <w:abstractNumId w:val="7"/>
  </w:num>
  <w:num w:numId="8">
    <w:abstractNumId w:val="23"/>
  </w:num>
  <w:num w:numId="9">
    <w:abstractNumId w:val="11"/>
  </w:num>
  <w:num w:numId="10">
    <w:abstractNumId w:val="19"/>
  </w:num>
  <w:num w:numId="11">
    <w:abstractNumId w:val="26"/>
  </w:num>
  <w:num w:numId="12">
    <w:abstractNumId w:val="14"/>
  </w:num>
  <w:num w:numId="13">
    <w:abstractNumId w:val="5"/>
  </w:num>
  <w:num w:numId="14">
    <w:abstractNumId w:val="13"/>
  </w:num>
  <w:num w:numId="15">
    <w:abstractNumId w:val="10"/>
  </w:num>
  <w:num w:numId="16">
    <w:abstractNumId w:val="16"/>
  </w:num>
  <w:num w:numId="17">
    <w:abstractNumId w:val="21"/>
  </w:num>
  <w:num w:numId="18">
    <w:abstractNumId w:val="3"/>
  </w:num>
  <w:num w:numId="19">
    <w:abstractNumId w:val="17"/>
  </w:num>
  <w:num w:numId="20">
    <w:abstractNumId w:val="29"/>
  </w:num>
  <w:num w:numId="21">
    <w:abstractNumId w:val="15"/>
  </w:num>
  <w:num w:numId="22">
    <w:abstractNumId w:val="18"/>
  </w:num>
  <w:num w:numId="23">
    <w:abstractNumId w:val="22"/>
  </w:num>
  <w:num w:numId="24">
    <w:abstractNumId w:val="28"/>
  </w:num>
  <w:num w:numId="25">
    <w:abstractNumId w:val="24"/>
  </w:num>
  <w:num w:numId="26">
    <w:abstractNumId w:val="6"/>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08"/>
  <w:autoHyphenation/>
  <w:hyphenationZone w:val="357"/>
  <w:doNotHyphenateCaps/>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506"/>
    <w:rsid w:val="000007A9"/>
    <w:rsid w:val="00003876"/>
    <w:rsid w:val="000055E7"/>
    <w:rsid w:val="00005FB8"/>
    <w:rsid w:val="000074CC"/>
    <w:rsid w:val="0001029A"/>
    <w:rsid w:val="00013E29"/>
    <w:rsid w:val="00027333"/>
    <w:rsid w:val="00034DB2"/>
    <w:rsid w:val="0003593A"/>
    <w:rsid w:val="0004483F"/>
    <w:rsid w:val="00045926"/>
    <w:rsid w:val="000470E6"/>
    <w:rsid w:val="0005378A"/>
    <w:rsid w:val="00062675"/>
    <w:rsid w:val="00072CFC"/>
    <w:rsid w:val="00072D2E"/>
    <w:rsid w:val="00075A87"/>
    <w:rsid w:val="00075D98"/>
    <w:rsid w:val="00081970"/>
    <w:rsid w:val="00082271"/>
    <w:rsid w:val="000826AD"/>
    <w:rsid w:val="00083F96"/>
    <w:rsid w:val="000861CF"/>
    <w:rsid w:val="00086338"/>
    <w:rsid w:val="00087207"/>
    <w:rsid w:val="000924A2"/>
    <w:rsid w:val="00094A6A"/>
    <w:rsid w:val="000A0763"/>
    <w:rsid w:val="000A2B68"/>
    <w:rsid w:val="000A64F6"/>
    <w:rsid w:val="000A7228"/>
    <w:rsid w:val="000B494E"/>
    <w:rsid w:val="000B5113"/>
    <w:rsid w:val="000B5359"/>
    <w:rsid w:val="000C0AEC"/>
    <w:rsid w:val="000C38B9"/>
    <w:rsid w:val="000C59C0"/>
    <w:rsid w:val="000D5961"/>
    <w:rsid w:val="000E2EBB"/>
    <w:rsid w:val="000F1E3A"/>
    <w:rsid w:val="000F3F53"/>
    <w:rsid w:val="0010040D"/>
    <w:rsid w:val="00103F5F"/>
    <w:rsid w:val="00106E3C"/>
    <w:rsid w:val="0010733A"/>
    <w:rsid w:val="00114894"/>
    <w:rsid w:val="00116A49"/>
    <w:rsid w:val="00117619"/>
    <w:rsid w:val="00120D3C"/>
    <w:rsid w:val="0012164D"/>
    <w:rsid w:val="00121AFA"/>
    <w:rsid w:val="0012790E"/>
    <w:rsid w:val="00135765"/>
    <w:rsid w:val="00136E02"/>
    <w:rsid w:val="0013775B"/>
    <w:rsid w:val="00150027"/>
    <w:rsid w:val="001505ED"/>
    <w:rsid w:val="00151CF5"/>
    <w:rsid w:val="001536C7"/>
    <w:rsid w:val="00154167"/>
    <w:rsid w:val="001608A3"/>
    <w:rsid w:val="0016308E"/>
    <w:rsid w:val="001633E8"/>
    <w:rsid w:val="0017038F"/>
    <w:rsid w:val="0017623F"/>
    <w:rsid w:val="00177178"/>
    <w:rsid w:val="00177B77"/>
    <w:rsid w:val="00181A00"/>
    <w:rsid w:val="00181D92"/>
    <w:rsid w:val="00184FF9"/>
    <w:rsid w:val="00194D5A"/>
    <w:rsid w:val="001A0FD4"/>
    <w:rsid w:val="001A1108"/>
    <w:rsid w:val="001A459B"/>
    <w:rsid w:val="001A486C"/>
    <w:rsid w:val="001A4BCE"/>
    <w:rsid w:val="001B10CD"/>
    <w:rsid w:val="001B2A18"/>
    <w:rsid w:val="001B3431"/>
    <w:rsid w:val="001C1B76"/>
    <w:rsid w:val="001C2ECC"/>
    <w:rsid w:val="001C50F1"/>
    <w:rsid w:val="001C6102"/>
    <w:rsid w:val="001E1619"/>
    <w:rsid w:val="001E529E"/>
    <w:rsid w:val="001F707F"/>
    <w:rsid w:val="0021291B"/>
    <w:rsid w:val="00212A9E"/>
    <w:rsid w:val="00214084"/>
    <w:rsid w:val="002140B7"/>
    <w:rsid w:val="00217966"/>
    <w:rsid w:val="00233987"/>
    <w:rsid w:val="002350B1"/>
    <w:rsid w:val="00236009"/>
    <w:rsid w:val="00236AC2"/>
    <w:rsid w:val="002428CC"/>
    <w:rsid w:val="002466AC"/>
    <w:rsid w:val="002467C9"/>
    <w:rsid w:val="00250940"/>
    <w:rsid w:val="00253468"/>
    <w:rsid w:val="00255756"/>
    <w:rsid w:val="00262C8C"/>
    <w:rsid w:val="00263048"/>
    <w:rsid w:val="00267984"/>
    <w:rsid w:val="00274CE3"/>
    <w:rsid w:val="00275A9D"/>
    <w:rsid w:val="002855DA"/>
    <w:rsid w:val="00290488"/>
    <w:rsid w:val="00292095"/>
    <w:rsid w:val="0029309F"/>
    <w:rsid w:val="002A147E"/>
    <w:rsid w:val="002A241A"/>
    <w:rsid w:val="002A4B1F"/>
    <w:rsid w:val="002B290E"/>
    <w:rsid w:val="002B5520"/>
    <w:rsid w:val="002C4D5D"/>
    <w:rsid w:val="002C6B61"/>
    <w:rsid w:val="002D0A80"/>
    <w:rsid w:val="002D55AC"/>
    <w:rsid w:val="002E21DF"/>
    <w:rsid w:val="002E38FE"/>
    <w:rsid w:val="002E577E"/>
    <w:rsid w:val="002E64B6"/>
    <w:rsid w:val="002E755A"/>
    <w:rsid w:val="002F5054"/>
    <w:rsid w:val="002F5C51"/>
    <w:rsid w:val="002F7743"/>
    <w:rsid w:val="003006ED"/>
    <w:rsid w:val="00306DE2"/>
    <w:rsid w:val="0030733C"/>
    <w:rsid w:val="0031225D"/>
    <w:rsid w:val="00313F5F"/>
    <w:rsid w:val="00316483"/>
    <w:rsid w:val="0031667E"/>
    <w:rsid w:val="00334E25"/>
    <w:rsid w:val="0033638F"/>
    <w:rsid w:val="00340293"/>
    <w:rsid w:val="0034656A"/>
    <w:rsid w:val="003476EC"/>
    <w:rsid w:val="00351086"/>
    <w:rsid w:val="0035184D"/>
    <w:rsid w:val="00363EE8"/>
    <w:rsid w:val="00367D04"/>
    <w:rsid w:val="0037166E"/>
    <w:rsid w:val="00372FE3"/>
    <w:rsid w:val="0038468F"/>
    <w:rsid w:val="00384E78"/>
    <w:rsid w:val="00387E2C"/>
    <w:rsid w:val="0039100B"/>
    <w:rsid w:val="003952EE"/>
    <w:rsid w:val="003A20DE"/>
    <w:rsid w:val="003A412A"/>
    <w:rsid w:val="003A5C37"/>
    <w:rsid w:val="003B354F"/>
    <w:rsid w:val="003B3CFD"/>
    <w:rsid w:val="003B424B"/>
    <w:rsid w:val="003C0590"/>
    <w:rsid w:val="003C0B63"/>
    <w:rsid w:val="003C1479"/>
    <w:rsid w:val="003C2287"/>
    <w:rsid w:val="003C3DF9"/>
    <w:rsid w:val="003E0C77"/>
    <w:rsid w:val="003E38DE"/>
    <w:rsid w:val="003F0BD4"/>
    <w:rsid w:val="003F12D2"/>
    <w:rsid w:val="003F66D4"/>
    <w:rsid w:val="0040726C"/>
    <w:rsid w:val="00413F26"/>
    <w:rsid w:val="0041580A"/>
    <w:rsid w:val="00415A21"/>
    <w:rsid w:val="004161DB"/>
    <w:rsid w:val="00423664"/>
    <w:rsid w:val="00425EDE"/>
    <w:rsid w:val="00432405"/>
    <w:rsid w:val="00435453"/>
    <w:rsid w:val="00437FD8"/>
    <w:rsid w:val="00440FE2"/>
    <w:rsid w:val="0044354D"/>
    <w:rsid w:val="00443A62"/>
    <w:rsid w:val="004448E3"/>
    <w:rsid w:val="00475718"/>
    <w:rsid w:val="00475841"/>
    <w:rsid w:val="00481E1B"/>
    <w:rsid w:val="00485627"/>
    <w:rsid w:val="00486057"/>
    <w:rsid w:val="00487DFB"/>
    <w:rsid w:val="0049165C"/>
    <w:rsid w:val="004923D3"/>
    <w:rsid w:val="00492BB4"/>
    <w:rsid w:val="00492F2D"/>
    <w:rsid w:val="00495260"/>
    <w:rsid w:val="004A35B4"/>
    <w:rsid w:val="004A3D7A"/>
    <w:rsid w:val="004A5926"/>
    <w:rsid w:val="004A74D3"/>
    <w:rsid w:val="004B009D"/>
    <w:rsid w:val="004B1B40"/>
    <w:rsid w:val="004B2AE7"/>
    <w:rsid w:val="004B35A1"/>
    <w:rsid w:val="004C67E0"/>
    <w:rsid w:val="004D1040"/>
    <w:rsid w:val="004D4011"/>
    <w:rsid w:val="004D5CA1"/>
    <w:rsid w:val="004D6288"/>
    <w:rsid w:val="004D78F2"/>
    <w:rsid w:val="004E01EA"/>
    <w:rsid w:val="004E234C"/>
    <w:rsid w:val="004E3506"/>
    <w:rsid w:val="004E46CB"/>
    <w:rsid w:val="004E633A"/>
    <w:rsid w:val="004E7246"/>
    <w:rsid w:val="004F04E7"/>
    <w:rsid w:val="004F3C67"/>
    <w:rsid w:val="004F5CA4"/>
    <w:rsid w:val="004F7043"/>
    <w:rsid w:val="0050145C"/>
    <w:rsid w:val="005016BF"/>
    <w:rsid w:val="00503506"/>
    <w:rsid w:val="00510DA3"/>
    <w:rsid w:val="005113BD"/>
    <w:rsid w:val="00517A1E"/>
    <w:rsid w:val="005223BA"/>
    <w:rsid w:val="00523972"/>
    <w:rsid w:val="005258C8"/>
    <w:rsid w:val="0052738E"/>
    <w:rsid w:val="00534AE9"/>
    <w:rsid w:val="005369D4"/>
    <w:rsid w:val="005442BB"/>
    <w:rsid w:val="00545843"/>
    <w:rsid w:val="00552751"/>
    <w:rsid w:val="00552CD0"/>
    <w:rsid w:val="00555F69"/>
    <w:rsid w:val="00556CC9"/>
    <w:rsid w:val="005606E3"/>
    <w:rsid w:val="00560B78"/>
    <w:rsid w:val="00560BE7"/>
    <w:rsid w:val="00560E97"/>
    <w:rsid w:val="00563EA5"/>
    <w:rsid w:val="00564AAF"/>
    <w:rsid w:val="00564BCE"/>
    <w:rsid w:val="00564F5D"/>
    <w:rsid w:val="0057014C"/>
    <w:rsid w:val="00573190"/>
    <w:rsid w:val="00580D69"/>
    <w:rsid w:val="00583F97"/>
    <w:rsid w:val="0058514B"/>
    <w:rsid w:val="00587248"/>
    <w:rsid w:val="0058784D"/>
    <w:rsid w:val="005907A1"/>
    <w:rsid w:val="00595D22"/>
    <w:rsid w:val="005A30F3"/>
    <w:rsid w:val="005A5980"/>
    <w:rsid w:val="005B0FDC"/>
    <w:rsid w:val="005B293B"/>
    <w:rsid w:val="005C3571"/>
    <w:rsid w:val="005C45AD"/>
    <w:rsid w:val="005D4C95"/>
    <w:rsid w:val="005E0309"/>
    <w:rsid w:val="005E2F09"/>
    <w:rsid w:val="005F1FB8"/>
    <w:rsid w:val="005F3128"/>
    <w:rsid w:val="005F5928"/>
    <w:rsid w:val="005F69AD"/>
    <w:rsid w:val="006031E0"/>
    <w:rsid w:val="0060625F"/>
    <w:rsid w:val="006164F9"/>
    <w:rsid w:val="00616FA1"/>
    <w:rsid w:val="00617BF1"/>
    <w:rsid w:val="006225B3"/>
    <w:rsid w:val="006239D2"/>
    <w:rsid w:val="00623DCB"/>
    <w:rsid w:val="006252BA"/>
    <w:rsid w:val="00630DC4"/>
    <w:rsid w:val="006316A5"/>
    <w:rsid w:val="00632AB3"/>
    <w:rsid w:val="00634B55"/>
    <w:rsid w:val="0063547A"/>
    <w:rsid w:val="00637274"/>
    <w:rsid w:val="00651AB0"/>
    <w:rsid w:val="00652913"/>
    <w:rsid w:val="00653C9E"/>
    <w:rsid w:val="00664AAA"/>
    <w:rsid w:val="00665F00"/>
    <w:rsid w:val="0067400F"/>
    <w:rsid w:val="00684086"/>
    <w:rsid w:val="00687490"/>
    <w:rsid w:val="00691014"/>
    <w:rsid w:val="006A1799"/>
    <w:rsid w:val="006B3034"/>
    <w:rsid w:val="006B37DB"/>
    <w:rsid w:val="006B46E2"/>
    <w:rsid w:val="006B6A3B"/>
    <w:rsid w:val="006B7044"/>
    <w:rsid w:val="006C0817"/>
    <w:rsid w:val="006C0BD1"/>
    <w:rsid w:val="006C2E81"/>
    <w:rsid w:val="006C38CB"/>
    <w:rsid w:val="006C73EE"/>
    <w:rsid w:val="006E0465"/>
    <w:rsid w:val="006E1476"/>
    <w:rsid w:val="006E2175"/>
    <w:rsid w:val="006E248C"/>
    <w:rsid w:val="006F4C24"/>
    <w:rsid w:val="006F4CB1"/>
    <w:rsid w:val="006F5481"/>
    <w:rsid w:val="00702312"/>
    <w:rsid w:val="0070281E"/>
    <w:rsid w:val="00710252"/>
    <w:rsid w:val="00713D2B"/>
    <w:rsid w:val="0071526F"/>
    <w:rsid w:val="00716CB7"/>
    <w:rsid w:val="007177A3"/>
    <w:rsid w:val="00717811"/>
    <w:rsid w:val="007200B9"/>
    <w:rsid w:val="00721ABA"/>
    <w:rsid w:val="007268EC"/>
    <w:rsid w:val="007307D9"/>
    <w:rsid w:val="00731D90"/>
    <w:rsid w:val="00733B72"/>
    <w:rsid w:val="007353C0"/>
    <w:rsid w:val="007372E8"/>
    <w:rsid w:val="00750FE3"/>
    <w:rsid w:val="007522E1"/>
    <w:rsid w:val="00752756"/>
    <w:rsid w:val="00752CF0"/>
    <w:rsid w:val="00754883"/>
    <w:rsid w:val="00757E04"/>
    <w:rsid w:val="007616D4"/>
    <w:rsid w:val="0076255D"/>
    <w:rsid w:val="007716E7"/>
    <w:rsid w:val="007737CA"/>
    <w:rsid w:val="0077429C"/>
    <w:rsid w:val="00777F37"/>
    <w:rsid w:val="00780C1F"/>
    <w:rsid w:val="00781F44"/>
    <w:rsid w:val="0078411C"/>
    <w:rsid w:val="00785974"/>
    <w:rsid w:val="007866BB"/>
    <w:rsid w:val="00787D06"/>
    <w:rsid w:val="007A3CA0"/>
    <w:rsid w:val="007A3FB9"/>
    <w:rsid w:val="007A5719"/>
    <w:rsid w:val="007B5042"/>
    <w:rsid w:val="007B53F0"/>
    <w:rsid w:val="007B6A6A"/>
    <w:rsid w:val="007C1AEC"/>
    <w:rsid w:val="007C4DD0"/>
    <w:rsid w:val="007C5258"/>
    <w:rsid w:val="007D4A18"/>
    <w:rsid w:val="007D7112"/>
    <w:rsid w:val="007E0D38"/>
    <w:rsid w:val="007E1C61"/>
    <w:rsid w:val="007E4414"/>
    <w:rsid w:val="007F20F2"/>
    <w:rsid w:val="007F329D"/>
    <w:rsid w:val="007F5755"/>
    <w:rsid w:val="007F628A"/>
    <w:rsid w:val="00800754"/>
    <w:rsid w:val="008013D1"/>
    <w:rsid w:val="00806501"/>
    <w:rsid w:val="00812E3B"/>
    <w:rsid w:val="0082012E"/>
    <w:rsid w:val="00820919"/>
    <w:rsid w:val="00821396"/>
    <w:rsid w:val="008221D7"/>
    <w:rsid w:val="008265C7"/>
    <w:rsid w:val="008321F2"/>
    <w:rsid w:val="008363E6"/>
    <w:rsid w:val="00836EDE"/>
    <w:rsid w:val="00840A23"/>
    <w:rsid w:val="0084214C"/>
    <w:rsid w:val="008445F7"/>
    <w:rsid w:val="008461C2"/>
    <w:rsid w:val="00847A90"/>
    <w:rsid w:val="00851962"/>
    <w:rsid w:val="008554BC"/>
    <w:rsid w:val="00856B19"/>
    <w:rsid w:val="0085792B"/>
    <w:rsid w:val="008634D6"/>
    <w:rsid w:val="008672DC"/>
    <w:rsid w:val="00870614"/>
    <w:rsid w:val="00882236"/>
    <w:rsid w:val="00882BD6"/>
    <w:rsid w:val="00884852"/>
    <w:rsid w:val="00887CE6"/>
    <w:rsid w:val="00887D58"/>
    <w:rsid w:val="008905AE"/>
    <w:rsid w:val="008919B2"/>
    <w:rsid w:val="008A1788"/>
    <w:rsid w:val="008A2BFF"/>
    <w:rsid w:val="008A49AB"/>
    <w:rsid w:val="008A5A68"/>
    <w:rsid w:val="008B250C"/>
    <w:rsid w:val="008B2543"/>
    <w:rsid w:val="008B2789"/>
    <w:rsid w:val="008B5C48"/>
    <w:rsid w:val="008B7086"/>
    <w:rsid w:val="008C3C1C"/>
    <w:rsid w:val="008C42B2"/>
    <w:rsid w:val="008D267A"/>
    <w:rsid w:val="008D3201"/>
    <w:rsid w:val="008D57CE"/>
    <w:rsid w:val="008D7B35"/>
    <w:rsid w:val="008E134A"/>
    <w:rsid w:val="008E4C5F"/>
    <w:rsid w:val="008F54BC"/>
    <w:rsid w:val="008F730D"/>
    <w:rsid w:val="00911D6B"/>
    <w:rsid w:val="009133C7"/>
    <w:rsid w:val="00916234"/>
    <w:rsid w:val="00920516"/>
    <w:rsid w:val="0092458D"/>
    <w:rsid w:val="00926E23"/>
    <w:rsid w:val="00937C19"/>
    <w:rsid w:val="0094124B"/>
    <w:rsid w:val="009426DB"/>
    <w:rsid w:val="00944C7F"/>
    <w:rsid w:val="0094588E"/>
    <w:rsid w:val="0094726E"/>
    <w:rsid w:val="00952D78"/>
    <w:rsid w:val="00953CA4"/>
    <w:rsid w:val="0095559D"/>
    <w:rsid w:val="00967A18"/>
    <w:rsid w:val="00970E81"/>
    <w:rsid w:val="00982DBE"/>
    <w:rsid w:val="00983757"/>
    <w:rsid w:val="00986F16"/>
    <w:rsid w:val="009874E1"/>
    <w:rsid w:val="00992076"/>
    <w:rsid w:val="009923DA"/>
    <w:rsid w:val="0099245E"/>
    <w:rsid w:val="00993063"/>
    <w:rsid w:val="009A2B1E"/>
    <w:rsid w:val="009A7005"/>
    <w:rsid w:val="009A77B9"/>
    <w:rsid w:val="009B0ADA"/>
    <w:rsid w:val="009B1C85"/>
    <w:rsid w:val="009B25FE"/>
    <w:rsid w:val="009B372F"/>
    <w:rsid w:val="009B38DA"/>
    <w:rsid w:val="009B716C"/>
    <w:rsid w:val="009C1BDE"/>
    <w:rsid w:val="009C2175"/>
    <w:rsid w:val="009C33B5"/>
    <w:rsid w:val="009C7CCF"/>
    <w:rsid w:val="009D1071"/>
    <w:rsid w:val="009D1B28"/>
    <w:rsid w:val="009D54B5"/>
    <w:rsid w:val="009E0A00"/>
    <w:rsid w:val="009E1697"/>
    <w:rsid w:val="009E2378"/>
    <w:rsid w:val="009E4817"/>
    <w:rsid w:val="009E4F2F"/>
    <w:rsid w:val="009E5607"/>
    <w:rsid w:val="009F3AD2"/>
    <w:rsid w:val="00A04E6A"/>
    <w:rsid w:val="00A06648"/>
    <w:rsid w:val="00A10772"/>
    <w:rsid w:val="00A12631"/>
    <w:rsid w:val="00A12D28"/>
    <w:rsid w:val="00A1702B"/>
    <w:rsid w:val="00A17055"/>
    <w:rsid w:val="00A176C4"/>
    <w:rsid w:val="00A26AD9"/>
    <w:rsid w:val="00A274A6"/>
    <w:rsid w:val="00A3322B"/>
    <w:rsid w:val="00A33CFF"/>
    <w:rsid w:val="00A35102"/>
    <w:rsid w:val="00A35126"/>
    <w:rsid w:val="00A36A06"/>
    <w:rsid w:val="00A40C61"/>
    <w:rsid w:val="00A428D7"/>
    <w:rsid w:val="00A43284"/>
    <w:rsid w:val="00A43837"/>
    <w:rsid w:val="00A439B7"/>
    <w:rsid w:val="00A46D82"/>
    <w:rsid w:val="00A47EDB"/>
    <w:rsid w:val="00A50EB6"/>
    <w:rsid w:val="00A52ECB"/>
    <w:rsid w:val="00A53275"/>
    <w:rsid w:val="00A60A6E"/>
    <w:rsid w:val="00A73188"/>
    <w:rsid w:val="00A7693B"/>
    <w:rsid w:val="00A76A80"/>
    <w:rsid w:val="00A76C64"/>
    <w:rsid w:val="00A901ED"/>
    <w:rsid w:val="00AA085F"/>
    <w:rsid w:val="00AA3F10"/>
    <w:rsid w:val="00AA7860"/>
    <w:rsid w:val="00AA7DA2"/>
    <w:rsid w:val="00AB1ED0"/>
    <w:rsid w:val="00AB2C12"/>
    <w:rsid w:val="00AB5D5B"/>
    <w:rsid w:val="00AC04AE"/>
    <w:rsid w:val="00AC0C40"/>
    <w:rsid w:val="00AC1FBB"/>
    <w:rsid w:val="00AC3F12"/>
    <w:rsid w:val="00AC3FED"/>
    <w:rsid w:val="00AC5E03"/>
    <w:rsid w:val="00AD1A02"/>
    <w:rsid w:val="00AD263C"/>
    <w:rsid w:val="00AD449D"/>
    <w:rsid w:val="00AD7AE5"/>
    <w:rsid w:val="00AE2BD7"/>
    <w:rsid w:val="00AE6ADF"/>
    <w:rsid w:val="00AF0F83"/>
    <w:rsid w:val="00AF756C"/>
    <w:rsid w:val="00B03FF2"/>
    <w:rsid w:val="00B06830"/>
    <w:rsid w:val="00B105F1"/>
    <w:rsid w:val="00B1061F"/>
    <w:rsid w:val="00B1355B"/>
    <w:rsid w:val="00B14CA3"/>
    <w:rsid w:val="00B15F20"/>
    <w:rsid w:val="00B167DF"/>
    <w:rsid w:val="00B16F55"/>
    <w:rsid w:val="00B25952"/>
    <w:rsid w:val="00B272A0"/>
    <w:rsid w:val="00B376D2"/>
    <w:rsid w:val="00B41683"/>
    <w:rsid w:val="00B424A5"/>
    <w:rsid w:val="00B47D02"/>
    <w:rsid w:val="00B531D3"/>
    <w:rsid w:val="00B5336E"/>
    <w:rsid w:val="00B559A7"/>
    <w:rsid w:val="00B55A9A"/>
    <w:rsid w:val="00B5681B"/>
    <w:rsid w:val="00B63E9F"/>
    <w:rsid w:val="00B707C2"/>
    <w:rsid w:val="00B71B24"/>
    <w:rsid w:val="00B76EF3"/>
    <w:rsid w:val="00B838CC"/>
    <w:rsid w:val="00B9143B"/>
    <w:rsid w:val="00B9176F"/>
    <w:rsid w:val="00B917A2"/>
    <w:rsid w:val="00B96E11"/>
    <w:rsid w:val="00B973DA"/>
    <w:rsid w:val="00BA56DF"/>
    <w:rsid w:val="00BB00C9"/>
    <w:rsid w:val="00BB00D2"/>
    <w:rsid w:val="00BB69CB"/>
    <w:rsid w:val="00BC0A40"/>
    <w:rsid w:val="00BD00DD"/>
    <w:rsid w:val="00BD43D4"/>
    <w:rsid w:val="00BE0A8A"/>
    <w:rsid w:val="00BE18FC"/>
    <w:rsid w:val="00BE758D"/>
    <w:rsid w:val="00BE77B4"/>
    <w:rsid w:val="00BF29E0"/>
    <w:rsid w:val="00BF40DF"/>
    <w:rsid w:val="00BF521E"/>
    <w:rsid w:val="00BF6A16"/>
    <w:rsid w:val="00C01408"/>
    <w:rsid w:val="00C04D13"/>
    <w:rsid w:val="00C053BD"/>
    <w:rsid w:val="00C0586C"/>
    <w:rsid w:val="00C070E4"/>
    <w:rsid w:val="00C07C1A"/>
    <w:rsid w:val="00C10B65"/>
    <w:rsid w:val="00C12032"/>
    <w:rsid w:val="00C129A9"/>
    <w:rsid w:val="00C1462E"/>
    <w:rsid w:val="00C16803"/>
    <w:rsid w:val="00C2297D"/>
    <w:rsid w:val="00C243CF"/>
    <w:rsid w:val="00C311BC"/>
    <w:rsid w:val="00C311BD"/>
    <w:rsid w:val="00C36DCC"/>
    <w:rsid w:val="00C45706"/>
    <w:rsid w:val="00C4577F"/>
    <w:rsid w:val="00C50238"/>
    <w:rsid w:val="00C50D82"/>
    <w:rsid w:val="00C51491"/>
    <w:rsid w:val="00C5625A"/>
    <w:rsid w:val="00C64581"/>
    <w:rsid w:val="00C6561B"/>
    <w:rsid w:val="00C722AB"/>
    <w:rsid w:val="00C73953"/>
    <w:rsid w:val="00C74377"/>
    <w:rsid w:val="00C74542"/>
    <w:rsid w:val="00C7457B"/>
    <w:rsid w:val="00C748CD"/>
    <w:rsid w:val="00C76329"/>
    <w:rsid w:val="00C81524"/>
    <w:rsid w:val="00C86948"/>
    <w:rsid w:val="00C86A40"/>
    <w:rsid w:val="00C94BC4"/>
    <w:rsid w:val="00C94D89"/>
    <w:rsid w:val="00C952DD"/>
    <w:rsid w:val="00C95B80"/>
    <w:rsid w:val="00CA1386"/>
    <w:rsid w:val="00CA3BF7"/>
    <w:rsid w:val="00CB44F5"/>
    <w:rsid w:val="00CC706E"/>
    <w:rsid w:val="00CD1E4F"/>
    <w:rsid w:val="00CD30D8"/>
    <w:rsid w:val="00CD418E"/>
    <w:rsid w:val="00CD4F14"/>
    <w:rsid w:val="00CD5CE6"/>
    <w:rsid w:val="00CD7C86"/>
    <w:rsid w:val="00CE1523"/>
    <w:rsid w:val="00CE4120"/>
    <w:rsid w:val="00CE663B"/>
    <w:rsid w:val="00CF0319"/>
    <w:rsid w:val="00CF2315"/>
    <w:rsid w:val="00CF5BE9"/>
    <w:rsid w:val="00CF68A6"/>
    <w:rsid w:val="00CF7D0B"/>
    <w:rsid w:val="00D00E50"/>
    <w:rsid w:val="00D0557D"/>
    <w:rsid w:val="00D060F4"/>
    <w:rsid w:val="00D065C2"/>
    <w:rsid w:val="00D1008E"/>
    <w:rsid w:val="00D125A2"/>
    <w:rsid w:val="00D12F41"/>
    <w:rsid w:val="00D16FC0"/>
    <w:rsid w:val="00D278DF"/>
    <w:rsid w:val="00D27A86"/>
    <w:rsid w:val="00D300F6"/>
    <w:rsid w:val="00D32207"/>
    <w:rsid w:val="00D4310D"/>
    <w:rsid w:val="00D437E6"/>
    <w:rsid w:val="00D551B1"/>
    <w:rsid w:val="00D63E9C"/>
    <w:rsid w:val="00D71685"/>
    <w:rsid w:val="00D71AA1"/>
    <w:rsid w:val="00D75091"/>
    <w:rsid w:val="00D80FC8"/>
    <w:rsid w:val="00D81738"/>
    <w:rsid w:val="00D81861"/>
    <w:rsid w:val="00D86B0D"/>
    <w:rsid w:val="00D92ACB"/>
    <w:rsid w:val="00DA04DB"/>
    <w:rsid w:val="00DA1FD1"/>
    <w:rsid w:val="00DA5294"/>
    <w:rsid w:val="00DB03D0"/>
    <w:rsid w:val="00DB0CEE"/>
    <w:rsid w:val="00DC074E"/>
    <w:rsid w:val="00DC12F9"/>
    <w:rsid w:val="00DC26C2"/>
    <w:rsid w:val="00DC2817"/>
    <w:rsid w:val="00DC3A27"/>
    <w:rsid w:val="00DD24AE"/>
    <w:rsid w:val="00DD2ECC"/>
    <w:rsid w:val="00DD31A9"/>
    <w:rsid w:val="00DD494D"/>
    <w:rsid w:val="00DE07BE"/>
    <w:rsid w:val="00DE3BC7"/>
    <w:rsid w:val="00DF16FC"/>
    <w:rsid w:val="00DF31F7"/>
    <w:rsid w:val="00DF5927"/>
    <w:rsid w:val="00E02E85"/>
    <w:rsid w:val="00E044C4"/>
    <w:rsid w:val="00E06694"/>
    <w:rsid w:val="00E0769A"/>
    <w:rsid w:val="00E107BC"/>
    <w:rsid w:val="00E11F4F"/>
    <w:rsid w:val="00E1756D"/>
    <w:rsid w:val="00E32565"/>
    <w:rsid w:val="00E33BE0"/>
    <w:rsid w:val="00E367D4"/>
    <w:rsid w:val="00E411D2"/>
    <w:rsid w:val="00E41CA0"/>
    <w:rsid w:val="00E4388B"/>
    <w:rsid w:val="00E506A6"/>
    <w:rsid w:val="00E5097E"/>
    <w:rsid w:val="00E55EED"/>
    <w:rsid w:val="00E561F2"/>
    <w:rsid w:val="00E57E21"/>
    <w:rsid w:val="00E61FD8"/>
    <w:rsid w:val="00E627F5"/>
    <w:rsid w:val="00E67702"/>
    <w:rsid w:val="00E67BD9"/>
    <w:rsid w:val="00E75ECA"/>
    <w:rsid w:val="00E77B6A"/>
    <w:rsid w:val="00E77D7F"/>
    <w:rsid w:val="00E819C4"/>
    <w:rsid w:val="00E85C01"/>
    <w:rsid w:val="00E86BE3"/>
    <w:rsid w:val="00E91207"/>
    <w:rsid w:val="00E91673"/>
    <w:rsid w:val="00E91C05"/>
    <w:rsid w:val="00E972CC"/>
    <w:rsid w:val="00EA1E9E"/>
    <w:rsid w:val="00EA3405"/>
    <w:rsid w:val="00EA3CB6"/>
    <w:rsid w:val="00EB0B4B"/>
    <w:rsid w:val="00EC14AE"/>
    <w:rsid w:val="00EC3705"/>
    <w:rsid w:val="00EC3797"/>
    <w:rsid w:val="00EC77D4"/>
    <w:rsid w:val="00EC7C45"/>
    <w:rsid w:val="00ED00C8"/>
    <w:rsid w:val="00ED3B9A"/>
    <w:rsid w:val="00ED55B0"/>
    <w:rsid w:val="00EE5E25"/>
    <w:rsid w:val="00EF6E6C"/>
    <w:rsid w:val="00F024E3"/>
    <w:rsid w:val="00F03E00"/>
    <w:rsid w:val="00F07B87"/>
    <w:rsid w:val="00F105E4"/>
    <w:rsid w:val="00F119F5"/>
    <w:rsid w:val="00F120B0"/>
    <w:rsid w:val="00F14269"/>
    <w:rsid w:val="00F155CC"/>
    <w:rsid w:val="00F179E8"/>
    <w:rsid w:val="00F17A1D"/>
    <w:rsid w:val="00F17E71"/>
    <w:rsid w:val="00F219AA"/>
    <w:rsid w:val="00F22D73"/>
    <w:rsid w:val="00F270A3"/>
    <w:rsid w:val="00F361F4"/>
    <w:rsid w:val="00F36353"/>
    <w:rsid w:val="00F36BD1"/>
    <w:rsid w:val="00F40E9D"/>
    <w:rsid w:val="00F43A24"/>
    <w:rsid w:val="00F5103D"/>
    <w:rsid w:val="00F51054"/>
    <w:rsid w:val="00F530F2"/>
    <w:rsid w:val="00F534F0"/>
    <w:rsid w:val="00F5466C"/>
    <w:rsid w:val="00F55127"/>
    <w:rsid w:val="00F55202"/>
    <w:rsid w:val="00F64330"/>
    <w:rsid w:val="00F66DE4"/>
    <w:rsid w:val="00F715ED"/>
    <w:rsid w:val="00F73626"/>
    <w:rsid w:val="00F74A90"/>
    <w:rsid w:val="00F773E5"/>
    <w:rsid w:val="00F8283C"/>
    <w:rsid w:val="00F835CD"/>
    <w:rsid w:val="00F84F3A"/>
    <w:rsid w:val="00F85811"/>
    <w:rsid w:val="00F92144"/>
    <w:rsid w:val="00F94244"/>
    <w:rsid w:val="00F95C0E"/>
    <w:rsid w:val="00FA40E9"/>
    <w:rsid w:val="00FA683B"/>
    <w:rsid w:val="00FB077B"/>
    <w:rsid w:val="00FB1F16"/>
    <w:rsid w:val="00FB20FA"/>
    <w:rsid w:val="00FB579E"/>
    <w:rsid w:val="00FC1F3B"/>
    <w:rsid w:val="00FC552C"/>
    <w:rsid w:val="00FD068C"/>
    <w:rsid w:val="00FD1FB0"/>
    <w:rsid w:val="00FD229B"/>
    <w:rsid w:val="00FD5A33"/>
    <w:rsid w:val="00FD7D67"/>
    <w:rsid w:val="00FE4A76"/>
    <w:rsid w:val="00FF1E1C"/>
    <w:rsid w:val="00FF5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80EBD0E"/>
  <w15:docId w15:val="{BD61DAFC-0E89-42D8-9744-9D8D822F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E6C"/>
  </w:style>
  <w:style w:type="paragraph" w:styleId="1">
    <w:name w:val="heading 1"/>
    <w:basedOn w:val="a"/>
    <w:next w:val="a"/>
    <w:link w:val="10"/>
    <w:uiPriority w:val="9"/>
    <w:qFormat/>
    <w:rsid w:val="00163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2A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551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1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18E"/>
  </w:style>
  <w:style w:type="paragraph" w:styleId="a5">
    <w:name w:val="footer"/>
    <w:basedOn w:val="a"/>
    <w:link w:val="a6"/>
    <w:uiPriority w:val="99"/>
    <w:unhideWhenUsed/>
    <w:rsid w:val="00CD41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18E"/>
  </w:style>
  <w:style w:type="paragraph" w:styleId="a7">
    <w:name w:val="List Paragraph"/>
    <w:basedOn w:val="a"/>
    <w:uiPriority w:val="1"/>
    <w:qFormat/>
    <w:rsid w:val="00C76329"/>
    <w:pPr>
      <w:ind w:left="720"/>
      <w:contextualSpacing/>
    </w:pPr>
  </w:style>
  <w:style w:type="character" w:styleId="a8">
    <w:name w:val="Placeholder Text"/>
    <w:basedOn w:val="a0"/>
    <w:uiPriority w:val="99"/>
    <w:semiHidden/>
    <w:rsid w:val="00FE4A76"/>
    <w:rPr>
      <w:color w:val="808080"/>
    </w:rPr>
  </w:style>
  <w:style w:type="paragraph" w:styleId="a9">
    <w:name w:val="Balloon Text"/>
    <w:basedOn w:val="a"/>
    <w:link w:val="aa"/>
    <w:uiPriority w:val="99"/>
    <w:semiHidden/>
    <w:unhideWhenUsed/>
    <w:rsid w:val="00FE4A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4A76"/>
    <w:rPr>
      <w:rFonts w:ascii="Tahoma" w:hAnsi="Tahoma" w:cs="Tahoma"/>
      <w:sz w:val="16"/>
      <w:szCs w:val="16"/>
    </w:rPr>
  </w:style>
  <w:style w:type="table" w:styleId="ab">
    <w:name w:val="Table Grid"/>
    <w:basedOn w:val="a1"/>
    <w:uiPriority w:val="59"/>
    <w:rsid w:val="0016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33E8"/>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F94244"/>
    <w:pPr>
      <w:outlineLvl w:val="9"/>
    </w:pPr>
    <w:rPr>
      <w:lang w:eastAsia="ru-RU"/>
    </w:rPr>
  </w:style>
  <w:style w:type="paragraph" w:styleId="11">
    <w:name w:val="toc 1"/>
    <w:basedOn w:val="a"/>
    <w:next w:val="a"/>
    <w:autoRedefine/>
    <w:uiPriority w:val="39"/>
    <w:unhideWhenUsed/>
    <w:rsid w:val="000C59C0"/>
    <w:pPr>
      <w:tabs>
        <w:tab w:val="right" w:leader="dot" w:pos="9345"/>
      </w:tabs>
      <w:spacing w:after="100"/>
    </w:pPr>
    <w:rPr>
      <w:rFonts w:asciiTheme="majorHAnsi" w:eastAsiaTheme="majorEastAsia" w:hAnsiTheme="majorHAnsi" w:cstheme="majorBidi"/>
      <w:b/>
      <w:noProof/>
      <w:sz w:val="28"/>
      <w:szCs w:val="28"/>
      <w:lang w:eastAsia="ru-RU" w:bidi="ru-RU"/>
    </w:rPr>
  </w:style>
  <w:style w:type="character" w:styleId="ad">
    <w:name w:val="Hyperlink"/>
    <w:basedOn w:val="a0"/>
    <w:uiPriority w:val="99"/>
    <w:unhideWhenUsed/>
    <w:rsid w:val="00F94244"/>
    <w:rPr>
      <w:color w:val="0000FF" w:themeColor="hyperlink"/>
      <w:u w:val="single"/>
    </w:rPr>
  </w:style>
  <w:style w:type="paragraph" w:styleId="ae">
    <w:name w:val="Normal (Web)"/>
    <w:basedOn w:val="a"/>
    <w:uiPriority w:val="99"/>
    <w:unhideWhenUsed/>
    <w:rsid w:val="005F3128"/>
    <w:rPr>
      <w:rFonts w:ascii="Times New Roman" w:hAnsi="Times New Roman" w:cs="Times New Roman"/>
      <w:sz w:val="24"/>
      <w:szCs w:val="24"/>
    </w:rPr>
  </w:style>
  <w:style w:type="paragraph" w:styleId="af">
    <w:name w:val="Body Text"/>
    <w:basedOn w:val="a"/>
    <w:link w:val="af0"/>
    <w:unhideWhenUsed/>
    <w:rsid w:val="005F5928"/>
    <w:pPr>
      <w:spacing w:after="120"/>
    </w:pPr>
    <w:rPr>
      <w:rFonts w:ascii="Times New Roman" w:eastAsia="Calibri" w:hAnsi="Times New Roman" w:cs="Times New Roman"/>
      <w:smallCaps/>
      <w:sz w:val="24"/>
      <w:szCs w:val="24"/>
    </w:rPr>
  </w:style>
  <w:style w:type="character" w:customStyle="1" w:styleId="af0">
    <w:name w:val="Основной текст Знак"/>
    <w:basedOn w:val="a0"/>
    <w:link w:val="af"/>
    <w:rsid w:val="005F5928"/>
    <w:rPr>
      <w:rFonts w:ascii="Times New Roman" w:eastAsia="Calibri" w:hAnsi="Times New Roman" w:cs="Times New Roman"/>
      <w:smallCaps/>
      <w:sz w:val="24"/>
      <w:szCs w:val="24"/>
    </w:rPr>
  </w:style>
  <w:style w:type="character" w:styleId="af1">
    <w:name w:val="page number"/>
    <w:basedOn w:val="a0"/>
    <w:rsid w:val="005F5928"/>
  </w:style>
  <w:style w:type="character" w:styleId="af2">
    <w:name w:val="FollowedHyperlink"/>
    <w:basedOn w:val="a0"/>
    <w:uiPriority w:val="99"/>
    <w:semiHidden/>
    <w:unhideWhenUsed/>
    <w:rsid w:val="003E38DE"/>
    <w:rPr>
      <w:color w:val="800080" w:themeColor="followedHyperlink"/>
      <w:u w:val="single"/>
    </w:rPr>
  </w:style>
  <w:style w:type="paragraph" w:styleId="21">
    <w:name w:val="toc 2"/>
    <w:basedOn w:val="a"/>
    <w:next w:val="a"/>
    <w:autoRedefine/>
    <w:uiPriority w:val="39"/>
    <w:unhideWhenUsed/>
    <w:rsid w:val="00632AB3"/>
    <w:pPr>
      <w:spacing w:after="100" w:line="259" w:lineRule="auto"/>
      <w:ind w:left="220"/>
    </w:pPr>
    <w:rPr>
      <w:rFonts w:eastAsiaTheme="minorEastAsia" w:cs="Times New Roman"/>
      <w:lang w:eastAsia="ru-RU"/>
    </w:rPr>
  </w:style>
  <w:style w:type="paragraph" w:styleId="31">
    <w:name w:val="toc 3"/>
    <w:basedOn w:val="a"/>
    <w:next w:val="a"/>
    <w:autoRedefine/>
    <w:uiPriority w:val="39"/>
    <w:unhideWhenUsed/>
    <w:rsid w:val="00632AB3"/>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rsid w:val="00632AB3"/>
    <w:rPr>
      <w:rFonts w:asciiTheme="majorHAnsi" w:eastAsiaTheme="majorEastAsia" w:hAnsiTheme="majorHAnsi" w:cstheme="majorBidi"/>
      <w:color w:val="365F91" w:themeColor="accent1" w:themeShade="BF"/>
      <w:sz w:val="26"/>
      <w:szCs w:val="26"/>
    </w:rPr>
  </w:style>
  <w:style w:type="paragraph" w:styleId="22">
    <w:name w:val="Body Text Indent 2"/>
    <w:basedOn w:val="a"/>
    <w:link w:val="23"/>
    <w:uiPriority w:val="99"/>
    <w:semiHidden/>
    <w:unhideWhenUsed/>
    <w:rsid w:val="00653C9E"/>
    <w:pPr>
      <w:spacing w:after="120" w:line="480" w:lineRule="auto"/>
      <w:ind w:left="283"/>
    </w:pPr>
  </w:style>
  <w:style w:type="character" w:customStyle="1" w:styleId="23">
    <w:name w:val="Основной текст с отступом 2 Знак"/>
    <w:basedOn w:val="a0"/>
    <w:link w:val="22"/>
    <w:uiPriority w:val="99"/>
    <w:semiHidden/>
    <w:rsid w:val="00653C9E"/>
  </w:style>
  <w:style w:type="character" w:customStyle="1" w:styleId="24">
    <w:name w:val="Основной текст (2)"/>
    <w:basedOn w:val="a0"/>
    <w:rsid w:val="00435453"/>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eastAsia="ru-RU" w:bidi="ru-RU"/>
    </w:rPr>
  </w:style>
  <w:style w:type="character" w:customStyle="1" w:styleId="30">
    <w:name w:val="Заголовок 3 Знак"/>
    <w:basedOn w:val="a0"/>
    <w:link w:val="3"/>
    <w:uiPriority w:val="9"/>
    <w:semiHidden/>
    <w:rsid w:val="00F55127"/>
    <w:rPr>
      <w:rFonts w:asciiTheme="majorHAnsi" w:eastAsiaTheme="majorEastAsia" w:hAnsiTheme="majorHAnsi" w:cstheme="majorBidi"/>
      <w:b/>
      <w:bCs/>
      <w:color w:val="4F81BD" w:themeColor="accent1"/>
    </w:rPr>
  </w:style>
  <w:style w:type="paragraph" w:customStyle="1" w:styleId="af3">
    <w:name w:val="Простой текст везде"/>
    <w:basedOn w:val="a"/>
    <w:link w:val="af4"/>
    <w:rsid w:val="00B14CA3"/>
    <w:pPr>
      <w:tabs>
        <w:tab w:val="left" w:pos="1134"/>
      </w:tabs>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f4">
    <w:name w:val="Простой текст везде Знак"/>
    <w:basedOn w:val="a0"/>
    <w:link w:val="af3"/>
    <w:rsid w:val="00B14CA3"/>
    <w:rPr>
      <w:rFonts w:ascii="Times New Roman" w:eastAsia="Times New Roman" w:hAnsi="Times New Roman" w:cs="Times New Roman"/>
      <w:sz w:val="24"/>
      <w:szCs w:val="20"/>
      <w:lang w:eastAsia="ru-RU"/>
    </w:rPr>
  </w:style>
  <w:style w:type="character" w:customStyle="1" w:styleId="af5">
    <w:name w:val="Простой текст везде Знак Знак"/>
    <w:basedOn w:val="a0"/>
    <w:rsid w:val="00FD068C"/>
    <w:rPr>
      <w:sz w:val="24"/>
      <w:lang w:val="ru-RU" w:eastAsia="ru-RU" w:bidi="ar-SA"/>
    </w:rPr>
  </w:style>
  <w:style w:type="table" w:customStyle="1" w:styleId="TableNormal">
    <w:name w:val="Table Normal"/>
    <w:uiPriority w:val="2"/>
    <w:semiHidden/>
    <w:unhideWhenUsed/>
    <w:qFormat/>
    <w:rsid w:val="00334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E25"/>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0pt127">
    <w:name w:val="Основной текст + Интервал 0 pt127"/>
    <w:basedOn w:val="a0"/>
    <w:rsid w:val="00267984"/>
    <w:rPr>
      <w:rFonts w:ascii="Times New Roman" w:eastAsia="Times New Roman" w:hAnsi="Times New Roman" w:cs="Times New Roman"/>
      <w:b w:val="0"/>
      <w:bCs w:val="0"/>
      <w:i w:val="0"/>
      <w:iCs w:val="0"/>
      <w:smallCaps w:val="0"/>
      <w:strike w:val="0"/>
      <w:spacing w:val="-10"/>
      <w:sz w:val="82"/>
      <w:szCs w:val="82"/>
    </w:rPr>
  </w:style>
  <w:style w:type="character" w:customStyle="1" w:styleId="16">
    <w:name w:val="Основной текст16"/>
    <w:basedOn w:val="a0"/>
    <w:rsid w:val="00267984"/>
    <w:rPr>
      <w:rFonts w:ascii="Times New Roman" w:eastAsia="Times New Roman" w:hAnsi="Times New Roman" w:cs="Times New Roman"/>
      <w:b w:val="0"/>
      <w:bCs w:val="0"/>
      <w:i w:val="0"/>
      <w:iCs w:val="0"/>
      <w:smallCaps w:val="0"/>
      <w:strike w:val="0"/>
      <w:spacing w:val="10"/>
      <w:sz w:val="82"/>
      <w:szCs w:val="82"/>
    </w:rPr>
  </w:style>
  <w:style w:type="character" w:customStyle="1" w:styleId="-2pt88">
    <w:name w:val="Основной текст + Интервал -2 pt88"/>
    <w:basedOn w:val="a0"/>
    <w:rsid w:val="00267984"/>
    <w:rPr>
      <w:rFonts w:ascii="Times New Roman" w:eastAsia="Times New Roman" w:hAnsi="Times New Roman" w:cs="Times New Roman"/>
      <w:b w:val="0"/>
      <w:bCs w:val="0"/>
      <w:i w:val="0"/>
      <w:iCs w:val="0"/>
      <w:smallCaps w:val="0"/>
      <w:strike w:val="0"/>
      <w:spacing w:val="-40"/>
      <w:sz w:val="82"/>
      <w:szCs w:val="82"/>
    </w:rPr>
  </w:style>
  <w:style w:type="character" w:customStyle="1" w:styleId="17">
    <w:name w:val="Основной текст17"/>
    <w:basedOn w:val="a0"/>
    <w:rsid w:val="00267984"/>
    <w:rPr>
      <w:rFonts w:ascii="Times New Roman" w:eastAsia="Times New Roman" w:hAnsi="Times New Roman" w:cs="Times New Roman"/>
      <w:b w:val="0"/>
      <w:bCs w:val="0"/>
      <w:i w:val="0"/>
      <w:iCs w:val="0"/>
      <w:smallCaps w:val="0"/>
      <w:strike w:val="0"/>
      <w:spacing w:val="10"/>
      <w:sz w:val="82"/>
      <w:szCs w:val="82"/>
    </w:rPr>
  </w:style>
  <w:style w:type="character" w:customStyle="1" w:styleId="-2pt87">
    <w:name w:val="Основной текст + Интервал -2 pt87"/>
    <w:basedOn w:val="a0"/>
    <w:rsid w:val="00267984"/>
    <w:rPr>
      <w:rFonts w:ascii="Times New Roman" w:eastAsia="Times New Roman" w:hAnsi="Times New Roman" w:cs="Times New Roman"/>
      <w:b w:val="0"/>
      <w:bCs w:val="0"/>
      <w:i w:val="0"/>
      <w:iCs w:val="0"/>
      <w:smallCaps w:val="0"/>
      <w:strike w:val="0"/>
      <w:spacing w:val="-40"/>
      <w:sz w:val="82"/>
      <w:szCs w:val="82"/>
    </w:rPr>
  </w:style>
  <w:style w:type="character" w:customStyle="1" w:styleId="18">
    <w:name w:val="Основной текст18"/>
    <w:basedOn w:val="a0"/>
    <w:rsid w:val="005E0309"/>
    <w:rPr>
      <w:rFonts w:ascii="Times New Roman" w:eastAsia="Times New Roman" w:hAnsi="Times New Roman" w:cs="Times New Roman"/>
      <w:b w:val="0"/>
      <w:bCs w:val="0"/>
      <w:i w:val="0"/>
      <w:iCs w:val="0"/>
      <w:smallCaps w:val="0"/>
      <w:strike w:val="0"/>
      <w:spacing w:val="10"/>
      <w:sz w:val="82"/>
      <w:szCs w:val="82"/>
    </w:rPr>
  </w:style>
  <w:style w:type="character" w:customStyle="1" w:styleId="0pt126">
    <w:name w:val="Основной текст + Интервал 0 pt126"/>
    <w:basedOn w:val="a0"/>
    <w:rsid w:val="005E0309"/>
    <w:rPr>
      <w:rFonts w:ascii="Times New Roman" w:eastAsia="Times New Roman" w:hAnsi="Times New Roman" w:cs="Times New Roman"/>
      <w:b w:val="0"/>
      <w:bCs w:val="0"/>
      <w:i w:val="0"/>
      <w:iCs w:val="0"/>
      <w:smallCaps w:val="0"/>
      <w:strike w:val="0"/>
      <w:spacing w:val="-10"/>
      <w:sz w:val="82"/>
      <w:szCs w:val="82"/>
    </w:rPr>
  </w:style>
  <w:style w:type="character" w:customStyle="1" w:styleId="19">
    <w:name w:val="Основной текст19"/>
    <w:basedOn w:val="a0"/>
    <w:rsid w:val="005E0309"/>
    <w:rPr>
      <w:rFonts w:ascii="Times New Roman" w:eastAsia="Times New Roman" w:hAnsi="Times New Roman" w:cs="Times New Roman"/>
      <w:b w:val="0"/>
      <w:bCs w:val="0"/>
      <w:i w:val="0"/>
      <w:iCs w:val="0"/>
      <w:smallCaps w:val="0"/>
      <w:strike w:val="0"/>
      <w:spacing w:val="10"/>
      <w:sz w:val="82"/>
      <w:szCs w:val="82"/>
    </w:rPr>
  </w:style>
  <w:style w:type="character" w:customStyle="1" w:styleId="-2pt">
    <w:name w:val="Основной текст + Курсив;Интервал -2 pt"/>
    <w:basedOn w:val="a0"/>
    <w:rsid w:val="005E0309"/>
    <w:rPr>
      <w:rFonts w:ascii="Times New Roman" w:eastAsia="Times New Roman" w:hAnsi="Times New Roman" w:cs="Times New Roman"/>
      <w:b w:val="0"/>
      <w:bCs w:val="0"/>
      <w:i/>
      <w:iCs/>
      <w:smallCaps w:val="0"/>
      <w:strike w:val="0"/>
      <w:spacing w:val="-40"/>
      <w:sz w:val="82"/>
      <w:szCs w:val="82"/>
    </w:rPr>
  </w:style>
  <w:style w:type="character" w:customStyle="1" w:styleId="0pt29">
    <w:name w:val="Основной текст + Курсив;Интервал 0 pt29"/>
    <w:basedOn w:val="a0"/>
    <w:rsid w:val="005E0309"/>
    <w:rPr>
      <w:rFonts w:ascii="Times New Roman" w:eastAsia="Times New Roman" w:hAnsi="Times New Roman" w:cs="Times New Roman"/>
      <w:b w:val="0"/>
      <w:bCs w:val="0"/>
      <w:i/>
      <w:iCs/>
      <w:smallCaps w:val="0"/>
      <w:strike w:val="0"/>
      <w:spacing w:val="0"/>
      <w:sz w:val="82"/>
      <w:szCs w:val="82"/>
    </w:rPr>
  </w:style>
  <w:style w:type="character" w:customStyle="1" w:styleId="-1pt38">
    <w:name w:val="Основной текст + Курсив;Интервал -1 pt38"/>
    <w:basedOn w:val="a0"/>
    <w:rsid w:val="005E0309"/>
    <w:rPr>
      <w:rFonts w:ascii="Times New Roman" w:eastAsia="Times New Roman" w:hAnsi="Times New Roman" w:cs="Times New Roman"/>
      <w:b w:val="0"/>
      <w:bCs w:val="0"/>
      <w:i/>
      <w:iCs/>
      <w:smallCaps w:val="0"/>
      <w:strike w:val="0"/>
      <w:spacing w:val="-20"/>
      <w:sz w:val="82"/>
      <w:szCs w:val="82"/>
    </w:rPr>
  </w:style>
  <w:style w:type="paragraph" w:customStyle="1" w:styleId="Default">
    <w:name w:val="Default"/>
    <w:rsid w:val="00595D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7385">
      <w:bodyDiv w:val="1"/>
      <w:marLeft w:val="0"/>
      <w:marRight w:val="0"/>
      <w:marTop w:val="0"/>
      <w:marBottom w:val="0"/>
      <w:divBdr>
        <w:top w:val="none" w:sz="0" w:space="0" w:color="auto"/>
        <w:left w:val="none" w:sz="0" w:space="0" w:color="auto"/>
        <w:bottom w:val="none" w:sz="0" w:space="0" w:color="auto"/>
        <w:right w:val="none" w:sz="0" w:space="0" w:color="auto"/>
      </w:divBdr>
    </w:div>
    <w:div w:id="477772623">
      <w:bodyDiv w:val="1"/>
      <w:marLeft w:val="0"/>
      <w:marRight w:val="0"/>
      <w:marTop w:val="0"/>
      <w:marBottom w:val="0"/>
      <w:divBdr>
        <w:top w:val="none" w:sz="0" w:space="0" w:color="auto"/>
        <w:left w:val="none" w:sz="0" w:space="0" w:color="auto"/>
        <w:bottom w:val="none" w:sz="0" w:space="0" w:color="auto"/>
        <w:right w:val="none" w:sz="0" w:space="0" w:color="auto"/>
      </w:divBdr>
    </w:div>
    <w:div w:id="706100174">
      <w:bodyDiv w:val="1"/>
      <w:marLeft w:val="0"/>
      <w:marRight w:val="0"/>
      <w:marTop w:val="0"/>
      <w:marBottom w:val="0"/>
      <w:divBdr>
        <w:top w:val="none" w:sz="0" w:space="0" w:color="auto"/>
        <w:left w:val="none" w:sz="0" w:space="0" w:color="auto"/>
        <w:bottom w:val="none" w:sz="0" w:space="0" w:color="auto"/>
        <w:right w:val="none" w:sz="0" w:space="0" w:color="auto"/>
      </w:divBdr>
    </w:div>
    <w:div w:id="937908902">
      <w:bodyDiv w:val="1"/>
      <w:marLeft w:val="0"/>
      <w:marRight w:val="0"/>
      <w:marTop w:val="0"/>
      <w:marBottom w:val="0"/>
      <w:divBdr>
        <w:top w:val="none" w:sz="0" w:space="0" w:color="auto"/>
        <w:left w:val="none" w:sz="0" w:space="0" w:color="auto"/>
        <w:bottom w:val="none" w:sz="0" w:space="0" w:color="auto"/>
        <w:right w:val="none" w:sz="0" w:space="0" w:color="auto"/>
      </w:divBdr>
    </w:div>
    <w:div w:id="1009262046">
      <w:bodyDiv w:val="1"/>
      <w:marLeft w:val="0"/>
      <w:marRight w:val="0"/>
      <w:marTop w:val="0"/>
      <w:marBottom w:val="0"/>
      <w:divBdr>
        <w:top w:val="none" w:sz="0" w:space="0" w:color="auto"/>
        <w:left w:val="none" w:sz="0" w:space="0" w:color="auto"/>
        <w:bottom w:val="none" w:sz="0" w:space="0" w:color="auto"/>
        <w:right w:val="none" w:sz="0" w:space="0" w:color="auto"/>
      </w:divBdr>
      <w:divsChild>
        <w:div w:id="1371758410">
          <w:marLeft w:val="0"/>
          <w:marRight w:val="0"/>
          <w:marTop w:val="0"/>
          <w:marBottom w:val="0"/>
          <w:divBdr>
            <w:top w:val="none" w:sz="0" w:space="0" w:color="auto"/>
            <w:left w:val="none" w:sz="0" w:space="0" w:color="auto"/>
            <w:bottom w:val="none" w:sz="0" w:space="0" w:color="auto"/>
            <w:right w:val="none" w:sz="0" w:space="0" w:color="auto"/>
          </w:divBdr>
        </w:div>
      </w:divsChild>
    </w:div>
    <w:div w:id="14960225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221">
          <w:marLeft w:val="0"/>
          <w:marRight w:val="0"/>
          <w:marTop w:val="0"/>
          <w:marBottom w:val="0"/>
          <w:divBdr>
            <w:top w:val="none" w:sz="0" w:space="0" w:color="auto"/>
            <w:left w:val="none" w:sz="0" w:space="0" w:color="auto"/>
            <w:bottom w:val="none" w:sz="0" w:space="0" w:color="auto"/>
            <w:right w:val="none" w:sz="0" w:space="0" w:color="auto"/>
          </w:divBdr>
        </w:div>
      </w:divsChild>
    </w:div>
    <w:div w:id="1702632033">
      <w:bodyDiv w:val="1"/>
      <w:marLeft w:val="0"/>
      <w:marRight w:val="0"/>
      <w:marTop w:val="0"/>
      <w:marBottom w:val="0"/>
      <w:divBdr>
        <w:top w:val="none" w:sz="0" w:space="0" w:color="auto"/>
        <w:left w:val="none" w:sz="0" w:space="0" w:color="auto"/>
        <w:bottom w:val="none" w:sz="0" w:space="0" w:color="auto"/>
        <w:right w:val="none" w:sz="0" w:space="0" w:color="auto"/>
      </w:divBdr>
    </w:div>
    <w:div w:id="1809349402">
      <w:bodyDiv w:val="1"/>
      <w:marLeft w:val="0"/>
      <w:marRight w:val="0"/>
      <w:marTop w:val="0"/>
      <w:marBottom w:val="0"/>
      <w:divBdr>
        <w:top w:val="none" w:sz="0" w:space="0" w:color="auto"/>
        <w:left w:val="none" w:sz="0" w:space="0" w:color="auto"/>
        <w:bottom w:val="none" w:sz="0" w:space="0" w:color="auto"/>
        <w:right w:val="none" w:sz="0" w:space="0" w:color="auto"/>
      </w:divBdr>
    </w:div>
    <w:div w:id="2016107229">
      <w:bodyDiv w:val="1"/>
      <w:marLeft w:val="0"/>
      <w:marRight w:val="0"/>
      <w:marTop w:val="0"/>
      <w:marBottom w:val="0"/>
      <w:divBdr>
        <w:top w:val="none" w:sz="0" w:space="0" w:color="auto"/>
        <w:left w:val="none" w:sz="0" w:space="0" w:color="auto"/>
        <w:bottom w:val="none" w:sz="0" w:space="0" w:color="auto"/>
        <w:right w:val="none" w:sz="0" w:space="0" w:color="auto"/>
      </w:divBdr>
    </w:div>
    <w:div w:id="21257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8.png"/><Relationship Id="rId39" Type="http://schemas.openxmlformats.org/officeDocument/2006/relationships/header" Target="header7.xml"/><Relationship Id="rId21" Type="http://schemas.openxmlformats.org/officeDocument/2006/relationships/image" Target="media/image4.png"/><Relationship Id="rId34"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oleObject" Target="embeddings/oleObject5.bin"/><Relationship Id="rId37" Type="http://schemas.openxmlformats.org/officeDocument/2006/relationships/image" Target="media/image15.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image" Target="media/image10.jpeg"/><Relationship Id="rId36" Type="http://schemas.openxmlformats.org/officeDocument/2006/relationships/oleObject" Target="embeddings/oleObject6.bin"/><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image" Target="media/image9.jpeg"/><Relationship Id="rId30" Type="http://schemas.openxmlformats.org/officeDocument/2006/relationships/oleObject" Target="embeddings/oleObject4.bin"/><Relationship Id="rId35" Type="http://schemas.openxmlformats.org/officeDocument/2006/relationships/image" Target="media/image14.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3.bin"/><Relationship Id="rId33" Type="http://schemas.openxmlformats.org/officeDocument/2006/relationships/image" Target="media/image13.png"/><Relationship Id="rId38"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862B-09D7-4CC7-86DE-2535A1B2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45</Pages>
  <Words>10051</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DZKGEU</dc:creator>
  <cp:lastModifiedBy>Дамир Зарипов</cp:lastModifiedBy>
  <cp:revision>20</cp:revision>
  <cp:lastPrinted>2012-06-27T06:34:00Z</cp:lastPrinted>
  <dcterms:created xsi:type="dcterms:W3CDTF">2021-11-01T09:50:00Z</dcterms:created>
  <dcterms:modified xsi:type="dcterms:W3CDTF">2021-11-08T08:27:00Z</dcterms:modified>
</cp:coreProperties>
</file>