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A907" w14:textId="77777777" w:rsidR="008D267A" w:rsidRDefault="008D267A" w:rsidP="005F5928">
      <w:pPr>
        <w:widowControl w:val="0"/>
        <w:suppressAutoHyphens/>
        <w:spacing w:after="0" w:line="360" w:lineRule="atLeast"/>
        <w:jc w:val="center"/>
        <w:rPr>
          <w:rFonts w:ascii="Arial" w:hAnsi="Arial" w:cs="Arial"/>
          <w:b/>
          <w:sz w:val="28"/>
          <w:szCs w:val="28"/>
        </w:rPr>
      </w:pPr>
      <w:bookmarkStart w:id="0" w:name="_Toc325405498"/>
      <w:bookmarkStart w:id="1" w:name="_Toc325405925"/>
    </w:p>
    <w:p w14:paraId="01456550" w14:textId="77777777" w:rsidR="005F5928" w:rsidRPr="005F5928" w:rsidRDefault="00F64330" w:rsidP="005F5928">
      <w:pPr>
        <w:widowControl w:val="0"/>
        <w:suppressAutoHyphens/>
        <w:spacing w:after="0" w:line="360" w:lineRule="atLeast"/>
        <w:jc w:val="center"/>
        <w:rPr>
          <w:rFonts w:ascii="Arial" w:hAnsi="Arial" w:cs="Arial"/>
          <w:b/>
          <w:sz w:val="28"/>
          <w:szCs w:val="28"/>
        </w:rPr>
      </w:pPr>
      <w:r>
        <w:rPr>
          <w:rFonts w:ascii="Arial" w:hAnsi="Arial" w:cs="Arial"/>
          <w:b/>
          <w:noProof/>
          <w:sz w:val="28"/>
          <w:szCs w:val="28"/>
          <w:lang w:eastAsia="ru-RU"/>
        </w:rPr>
        <w:pict w14:anchorId="1BF6E343">
          <v:group id="Group 2" o:spid="_x0000_s2050" style="position:absolute;left:0;text-align:left;margin-left:5.05pt;margin-top:75.4pt;width:57.65pt;height:637.8pt;z-index:251658752" coordorigin="1579,1526" coordsize="1153,1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">
            <v:line id="Line 3" o:spid="_x0000_s2051" style="position:absolute;flip:x;visibility:visible" from="1579,1531" to="1579,1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48usMAAADaAAAADwAAAGRycy9kb3ducmV2LnhtbESPQWvCQBSE74L/YXkFb7ppC1VSN1LE&#10;lhx6qfaQ4yP7mo3Jvo27q8Z/3y0UPA4z8w2z3oy2FxfyoXWs4HGRgSCunW65UfB9eJ+vQISIrLF3&#10;TApuFGBTTCdrzLW78hdd9rERCcIhRwUmxiGXMtSGLIaFG4iT9+O8xZikb6T2eE1w28unLHuRFltO&#10;CwYH2hqqu/3ZKvDbM1cdmbE6fn7sTqtjtdyVpVKzh/HtFUSkMd7D/+1SK3iGvyvpBsj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uPLrDAAAA2gAAAA8AAAAAAAAAAAAA&#10;AAAAoQIAAGRycy9kb3ducmV2LnhtbFBLBQYAAAAABAAEAPkAAACRAwAAAAA=&#10;" strokeweight="6pt"/>
            <v:line id="Line 4" o:spid="_x0000_s2052" style="position:absolute;visibility:visible" from="1867,1531" to="1868,1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f0t8QAAADaAAAADwAAAGRycy9kb3ducmV2LnhtbESPQWvCQBSE7wX/w/KE3pqNrZWSuooI&#10;BUEKNorF2+vuM4lm38bsVuO/d4VCj8PMfMOMp52txZlaXzlWMEhSEMTamYoLBZv1x9MbCB+QDdaO&#10;ScGVPEwnvYcxZsZd+IvOeShEhLDPUEEZQpNJ6XVJFn3iGuLo7V1rMUTZFtK0eIlwW8vnNB1JixXH&#10;hRIbmpekj/mvVbAtvrtdbuuXz9PhZ9ksV69a6p1Sj/1u9g4iUBf+w3/thVEwhPuVeAPk5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F/S3xAAAANoAAAAPAAAAAAAAAAAA&#10;AAAAAKECAABkcnMvZG93bnJldi54bWxQSwUGAAAAAAQABAD5AAAAkgMAAAAA&#10;" strokeweight="6pt"/>
            <v:line id="Line 5" o:spid="_x0000_s2053" style="position:absolute;visibility:visible" from="2164,1526" to="2165,14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bO8YAAADaAAAADwAAAGRycy9kb3ducmV2LnhtbESPT08CMRTE7yZ+h+aZeJOuBAUXCuFP&#10;RMBwAI3nx/a5u7B93bQVFj+9JSHxOJmZ32QGo8ZU4kjOl5YVPLYSEMSZ1SXnCj4/Xh96IHxA1lhZ&#10;JgVn8jAa3t4MMNX2xBs6bkMuIoR9igqKEOpUSp8VZNC3bE0cvW/rDIYoXS61w1OEm0q2k+RZGiw5&#10;LhRY07Sg7LD9MQo6X+Z3vJ65WXeynO9W+56evL2/KHV/14z7IAI14T98bS+0gie4XIk3QA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2GzvGAAAA2gAAAA8AAAAAAAAA&#10;AAAAAAAAoQIAAGRycy9kb3ducmV2LnhtbFBLBQYAAAAABAAEAPkAAACUAwAAAAA=&#10;" strokeweight="4pt"/>
            <v:line id="Line 6" o:spid="_x0000_s2054" style="position:absolute;visibility:visible" from="2443,1531" to="2444,1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SFTMYAAADaAAAADwAAAGRycy9kb3ducmV2LnhtbESPT2sCMRTE70K/Q3gFb5ptEWu3RtFK&#10;W//Qg1p6ft287q5uXpYk1dVPb4SCx2FmfsMMx42pxIGcLy0reOgmIIgzq0vOFXxt3zoDED4ga6ws&#10;k4ITeRiP7lpDTLU98poOm5CLCGGfooIihDqV0mcFGfRdWxNH79c6gyFKl0vt8BjhppKPSdKXBkuO&#10;CwXW9FpQtt/8GQW9b3OefM7c7Gm6eP9Z7gZ6+rF6Vqp930xeQARqwi38355rBX24Xok3QI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khUzGAAAA2gAAAA8AAAAAAAAA&#10;AAAAAAAAoQIAAGRycy9kb3ducmV2LnhtbFBLBQYAAAAABAAEAPkAAACUAwAAAAA=&#10;" strokeweight="4pt"/>
            <v:line id="Line 7" o:spid="_x0000_s2055" style="position:absolute;visibility:visible" from="2731,1531" to="2732,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VqwMQAAADaAAAADwAAAGRycy9kb3ducmV2LnhtbESPQWvCQBSE7wX/w/KE3pqNLdaSuooI&#10;BUEKNorF2+vuM4lm38bsVuO/d4VCj8PMfMOMp52txZlaXzlWMEhSEMTamYoLBZv1x9MbCB+QDdaO&#10;ScGVPEwnvYcxZsZd+IvOeShEhLDPUEEZQpNJ6XVJFn3iGuLo7V1rMUTZFtK0eIlwW8vnNH2VFiuO&#10;CyU2NC9JH/Nfq2BbfHe73NYvn6fDz7JZroZa6p1Sj/1u9g4iUBf+w3/thVEwgvuVeAPk5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WrAxAAAANoAAAAPAAAAAAAAAAAA&#10;AAAAAKECAABkcnMvZG93bnJldi54bWxQSwUGAAAAAAQABAD5AAAAkgMAAAAA&#10;" strokeweight="6pt"/>
          </v:group>
        </w:pict>
      </w:r>
      <w:r w:rsidR="005F5928" w:rsidRPr="005F5928">
        <w:rPr>
          <w:rFonts w:ascii="Arial" w:hAnsi="Arial" w:cs="Arial"/>
          <w:b/>
          <w:sz w:val="28"/>
          <w:szCs w:val="28"/>
        </w:rPr>
        <w:object w:dxaOrig="3160" w:dyaOrig="2921" w14:anchorId="69793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9pt" o:ole="" fillcolor="window">
            <v:imagedata r:id="rId8" o:title=""/>
          </v:shape>
          <o:OLEObject Type="Embed" ProgID="MSDraw" ShapeID="_x0000_i1025" DrawAspect="Content" ObjectID="_1697876088" r:id="rId9"/>
        </w:object>
      </w:r>
    </w:p>
    <w:p w14:paraId="5E4C5386" w14:textId="77777777" w:rsidR="005F5928" w:rsidRPr="005F5928" w:rsidRDefault="005F5928" w:rsidP="005F5928">
      <w:pPr>
        <w:widowControl w:val="0"/>
        <w:suppressAutoHyphens/>
        <w:spacing w:after="0" w:line="360" w:lineRule="atLeast"/>
        <w:jc w:val="center"/>
        <w:rPr>
          <w:rFonts w:ascii="Arial" w:hAnsi="Arial" w:cs="Arial"/>
          <w:b/>
          <w:sz w:val="28"/>
          <w:szCs w:val="28"/>
        </w:rPr>
      </w:pPr>
    </w:p>
    <w:p w14:paraId="312D34FE" w14:textId="77777777" w:rsidR="005F5928" w:rsidRPr="005F5928" w:rsidRDefault="005F5928" w:rsidP="005F5928">
      <w:pPr>
        <w:widowControl w:val="0"/>
        <w:suppressAutoHyphens/>
        <w:spacing w:after="0" w:line="360" w:lineRule="atLeast"/>
        <w:jc w:val="center"/>
        <w:rPr>
          <w:rFonts w:ascii="Arial" w:hAnsi="Arial" w:cs="Arial"/>
          <w:b/>
          <w:sz w:val="28"/>
          <w:szCs w:val="28"/>
        </w:rPr>
      </w:pPr>
    </w:p>
    <w:p w14:paraId="2E56B623" w14:textId="77777777" w:rsidR="005F5928" w:rsidRPr="005F5928" w:rsidRDefault="005F5928" w:rsidP="005F5928">
      <w:pPr>
        <w:widowControl w:val="0"/>
        <w:suppressAutoHyphens/>
        <w:spacing w:after="0" w:line="360" w:lineRule="atLeast"/>
        <w:jc w:val="center"/>
        <w:rPr>
          <w:rFonts w:ascii="Arial" w:hAnsi="Arial" w:cs="Arial"/>
          <w:b/>
          <w:sz w:val="28"/>
          <w:szCs w:val="28"/>
        </w:rPr>
      </w:pPr>
    </w:p>
    <w:p w14:paraId="4F962997" w14:textId="77777777" w:rsidR="005F5928" w:rsidRPr="005F5928" w:rsidRDefault="005F5928" w:rsidP="005F5928">
      <w:pPr>
        <w:widowControl w:val="0"/>
        <w:suppressAutoHyphens/>
        <w:spacing w:after="0" w:line="360" w:lineRule="atLeast"/>
        <w:jc w:val="center"/>
        <w:rPr>
          <w:rFonts w:ascii="Arial" w:hAnsi="Arial" w:cs="Arial"/>
          <w:b/>
          <w:sz w:val="28"/>
          <w:szCs w:val="28"/>
        </w:rPr>
      </w:pPr>
    </w:p>
    <w:p w14:paraId="4EC66DA1" w14:textId="77777777" w:rsidR="005F5928" w:rsidRPr="005F5928" w:rsidRDefault="005F5928" w:rsidP="005F5928">
      <w:pPr>
        <w:widowControl w:val="0"/>
        <w:suppressAutoHyphens/>
        <w:spacing w:after="0" w:line="360" w:lineRule="atLeast"/>
        <w:jc w:val="center"/>
        <w:rPr>
          <w:rFonts w:ascii="Arial" w:hAnsi="Arial" w:cs="Arial"/>
          <w:b/>
          <w:sz w:val="28"/>
          <w:szCs w:val="28"/>
        </w:rPr>
      </w:pPr>
    </w:p>
    <w:p w14:paraId="2D68A948" w14:textId="77777777" w:rsidR="005F5928" w:rsidRPr="005F5928" w:rsidRDefault="005F5928" w:rsidP="005F5928">
      <w:pPr>
        <w:widowControl w:val="0"/>
        <w:suppressAutoHyphens/>
        <w:spacing w:after="0" w:line="360" w:lineRule="atLeast"/>
        <w:jc w:val="center"/>
        <w:rPr>
          <w:rFonts w:ascii="Arial" w:hAnsi="Arial" w:cs="Arial"/>
          <w:b/>
          <w:sz w:val="28"/>
          <w:szCs w:val="28"/>
        </w:rPr>
      </w:pPr>
    </w:p>
    <w:p w14:paraId="2333094C" w14:textId="77777777" w:rsidR="005F5928" w:rsidRPr="005F5928" w:rsidRDefault="005F5928" w:rsidP="005F5928">
      <w:pPr>
        <w:widowControl w:val="0"/>
        <w:suppressAutoHyphens/>
        <w:spacing w:after="0" w:line="360" w:lineRule="atLeast"/>
        <w:jc w:val="center"/>
        <w:rPr>
          <w:rFonts w:ascii="Arial" w:hAnsi="Arial" w:cs="Arial"/>
          <w:b/>
          <w:sz w:val="28"/>
          <w:szCs w:val="28"/>
        </w:rPr>
      </w:pPr>
    </w:p>
    <w:p w14:paraId="77F86FCA" w14:textId="77777777" w:rsidR="005F5928" w:rsidRPr="005F5928" w:rsidRDefault="005F5928" w:rsidP="005F5928">
      <w:pPr>
        <w:widowControl w:val="0"/>
        <w:suppressAutoHyphens/>
        <w:spacing w:after="0" w:line="360" w:lineRule="atLeast"/>
        <w:jc w:val="center"/>
        <w:rPr>
          <w:rFonts w:ascii="Arial" w:hAnsi="Arial" w:cs="Arial"/>
          <w:b/>
          <w:sz w:val="28"/>
          <w:szCs w:val="28"/>
        </w:rPr>
      </w:pPr>
    </w:p>
    <w:p w14:paraId="10E587A8" w14:textId="77777777" w:rsidR="005F5928" w:rsidRPr="005F5928" w:rsidRDefault="005F5928" w:rsidP="005F5928">
      <w:pPr>
        <w:widowControl w:val="0"/>
        <w:suppressAutoHyphens/>
        <w:spacing w:after="0" w:line="360" w:lineRule="atLeast"/>
        <w:jc w:val="center"/>
        <w:rPr>
          <w:rFonts w:ascii="Arial" w:hAnsi="Arial" w:cs="Arial"/>
          <w:b/>
          <w:sz w:val="28"/>
          <w:szCs w:val="28"/>
        </w:rPr>
      </w:pPr>
    </w:p>
    <w:p w14:paraId="5091E177" w14:textId="77777777" w:rsidR="005F5928" w:rsidRPr="005F5928" w:rsidRDefault="005F5928" w:rsidP="005F5928">
      <w:pPr>
        <w:widowControl w:val="0"/>
        <w:suppressAutoHyphens/>
        <w:spacing w:after="0" w:line="360" w:lineRule="atLeast"/>
        <w:jc w:val="center"/>
        <w:rPr>
          <w:rFonts w:ascii="Arial" w:hAnsi="Arial" w:cs="Arial"/>
          <w:b/>
          <w:sz w:val="28"/>
          <w:szCs w:val="28"/>
        </w:rPr>
      </w:pPr>
    </w:p>
    <w:p w14:paraId="07837D3B" w14:textId="77777777" w:rsidR="005F5928" w:rsidRPr="005F5928" w:rsidRDefault="005F5928" w:rsidP="005F5928">
      <w:pPr>
        <w:widowControl w:val="0"/>
        <w:suppressAutoHyphens/>
        <w:spacing w:after="0" w:line="360" w:lineRule="atLeast"/>
        <w:jc w:val="center"/>
        <w:rPr>
          <w:rFonts w:ascii="Arial" w:hAnsi="Arial" w:cs="Arial"/>
          <w:b/>
          <w:sz w:val="28"/>
          <w:szCs w:val="28"/>
        </w:rPr>
      </w:pPr>
    </w:p>
    <w:p w14:paraId="5A680298" w14:textId="77777777" w:rsidR="005F5928" w:rsidRPr="005F5928" w:rsidRDefault="005F5928" w:rsidP="005F5928">
      <w:pPr>
        <w:widowControl w:val="0"/>
        <w:suppressAutoHyphens/>
        <w:spacing w:after="0" w:line="360" w:lineRule="atLeast"/>
        <w:jc w:val="center"/>
        <w:rPr>
          <w:rFonts w:ascii="Arial" w:hAnsi="Arial" w:cs="Arial"/>
          <w:b/>
          <w:sz w:val="28"/>
          <w:szCs w:val="28"/>
        </w:rPr>
      </w:pPr>
    </w:p>
    <w:p w14:paraId="633869F7" w14:textId="77777777" w:rsidR="005F5928" w:rsidRPr="005F5928" w:rsidRDefault="005F5928" w:rsidP="005F5928">
      <w:pPr>
        <w:widowControl w:val="0"/>
        <w:suppressAutoHyphens/>
        <w:spacing w:after="0" w:line="360" w:lineRule="atLeast"/>
        <w:jc w:val="center"/>
        <w:rPr>
          <w:rFonts w:ascii="Arial" w:hAnsi="Arial" w:cs="Arial"/>
          <w:b/>
          <w:sz w:val="28"/>
          <w:szCs w:val="28"/>
        </w:rPr>
      </w:pPr>
    </w:p>
    <w:p w14:paraId="06462664" w14:textId="77777777" w:rsidR="005F5928" w:rsidRPr="005F5928" w:rsidRDefault="005F5928" w:rsidP="005F5928">
      <w:pPr>
        <w:widowControl w:val="0"/>
        <w:suppressAutoHyphens/>
        <w:spacing w:after="0" w:line="360" w:lineRule="atLeast"/>
        <w:jc w:val="center"/>
        <w:rPr>
          <w:rFonts w:ascii="Arial" w:hAnsi="Arial" w:cs="Arial"/>
          <w:b/>
          <w:sz w:val="28"/>
          <w:szCs w:val="28"/>
        </w:rPr>
      </w:pPr>
    </w:p>
    <w:p w14:paraId="4C3B6EE5" w14:textId="77777777" w:rsidR="005F5928" w:rsidRPr="005F5928" w:rsidRDefault="005F5928" w:rsidP="005F5928">
      <w:pPr>
        <w:widowControl w:val="0"/>
        <w:suppressAutoHyphens/>
        <w:spacing w:after="0" w:line="360" w:lineRule="atLeast"/>
        <w:jc w:val="center"/>
        <w:rPr>
          <w:rFonts w:ascii="Arial" w:hAnsi="Arial" w:cs="Arial"/>
          <w:b/>
          <w:sz w:val="28"/>
          <w:szCs w:val="28"/>
        </w:rPr>
      </w:pPr>
    </w:p>
    <w:p w14:paraId="1F1A133F" w14:textId="77777777" w:rsidR="005F5928" w:rsidRPr="005F5928" w:rsidRDefault="005F5928" w:rsidP="005F5928">
      <w:pPr>
        <w:widowControl w:val="0"/>
        <w:suppressAutoHyphens/>
        <w:spacing w:after="0" w:line="360" w:lineRule="atLeast"/>
        <w:jc w:val="center"/>
        <w:rPr>
          <w:rFonts w:ascii="Arial" w:hAnsi="Arial" w:cs="Arial"/>
          <w:b/>
          <w:sz w:val="28"/>
          <w:szCs w:val="28"/>
        </w:rPr>
      </w:pPr>
    </w:p>
    <w:p w14:paraId="46611960" w14:textId="77777777" w:rsidR="005F5928" w:rsidRPr="005F5928" w:rsidRDefault="005F5928" w:rsidP="005F5928">
      <w:pPr>
        <w:widowControl w:val="0"/>
        <w:suppressAutoHyphens/>
        <w:spacing w:after="0" w:line="360" w:lineRule="atLeast"/>
        <w:jc w:val="center"/>
        <w:rPr>
          <w:rFonts w:ascii="Arial" w:hAnsi="Arial" w:cs="Arial"/>
          <w:b/>
          <w:sz w:val="28"/>
          <w:szCs w:val="28"/>
        </w:rPr>
      </w:pPr>
    </w:p>
    <w:p w14:paraId="16174847" w14:textId="77777777" w:rsidR="005F5928" w:rsidRPr="005F5928" w:rsidRDefault="005F5928" w:rsidP="005F5928">
      <w:pPr>
        <w:widowControl w:val="0"/>
        <w:suppressAutoHyphens/>
        <w:spacing w:after="0" w:line="360" w:lineRule="atLeast"/>
        <w:jc w:val="center"/>
        <w:rPr>
          <w:rFonts w:ascii="Arial" w:hAnsi="Arial" w:cs="Arial"/>
          <w:b/>
          <w:sz w:val="28"/>
          <w:szCs w:val="28"/>
        </w:rPr>
      </w:pPr>
    </w:p>
    <w:p w14:paraId="163C7B73" w14:textId="77777777" w:rsidR="005F5928" w:rsidRPr="005F5928" w:rsidRDefault="005F5928" w:rsidP="005F5928">
      <w:pPr>
        <w:widowControl w:val="0"/>
        <w:suppressAutoHyphens/>
        <w:spacing w:after="0" w:line="360" w:lineRule="atLeast"/>
        <w:jc w:val="center"/>
        <w:rPr>
          <w:rFonts w:ascii="Arial" w:hAnsi="Arial" w:cs="Arial"/>
          <w:b/>
          <w:sz w:val="28"/>
          <w:szCs w:val="28"/>
        </w:rPr>
      </w:pPr>
    </w:p>
    <w:p w14:paraId="2958B256" w14:textId="77777777" w:rsidR="005F5928" w:rsidRPr="005F5928" w:rsidRDefault="005F5928" w:rsidP="005F5928">
      <w:pPr>
        <w:widowControl w:val="0"/>
        <w:suppressAutoHyphens/>
        <w:spacing w:after="0" w:line="360" w:lineRule="atLeast"/>
        <w:jc w:val="center"/>
        <w:rPr>
          <w:rFonts w:ascii="Arial" w:hAnsi="Arial" w:cs="Arial"/>
          <w:b/>
          <w:sz w:val="28"/>
          <w:szCs w:val="28"/>
        </w:rPr>
      </w:pPr>
    </w:p>
    <w:p w14:paraId="4ABE52A0" w14:textId="77777777" w:rsidR="005F5928" w:rsidRPr="005F5928" w:rsidRDefault="005F5928" w:rsidP="005F5928">
      <w:pPr>
        <w:widowControl w:val="0"/>
        <w:suppressAutoHyphens/>
        <w:spacing w:after="0" w:line="360" w:lineRule="atLeast"/>
        <w:jc w:val="center"/>
        <w:rPr>
          <w:rFonts w:ascii="Arial" w:hAnsi="Arial" w:cs="Arial"/>
          <w:b/>
          <w:sz w:val="28"/>
          <w:szCs w:val="28"/>
        </w:rPr>
      </w:pPr>
    </w:p>
    <w:p w14:paraId="0274A59C" w14:textId="77777777" w:rsidR="005F5928" w:rsidRPr="005F5928" w:rsidRDefault="005F5928" w:rsidP="005F5928">
      <w:pPr>
        <w:widowControl w:val="0"/>
        <w:suppressAutoHyphens/>
        <w:spacing w:after="0" w:line="360" w:lineRule="atLeast"/>
        <w:jc w:val="center"/>
        <w:rPr>
          <w:rFonts w:ascii="Arial" w:hAnsi="Arial" w:cs="Arial"/>
          <w:b/>
          <w:sz w:val="28"/>
          <w:szCs w:val="28"/>
        </w:rPr>
      </w:pPr>
    </w:p>
    <w:p w14:paraId="50021136" w14:textId="77777777" w:rsidR="005F5928" w:rsidRDefault="005F5928" w:rsidP="005F5928">
      <w:pPr>
        <w:widowControl w:val="0"/>
        <w:suppressAutoHyphens/>
        <w:spacing w:after="0" w:line="360" w:lineRule="atLeast"/>
        <w:jc w:val="center"/>
        <w:rPr>
          <w:rFonts w:ascii="Times New Roman" w:hAnsi="Times New Roman" w:cs="Times New Roman"/>
          <w:b/>
          <w:sz w:val="26"/>
          <w:szCs w:val="26"/>
        </w:rPr>
      </w:pPr>
    </w:p>
    <w:p w14:paraId="7A5B1FA7" w14:textId="77777777" w:rsidR="005F5928" w:rsidRDefault="005F5928" w:rsidP="005F5928">
      <w:pPr>
        <w:widowControl w:val="0"/>
        <w:suppressAutoHyphens/>
        <w:spacing w:after="0" w:line="360" w:lineRule="atLeast"/>
        <w:jc w:val="center"/>
        <w:rPr>
          <w:rFonts w:ascii="Times New Roman" w:hAnsi="Times New Roman" w:cs="Times New Roman"/>
          <w:b/>
          <w:sz w:val="26"/>
          <w:szCs w:val="26"/>
        </w:rPr>
      </w:pPr>
    </w:p>
    <w:p w14:paraId="14DA551D" w14:textId="77777777" w:rsidR="005F5928" w:rsidRDefault="005F5928" w:rsidP="005F5928">
      <w:pPr>
        <w:widowControl w:val="0"/>
        <w:suppressAutoHyphens/>
        <w:spacing w:after="0" w:line="360" w:lineRule="atLeast"/>
        <w:jc w:val="center"/>
        <w:rPr>
          <w:rFonts w:ascii="Times New Roman" w:hAnsi="Times New Roman" w:cs="Times New Roman"/>
          <w:b/>
          <w:sz w:val="26"/>
          <w:szCs w:val="26"/>
        </w:rPr>
      </w:pPr>
    </w:p>
    <w:p w14:paraId="16FFEE5D" w14:textId="77777777" w:rsidR="005F5928" w:rsidRDefault="005F5928" w:rsidP="005F5928">
      <w:pPr>
        <w:widowControl w:val="0"/>
        <w:suppressAutoHyphens/>
        <w:spacing w:after="0" w:line="360" w:lineRule="atLeast"/>
        <w:jc w:val="center"/>
        <w:rPr>
          <w:rFonts w:ascii="Times New Roman" w:hAnsi="Times New Roman" w:cs="Times New Roman"/>
          <w:b/>
          <w:sz w:val="26"/>
          <w:szCs w:val="26"/>
        </w:rPr>
      </w:pPr>
    </w:p>
    <w:p w14:paraId="73681B6E" w14:textId="77777777" w:rsidR="005F5928" w:rsidRDefault="005F5928" w:rsidP="005F5928">
      <w:pPr>
        <w:widowControl w:val="0"/>
        <w:suppressAutoHyphens/>
        <w:spacing w:after="0" w:line="360" w:lineRule="atLeast"/>
        <w:jc w:val="center"/>
        <w:rPr>
          <w:rFonts w:ascii="Times New Roman" w:hAnsi="Times New Roman" w:cs="Times New Roman"/>
          <w:b/>
          <w:sz w:val="26"/>
          <w:szCs w:val="26"/>
        </w:rPr>
      </w:pPr>
    </w:p>
    <w:p w14:paraId="7BF14D42" w14:textId="77777777" w:rsidR="005F5928" w:rsidRDefault="005F5928" w:rsidP="005F5928">
      <w:pPr>
        <w:widowControl w:val="0"/>
        <w:suppressAutoHyphens/>
        <w:spacing w:after="0" w:line="360" w:lineRule="atLeast"/>
        <w:jc w:val="center"/>
        <w:rPr>
          <w:rFonts w:ascii="Times New Roman" w:hAnsi="Times New Roman" w:cs="Times New Roman"/>
          <w:b/>
          <w:sz w:val="26"/>
          <w:szCs w:val="26"/>
        </w:rPr>
      </w:pPr>
    </w:p>
    <w:p w14:paraId="732DD861" w14:textId="77777777" w:rsidR="005F5928" w:rsidRDefault="005F5928" w:rsidP="005F5928">
      <w:pPr>
        <w:widowControl w:val="0"/>
        <w:suppressAutoHyphens/>
        <w:spacing w:after="0" w:line="360" w:lineRule="atLeast"/>
        <w:jc w:val="center"/>
        <w:rPr>
          <w:rFonts w:ascii="Times New Roman" w:hAnsi="Times New Roman" w:cs="Times New Roman"/>
          <w:b/>
          <w:sz w:val="26"/>
          <w:szCs w:val="26"/>
        </w:rPr>
      </w:pPr>
    </w:p>
    <w:p w14:paraId="40D307BC" w14:textId="77777777" w:rsidR="005F5928" w:rsidRDefault="005F5928" w:rsidP="005F5928">
      <w:pPr>
        <w:widowControl w:val="0"/>
        <w:suppressAutoHyphens/>
        <w:spacing w:after="0" w:line="360" w:lineRule="atLeast"/>
        <w:jc w:val="center"/>
        <w:rPr>
          <w:rFonts w:ascii="Times New Roman" w:hAnsi="Times New Roman" w:cs="Times New Roman"/>
          <w:b/>
          <w:sz w:val="26"/>
          <w:szCs w:val="26"/>
        </w:rPr>
      </w:pPr>
    </w:p>
    <w:p w14:paraId="7ADC92EE" w14:textId="77777777" w:rsidR="005F5928" w:rsidRDefault="005F5928" w:rsidP="005F5928">
      <w:pPr>
        <w:widowControl w:val="0"/>
        <w:suppressAutoHyphens/>
        <w:spacing w:after="0" w:line="360" w:lineRule="atLeast"/>
        <w:jc w:val="center"/>
        <w:rPr>
          <w:rFonts w:ascii="Times New Roman" w:hAnsi="Times New Roman" w:cs="Times New Roman"/>
          <w:b/>
          <w:sz w:val="26"/>
          <w:szCs w:val="26"/>
        </w:rPr>
      </w:pPr>
    </w:p>
    <w:p w14:paraId="7AFDBA48" w14:textId="77777777" w:rsidR="005F5928" w:rsidRDefault="005F5928" w:rsidP="005F5928">
      <w:pPr>
        <w:widowControl w:val="0"/>
        <w:suppressAutoHyphens/>
        <w:spacing w:after="0" w:line="360" w:lineRule="atLeast"/>
        <w:jc w:val="center"/>
        <w:rPr>
          <w:rFonts w:ascii="Times New Roman" w:hAnsi="Times New Roman" w:cs="Times New Roman"/>
          <w:b/>
          <w:sz w:val="26"/>
          <w:szCs w:val="26"/>
        </w:rPr>
      </w:pPr>
    </w:p>
    <w:p w14:paraId="72E045E1" w14:textId="77777777" w:rsidR="005F5928" w:rsidRDefault="005F5928" w:rsidP="005F5928">
      <w:pPr>
        <w:widowControl w:val="0"/>
        <w:suppressAutoHyphens/>
        <w:spacing w:after="0" w:line="360" w:lineRule="atLeast"/>
        <w:jc w:val="center"/>
        <w:rPr>
          <w:rFonts w:ascii="Times New Roman" w:hAnsi="Times New Roman" w:cs="Times New Roman"/>
          <w:b/>
          <w:sz w:val="26"/>
          <w:szCs w:val="26"/>
        </w:rPr>
      </w:pPr>
    </w:p>
    <w:p w14:paraId="20E5ADF8" w14:textId="77777777" w:rsidR="005F5928" w:rsidRDefault="005F5928" w:rsidP="005F5928">
      <w:pPr>
        <w:widowControl w:val="0"/>
        <w:suppressAutoHyphens/>
        <w:spacing w:after="0" w:line="360" w:lineRule="atLeast"/>
        <w:jc w:val="center"/>
        <w:rPr>
          <w:rFonts w:ascii="Times New Roman" w:hAnsi="Times New Roman" w:cs="Times New Roman"/>
          <w:b/>
          <w:sz w:val="26"/>
          <w:szCs w:val="26"/>
        </w:rPr>
      </w:pPr>
    </w:p>
    <w:p w14:paraId="264FC5DB" w14:textId="77777777" w:rsidR="005F5928" w:rsidRPr="005F5928" w:rsidRDefault="005F5928" w:rsidP="005F5928">
      <w:pPr>
        <w:widowControl w:val="0"/>
        <w:suppressAutoHyphens/>
        <w:spacing w:after="0" w:line="360" w:lineRule="atLeast"/>
        <w:jc w:val="center"/>
        <w:rPr>
          <w:rFonts w:ascii="Arial" w:hAnsi="Arial" w:cs="Arial"/>
          <w:b/>
          <w:sz w:val="26"/>
          <w:szCs w:val="26"/>
        </w:rPr>
      </w:pPr>
      <w:r w:rsidRPr="005F5928">
        <w:rPr>
          <w:rFonts w:ascii="Arial" w:hAnsi="Arial" w:cs="Arial"/>
          <w:b/>
          <w:sz w:val="26"/>
          <w:szCs w:val="26"/>
        </w:rPr>
        <w:t>МИНИСТЕРСТВО ОБРАЗОВАНИЯ И НАУКИ</w:t>
      </w:r>
    </w:p>
    <w:p w14:paraId="5D663654" w14:textId="77777777" w:rsidR="005F5928" w:rsidRPr="005F5928" w:rsidRDefault="005F5928" w:rsidP="005F5928">
      <w:pPr>
        <w:widowControl w:val="0"/>
        <w:suppressAutoHyphens/>
        <w:spacing w:after="0" w:line="360" w:lineRule="atLeast"/>
        <w:jc w:val="center"/>
        <w:rPr>
          <w:rFonts w:ascii="Arial" w:hAnsi="Arial" w:cs="Arial"/>
          <w:b/>
          <w:sz w:val="26"/>
          <w:szCs w:val="26"/>
        </w:rPr>
      </w:pPr>
      <w:r w:rsidRPr="005F5928">
        <w:rPr>
          <w:rFonts w:ascii="Arial" w:hAnsi="Arial" w:cs="Arial"/>
          <w:b/>
          <w:sz w:val="26"/>
          <w:szCs w:val="26"/>
        </w:rPr>
        <w:t>РОССИЙСКОЙ ФЕДЕРАЦИИ</w:t>
      </w:r>
    </w:p>
    <w:p w14:paraId="353F1134" w14:textId="77777777" w:rsidR="005F5928" w:rsidRPr="005F5928" w:rsidRDefault="005F5928" w:rsidP="005F5928">
      <w:pPr>
        <w:widowControl w:val="0"/>
        <w:suppressAutoHyphens/>
        <w:spacing w:after="0" w:line="360" w:lineRule="atLeast"/>
        <w:jc w:val="center"/>
        <w:rPr>
          <w:rFonts w:ascii="Arial" w:hAnsi="Arial" w:cs="Arial"/>
          <w:b/>
          <w:sz w:val="30"/>
          <w:szCs w:val="30"/>
        </w:rPr>
      </w:pPr>
    </w:p>
    <w:p w14:paraId="4F83C5D1" w14:textId="77777777" w:rsidR="005F5928" w:rsidRPr="005F5928" w:rsidRDefault="005F5928" w:rsidP="005F5928">
      <w:pPr>
        <w:widowControl w:val="0"/>
        <w:suppressAutoHyphens/>
        <w:spacing w:after="0" w:line="360" w:lineRule="atLeast"/>
        <w:jc w:val="center"/>
        <w:rPr>
          <w:rFonts w:ascii="Arial" w:hAnsi="Arial" w:cs="Arial"/>
          <w:b/>
          <w:sz w:val="30"/>
          <w:szCs w:val="30"/>
        </w:rPr>
      </w:pPr>
      <w:r w:rsidRPr="005F5928">
        <w:rPr>
          <w:rFonts w:ascii="Arial" w:hAnsi="Arial" w:cs="Arial"/>
          <w:b/>
          <w:sz w:val="30"/>
          <w:szCs w:val="30"/>
        </w:rPr>
        <w:t>Федеральное государственное бюджетное образовательное учреждение</w:t>
      </w:r>
    </w:p>
    <w:p w14:paraId="0D48B92C" w14:textId="77777777" w:rsidR="005F5928" w:rsidRPr="005F5928" w:rsidRDefault="005F5928" w:rsidP="005F5928">
      <w:pPr>
        <w:widowControl w:val="0"/>
        <w:suppressAutoHyphens/>
        <w:spacing w:after="0" w:line="360" w:lineRule="atLeast"/>
        <w:jc w:val="center"/>
        <w:rPr>
          <w:rFonts w:ascii="Arial" w:hAnsi="Arial" w:cs="Arial"/>
          <w:b/>
          <w:sz w:val="30"/>
          <w:szCs w:val="30"/>
        </w:rPr>
      </w:pPr>
      <w:r w:rsidRPr="005F5928">
        <w:rPr>
          <w:rFonts w:ascii="Arial" w:hAnsi="Arial" w:cs="Arial"/>
          <w:b/>
          <w:sz w:val="30"/>
          <w:szCs w:val="30"/>
        </w:rPr>
        <w:t>высшего образования</w:t>
      </w:r>
    </w:p>
    <w:p w14:paraId="39F48315" w14:textId="77777777" w:rsidR="005F5928" w:rsidRPr="005F5928" w:rsidRDefault="005F5928" w:rsidP="005F5928">
      <w:pPr>
        <w:widowControl w:val="0"/>
        <w:suppressAutoHyphens/>
        <w:spacing w:after="0" w:line="360" w:lineRule="atLeast"/>
        <w:jc w:val="center"/>
        <w:rPr>
          <w:rFonts w:ascii="Arial" w:hAnsi="Arial" w:cs="Arial"/>
          <w:b/>
          <w:sz w:val="26"/>
          <w:szCs w:val="26"/>
        </w:rPr>
      </w:pPr>
      <w:r w:rsidRPr="005F5928">
        <w:rPr>
          <w:rFonts w:ascii="Arial" w:hAnsi="Arial" w:cs="Arial"/>
          <w:b/>
          <w:sz w:val="26"/>
          <w:szCs w:val="26"/>
        </w:rPr>
        <w:t>«КАЗАНСКИЙ ГОСУДАРСТВЕННЫЙ</w:t>
      </w:r>
    </w:p>
    <w:p w14:paraId="74559C02" w14:textId="77777777" w:rsidR="005F5928" w:rsidRPr="005F5928" w:rsidRDefault="005F5928" w:rsidP="005F5928">
      <w:pPr>
        <w:widowControl w:val="0"/>
        <w:suppressAutoHyphens/>
        <w:spacing w:after="0" w:line="360" w:lineRule="atLeast"/>
        <w:jc w:val="center"/>
        <w:rPr>
          <w:rFonts w:ascii="Arial" w:hAnsi="Arial" w:cs="Arial"/>
          <w:b/>
          <w:sz w:val="26"/>
          <w:szCs w:val="26"/>
        </w:rPr>
      </w:pPr>
      <w:r w:rsidRPr="005F5928">
        <w:rPr>
          <w:rFonts w:ascii="Arial" w:hAnsi="Arial" w:cs="Arial"/>
          <w:b/>
          <w:sz w:val="26"/>
          <w:szCs w:val="26"/>
        </w:rPr>
        <w:t>ЭНЕРГЕТИЧЕСКИЙ УНИВЕРСИТЕТ»</w:t>
      </w:r>
    </w:p>
    <w:p w14:paraId="134F01B3" w14:textId="77777777" w:rsidR="005F5928" w:rsidRPr="005F5928" w:rsidRDefault="005F5928" w:rsidP="005F5928">
      <w:pPr>
        <w:widowControl w:val="0"/>
        <w:suppressAutoHyphens/>
        <w:spacing w:after="0" w:line="360" w:lineRule="atLeast"/>
        <w:jc w:val="center"/>
        <w:rPr>
          <w:rFonts w:ascii="Arial" w:hAnsi="Arial" w:cs="Arial"/>
          <w:b/>
          <w:sz w:val="40"/>
          <w:szCs w:val="40"/>
        </w:rPr>
      </w:pPr>
    </w:p>
    <w:p w14:paraId="5900E500" w14:textId="77777777" w:rsidR="005F5928" w:rsidRPr="005F5928" w:rsidRDefault="005F5928" w:rsidP="005F5928">
      <w:pPr>
        <w:widowControl w:val="0"/>
        <w:suppressAutoHyphens/>
        <w:spacing w:after="0" w:line="360" w:lineRule="atLeast"/>
        <w:jc w:val="center"/>
        <w:rPr>
          <w:rFonts w:ascii="Arial" w:hAnsi="Arial" w:cs="Arial"/>
          <w:b/>
          <w:sz w:val="40"/>
          <w:szCs w:val="40"/>
        </w:rPr>
      </w:pPr>
    </w:p>
    <w:p w14:paraId="125E1AF4" w14:textId="77777777" w:rsidR="005F5928" w:rsidRPr="005F5928" w:rsidRDefault="005F5928" w:rsidP="005F5928">
      <w:pPr>
        <w:widowControl w:val="0"/>
        <w:suppressAutoHyphens/>
        <w:spacing w:after="0" w:line="360" w:lineRule="atLeast"/>
        <w:jc w:val="center"/>
        <w:rPr>
          <w:rFonts w:ascii="Arial" w:hAnsi="Arial" w:cs="Arial"/>
          <w:b/>
          <w:sz w:val="40"/>
          <w:szCs w:val="40"/>
        </w:rPr>
      </w:pPr>
    </w:p>
    <w:p w14:paraId="3F3CAFF9" w14:textId="77777777" w:rsidR="005F5928" w:rsidRPr="005F5928" w:rsidRDefault="005F5928" w:rsidP="005F5928">
      <w:pPr>
        <w:widowControl w:val="0"/>
        <w:suppressAutoHyphens/>
        <w:spacing w:after="0" w:line="360" w:lineRule="atLeast"/>
        <w:jc w:val="center"/>
        <w:rPr>
          <w:rFonts w:ascii="Arial" w:hAnsi="Arial" w:cs="Arial"/>
          <w:b/>
          <w:sz w:val="40"/>
          <w:szCs w:val="40"/>
        </w:rPr>
      </w:pPr>
    </w:p>
    <w:p w14:paraId="1637B92E" w14:textId="77777777" w:rsidR="005F5928" w:rsidRPr="005F5928" w:rsidRDefault="005F5928" w:rsidP="005F5928">
      <w:pPr>
        <w:widowControl w:val="0"/>
        <w:suppressAutoHyphens/>
        <w:spacing w:after="0" w:line="360" w:lineRule="atLeast"/>
        <w:jc w:val="center"/>
        <w:rPr>
          <w:rFonts w:ascii="Arial" w:hAnsi="Arial" w:cs="Arial"/>
          <w:b/>
          <w:sz w:val="40"/>
          <w:szCs w:val="40"/>
        </w:rPr>
      </w:pPr>
    </w:p>
    <w:p w14:paraId="72C7C564" w14:textId="77777777" w:rsidR="005F5928" w:rsidRPr="005F5928" w:rsidRDefault="005F5928" w:rsidP="005F5928">
      <w:pPr>
        <w:widowControl w:val="0"/>
        <w:suppressAutoHyphens/>
        <w:spacing w:after="0" w:line="360" w:lineRule="atLeast"/>
        <w:jc w:val="center"/>
        <w:rPr>
          <w:rFonts w:ascii="Arial" w:hAnsi="Arial" w:cs="Arial"/>
          <w:b/>
          <w:sz w:val="40"/>
          <w:szCs w:val="40"/>
        </w:rPr>
      </w:pPr>
    </w:p>
    <w:p w14:paraId="74EC898E" w14:textId="77777777" w:rsidR="003952EE" w:rsidRPr="003952EE" w:rsidRDefault="003952EE" w:rsidP="003952EE">
      <w:pPr>
        <w:widowControl w:val="0"/>
        <w:suppressAutoHyphens/>
        <w:spacing w:after="0" w:line="360" w:lineRule="atLeast"/>
        <w:jc w:val="center"/>
        <w:rPr>
          <w:rFonts w:ascii="Arial" w:hAnsi="Arial" w:cs="Arial"/>
          <w:b/>
          <w:sz w:val="36"/>
          <w:szCs w:val="36"/>
        </w:rPr>
      </w:pPr>
    </w:p>
    <w:p w14:paraId="31661315" w14:textId="77777777" w:rsidR="0095559D" w:rsidRPr="005F5928" w:rsidRDefault="0095559D" w:rsidP="0095559D">
      <w:pPr>
        <w:widowControl w:val="0"/>
        <w:suppressAutoHyphens/>
        <w:spacing w:after="0" w:line="360" w:lineRule="atLeast"/>
        <w:jc w:val="center"/>
        <w:rPr>
          <w:rFonts w:ascii="Arial" w:hAnsi="Arial" w:cs="Arial"/>
          <w:b/>
          <w:sz w:val="36"/>
          <w:szCs w:val="36"/>
        </w:rPr>
      </w:pPr>
    </w:p>
    <w:p w14:paraId="33F6E844" w14:textId="77777777" w:rsidR="005369D4" w:rsidRDefault="003952EE" w:rsidP="00D0557D">
      <w:pPr>
        <w:pStyle w:val="af"/>
        <w:widowControl w:val="0"/>
        <w:suppressAutoHyphens/>
        <w:spacing w:after="0" w:line="360" w:lineRule="atLeast"/>
        <w:jc w:val="center"/>
        <w:rPr>
          <w:b/>
          <w:sz w:val="44"/>
          <w:szCs w:val="44"/>
        </w:rPr>
      </w:pPr>
      <w:r w:rsidRPr="00D0557D">
        <w:rPr>
          <w:rFonts w:ascii="Arial" w:hAnsi="Arial" w:cs="Arial"/>
          <w:b/>
        </w:rPr>
        <w:t xml:space="preserve">  </w:t>
      </w:r>
      <w:r w:rsidR="005369D4" w:rsidRPr="00217966">
        <w:rPr>
          <w:b/>
          <w:sz w:val="44"/>
          <w:szCs w:val="44"/>
          <w:highlight w:val="cyan"/>
        </w:rPr>
        <w:t>Методы диагностики изоляции высоковольтного электрооборудования</w:t>
      </w:r>
    </w:p>
    <w:p w14:paraId="2239582A" w14:textId="77777777" w:rsidR="00CE663B" w:rsidRDefault="00CE663B" w:rsidP="00D0557D">
      <w:pPr>
        <w:pStyle w:val="af"/>
        <w:widowControl w:val="0"/>
        <w:suppressAutoHyphens/>
        <w:spacing w:after="0" w:line="360" w:lineRule="atLeast"/>
        <w:jc w:val="center"/>
        <w:rPr>
          <w:rFonts w:ascii="Arial" w:hAnsi="Arial" w:cs="Arial"/>
          <w:b/>
          <w:sz w:val="36"/>
          <w:szCs w:val="36"/>
        </w:rPr>
      </w:pPr>
    </w:p>
    <w:p w14:paraId="0CF80679" w14:textId="77777777" w:rsidR="00CE663B" w:rsidRDefault="00CE663B" w:rsidP="00D0557D">
      <w:pPr>
        <w:pStyle w:val="af"/>
        <w:widowControl w:val="0"/>
        <w:suppressAutoHyphens/>
        <w:spacing w:after="0" w:line="360" w:lineRule="atLeast"/>
        <w:jc w:val="center"/>
        <w:rPr>
          <w:rFonts w:ascii="Arial" w:hAnsi="Arial" w:cs="Arial"/>
          <w:b/>
          <w:sz w:val="36"/>
          <w:szCs w:val="36"/>
        </w:rPr>
      </w:pPr>
      <w:r>
        <w:rPr>
          <w:rFonts w:ascii="Arial" w:hAnsi="Arial" w:cs="Arial"/>
          <w:b/>
          <w:sz w:val="36"/>
          <w:szCs w:val="36"/>
        </w:rPr>
        <w:t xml:space="preserve">ЛАБОРАТОРНЫЕ РАБОТЫ </w:t>
      </w:r>
    </w:p>
    <w:p w14:paraId="221D00D0" w14:textId="77777777" w:rsidR="005F5928" w:rsidRDefault="00DF5927" w:rsidP="00D0557D">
      <w:pPr>
        <w:pStyle w:val="af"/>
        <w:widowControl w:val="0"/>
        <w:suppressAutoHyphens/>
        <w:spacing w:after="0" w:line="360" w:lineRule="atLeast"/>
        <w:jc w:val="center"/>
        <w:rPr>
          <w:rFonts w:ascii="Arial" w:hAnsi="Arial" w:cs="Arial"/>
          <w:b/>
          <w:sz w:val="36"/>
          <w:szCs w:val="36"/>
        </w:rPr>
      </w:pPr>
      <w:r>
        <w:rPr>
          <w:rFonts w:ascii="Arial" w:hAnsi="Arial" w:cs="Arial"/>
          <w:b/>
          <w:sz w:val="36"/>
          <w:szCs w:val="36"/>
        </w:rPr>
        <w:t>по курсам</w:t>
      </w:r>
    </w:p>
    <w:p w14:paraId="4DB4EF86" w14:textId="77777777" w:rsidR="00DF5927" w:rsidRPr="005F5928" w:rsidRDefault="00DF5927" w:rsidP="00D0557D">
      <w:pPr>
        <w:pStyle w:val="af"/>
        <w:widowControl w:val="0"/>
        <w:suppressAutoHyphens/>
        <w:spacing w:after="0" w:line="360" w:lineRule="atLeast"/>
        <w:jc w:val="center"/>
        <w:rPr>
          <w:rFonts w:ascii="Arial" w:hAnsi="Arial" w:cs="Arial"/>
          <w:b/>
        </w:rPr>
      </w:pPr>
      <w:r w:rsidRPr="00DF5927">
        <w:rPr>
          <w:rFonts w:ascii="Arial" w:hAnsi="Arial" w:cs="Arial"/>
          <w:b/>
          <w:lang w:bidi="ru-RU"/>
        </w:rPr>
        <w:t>«Диагностика электрооборудования установок высокого напряжения» и «</w:t>
      </w:r>
      <w:r w:rsidR="00BC0A40">
        <w:rPr>
          <w:rFonts w:ascii="Arial" w:hAnsi="Arial" w:cs="Arial"/>
          <w:b/>
          <w:lang w:bidi="ru-RU"/>
        </w:rPr>
        <w:t>Организация д</w:t>
      </w:r>
      <w:r w:rsidRPr="00DF5927">
        <w:rPr>
          <w:rFonts w:ascii="Arial" w:hAnsi="Arial" w:cs="Arial"/>
          <w:b/>
          <w:lang w:bidi="ru-RU"/>
        </w:rPr>
        <w:t>иагностик</w:t>
      </w:r>
      <w:r w:rsidR="00BC0A40">
        <w:rPr>
          <w:rFonts w:ascii="Arial" w:hAnsi="Arial" w:cs="Arial"/>
          <w:b/>
          <w:lang w:bidi="ru-RU"/>
        </w:rPr>
        <w:t>и</w:t>
      </w:r>
      <w:r w:rsidRPr="00DF5927">
        <w:rPr>
          <w:rFonts w:ascii="Arial" w:hAnsi="Arial" w:cs="Arial"/>
          <w:b/>
          <w:lang w:bidi="ru-RU"/>
        </w:rPr>
        <w:t xml:space="preserve"> электрооборудования электрических станций и подстанций»</w:t>
      </w:r>
    </w:p>
    <w:p w14:paraId="3155B7DB" w14:textId="77777777" w:rsidR="005F5928" w:rsidRPr="005F5928" w:rsidRDefault="005F5928" w:rsidP="005F5928">
      <w:pPr>
        <w:widowControl w:val="0"/>
        <w:tabs>
          <w:tab w:val="right" w:leader="underscore" w:pos="8505"/>
        </w:tabs>
        <w:suppressAutoHyphens/>
        <w:spacing w:after="0" w:line="360" w:lineRule="atLeast"/>
        <w:jc w:val="center"/>
        <w:rPr>
          <w:rFonts w:ascii="Arial" w:hAnsi="Arial" w:cs="Arial"/>
          <w:b/>
          <w:bCs/>
          <w:sz w:val="28"/>
          <w:szCs w:val="28"/>
        </w:rPr>
      </w:pPr>
    </w:p>
    <w:p w14:paraId="407B0DAC" w14:textId="77777777" w:rsidR="00D0557D" w:rsidRDefault="00D0557D" w:rsidP="005F5928">
      <w:pPr>
        <w:widowControl w:val="0"/>
        <w:suppressAutoHyphens/>
        <w:spacing w:after="0" w:line="360" w:lineRule="atLeast"/>
        <w:jc w:val="center"/>
        <w:rPr>
          <w:rFonts w:ascii="Arial" w:hAnsi="Arial" w:cs="Arial"/>
          <w:b/>
          <w:sz w:val="28"/>
        </w:rPr>
      </w:pPr>
    </w:p>
    <w:p w14:paraId="4BC85367" w14:textId="77777777" w:rsidR="005F5928" w:rsidRPr="005F5928" w:rsidRDefault="005F5928" w:rsidP="005369D4">
      <w:pPr>
        <w:widowControl w:val="0"/>
        <w:suppressAutoHyphens/>
        <w:spacing w:after="0" w:line="360" w:lineRule="atLeast"/>
        <w:rPr>
          <w:rFonts w:ascii="Arial" w:hAnsi="Arial" w:cs="Arial"/>
          <w:b/>
          <w:sz w:val="28"/>
          <w:szCs w:val="28"/>
        </w:rPr>
      </w:pPr>
    </w:p>
    <w:p w14:paraId="5F34810A" w14:textId="77777777" w:rsidR="005F5928" w:rsidRDefault="005F5928" w:rsidP="005F5928">
      <w:pPr>
        <w:widowControl w:val="0"/>
        <w:suppressAutoHyphens/>
        <w:spacing w:after="0" w:line="360" w:lineRule="atLeast"/>
        <w:jc w:val="center"/>
        <w:rPr>
          <w:rFonts w:ascii="Times New Roman" w:hAnsi="Times New Roman" w:cs="Times New Roman"/>
          <w:b/>
          <w:sz w:val="28"/>
          <w:szCs w:val="28"/>
        </w:rPr>
      </w:pPr>
    </w:p>
    <w:p w14:paraId="7C4748AD" w14:textId="77777777" w:rsidR="0095559D" w:rsidRDefault="0095559D" w:rsidP="005F5928">
      <w:pPr>
        <w:widowControl w:val="0"/>
        <w:suppressAutoHyphens/>
        <w:spacing w:after="0" w:line="360" w:lineRule="atLeast"/>
        <w:jc w:val="center"/>
        <w:rPr>
          <w:rFonts w:ascii="Times New Roman" w:hAnsi="Times New Roman" w:cs="Times New Roman"/>
          <w:b/>
          <w:sz w:val="28"/>
          <w:szCs w:val="28"/>
        </w:rPr>
      </w:pPr>
    </w:p>
    <w:p w14:paraId="55BC1234" w14:textId="77777777" w:rsidR="0095559D" w:rsidRDefault="0095559D" w:rsidP="005F5928">
      <w:pPr>
        <w:widowControl w:val="0"/>
        <w:suppressAutoHyphens/>
        <w:spacing w:after="0" w:line="360" w:lineRule="atLeast"/>
        <w:jc w:val="center"/>
        <w:rPr>
          <w:rFonts w:ascii="Times New Roman" w:hAnsi="Times New Roman" w:cs="Times New Roman"/>
          <w:b/>
          <w:sz w:val="28"/>
          <w:szCs w:val="28"/>
        </w:rPr>
      </w:pPr>
    </w:p>
    <w:p w14:paraId="2B132A63" w14:textId="77777777" w:rsidR="005F5928" w:rsidRPr="005F5928" w:rsidRDefault="005F5928" w:rsidP="005F5928">
      <w:pPr>
        <w:widowControl w:val="0"/>
        <w:suppressAutoHyphens/>
        <w:spacing w:before="240" w:after="0" w:line="360" w:lineRule="atLeast"/>
        <w:jc w:val="center"/>
        <w:rPr>
          <w:rFonts w:ascii="Arial" w:hAnsi="Arial" w:cs="Arial"/>
          <w:sz w:val="28"/>
          <w:szCs w:val="28"/>
        </w:rPr>
      </w:pPr>
      <w:r w:rsidRPr="005F5928">
        <w:rPr>
          <w:rFonts w:ascii="Arial" w:hAnsi="Arial" w:cs="Arial"/>
          <w:b/>
          <w:sz w:val="28"/>
          <w:szCs w:val="28"/>
        </w:rPr>
        <w:t>Казань 20</w:t>
      </w:r>
      <w:r w:rsidR="00BC0A40">
        <w:rPr>
          <w:rFonts w:ascii="Arial" w:hAnsi="Arial" w:cs="Arial"/>
          <w:b/>
          <w:sz w:val="28"/>
          <w:szCs w:val="28"/>
        </w:rPr>
        <w:t>2</w:t>
      </w:r>
      <w:r w:rsidR="00BF40DF">
        <w:rPr>
          <w:rFonts w:ascii="Arial" w:hAnsi="Arial" w:cs="Arial"/>
          <w:b/>
          <w:sz w:val="28"/>
          <w:szCs w:val="28"/>
        </w:rPr>
        <w:t>1</w:t>
      </w:r>
    </w:p>
    <w:p w14:paraId="194DD51C" w14:textId="77777777" w:rsidR="005F5928" w:rsidRPr="005F5928" w:rsidRDefault="005F5928" w:rsidP="005F5928">
      <w:pPr>
        <w:widowControl w:val="0"/>
        <w:suppressAutoHyphens/>
        <w:spacing w:after="0" w:line="360" w:lineRule="atLeast"/>
        <w:jc w:val="center"/>
        <w:rPr>
          <w:rFonts w:ascii="Times New Roman" w:hAnsi="Times New Roman" w:cs="Times New Roman"/>
          <w:b/>
          <w:sz w:val="28"/>
          <w:szCs w:val="28"/>
        </w:rPr>
        <w:sectPr w:rsidR="005F5928" w:rsidRPr="005F5928" w:rsidSect="005F5928">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134" w:left="1418" w:header="720" w:footer="0" w:gutter="0"/>
          <w:cols w:num="2" w:space="57" w:equalWidth="0">
            <w:col w:w="1360" w:space="57"/>
            <w:col w:w="7938"/>
          </w:cols>
        </w:sectPr>
      </w:pPr>
    </w:p>
    <w:p w14:paraId="59F54F0A" w14:textId="77777777" w:rsidR="005F5928" w:rsidRPr="005F5928" w:rsidRDefault="005F5928" w:rsidP="005F5928">
      <w:pPr>
        <w:widowControl w:val="0"/>
        <w:suppressAutoHyphens/>
        <w:spacing w:after="0" w:line="360" w:lineRule="atLeast"/>
        <w:rPr>
          <w:rFonts w:ascii="Times New Roman" w:hAnsi="Times New Roman" w:cs="Times New Roman"/>
          <w:sz w:val="28"/>
        </w:rPr>
      </w:pPr>
      <w:r w:rsidRPr="005F5928">
        <w:rPr>
          <w:rFonts w:ascii="Times New Roman" w:hAnsi="Times New Roman" w:cs="Times New Roman"/>
          <w:sz w:val="28"/>
        </w:rPr>
        <w:lastRenderedPageBreak/>
        <w:t>УДК 621.316.027</w:t>
      </w:r>
    </w:p>
    <w:p w14:paraId="32E6117E" w14:textId="77777777" w:rsidR="005F5928" w:rsidRPr="005F5928" w:rsidRDefault="005F5928" w:rsidP="005F5928">
      <w:pPr>
        <w:widowControl w:val="0"/>
        <w:suppressAutoHyphens/>
        <w:spacing w:after="0" w:line="360" w:lineRule="atLeast"/>
        <w:rPr>
          <w:rFonts w:ascii="Times New Roman" w:hAnsi="Times New Roman" w:cs="Times New Roman"/>
          <w:sz w:val="28"/>
        </w:rPr>
      </w:pPr>
      <w:r w:rsidRPr="005F5928">
        <w:rPr>
          <w:rFonts w:ascii="Times New Roman" w:hAnsi="Times New Roman" w:cs="Times New Roman"/>
          <w:sz w:val="28"/>
        </w:rPr>
        <w:t>ББК 31.29-5</w:t>
      </w:r>
    </w:p>
    <w:p w14:paraId="3F39E6F7" w14:textId="77777777" w:rsidR="005F5928" w:rsidRPr="005F5928" w:rsidRDefault="005F5928" w:rsidP="005F5928">
      <w:pPr>
        <w:widowControl w:val="0"/>
        <w:suppressAutoHyphens/>
        <w:spacing w:after="0" w:line="360" w:lineRule="atLeast"/>
        <w:ind w:firstLine="708"/>
        <w:rPr>
          <w:rFonts w:ascii="Times New Roman" w:hAnsi="Times New Roman" w:cs="Times New Roman"/>
          <w:sz w:val="28"/>
        </w:rPr>
      </w:pPr>
    </w:p>
    <w:p w14:paraId="2B5E638E" w14:textId="77777777" w:rsidR="005F5928" w:rsidRPr="005F5928" w:rsidRDefault="005F5928" w:rsidP="005F5928">
      <w:pPr>
        <w:widowControl w:val="0"/>
        <w:suppressAutoHyphens/>
        <w:spacing w:after="0" w:line="360" w:lineRule="atLeast"/>
        <w:jc w:val="both"/>
        <w:rPr>
          <w:rFonts w:ascii="Times New Roman" w:hAnsi="Times New Roman" w:cs="Times New Roman"/>
          <w:sz w:val="28"/>
        </w:rPr>
      </w:pPr>
    </w:p>
    <w:p w14:paraId="5F1DFF8C" w14:textId="77777777" w:rsidR="005F5928" w:rsidRPr="005F5928" w:rsidRDefault="005F5928" w:rsidP="005F5928">
      <w:pPr>
        <w:widowControl w:val="0"/>
        <w:suppressAutoHyphens/>
        <w:spacing w:after="0" w:line="360" w:lineRule="atLeast"/>
        <w:jc w:val="both"/>
        <w:rPr>
          <w:rFonts w:ascii="Times New Roman" w:hAnsi="Times New Roman" w:cs="Times New Roman"/>
          <w:sz w:val="28"/>
        </w:rPr>
      </w:pPr>
    </w:p>
    <w:p w14:paraId="1CE18A35" w14:textId="77777777" w:rsidR="005F5928" w:rsidRPr="005F5928" w:rsidRDefault="005F5928" w:rsidP="005F5928">
      <w:pPr>
        <w:widowControl w:val="0"/>
        <w:suppressAutoHyphens/>
        <w:spacing w:after="0" w:line="360" w:lineRule="atLeast"/>
        <w:jc w:val="both"/>
        <w:rPr>
          <w:rFonts w:ascii="Times New Roman" w:hAnsi="Times New Roman" w:cs="Times New Roman"/>
          <w:sz w:val="28"/>
        </w:rPr>
      </w:pPr>
    </w:p>
    <w:p w14:paraId="137FDFC2" w14:textId="77777777" w:rsidR="005F5928" w:rsidRDefault="005F5928" w:rsidP="005F5928">
      <w:pPr>
        <w:widowControl w:val="0"/>
        <w:suppressAutoHyphens/>
        <w:spacing w:after="0" w:line="360" w:lineRule="atLeast"/>
        <w:jc w:val="both"/>
        <w:rPr>
          <w:rFonts w:ascii="Times New Roman" w:hAnsi="Times New Roman" w:cs="Times New Roman"/>
          <w:sz w:val="28"/>
        </w:rPr>
      </w:pPr>
    </w:p>
    <w:p w14:paraId="2BB7DA6A" w14:textId="77777777" w:rsidR="005F5928" w:rsidRDefault="005F5928" w:rsidP="005F5928">
      <w:pPr>
        <w:widowControl w:val="0"/>
        <w:suppressAutoHyphens/>
        <w:spacing w:after="0" w:line="360" w:lineRule="atLeast"/>
        <w:jc w:val="both"/>
        <w:rPr>
          <w:rFonts w:ascii="Times New Roman" w:hAnsi="Times New Roman" w:cs="Times New Roman"/>
          <w:sz w:val="28"/>
        </w:rPr>
      </w:pPr>
    </w:p>
    <w:p w14:paraId="4742CC2E" w14:textId="77777777" w:rsidR="005F5928" w:rsidRDefault="005F5928" w:rsidP="005F5928">
      <w:pPr>
        <w:widowControl w:val="0"/>
        <w:suppressAutoHyphens/>
        <w:spacing w:after="0" w:line="360" w:lineRule="atLeast"/>
        <w:jc w:val="both"/>
        <w:rPr>
          <w:rFonts w:ascii="Times New Roman" w:hAnsi="Times New Roman" w:cs="Times New Roman"/>
          <w:sz w:val="28"/>
        </w:rPr>
      </w:pPr>
    </w:p>
    <w:p w14:paraId="689FD8F9" w14:textId="77777777" w:rsidR="005F5928" w:rsidRDefault="005F5928" w:rsidP="005F5928">
      <w:pPr>
        <w:widowControl w:val="0"/>
        <w:suppressAutoHyphens/>
        <w:spacing w:after="0" w:line="360" w:lineRule="atLeast"/>
        <w:jc w:val="both"/>
        <w:rPr>
          <w:rFonts w:ascii="Times New Roman" w:hAnsi="Times New Roman" w:cs="Times New Roman"/>
          <w:sz w:val="28"/>
        </w:rPr>
      </w:pPr>
    </w:p>
    <w:p w14:paraId="5753C79C" w14:textId="77777777" w:rsidR="005F5928" w:rsidRDefault="005F5928" w:rsidP="005F5928">
      <w:pPr>
        <w:widowControl w:val="0"/>
        <w:suppressAutoHyphens/>
        <w:spacing w:after="0" w:line="360" w:lineRule="atLeast"/>
        <w:jc w:val="both"/>
        <w:rPr>
          <w:rFonts w:ascii="Times New Roman" w:hAnsi="Times New Roman" w:cs="Times New Roman"/>
          <w:sz w:val="28"/>
        </w:rPr>
      </w:pPr>
    </w:p>
    <w:p w14:paraId="441D8EE1" w14:textId="77777777" w:rsidR="005F5928" w:rsidRDefault="005F5928" w:rsidP="005F5928">
      <w:pPr>
        <w:widowControl w:val="0"/>
        <w:suppressAutoHyphens/>
        <w:spacing w:after="0" w:line="360" w:lineRule="atLeast"/>
        <w:jc w:val="both"/>
        <w:rPr>
          <w:rFonts w:ascii="Times New Roman" w:hAnsi="Times New Roman" w:cs="Times New Roman"/>
          <w:sz w:val="28"/>
        </w:rPr>
      </w:pPr>
    </w:p>
    <w:tbl>
      <w:tblPr>
        <w:tblW w:w="0" w:type="auto"/>
        <w:tblInd w:w="28" w:type="dxa"/>
        <w:tblCellMar>
          <w:left w:w="28" w:type="dxa"/>
          <w:right w:w="28" w:type="dxa"/>
        </w:tblCellMar>
        <w:tblLook w:val="0000" w:firstRow="0" w:lastRow="0" w:firstColumn="0" w:lastColumn="0" w:noHBand="0" w:noVBand="0"/>
      </w:tblPr>
      <w:tblGrid>
        <w:gridCol w:w="550"/>
        <w:gridCol w:w="8691"/>
      </w:tblGrid>
      <w:tr w:rsidR="005F5928" w14:paraId="064B5882" w14:textId="77777777" w:rsidTr="005F5928">
        <w:trPr>
          <w:trHeight w:val="661"/>
        </w:trPr>
        <w:tc>
          <w:tcPr>
            <w:tcW w:w="561" w:type="dxa"/>
          </w:tcPr>
          <w:p w14:paraId="3CFF1419" w14:textId="77777777" w:rsidR="005F5928" w:rsidRDefault="005F5928" w:rsidP="005F5928">
            <w:pPr>
              <w:widowControl w:val="0"/>
              <w:suppressAutoHyphens/>
              <w:spacing w:after="0" w:line="360" w:lineRule="atLeast"/>
              <w:jc w:val="both"/>
              <w:rPr>
                <w:rFonts w:ascii="Times New Roman" w:hAnsi="Times New Roman" w:cs="Times New Roman"/>
                <w:sz w:val="28"/>
              </w:rPr>
            </w:pPr>
          </w:p>
        </w:tc>
        <w:tc>
          <w:tcPr>
            <w:tcW w:w="8822" w:type="dxa"/>
          </w:tcPr>
          <w:p w14:paraId="20B2CC10" w14:textId="77777777" w:rsidR="005F5928" w:rsidRDefault="005369D4" w:rsidP="002E577E">
            <w:pPr>
              <w:widowControl w:val="0"/>
              <w:tabs>
                <w:tab w:val="left" w:pos="811"/>
              </w:tabs>
              <w:suppressAutoHyphens/>
              <w:spacing w:after="0" w:line="360" w:lineRule="atLeast"/>
              <w:ind w:firstLine="687"/>
              <w:jc w:val="both"/>
              <w:rPr>
                <w:rFonts w:ascii="Times New Roman" w:hAnsi="Times New Roman" w:cs="Times New Roman"/>
                <w:sz w:val="28"/>
              </w:rPr>
            </w:pPr>
            <w:r w:rsidRPr="00217966">
              <w:rPr>
                <w:rFonts w:ascii="Times New Roman" w:hAnsi="Times New Roman" w:cs="Times New Roman"/>
                <w:sz w:val="28"/>
                <w:szCs w:val="28"/>
                <w:highlight w:val="cyan"/>
              </w:rPr>
              <w:t>Методы диагностики изоляции высоковольтного электрооборудования:</w:t>
            </w:r>
            <w:r w:rsidRPr="00217966">
              <w:rPr>
                <w:sz w:val="18"/>
                <w:szCs w:val="18"/>
                <w:highlight w:val="cyan"/>
              </w:rPr>
              <w:t xml:space="preserve"> </w:t>
            </w:r>
            <w:r w:rsidR="008D267A" w:rsidRPr="00217966">
              <w:rPr>
                <w:rFonts w:ascii="Times New Roman" w:hAnsi="Times New Roman" w:cs="Times New Roman"/>
                <w:b/>
                <w:sz w:val="28"/>
                <w:highlight w:val="cyan"/>
              </w:rPr>
              <w:t>:</w:t>
            </w:r>
            <w:r w:rsidR="005F5928" w:rsidRPr="005F5928">
              <w:rPr>
                <w:rFonts w:ascii="Times New Roman" w:hAnsi="Times New Roman" w:cs="Times New Roman"/>
                <w:sz w:val="28"/>
              </w:rPr>
              <w:t xml:space="preserve"> </w:t>
            </w:r>
            <w:r w:rsidR="008D267A">
              <w:rPr>
                <w:rFonts w:ascii="Times New Roman" w:hAnsi="Times New Roman" w:cs="Times New Roman"/>
                <w:sz w:val="28"/>
              </w:rPr>
              <w:t>лабораторные работы</w:t>
            </w:r>
            <w:r w:rsidR="0095559D">
              <w:rPr>
                <w:rFonts w:ascii="Times New Roman" w:hAnsi="Times New Roman" w:cs="Times New Roman"/>
                <w:sz w:val="28"/>
              </w:rPr>
              <w:t xml:space="preserve"> </w:t>
            </w:r>
            <w:r w:rsidR="005F5928">
              <w:rPr>
                <w:rFonts w:ascii="Times New Roman" w:hAnsi="Times New Roman" w:cs="Times New Roman"/>
                <w:sz w:val="28"/>
              </w:rPr>
              <w:t>/ Сост.:</w:t>
            </w:r>
            <w:r w:rsidR="005F5928" w:rsidRPr="005F5928">
              <w:rPr>
                <w:rFonts w:ascii="Times New Roman" w:hAnsi="Times New Roman" w:cs="Times New Roman"/>
                <w:sz w:val="28"/>
              </w:rPr>
              <w:t xml:space="preserve"> Д.К</w:t>
            </w:r>
            <w:r w:rsidR="00800754">
              <w:rPr>
                <w:rFonts w:ascii="Times New Roman" w:hAnsi="Times New Roman" w:cs="Times New Roman"/>
                <w:sz w:val="28"/>
              </w:rPr>
              <w:t>.</w:t>
            </w:r>
            <w:r w:rsidR="005F5928" w:rsidRPr="005F5928">
              <w:rPr>
                <w:rFonts w:ascii="Times New Roman" w:hAnsi="Times New Roman" w:cs="Times New Roman"/>
                <w:sz w:val="28"/>
              </w:rPr>
              <w:t xml:space="preserve"> Зарипов</w:t>
            </w:r>
            <w:r w:rsidR="00800754">
              <w:rPr>
                <w:rFonts w:ascii="Times New Roman" w:hAnsi="Times New Roman" w:cs="Times New Roman"/>
                <w:sz w:val="28"/>
              </w:rPr>
              <w:t>, В.М. Булатова</w:t>
            </w:r>
            <w:r w:rsidR="005F5928" w:rsidRPr="005F5928">
              <w:rPr>
                <w:rFonts w:ascii="Times New Roman" w:hAnsi="Times New Roman" w:cs="Times New Roman"/>
                <w:sz w:val="28"/>
              </w:rPr>
              <w:t xml:space="preserve">. </w:t>
            </w:r>
            <w:r w:rsidR="005F5928" w:rsidRPr="005F5928">
              <w:rPr>
                <w:rFonts w:ascii="Times New Roman" w:hAnsi="Times New Roman" w:cs="Times New Roman"/>
                <w:sz w:val="28"/>
              </w:rPr>
              <w:sym w:font="Symbol" w:char="F02D"/>
            </w:r>
            <w:r w:rsidR="005F5928" w:rsidRPr="005F5928">
              <w:rPr>
                <w:rFonts w:ascii="Times New Roman" w:hAnsi="Times New Roman" w:cs="Times New Roman"/>
                <w:sz w:val="28"/>
              </w:rPr>
              <w:t xml:space="preserve"> Казань: Казан. гос. энерг. ун-т, 20</w:t>
            </w:r>
            <w:r w:rsidR="00BC0A40">
              <w:rPr>
                <w:rFonts w:ascii="Times New Roman" w:hAnsi="Times New Roman" w:cs="Times New Roman"/>
                <w:sz w:val="28"/>
              </w:rPr>
              <w:t>20</w:t>
            </w:r>
            <w:r w:rsidR="005F5928" w:rsidRPr="005F5928">
              <w:rPr>
                <w:rFonts w:ascii="Times New Roman" w:hAnsi="Times New Roman" w:cs="Times New Roman"/>
                <w:sz w:val="28"/>
              </w:rPr>
              <w:t xml:space="preserve">. </w:t>
            </w:r>
            <w:r w:rsidR="005F5928" w:rsidRPr="005F5928">
              <w:rPr>
                <w:rFonts w:ascii="Times New Roman" w:hAnsi="Times New Roman" w:cs="Times New Roman"/>
                <w:sz w:val="28"/>
              </w:rPr>
              <w:sym w:font="Symbol" w:char="F02D"/>
            </w:r>
            <w:r w:rsidR="005F5928" w:rsidRPr="005F5928">
              <w:rPr>
                <w:rFonts w:ascii="Times New Roman" w:hAnsi="Times New Roman" w:cs="Times New Roman"/>
                <w:sz w:val="28"/>
              </w:rPr>
              <w:t xml:space="preserve"> </w:t>
            </w:r>
            <w:r w:rsidR="003B424B">
              <w:rPr>
                <w:rFonts w:ascii="Times New Roman" w:hAnsi="Times New Roman" w:cs="Times New Roman"/>
                <w:sz w:val="28"/>
              </w:rPr>
              <w:t>34</w:t>
            </w:r>
            <w:r w:rsidR="005F5928" w:rsidRPr="005F5928">
              <w:rPr>
                <w:rFonts w:ascii="Times New Roman" w:hAnsi="Times New Roman" w:cs="Times New Roman"/>
                <w:sz w:val="28"/>
              </w:rPr>
              <w:t xml:space="preserve"> с.</w:t>
            </w:r>
          </w:p>
        </w:tc>
      </w:tr>
      <w:tr w:rsidR="005F5928" w14:paraId="5A2F3848" w14:textId="77777777" w:rsidTr="005F5928">
        <w:trPr>
          <w:trHeight w:val="820"/>
        </w:trPr>
        <w:tc>
          <w:tcPr>
            <w:tcW w:w="561" w:type="dxa"/>
          </w:tcPr>
          <w:p w14:paraId="138F2CC6" w14:textId="77777777" w:rsidR="005F5928" w:rsidRPr="005F5928" w:rsidRDefault="005F5928" w:rsidP="005F5928">
            <w:pPr>
              <w:widowControl w:val="0"/>
              <w:suppressAutoHyphens/>
              <w:spacing w:after="0" w:line="360" w:lineRule="atLeast"/>
              <w:ind w:left="-82"/>
              <w:jc w:val="both"/>
              <w:rPr>
                <w:rFonts w:ascii="Times New Roman" w:hAnsi="Times New Roman" w:cs="Times New Roman"/>
                <w:sz w:val="28"/>
              </w:rPr>
            </w:pPr>
          </w:p>
        </w:tc>
        <w:tc>
          <w:tcPr>
            <w:tcW w:w="8822" w:type="dxa"/>
          </w:tcPr>
          <w:p w14:paraId="76B56E96" w14:textId="77777777" w:rsidR="009B25FE" w:rsidRDefault="001B2A18" w:rsidP="005F5928">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3952EE">
              <w:rPr>
                <w:rFonts w:ascii="Times New Roman" w:hAnsi="Times New Roman" w:cs="Times New Roman"/>
                <w:sz w:val="24"/>
                <w:szCs w:val="24"/>
              </w:rPr>
              <w:t xml:space="preserve">риведены </w:t>
            </w:r>
            <w:r w:rsidR="00F22D73">
              <w:rPr>
                <w:rFonts w:ascii="Times New Roman" w:hAnsi="Times New Roman" w:cs="Times New Roman"/>
                <w:sz w:val="24"/>
                <w:szCs w:val="24"/>
              </w:rPr>
              <w:t>содержание и порядок выполнения исследований в ходе лабораторных работ по диагностированию различных элементов высоковольтного</w:t>
            </w:r>
            <w:r w:rsidR="008D267A">
              <w:rPr>
                <w:rFonts w:ascii="Times New Roman" w:hAnsi="Times New Roman" w:cs="Times New Roman"/>
                <w:sz w:val="24"/>
                <w:szCs w:val="24"/>
              </w:rPr>
              <w:t xml:space="preserve"> </w:t>
            </w:r>
            <w:r w:rsidR="00F22D73">
              <w:rPr>
                <w:rFonts w:ascii="Times New Roman" w:hAnsi="Times New Roman" w:cs="Times New Roman"/>
                <w:sz w:val="24"/>
                <w:szCs w:val="24"/>
              </w:rPr>
              <w:t>оборудования.</w:t>
            </w:r>
            <w:r w:rsidR="00313F5F" w:rsidRPr="00313F5F">
              <w:rPr>
                <w:rFonts w:ascii="Times New Roman" w:hAnsi="Times New Roman" w:cs="Times New Roman"/>
                <w:sz w:val="24"/>
                <w:szCs w:val="24"/>
              </w:rPr>
              <w:t xml:space="preserve"> </w:t>
            </w:r>
            <w:r>
              <w:rPr>
                <w:rFonts w:ascii="Times New Roman" w:hAnsi="Times New Roman" w:cs="Times New Roman"/>
                <w:sz w:val="24"/>
                <w:szCs w:val="24"/>
              </w:rPr>
              <w:t>П</w:t>
            </w:r>
            <w:r w:rsidR="00313F5F">
              <w:rPr>
                <w:rFonts w:ascii="Times New Roman" w:hAnsi="Times New Roman" w:cs="Times New Roman"/>
                <w:sz w:val="24"/>
                <w:szCs w:val="24"/>
              </w:rPr>
              <w:t xml:space="preserve">редназначено для практического освоения студентами </w:t>
            </w:r>
            <w:r w:rsidR="00F22D73">
              <w:rPr>
                <w:rFonts w:ascii="Times New Roman" w:hAnsi="Times New Roman" w:cs="Times New Roman"/>
                <w:sz w:val="24"/>
                <w:szCs w:val="24"/>
              </w:rPr>
              <w:t>навыков технического обслуживания электроэнергетического оборудования</w:t>
            </w:r>
            <w:r w:rsidR="00313F5F">
              <w:rPr>
                <w:rFonts w:ascii="Times New Roman" w:hAnsi="Times New Roman" w:cs="Times New Roman"/>
                <w:sz w:val="24"/>
                <w:szCs w:val="24"/>
              </w:rPr>
              <w:t>.</w:t>
            </w:r>
            <w:r w:rsidR="009B25FE">
              <w:rPr>
                <w:rFonts w:ascii="Times New Roman" w:hAnsi="Times New Roman" w:cs="Times New Roman"/>
                <w:sz w:val="24"/>
                <w:szCs w:val="24"/>
              </w:rPr>
              <w:t xml:space="preserve"> </w:t>
            </w:r>
          </w:p>
          <w:p w14:paraId="29605559" w14:textId="77777777" w:rsidR="005F5928" w:rsidRPr="005F5928" w:rsidRDefault="001B2A18" w:rsidP="005F5928">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5F5928" w:rsidRPr="005F5928">
              <w:rPr>
                <w:rFonts w:ascii="Times New Roman" w:hAnsi="Times New Roman" w:cs="Times New Roman"/>
                <w:sz w:val="24"/>
                <w:szCs w:val="24"/>
              </w:rPr>
              <w:t>редназначен</w:t>
            </w:r>
            <w:r w:rsidR="00435453">
              <w:rPr>
                <w:rFonts w:ascii="Times New Roman" w:hAnsi="Times New Roman" w:cs="Times New Roman"/>
                <w:sz w:val="24"/>
                <w:szCs w:val="24"/>
              </w:rPr>
              <w:t>о</w:t>
            </w:r>
            <w:r w:rsidR="005F5928" w:rsidRPr="005F5928">
              <w:rPr>
                <w:rFonts w:ascii="Times New Roman" w:hAnsi="Times New Roman" w:cs="Times New Roman"/>
                <w:sz w:val="24"/>
                <w:szCs w:val="24"/>
              </w:rPr>
              <w:t xml:space="preserve"> для студентов </w:t>
            </w:r>
            <w:r w:rsidR="009B25FE">
              <w:rPr>
                <w:rFonts w:ascii="Times New Roman" w:hAnsi="Times New Roman" w:cs="Times New Roman"/>
                <w:sz w:val="24"/>
                <w:szCs w:val="24"/>
              </w:rPr>
              <w:t>всех</w:t>
            </w:r>
            <w:r w:rsidR="005F5928" w:rsidRPr="005F5928">
              <w:rPr>
                <w:rFonts w:ascii="Times New Roman" w:hAnsi="Times New Roman" w:cs="Times New Roman"/>
                <w:sz w:val="24"/>
                <w:szCs w:val="24"/>
              </w:rPr>
              <w:t xml:space="preserve"> форм обучения направления подготовки </w:t>
            </w:r>
            <w:r w:rsidR="00FA40E9" w:rsidRPr="00FA40E9">
              <w:rPr>
                <w:rFonts w:ascii="Times New Roman" w:hAnsi="Times New Roman" w:cs="Times New Roman"/>
                <w:sz w:val="24"/>
                <w:szCs w:val="24"/>
              </w:rPr>
              <w:t>13.03.02</w:t>
            </w:r>
            <w:r w:rsidR="005F5928" w:rsidRPr="005F5928">
              <w:rPr>
                <w:rFonts w:ascii="Times New Roman" w:hAnsi="Times New Roman" w:cs="Times New Roman"/>
                <w:sz w:val="24"/>
                <w:szCs w:val="24"/>
              </w:rPr>
              <w:t xml:space="preserve"> </w:t>
            </w:r>
            <w:r w:rsidR="00FA40E9">
              <w:rPr>
                <w:rFonts w:ascii="Times New Roman" w:hAnsi="Times New Roman" w:cs="Times New Roman"/>
                <w:sz w:val="24"/>
                <w:szCs w:val="24"/>
              </w:rPr>
              <w:t xml:space="preserve">и </w:t>
            </w:r>
            <w:r w:rsidR="00FA40E9" w:rsidRPr="00FA40E9">
              <w:rPr>
                <w:rFonts w:ascii="Times New Roman" w:hAnsi="Times New Roman" w:cs="Times New Roman"/>
                <w:sz w:val="24"/>
                <w:szCs w:val="24"/>
              </w:rPr>
              <w:t xml:space="preserve">13.04.02 </w:t>
            </w:r>
            <w:r w:rsidR="005F5928" w:rsidRPr="005F5928">
              <w:rPr>
                <w:rFonts w:ascii="Times New Roman" w:hAnsi="Times New Roman" w:cs="Times New Roman"/>
                <w:sz w:val="24"/>
                <w:szCs w:val="24"/>
              </w:rPr>
              <w:t xml:space="preserve">«Электроэнергетика и электротехника», изучающих </w:t>
            </w:r>
            <w:r w:rsidR="000D5961">
              <w:rPr>
                <w:rFonts w:ascii="Times New Roman" w:hAnsi="Times New Roman" w:cs="Times New Roman"/>
                <w:sz w:val="24"/>
                <w:szCs w:val="24"/>
              </w:rPr>
              <w:t>курс</w:t>
            </w:r>
            <w:r w:rsidR="00993063">
              <w:rPr>
                <w:rFonts w:ascii="Times New Roman" w:hAnsi="Times New Roman" w:cs="Times New Roman"/>
                <w:sz w:val="24"/>
                <w:szCs w:val="24"/>
              </w:rPr>
              <w:t>ы</w:t>
            </w:r>
            <w:r w:rsidR="000D5961">
              <w:rPr>
                <w:rFonts w:ascii="Times New Roman" w:hAnsi="Times New Roman" w:cs="Times New Roman"/>
                <w:sz w:val="24"/>
                <w:szCs w:val="24"/>
              </w:rPr>
              <w:t xml:space="preserve"> </w:t>
            </w:r>
            <w:r w:rsidR="00993063">
              <w:rPr>
                <w:rFonts w:ascii="Times New Roman" w:hAnsi="Times New Roman" w:cs="Times New Roman"/>
                <w:sz w:val="24"/>
                <w:szCs w:val="24"/>
              </w:rPr>
              <w:t xml:space="preserve">по </w:t>
            </w:r>
            <w:r w:rsidR="00435453">
              <w:rPr>
                <w:rFonts w:ascii="Times New Roman" w:hAnsi="Times New Roman" w:cs="Times New Roman"/>
                <w:sz w:val="24"/>
                <w:szCs w:val="24"/>
              </w:rPr>
              <w:t>диагностик</w:t>
            </w:r>
            <w:r w:rsidR="00993063">
              <w:rPr>
                <w:rFonts w:ascii="Times New Roman" w:hAnsi="Times New Roman" w:cs="Times New Roman"/>
                <w:sz w:val="24"/>
                <w:szCs w:val="24"/>
              </w:rPr>
              <w:t>е</w:t>
            </w:r>
            <w:r w:rsidR="00435453">
              <w:rPr>
                <w:rFonts w:ascii="Times New Roman" w:hAnsi="Times New Roman" w:cs="Times New Roman"/>
                <w:sz w:val="24"/>
                <w:szCs w:val="24"/>
              </w:rPr>
              <w:t xml:space="preserve"> электрооборудования</w:t>
            </w:r>
            <w:r w:rsidR="005F5928" w:rsidRPr="005F5928">
              <w:rPr>
                <w:rFonts w:ascii="Times New Roman" w:hAnsi="Times New Roman" w:cs="Times New Roman"/>
                <w:sz w:val="24"/>
                <w:szCs w:val="24"/>
              </w:rPr>
              <w:t xml:space="preserve">. </w:t>
            </w:r>
          </w:p>
          <w:p w14:paraId="6FB6FDB0" w14:textId="77777777" w:rsidR="005F5928" w:rsidRDefault="005F5928" w:rsidP="001C50F1">
            <w:pPr>
              <w:spacing w:line="240" w:lineRule="auto"/>
              <w:ind w:firstLine="709"/>
              <w:jc w:val="both"/>
              <w:rPr>
                <w:rFonts w:ascii="Times New Roman" w:hAnsi="Times New Roman" w:cs="Times New Roman"/>
                <w:sz w:val="28"/>
              </w:rPr>
            </w:pPr>
          </w:p>
        </w:tc>
      </w:tr>
    </w:tbl>
    <w:p w14:paraId="608EF8FF" w14:textId="77777777" w:rsidR="005F5928" w:rsidRPr="005F5928" w:rsidRDefault="005F5928" w:rsidP="005F5928">
      <w:pPr>
        <w:widowControl w:val="0"/>
        <w:suppressAutoHyphens/>
        <w:spacing w:after="0" w:line="360" w:lineRule="atLeast"/>
        <w:rPr>
          <w:rFonts w:ascii="Times New Roman" w:hAnsi="Times New Roman" w:cs="Times New Roman"/>
          <w:sz w:val="28"/>
        </w:rPr>
      </w:pPr>
    </w:p>
    <w:p w14:paraId="67F33C7B" w14:textId="77777777" w:rsidR="005F5928" w:rsidRPr="005F5928" w:rsidRDefault="005F5928" w:rsidP="005F5928">
      <w:pPr>
        <w:widowControl w:val="0"/>
        <w:suppressAutoHyphens/>
        <w:spacing w:after="0" w:line="360" w:lineRule="atLeast"/>
        <w:ind w:firstLine="7230"/>
        <w:rPr>
          <w:rFonts w:ascii="Times New Roman" w:hAnsi="Times New Roman" w:cs="Times New Roman"/>
          <w:sz w:val="24"/>
          <w:szCs w:val="24"/>
        </w:rPr>
      </w:pPr>
      <w:r w:rsidRPr="005F5928">
        <w:rPr>
          <w:rFonts w:ascii="Times New Roman" w:hAnsi="Times New Roman" w:cs="Times New Roman"/>
          <w:sz w:val="24"/>
          <w:szCs w:val="24"/>
        </w:rPr>
        <w:t>УДК 621.316.027</w:t>
      </w:r>
    </w:p>
    <w:p w14:paraId="79641F75" w14:textId="77777777" w:rsidR="005F5928" w:rsidRPr="005F5928" w:rsidRDefault="005F5928" w:rsidP="005F5928">
      <w:pPr>
        <w:widowControl w:val="0"/>
        <w:suppressAutoHyphens/>
        <w:spacing w:after="0" w:line="360" w:lineRule="atLeast"/>
        <w:ind w:firstLine="7230"/>
        <w:rPr>
          <w:rFonts w:ascii="Times New Roman" w:hAnsi="Times New Roman" w:cs="Times New Roman"/>
          <w:sz w:val="24"/>
          <w:szCs w:val="24"/>
        </w:rPr>
      </w:pPr>
      <w:r w:rsidRPr="005F5928">
        <w:rPr>
          <w:rFonts w:ascii="Times New Roman" w:hAnsi="Times New Roman" w:cs="Times New Roman"/>
          <w:sz w:val="24"/>
          <w:szCs w:val="24"/>
        </w:rPr>
        <w:t>ББК 31.29-5</w:t>
      </w:r>
    </w:p>
    <w:p w14:paraId="1117D779" w14:textId="77777777" w:rsidR="005F5928" w:rsidRPr="005F5928" w:rsidRDefault="005F5928" w:rsidP="005F5928">
      <w:pPr>
        <w:widowControl w:val="0"/>
        <w:suppressAutoHyphens/>
        <w:spacing w:after="0" w:line="360" w:lineRule="atLeast"/>
        <w:rPr>
          <w:rFonts w:ascii="Times New Roman" w:hAnsi="Times New Roman" w:cs="Times New Roman"/>
          <w:sz w:val="28"/>
        </w:rPr>
      </w:pPr>
    </w:p>
    <w:p w14:paraId="5AB1FC1F" w14:textId="77777777" w:rsidR="005F5928" w:rsidRPr="005F5928" w:rsidRDefault="005F5928" w:rsidP="005F5928">
      <w:pPr>
        <w:widowControl w:val="0"/>
        <w:suppressAutoHyphens/>
        <w:spacing w:after="0" w:line="360" w:lineRule="atLeast"/>
        <w:rPr>
          <w:rFonts w:ascii="Times New Roman" w:hAnsi="Times New Roman" w:cs="Times New Roman"/>
          <w:sz w:val="28"/>
        </w:rPr>
      </w:pPr>
    </w:p>
    <w:p w14:paraId="79220FD1" w14:textId="77777777" w:rsidR="005F5928" w:rsidRPr="005F5928" w:rsidRDefault="005F5928" w:rsidP="005F5928">
      <w:pPr>
        <w:widowControl w:val="0"/>
        <w:suppressAutoHyphens/>
        <w:spacing w:after="0" w:line="360" w:lineRule="atLeast"/>
        <w:rPr>
          <w:rFonts w:ascii="Times New Roman" w:hAnsi="Times New Roman" w:cs="Times New Roman"/>
          <w:sz w:val="28"/>
        </w:rPr>
      </w:pPr>
    </w:p>
    <w:p w14:paraId="2AC5CDF9" w14:textId="77777777" w:rsidR="005F5928" w:rsidRPr="005F5928" w:rsidRDefault="005F5928" w:rsidP="005F5928">
      <w:pPr>
        <w:widowControl w:val="0"/>
        <w:suppressAutoHyphens/>
        <w:spacing w:after="0" w:line="360" w:lineRule="atLeast"/>
        <w:rPr>
          <w:rFonts w:ascii="Times New Roman" w:hAnsi="Times New Roman" w:cs="Times New Roman"/>
          <w:sz w:val="28"/>
        </w:rPr>
      </w:pPr>
    </w:p>
    <w:p w14:paraId="017B857B" w14:textId="77777777" w:rsidR="005F5928" w:rsidRPr="005F5928" w:rsidRDefault="005F5928" w:rsidP="005F5928">
      <w:pPr>
        <w:widowControl w:val="0"/>
        <w:suppressAutoHyphens/>
        <w:spacing w:after="0" w:line="360" w:lineRule="atLeast"/>
        <w:rPr>
          <w:rFonts w:ascii="Times New Roman" w:hAnsi="Times New Roman" w:cs="Times New Roman"/>
          <w:sz w:val="28"/>
        </w:rPr>
      </w:pPr>
    </w:p>
    <w:p w14:paraId="7ABC5FC0" w14:textId="77777777" w:rsidR="005F5928" w:rsidRPr="005F5928" w:rsidRDefault="005F5928" w:rsidP="005F5928">
      <w:pPr>
        <w:widowControl w:val="0"/>
        <w:suppressAutoHyphens/>
        <w:spacing w:after="0" w:line="360" w:lineRule="atLeast"/>
        <w:rPr>
          <w:rFonts w:ascii="Times New Roman" w:hAnsi="Times New Roman" w:cs="Times New Roman"/>
          <w:sz w:val="28"/>
        </w:rPr>
      </w:pPr>
    </w:p>
    <w:p w14:paraId="27B23F11" w14:textId="77777777" w:rsidR="005F5928" w:rsidRDefault="005F5928" w:rsidP="005F5928">
      <w:pPr>
        <w:widowControl w:val="0"/>
        <w:suppressAutoHyphens/>
        <w:spacing w:after="0" w:line="360" w:lineRule="atLeast"/>
        <w:rPr>
          <w:rFonts w:ascii="Times New Roman" w:hAnsi="Times New Roman" w:cs="Times New Roman"/>
          <w:sz w:val="28"/>
        </w:rPr>
      </w:pPr>
    </w:p>
    <w:p w14:paraId="7C2A26FE" w14:textId="77777777" w:rsidR="00DA1FD1" w:rsidRDefault="00DA1FD1" w:rsidP="005F5928">
      <w:pPr>
        <w:widowControl w:val="0"/>
        <w:suppressAutoHyphens/>
        <w:spacing w:after="0" w:line="360" w:lineRule="atLeast"/>
        <w:rPr>
          <w:rFonts w:ascii="Times New Roman" w:hAnsi="Times New Roman" w:cs="Times New Roman"/>
          <w:sz w:val="28"/>
        </w:rPr>
      </w:pPr>
    </w:p>
    <w:p w14:paraId="7826EAD6" w14:textId="77777777" w:rsidR="005F5928" w:rsidRPr="005F5928" w:rsidRDefault="005F5928" w:rsidP="005F5928">
      <w:pPr>
        <w:widowControl w:val="0"/>
        <w:suppressAutoHyphens/>
        <w:spacing w:after="0" w:line="360" w:lineRule="atLeast"/>
        <w:rPr>
          <w:rFonts w:ascii="Times New Roman" w:hAnsi="Times New Roman" w:cs="Times New Roman"/>
          <w:sz w:val="28"/>
        </w:rPr>
      </w:pPr>
    </w:p>
    <w:p w14:paraId="080C0AA8" w14:textId="77777777" w:rsidR="005F5928" w:rsidRPr="005F5928" w:rsidRDefault="005F5928" w:rsidP="005F5928">
      <w:pPr>
        <w:widowControl w:val="0"/>
        <w:suppressAutoHyphens/>
        <w:spacing w:after="0" w:line="360" w:lineRule="atLeast"/>
        <w:rPr>
          <w:rFonts w:ascii="Times New Roman" w:hAnsi="Times New Roman" w:cs="Times New Roman"/>
          <w:sz w:val="28"/>
        </w:rPr>
      </w:pPr>
    </w:p>
    <w:p w14:paraId="51018CB2" w14:textId="77777777" w:rsidR="005F5928" w:rsidRPr="005F5928" w:rsidRDefault="005F5928" w:rsidP="005F5928">
      <w:pPr>
        <w:widowControl w:val="0"/>
        <w:suppressAutoHyphens/>
        <w:spacing w:after="0" w:line="360" w:lineRule="atLeast"/>
        <w:rPr>
          <w:rFonts w:ascii="Times New Roman" w:hAnsi="Times New Roman" w:cs="Times New Roman"/>
          <w:sz w:val="28"/>
        </w:rPr>
      </w:pPr>
    </w:p>
    <w:p w14:paraId="437F754F" w14:textId="77777777" w:rsidR="005F5928" w:rsidRDefault="005F5928" w:rsidP="00E06694">
      <w:pPr>
        <w:widowControl w:val="0"/>
        <w:suppressAutoHyphens/>
        <w:spacing w:before="360" w:after="0" w:line="360" w:lineRule="atLeast"/>
        <w:rPr>
          <w:rFonts w:ascii="Times New Roman" w:hAnsi="Times New Roman" w:cs="Times New Roman"/>
          <w:sz w:val="28"/>
        </w:rPr>
        <w:sectPr w:rsidR="005F5928" w:rsidSect="00DA1FD1">
          <w:headerReference w:type="default" r:id="rId16"/>
          <w:headerReference w:type="first" r:id="rId17"/>
          <w:pgSz w:w="11907" w:h="16840" w:code="9"/>
          <w:pgMar w:top="1418" w:right="1134" w:bottom="1134" w:left="1560" w:header="720" w:footer="0" w:gutter="0"/>
          <w:cols w:space="708"/>
          <w:docGrid w:linePitch="360"/>
        </w:sectPr>
      </w:pPr>
      <w:r w:rsidRPr="005F5928">
        <w:rPr>
          <w:rFonts w:ascii="Times New Roman" w:hAnsi="Times New Roman" w:cs="Times New Roman"/>
          <w:sz w:val="32"/>
          <w:szCs w:val="32"/>
        </w:rPr>
        <w:t xml:space="preserve">© </w:t>
      </w:r>
      <w:r w:rsidRPr="005F5928">
        <w:rPr>
          <w:rFonts w:ascii="Times New Roman" w:hAnsi="Times New Roman" w:cs="Times New Roman"/>
          <w:sz w:val="28"/>
        </w:rPr>
        <w:t>Казанский государственный энергетический университет, 20</w:t>
      </w:r>
      <w:r w:rsidR="00BC0A40">
        <w:rPr>
          <w:rFonts w:ascii="Times New Roman" w:hAnsi="Times New Roman" w:cs="Times New Roman"/>
          <w:sz w:val="28"/>
        </w:rPr>
        <w:t>2</w:t>
      </w:r>
      <w:r w:rsidR="00217966">
        <w:rPr>
          <w:rFonts w:ascii="Times New Roman" w:hAnsi="Times New Roman" w:cs="Times New Roman"/>
          <w:sz w:val="28"/>
        </w:rPr>
        <w:t>1</w:t>
      </w:r>
      <w:r w:rsidRPr="005F5928">
        <w:rPr>
          <w:rFonts w:ascii="Times New Roman" w:hAnsi="Times New Roman" w:cs="Times New Roman"/>
          <w:sz w:val="28"/>
        </w:rPr>
        <w:t>.</w:t>
      </w:r>
    </w:p>
    <w:p w14:paraId="0BC44014" w14:textId="77777777" w:rsidR="00884852" w:rsidRDefault="00653C9E" w:rsidP="00435453">
      <w:pPr>
        <w:pStyle w:val="1"/>
        <w:jc w:val="center"/>
        <w:rPr>
          <w:rFonts w:eastAsia="Times New Roman"/>
          <w:color w:val="auto"/>
          <w:lang w:eastAsia="ru-RU"/>
        </w:rPr>
      </w:pPr>
      <w:bookmarkStart w:id="2" w:name="_Toc86667411"/>
      <w:bookmarkStart w:id="3" w:name="_Toc325405499"/>
      <w:bookmarkStart w:id="4" w:name="_Toc325405926"/>
      <w:bookmarkEnd w:id="0"/>
      <w:bookmarkEnd w:id="1"/>
      <w:r>
        <w:rPr>
          <w:rFonts w:eastAsia="Times New Roman"/>
          <w:color w:val="auto"/>
          <w:lang w:eastAsia="ru-RU"/>
        </w:rPr>
        <w:lastRenderedPageBreak/>
        <w:t>ВВЕДЕНИЕ</w:t>
      </w:r>
      <w:bookmarkEnd w:id="2"/>
    </w:p>
    <w:p w14:paraId="02DAF3B8" w14:textId="77777777" w:rsidR="00884852" w:rsidRDefault="00884852" w:rsidP="00884852">
      <w:pPr>
        <w:rPr>
          <w:lang w:eastAsia="ru-RU"/>
        </w:rPr>
      </w:pPr>
    </w:p>
    <w:p w14:paraId="24C49304" w14:textId="77777777" w:rsidR="00821396" w:rsidRDefault="00653C9E" w:rsidP="00DA1FD1">
      <w:pPr>
        <w:spacing w:after="0"/>
        <w:ind w:left="23" w:right="-1" w:firstLine="544"/>
        <w:jc w:val="both"/>
        <w:rPr>
          <w:rStyle w:val="24"/>
          <w:rFonts w:ascii="Times New Roman" w:hAnsi="Times New Roman" w:cs="Times New Roman"/>
          <w:b w:val="0"/>
          <w:bCs w:val="0"/>
          <w:sz w:val="28"/>
          <w:szCs w:val="28"/>
        </w:rPr>
      </w:pPr>
      <w:r w:rsidRPr="00435453">
        <w:rPr>
          <w:rFonts w:ascii="Times New Roman" w:eastAsia="Times New Roman" w:hAnsi="Times New Roman" w:cs="Times New Roman"/>
          <w:i/>
          <w:color w:val="FF0000"/>
          <w:szCs w:val="28"/>
          <w:lang w:eastAsia="ru-RU"/>
        </w:rPr>
        <w:t xml:space="preserve"> </w:t>
      </w:r>
      <w:r w:rsidR="00435453" w:rsidRPr="00435453">
        <w:rPr>
          <w:rStyle w:val="24"/>
          <w:rFonts w:ascii="Times New Roman" w:hAnsi="Times New Roman" w:cs="Times New Roman"/>
          <w:b w:val="0"/>
          <w:bCs w:val="0"/>
          <w:sz w:val="28"/>
          <w:szCs w:val="28"/>
        </w:rPr>
        <w:t>Курс</w:t>
      </w:r>
      <w:r w:rsidR="00435453">
        <w:rPr>
          <w:rStyle w:val="24"/>
          <w:rFonts w:ascii="Times New Roman" w:hAnsi="Times New Roman" w:cs="Times New Roman"/>
          <w:b w:val="0"/>
          <w:bCs w:val="0"/>
          <w:sz w:val="28"/>
          <w:szCs w:val="28"/>
        </w:rPr>
        <w:t>ы</w:t>
      </w:r>
      <w:r w:rsidR="00435453" w:rsidRPr="00435453">
        <w:rPr>
          <w:rStyle w:val="24"/>
          <w:rFonts w:ascii="Times New Roman" w:hAnsi="Times New Roman" w:cs="Times New Roman"/>
          <w:b w:val="0"/>
          <w:bCs w:val="0"/>
          <w:sz w:val="28"/>
          <w:szCs w:val="28"/>
        </w:rPr>
        <w:t xml:space="preserve"> </w:t>
      </w:r>
      <w:bookmarkStart w:id="5" w:name="OLE_LINK31"/>
      <w:bookmarkStart w:id="6" w:name="OLE_LINK32"/>
      <w:r w:rsidR="00B559A7">
        <w:rPr>
          <w:rStyle w:val="24"/>
          <w:rFonts w:ascii="Times New Roman" w:hAnsi="Times New Roman" w:cs="Times New Roman"/>
          <w:b w:val="0"/>
          <w:bCs w:val="0"/>
          <w:sz w:val="28"/>
          <w:szCs w:val="28"/>
        </w:rPr>
        <w:t>«</w:t>
      </w:r>
      <w:r w:rsidR="00435453">
        <w:rPr>
          <w:rStyle w:val="24"/>
          <w:rFonts w:ascii="Times New Roman" w:hAnsi="Times New Roman" w:cs="Times New Roman"/>
          <w:b w:val="0"/>
          <w:bCs w:val="0"/>
          <w:sz w:val="28"/>
          <w:szCs w:val="28"/>
        </w:rPr>
        <w:t xml:space="preserve">Диагностика электрооборудования </w:t>
      </w:r>
      <w:r w:rsidR="00B559A7">
        <w:rPr>
          <w:rStyle w:val="24"/>
          <w:rFonts w:ascii="Times New Roman" w:hAnsi="Times New Roman" w:cs="Times New Roman"/>
          <w:b w:val="0"/>
          <w:bCs w:val="0"/>
          <w:sz w:val="28"/>
          <w:szCs w:val="28"/>
        </w:rPr>
        <w:t>установок высокого напряжения»</w:t>
      </w:r>
      <w:r w:rsidR="00435453" w:rsidRPr="00435453">
        <w:rPr>
          <w:rStyle w:val="24"/>
          <w:rFonts w:ascii="Times New Roman" w:hAnsi="Times New Roman" w:cs="Times New Roman"/>
          <w:b w:val="0"/>
          <w:bCs w:val="0"/>
          <w:sz w:val="28"/>
          <w:szCs w:val="28"/>
        </w:rPr>
        <w:t xml:space="preserve"> </w:t>
      </w:r>
      <w:r w:rsidR="00B559A7">
        <w:rPr>
          <w:rStyle w:val="24"/>
          <w:rFonts w:ascii="Times New Roman" w:hAnsi="Times New Roman" w:cs="Times New Roman"/>
          <w:b w:val="0"/>
          <w:bCs w:val="0"/>
          <w:sz w:val="28"/>
          <w:szCs w:val="28"/>
        </w:rPr>
        <w:t>и «</w:t>
      </w:r>
      <w:r w:rsidR="00BC0A40">
        <w:rPr>
          <w:rStyle w:val="24"/>
          <w:rFonts w:ascii="Times New Roman" w:hAnsi="Times New Roman" w:cs="Times New Roman"/>
          <w:b w:val="0"/>
          <w:bCs w:val="0"/>
          <w:sz w:val="28"/>
          <w:szCs w:val="28"/>
        </w:rPr>
        <w:t>Организация д</w:t>
      </w:r>
      <w:r w:rsidR="00B559A7">
        <w:rPr>
          <w:rStyle w:val="24"/>
          <w:rFonts w:ascii="Times New Roman" w:hAnsi="Times New Roman" w:cs="Times New Roman"/>
          <w:b w:val="0"/>
          <w:bCs w:val="0"/>
          <w:sz w:val="28"/>
          <w:szCs w:val="28"/>
        </w:rPr>
        <w:t>иагностик</w:t>
      </w:r>
      <w:r w:rsidR="00BC0A40">
        <w:rPr>
          <w:rStyle w:val="24"/>
          <w:rFonts w:ascii="Times New Roman" w:hAnsi="Times New Roman" w:cs="Times New Roman"/>
          <w:b w:val="0"/>
          <w:bCs w:val="0"/>
          <w:sz w:val="28"/>
          <w:szCs w:val="28"/>
        </w:rPr>
        <w:t>и</w:t>
      </w:r>
      <w:r w:rsidR="00B559A7">
        <w:rPr>
          <w:rStyle w:val="24"/>
          <w:rFonts w:ascii="Times New Roman" w:hAnsi="Times New Roman" w:cs="Times New Roman"/>
          <w:b w:val="0"/>
          <w:bCs w:val="0"/>
          <w:sz w:val="28"/>
          <w:szCs w:val="28"/>
        </w:rPr>
        <w:t xml:space="preserve"> электрооборудования электрических станций и подстанций»</w:t>
      </w:r>
      <w:bookmarkEnd w:id="5"/>
      <w:bookmarkEnd w:id="6"/>
      <w:r w:rsidR="00B559A7">
        <w:rPr>
          <w:rStyle w:val="24"/>
          <w:rFonts w:ascii="Times New Roman" w:hAnsi="Times New Roman" w:cs="Times New Roman"/>
          <w:b w:val="0"/>
          <w:bCs w:val="0"/>
          <w:sz w:val="28"/>
          <w:szCs w:val="28"/>
        </w:rPr>
        <w:t xml:space="preserve"> </w:t>
      </w:r>
      <w:r w:rsidR="00435453" w:rsidRPr="00435453">
        <w:rPr>
          <w:rStyle w:val="24"/>
          <w:rFonts w:ascii="Times New Roman" w:hAnsi="Times New Roman" w:cs="Times New Roman"/>
          <w:b w:val="0"/>
          <w:bCs w:val="0"/>
          <w:sz w:val="28"/>
          <w:szCs w:val="28"/>
        </w:rPr>
        <w:t>включа</w:t>
      </w:r>
      <w:r w:rsidR="00B559A7">
        <w:rPr>
          <w:rStyle w:val="24"/>
          <w:rFonts w:ascii="Times New Roman" w:hAnsi="Times New Roman" w:cs="Times New Roman"/>
          <w:b w:val="0"/>
          <w:bCs w:val="0"/>
          <w:sz w:val="28"/>
          <w:szCs w:val="28"/>
        </w:rPr>
        <w:t>ю</w:t>
      </w:r>
      <w:r w:rsidR="00435453" w:rsidRPr="00435453">
        <w:rPr>
          <w:rStyle w:val="24"/>
          <w:rFonts w:ascii="Times New Roman" w:hAnsi="Times New Roman" w:cs="Times New Roman"/>
          <w:b w:val="0"/>
          <w:bCs w:val="0"/>
          <w:sz w:val="28"/>
          <w:szCs w:val="28"/>
        </w:rPr>
        <w:t>т</w:t>
      </w:r>
      <w:r w:rsidR="00B559A7">
        <w:rPr>
          <w:rStyle w:val="24"/>
          <w:rFonts w:ascii="Times New Roman" w:hAnsi="Times New Roman" w:cs="Times New Roman"/>
          <w:b w:val="0"/>
          <w:bCs w:val="0"/>
          <w:sz w:val="28"/>
          <w:szCs w:val="28"/>
        </w:rPr>
        <w:t>,</w:t>
      </w:r>
      <w:r w:rsidR="00435453" w:rsidRPr="00435453">
        <w:rPr>
          <w:rStyle w:val="24"/>
          <w:rFonts w:ascii="Times New Roman" w:hAnsi="Times New Roman" w:cs="Times New Roman"/>
          <w:b w:val="0"/>
          <w:bCs w:val="0"/>
          <w:sz w:val="28"/>
          <w:szCs w:val="28"/>
        </w:rPr>
        <w:t xml:space="preserve"> помимо лекций</w:t>
      </w:r>
      <w:r w:rsidR="00B559A7">
        <w:rPr>
          <w:rStyle w:val="24"/>
          <w:rFonts w:ascii="Times New Roman" w:hAnsi="Times New Roman" w:cs="Times New Roman"/>
          <w:b w:val="0"/>
          <w:bCs w:val="0"/>
          <w:sz w:val="28"/>
          <w:szCs w:val="28"/>
        </w:rPr>
        <w:t xml:space="preserve"> и практических занятий,</w:t>
      </w:r>
      <w:r w:rsidR="00435453" w:rsidRPr="00435453">
        <w:rPr>
          <w:rStyle w:val="24"/>
          <w:rFonts w:ascii="Times New Roman" w:hAnsi="Times New Roman" w:cs="Times New Roman"/>
          <w:b w:val="0"/>
          <w:bCs w:val="0"/>
          <w:sz w:val="28"/>
          <w:szCs w:val="28"/>
        </w:rPr>
        <w:t xml:space="preserve"> лабораторные работы. </w:t>
      </w:r>
    </w:p>
    <w:p w14:paraId="2448CAA3" w14:textId="77777777" w:rsidR="00BC0A40" w:rsidRDefault="00821396" w:rsidP="00DA1FD1">
      <w:pPr>
        <w:tabs>
          <w:tab w:val="right" w:leader="underscore" w:pos="9639"/>
        </w:tabs>
        <w:spacing w:after="0"/>
        <w:ind w:firstLine="709"/>
        <w:contextualSpacing/>
        <w:jc w:val="both"/>
        <w:rPr>
          <w:rFonts w:ascii="Times New Roman" w:eastAsia="Times New Roman" w:hAnsi="Times New Roman" w:cs="Times New Roman"/>
          <w:sz w:val="28"/>
          <w:szCs w:val="28"/>
          <w:lang w:eastAsia="ru-RU"/>
        </w:rPr>
      </w:pPr>
      <w:r w:rsidRPr="00821396">
        <w:rPr>
          <w:rFonts w:ascii="Times New Roman" w:eastAsia="Times New Roman" w:hAnsi="Times New Roman" w:cs="Times New Roman"/>
          <w:sz w:val="28"/>
          <w:szCs w:val="28"/>
          <w:lang w:eastAsia="ru-RU"/>
        </w:rPr>
        <w:t>Процесс изучения дисциплины направлен на формирование следующих компетенций:</w:t>
      </w:r>
    </w:p>
    <w:p w14:paraId="179292F4" w14:textId="77777777" w:rsidR="00821396" w:rsidRPr="00821396" w:rsidRDefault="00BC0A40" w:rsidP="00DA1FD1">
      <w:pPr>
        <w:tabs>
          <w:tab w:val="right" w:leader="underscore" w:pos="9639"/>
        </w:tabs>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1396" w:rsidRPr="008213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способность самостоятельно проводить измерения;</w:t>
      </w:r>
    </w:p>
    <w:p w14:paraId="6D1C55E8" w14:textId="77777777" w:rsidR="00821396" w:rsidRPr="00821396" w:rsidRDefault="00821396" w:rsidP="00DA1FD1">
      <w:pPr>
        <w:tabs>
          <w:tab w:val="right" w:leader="underscore" w:pos="9639"/>
        </w:tabs>
        <w:spacing w:after="0"/>
        <w:ind w:firstLine="709"/>
        <w:contextualSpacing/>
        <w:jc w:val="both"/>
        <w:rPr>
          <w:rFonts w:ascii="Times New Roman" w:eastAsia="Times New Roman" w:hAnsi="Times New Roman" w:cs="Times New Roman"/>
          <w:sz w:val="28"/>
          <w:szCs w:val="28"/>
          <w:lang w:eastAsia="ru-RU"/>
        </w:rPr>
      </w:pPr>
      <w:r w:rsidRPr="00821396">
        <w:rPr>
          <w:rFonts w:ascii="Times New Roman" w:eastAsia="Times New Roman" w:hAnsi="Times New Roman" w:cs="Times New Roman"/>
          <w:sz w:val="28"/>
          <w:szCs w:val="28"/>
          <w:lang w:eastAsia="ru-RU"/>
        </w:rPr>
        <w:t>- способность обрабатывать результаты экспериментов;</w:t>
      </w:r>
    </w:p>
    <w:p w14:paraId="7318991E" w14:textId="77777777" w:rsidR="00821396" w:rsidRDefault="00DA1FD1" w:rsidP="00DA1FD1">
      <w:pPr>
        <w:spacing w:after="0"/>
        <w:ind w:left="23" w:right="-1" w:firstLine="544"/>
        <w:jc w:val="both"/>
        <w:rPr>
          <w:rStyle w:val="24"/>
          <w:rFonts w:ascii="Times New Roman" w:hAnsi="Times New Roman" w:cs="Times New Roman"/>
          <w:b w:val="0"/>
          <w:bCs w:val="0"/>
          <w:sz w:val="28"/>
          <w:szCs w:val="28"/>
        </w:rPr>
      </w:pPr>
      <w:r>
        <w:rPr>
          <w:rFonts w:ascii="Times New Roman" w:eastAsia="Times New Roman" w:hAnsi="Times New Roman" w:cs="Times New Roman"/>
          <w:sz w:val="28"/>
          <w:szCs w:val="28"/>
          <w:lang w:eastAsia="ru-RU"/>
        </w:rPr>
        <w:t xml:space="preserve">  </w:t>
      </w:r>
      <w:r w:rsidR="00821396" w:rsidRPr="00821396">
        <w:rPr>
          <w:rFonts w:ascii="Times New Roman" w:eastAsia="Times New Roman" w:hAnsi="Times New Roman" w:cs="Times New Roman"/>
          <w:sz w:val="28"/>
          <w:szCs w:val="28"/>
          <w:lang w:eastAsia="ru-RU"/>
        </w:rPr>
        <w:t xml:space="preserve">- способность использовать технические средства для измерения и контроля основных параметров </w:t>
      </w:r>
      <w:r w:rsidR="00BC0A40">
        <w:rPr>
          <w:rFonts w:ascii="Times New Roman" w:eastAsia="Times New Roman" w:hAnsi="Times New Roman" w:cs="Times New Roman"/>
          <w:sz w:val="28"/>
          <w:szCs w:val="28"/>
          <w:lang w:eastAsia="ru-RU"/>
        </w:rPr>
        <w:t>оборудования</w:t>
      </w:r>
      <w:r w:rsidR="00821396" w:rsidRPr="00821396">
        <w:rPr>
          <w:rFonts w:ascii="Times New Roman" w:eastAsia="Times New Roman" w:hAnsi="Times New Roman" w:cs="Times New Roman"/>
          <w:sz w:val="28"/>
          <w:szCs w:val="28"/>
          <w:lang w:eastAsia="ru-RU"/>
        </w:rPr>
        <w:t>.</w:t>
      </w:r>
    </w:p>
    <w:p w14:paraId="11B70D36" w14:textId="77777777" w:rsidR="00435453" w:rsidRPr="00435453" w:rsidRDefault="00435453" w:rsidP="00DA1FD1">
      <w:pPr>
        <w:spacing w:after="0"/>
        <w:ind w:left="23" w:right="-1" w:firstLine="544"/>
        <w:jc w:val="both"/>
        <w:rPr>
          <w:rStyle w:val="24"/>
          <w:rFonts w:ascii="Times New Roman" w:hAnsi="Times New Roman" w:cs="Times New Roman"/>
          <w:b w:val="0"/>
          <w:bCs w:val="0"/>
          <w:sz w:val="28"/>
          <w:szCs w:val="28"/>
        </w:rPr>
      </w:pPr>
      <w:r w:rsidRPr="00435453">
        <w:rPr>
          <w:rStyle w:val="24"/>
          <w:rFonts w:ascii="Times New Roman" w:hAnsi="Times New Roman" w:cs="Times New Roman"/>
          <w:b w:val="0"/>
          <w:bCs w:val="0"/>
          <w:sz w:val="28"/>
          <w:szCs w:val="28"/>
        </w:rPr>
        <w:t xml:space="preserve">Основная цель лабораторных работ - ознакомить студентов </w:t>
      </w:r>
      <w:r w:rsidR="00CE663B">
        <w:rPr>
          <w:rStyle w:val="24"/>
          <w:rFonts w:ascii="Times New Roman" w:hAnsi="Times New Roman" w:cs="Times New Roman"/>
          <w:b w:val="0"/>
          <w:bCs w:val="0"/>
          <w:sz w:val="28"/>
          <w:szCs w:val="28"/>
        </w:rPr>
        <w:t>с</w:t>
      </w:r>
      <w:r w:rsidR="00C4577F">
        <w:rPr>
          <w:rStyle w:val="24"/>
          <w:rFonts w:ascii="Times New Roman" w:hAnsi="Times New Roman" w:cs="Times New Roman"/>
          <w:b w:val="0"/>
          <w:bCs w:val="0"/>
          <w:sz w:val="28"/>
          <w:szCs w:val="28"/>
        </w:rPr>
        <w:t xml:space="preserve"> </w:t>
      </w:r>
      <w:r w:rsidRPr="00435453">
        <w:rPr>
          <w:rStyle w:val="24"/>
          <w:rFonts w:ascii="Times New Roman" w:hAnsi="Times New Roman" w:cs="Times New Roman"/>
          <w:b w:val="0"/>
          <w:bCs w:val="0"/>
          <w:sz w:val="28"/>
          <w:szCs w:val="28"/>
        </w:rPr>
        <w:t>особенностями эксплуатации высоковольтно</w:t>
      </w:r>
      <w:r w:rsidR="00B559A7">
        <w:rPr>
          <w:rStyle w:val="24"/>
          <w:rFonts w:ascii="Times New Roman" w:hAnsi="Times New Roman" w:cs="Times New Roman"/>
          <w:b w:val="0"/>
          <w:bCs w:val="0"/>
          <w:sz w:val="28"/>
          <w:szCs w:val="28"/>
        </w:rPr>
        <w:t>го</w:t>
      </w:r>
      <w:r w:rsidRPr="00435453">
        <w:rPr>
          <w:rStyle w:val="24"/>
          <w:rFonts w:ascii="Times New Roman" w:hAnsi="Times New Roman" w:cs="Times New Roman"/>
          <w:b w:val="0"/>
          <w:bCs w:val="0"/>
          <w:sz w:val="28"/>
          <w:szCs w:val="28"/>
        </w:rPr>
        <w:t xml:space="preserve"> </w:t>
      </w:r>
      <w:r w:rsidR="00B559A7">
        <w:rPr>
          <w:rStyle w:val="24"/>
          <w:rFonts w:ascii="Times New Roman" w:hAnsi="Times New Roman" w:cs="Times New Roman"/>
          <w:b w:val="0"/>
          <w:bCs w:val="0"/>
          <w:sz w:val="28"/>
          <w:szCs w:val="28"/>
        </w:rPr>
        <w:t>оборудования</w:t>
      </w:r>
      <w:r w:rsidRPr="00435453">
        <w:rPr>
          <w:rStyle w:val="24"/>
          <w:rFonts w:ascii="Times New Roman" w:hAnsi="Times New Roman" w:cs="Times New Roman"/>
          <w:b w:val="0"/>
          <w:bCs w:val="0"/>
          <w:sz w:val="28"/>
          <w:szCs w:val="28"/>
        </w:rPr>
        <w:t>, е</w:t>
      </w:r>
      <w:r w:rsidR="001B2A18">
        <w:rPr>
          <w:rStyle w:val="24"/>
          <w:rFonts w:ascii="Times New Roman" w:hAnsi="Times New Roman" w:cs="Times New Roman"/>
          <w:b w:val="0"/>
          <w:bCs w:val="0"/>
          <w:sz w:val="28"/>
          <w:szCs w:val="28"/>
        </w:rPr>
        <w:t>го</w:t>
      </w:r>
      <w:r w:rsidRPr="00435453">
        <w:rPr>
          <w:rStyle w:val="24"/>
          <w:rFonts w:ascii="Times New Roman" w:hAnsi="Times New Roman" w:cs="Times New Roman"/>
          <w:b w:val="0"/>
          <w:bCs w:val="0"/>
          <w:sz w:val="28"/>
          <w:szCs w:val="28"/>
        </w:rPr>
        <w:t xml:space="preserve"> электрическими характеристиками и методами контроля и испытаний. </w:t>
      </w:r>
    </w:p>
    <w:p w14:paraId="36828717" w14:textId="77777777" w:rsidR="00435453" w:rsidRPr="00435453" w:rsidRDefault="00435453" w:rsidP="00DA1FD1">
      <w:pPr>
        <w:spacing w:after="0"/>
        <w:ind w:left="23" w:right="-1" w:firstLine="544"/>
        <w:jc w:val="both"/>
        <w:rPr>
          <w:rStyle w:val="24"/>
          <w:rFonts w:ascii="Times New Roman" w:hAnsi="Times New Roman" w:cs="Times New Roman"/>
          <w:b w:val="0"/>
          <w:bCs w:val="0"/>
          <w:sz w:val="28"/>
          <w:szCs w:val="28"/>
        </w:rPr>
      </w:pPr>
      <w:r w:rsidRPr="00435453">
        <w:rPr>
          <w:rStyle w:val="24"/>
          <w:rFonts w:ascii="Times New Roman" w:hAnsi="Times New Roman" w:cs="Times New Roman"/>
          <w:b w:val="0"/>
          <w:bCs w:val="0"/>
          <w:sz w:val="28"/>
          <w:szCs w:val="28"/>
        </w:rPr>
        <w:t xml:space="preserve">В сборнике представлены общие методические указания к выполнению работ, описания лабораторных установок, требования к оформлению отчета. Теоретические сведения </w:t>
      </w:r>
      <w:r w:rsidR="001B2A18">
        <w:rPr>
          <w:rStyle w:val="24"/>
          <w:rFonts w:ascii="Times New Roman" w:hAnsi="Times New Roman" w:cs="Times New Roman"/>
          <w:b w:val="0"/>
          <w:bCs w:val="0"/>
          <w:sz w:val="28"/>
          <w:szCs w:val="28"/>
        </w:rPr>
        <w:t>предлагается</w:t>
      </w:r>
      <w:r w:rsidRPr="00435453">
        <w:rPr>
          <w:rStyle w:val="24"/>
          <w:rFonts w:ascii="Times New Roman" w:hAnsi="Times New Roman" w:cs="Times New Roman"/>
          <w:b w:val="0"/>
          <w:bCs w:val="0"/>
          <w:sz w:val="28"/>
          <w:szCs w:val="28"/>
        </w:rPr>
        <w:t xml:space="preserve"> изучать по </w:t>
      </w:r>
      <w:r w:rsidR="000D5961">
        <w:rPr>
          <w:rStyle w:val="24"/>
          <w:rFonts w:ascii="Times New Roman" w:hAnsi="Times New Roman" w:cs="Times New Roman"/>
          <w:b w:val="0"/>
          <w:bCs w:val="0"/>
          <w:sz w:val="28"/>
          <w:szCs w:val="28"/>
        </w:rPr>
        <w:t xml:space="preserve">лекциям и </w:t>
      </w:r>
      <w:r w:rsidRPr="00435453">
        <w:rPr>
          <w:rStyle w:val="24"/>
          <w:rFonts w:ascii="Times New Roman" w:hAnsi="Times New Roman" w:cs="Times New Roman"/>
          <w:b w:val="0"/>
          <w:bCs w:val="0"/>
          <w:sz w:val="28"/>
          <w:szCs w:val="28"/>
        </w:rPr>
        <w:t xml:space="preserve">рекомендованной в конце сборника литературе. </w:t>
      </w:r>
    </w:p>
    <w:p w14:paraId="48855938" w14:textId="77777777" w:rsidR="00435453" w:rsidRPr="00435453" w:rsidRDefault="00435453" w:rsidP="00DA1FD1">
      <w:pPr>
        <w:spacing w:after="0"/>
        <w:ind w:left="23" w:right="-1" w:firstLine="544"/>
        <w:jc w:val="both"/>
        <w:rPr>
          <w:rStyle w:val="24"/>
          <w:rFonts w:ascii="Times New Roman" w:hAnsi="Times New Roman" w:cs="Times New Roman"/>
          <w:b w:val="0"/>
          <w:bCs w:val="0"/>
          <w:sz w:val="28"/>
          <w:szCs w:val="28"/>
        </w:rPr>
      </w:pPr>
      <w:r w:rsidRPr="00435453">
        <w:rPr>
          <w:rStyle w:val="24"/>
          <w:rFonts w:ascii="Times New Roman" w:hAnsi="Times New Roman" w:cs="Times New Roman"/>
          <w:b w:val="0"/>
          <w:bCs w:val="0"/>
          <w:sz w:val="28"/>
          <w:szCs w:val="28"/>
        </w:rPr>
        <w:t xml:space="preserve">Каждая работа рассчитана на 4 часа занятий в лаборатории. В указаниях к лабораторным работам содержатся </w:t>
      </w:r>
      <w:r w:rsidR="001B2A18">
        <w:rPr>
          <w:rStyle w:val="24"/>
          <w:rFonts w:ascii="Times New Roman" w:hAnsi="Times New Roman" w:cs="Times New Roman"/>
          <w:b w:val="0"/>
          <w:bCs w:val="0"/>
          <w:sz w:val="28"/>
          <w:szCs w:val="28"/>
        </w:rPr>
        <w:t>описания</w:t>
      </w:r>
      <w:r w:rsidRPr="00435453">
        <w:rPr>
          <w:rStyle w:val="24"/>
          <w:rFonts w:ascii="Times New Roman" w:hAnsi="Times New Roman" w:cs="Times New Roman"/>
          <w:b w:val="0"/>
          <w:bCs w:val="0"/>
          <w:sz w:val="28"/>
          <w:szCs w:val="28"/>
        </w:rPr>
        <w:t xml:space="preserve"> техник</w:t>
      </w:r>
      <w:r w:rsidR="001B2A18">
        <w:rPr>
          <w:rStyle w:val="24"/>
          <w:rFonts w:ascii="Times New Roman" w:hAnsi="Times New Roman" w:cs="Times New Roman"/>
          <w:b w:val="0"/>
          <w:bCs w:val="0"/>
          <w:sz w:val="28"/>
          <w:szCs w:val="28"/>
        </w:rPr>
        <w:t>и</w:t>
      </w:r>
      <w:r w:rsidRPr="00435453">
        <w:rPr>
          <w:rStyle w:val="24"/>
          <w:rFonts w:ascii="Times New Roman" w:hAnsi="Times New Roman" w:cs="Times New Roman"/>
          <w:b w:val="0"/>
          <w:bCs w:val="0"/>
          <w:sz w:val="28"/>
          <w:szCs w:val="28"/>
        </w:rPr>
        <w:t xml:space="preserve"> безопасности проведения исследований</w:t>
      </w:r>
      <w:r w:rsidR="001B2A18">
        <w:rPr>
          <w:rStyle w:val="24"/>
          <w:rFonts w:ascii="Times New Roman" w:hAnsi="Times New Roman" w:cs="Times New Roman"/>
          <w:b w:val="0"/>
          <w:bCs w:val="0"/>
          <w:sz w:val="28"/>
          <w:szCs w:val="28"/>
        </w:rPr>
        <w:t>,</w:t>
      </w:r>
      <w:r w:rsidRPr="00435453">
        <w:rPr>
          <w:rStyle w:val="24"/>
          <w:rFonts w:ascii="Times New Roman" w:hAnsi="Times New Roman" w:cs="Times New Roman"/>
          <w:b w:val="0"/>
          <w:bCs w:val="0"/>
          <w:sz w:val="28"/>
          <w:szCs w:val="28"/>
        </w:rPr>
        <w:t xml:space="preserve"> </w:t>
      </w:r>
      <w:r w:rsidR="001B2A18">
        <w:rPr>
          <w:rStyle w:val="24"/>
          <w:rFonts w:ascii="Times New Roman" w:hAnsi="Times New Roman" w:cs="Times New Roman"/>
          <w:b w:val="0"/>
          <w:bCs w:val="0"/>
          <w:sz w:val="28"/>
          <w:szCs w:val="28"/>
        </w:rPr>
        <w:t>п</w:t>
      </w:r>
      <w:r w:rsidRPr="00435453">
        <w:rPr>
          <w:rStyle w:val="24"/>
          <w:rFonts w:ascii="Times New Roman" w:hAnsi="Times New Roman" w:cs="Times New Roman"/>
          <w:b w:val="0"/>
          <w:bCs w:val="0"/>
          <w:sz w:val="28"/>
          <w:szCs w:val="28"/>
        </w:rPr>
        <w:t xml:space="preserve">еред выполнением работы обязательно производится </w:t>
      </w:r>
      <w:r w:rsidR="00B559A7" w:rsidRPr="00435453">
        <w:rPr>
          <w:rStyle w:val="24"/>
          <w:rFonts w:ascii="Times New Roman" w:hAnsi="Times New Roman" w:cs="Times New Roman"/>
          <w:b w:val="0"/>
          <w:bCs w:val="0"/>
          <w:sz w:val="28"/>
          <w:szCs w:val="28"/>
        </w:rPr>
        <w:t>инструктаж</w:t>
      </w:r>
      <w:r w:rsidRPr="00435453">
        <w:rPr>
          <w:rStyle w:val="24"/>
          <w:rFonts w:ascii="Times New Roman" w:hAnsi="Times New Roman" w:cs="Times New Roman"/>
          <w:b w:val="0"/>
          <w:bCs w:val="0"/>
          <w:sz w:val="28"/>
          <w:szCs w:val="28"/>
        </w:rPr>
        <w:t>.</w:t>
      </w:r>
    </w:p>
    <w:p w14:paraId="3EBC8758" w14:textId="77777777" w:rsidR="00653C9E" w:rsidRPr="00435453" w:rsidRDefault="00653C9E" w:rsidP="00435453">
      <w:pPr>
        <w:spacing w:after="0"/>
        <w:ind w:firstLine="397"/>
        <w:jc w:val="both"/>
        <w:rPr>
          <w:rFonts w:ascii="Times New Roman" w:eastAsia="Times New Roman" w:hAnsi="Times New Roman" w:cs="Times New Roman"/>
          <w:i/>
          <w:szCs w:val="28"/>
          <w:lang w:eastAsia="ru-RU"/>
        </w:rPr>
      </w:pPr>
    </w:p>
    <w:p w14:paraId="61A1182E" w14:textId="77777777" w:rsidR="00B559A7" w:rsidRDefault="009D1B28" w:rsidP="00B559A7">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14:paraId="7C29750C" w14:textId="77777777" w:rsidR="00B559A7" w:rsidRDefault="00B559A7" w:rsidP="00B559A7">
      <w:pPr>
        <w:ind w:firstLine="709"/>
        <w:jc w:val="both"/>
        <w:rPr>
          <w:rFonts w:ascii="Times New Roman" w:hAnsi="Times New Roman" w:cs="Times New Roman"/>
          <w:sz w:val="28"/>
          <w:szCs w:val="28"/>
          <w:lang w:eastAsia="ru-RU"/>
        </w:rPr>
      </w:pPr>
    </w:p>
    <w:p w14:paraId="5D7C537B" w14:textId="77777777" w:rsidR="00B559A7" w:rsidRDefault="00B559A7" w:rsidP="00B559A7">
      <w:pPr>
        <w:ind w:firstLine="709"/>
        <w:jc w:val="both"/>
        <w:rPr>
          <w:rFonts w:ascii="Times New Roman" w:hAnsi="Times New Roman" w:cs="Times New Roman"/>
          <w:sz w:val="28"/>
          <w:szCs w:val="28"/>
          <w:lang w:eastAsia="ru-RU"/>
        </w:rPr>
      </w:pPr>
    </w:p>
    <w:p w14:paraId="059B74EC" w14:textId="77777777" w:rsidR="00B559A7" w:rsidRDefault="00B559A7" w:rsidP="00B559A7">
      <w:pPr>
        <w:ind w:firstLine="709"/>
        <w:jc w:val="both"/>
        <w:rPr>
          <w:rFonts w:ascii="Times New Roman" w:hAnsi="Times New Roman" w:cs="Times New Roman"/>
          <w:sz w:val="28"/>
          <w:szCs w:val="28"/>
          <w:lang w:eastAsia="ru-RU"/>
        </w:rPr>
      </w:pPr>
    </w:p>
    <w:p w14:paraId="37E1300A" w14:textId="77777777" w:rsidR="00B559A7" w:rsidRDefault="00B559A7" w:rsidP="00B559A7">
      <w:pPr>
        <w:ind w:firstLine="709"/>
        <w:jc w:val="both"/>
        <w:rPr>
          <w:rFonts w:ascii="Times New Roman" w:hAnsi="Times New Roman" w:cs="Times New Roman"/>
          <w:sz w:val="28"/>
          <w:szCs w:val="28"/>
          <w:lang w:eastAsia="ru-RU"/>
        </w:rPr>
      </w:pPr>
    </w:p>
    <w:p w14:paraId="54FCD336" w14:textId="77777777" w:rsidR="00B559A7" w:rsidRDefault="00B559A7" w:rsidP="00B559A7">
      <w:pPr>
        <w:ind w:firstLine="709"/>
        <w:jc w:val="both"/>
        <w:rPr>
          <w:rFonts w:ascii="Times New Roman" w:hAnsi="Times New Roman" w:cs="Times New Roman"/>
          <w:sz w:val="28"/>
          <w:szCs w:val="28"/>
          <w:lang w:eastAsia="ru-RU"/>
        </w:rPr>
      </w:pPr>
    </w:p>
    <w:p w14:paraId="023FA7D2" w14:textId="77777777" w:rsidR="00B559A7" w:rsidRDefault="00B559A7" w:rsidP="00B559A7">
      <w:pPr>
        <w:ind w:firstLine="709"/>
        <w:jc w:val="both"/>
        <w:rPr>
          <w:rFonts w:ascii="Times New Roman" w:hAnsi="Times New Roman" w:cs="Times New Roman"/>
          <w:sz w:val="28"/>
          <w:szCs w:val="28"/>
          <w:lang w:eastAsia="ru-RU"/>
        </w:rPr>
      </w:pPr>
    </w:p>
    <w:p w14:paraId="5F15D7AA" w14:textId="77777777" w:rsidR="00B559A7" w:rsidRDefault="00B559A7" w:rsidP="00B559A7">
      <w:pPr>
        <w:ind w:firstLine="709"/>
        <w:jc w:val="both"/>
        <w:rPr>
          <w:rFonts w:ascii="Times New Roman" w:hAnsi="Times New Roman" w:cs="Times New Roman"/>
          <w:sz w:val="28"/>
          <w:szCs w:val="28"/>
          <w:lang w:eastAsia="ru-RU"/>
        </w:rPr>
      </w:pPr>
    </w:p>
    <w:p w14:paraId="63FF6D53" w14:textId="77777777" w:rsidR="00B559A7" w:rsidRDefault="00B559A7" w:rsidP="00B559A7">
      <w:pPr>
        <w:ind w:firstLine="709"/>
        <w:jc w:val="both"/>
        <w:rPr>
          <w:rFonts w:ascii="Times New Roman" w:hAnsi="Times New Roman" w:cs="Times New Roman"/>
          <w:sz w:val="28"/>
          <w:szCs w:val="28"/>
          <w:lang w:eastAsia="ru-RU"/>
        </w:rPr>
      </w:pPr>
    </w:p>
    <w:p w14:paraId="5911EE74" w14:textId="77777777" w:rsidR="00A40C61" w:rsidRPr="00217966" w:rsidRDefault="00B559A7" w:rsidP="00A40C61">
      <w:pPr>
        <w:pStyle w:val="1"/>
        <w:jc w:val="center"/>
        <w:rPr>
          <w:color w:val="000000" w:themeColor="text1"/>
          <w:highlight w:val="cyan"/>
          <w:lang w:eastAsia="ru-RU" w:bidi="ru-RU"/>
        </w:rPr>
      </w:pPr>
      <w:bookmarkStart w:id="7" w:name="_Toc86667412"/>
      <w:r w:rsidRPr="00217966">
        <w:rPr>
          <w:color w:val="000000" w:themeColor="text1"/>
          <w:highlight w:val="cyan"/>
          <w:lang w:eastAsia="ru-RU" w:bidi="ru-RU"/>
        </w:rPr>
        <w:lastRenderedPageBreak/>
        <w:t>ЛАБОРАТОРНАЯ РАБОТА № 1</w:t>
      </w:r>
      <w:bookmarkEnd w:id="7"/>
    </w:p>
    <w:p w14:paraId="1FF5C829" w14:textId="77777777" w:rsidR="00B559A7" w:rsidRDefault="00B559A7" w:rsidP="00A40C61">
      <w:pPr>
        <w:pStyle w:val="1"/>
        <w:jc w:val="center"/>
        <w:rPr>
          <w:rFonts w:ascii="Times New Roman" w:hAnsi="Times New Roman" w:cs="Times New Roman"/>
          <w:bCs w:val="0"/>
          <w:color w:val="030609"/>
          <w:lang w:eastAsia="ru-RU" w:bidi="ru-RU"/>
        </w:rPr>
      </w:pPr>
      <w:bookmarkStart w:id="8" w:name="_Toc86667413"/>
      <w:r w:rsidRPr="00217966">
        <w:rPr>
          <w:rFonts w:ascii="Times New Roman" w:hAnsi="Times New Roman" w:cs="Times New Roman"/>
          <w:bCs w:val="0"/>
          <w:color w:val="030609"/>
          <w:highlight w:val="cyan"/>
          <w:lang w:eastAsia="ru-RU" w:bidi="ru-RU"/>
        </w:rPr>
        <w:t>ЛАБОРАТОРНЫЕ ИСПЫТАНИЯ ТРАСФОРМАТОРНОГО МАСЛА</w:t>
      </w:r>
      <w:bookmarkEnd w:id="8"/>
    </w:p>
    <w:p w14:paraId="330C9593" w14:textId="77777777" w:rsidR="00217966" w:rsidRPr="00217966" w:rsidRDefault="00217966" w:rsidP="00217966">
      <w:pPr>
        <w:rPr>
          <w:lang w:eastAsia="ru-RU" w:bidi="ru-RU"/>
        </w:rPr>
      </w:pPr>
    </w:p>
    <w:p w14:paraId="04D30997" w14:textId="77777777" w:rsidR="00B559A7" w:rsidRPr="00B559A7" w:rsidRDefault="00B559A7" w:rsidP="00081970">
      <w:pPr>
        <w:spacing w:after="0"/>
        <w:ind w:firstLine="709"/>
        <w:jc w:val="both"/>
        <w:rPr>
          <w:rFonts w:ascii="Times New Roman" w:hAnsi="Times New Roman" w:cs="Times New Roman"/>
          <w:bCs/>
          <w:sz w:val="28"/>
          <w:szCs w:val="28"/>
          <w:lang w:eastAsia="ru-RU" w:bidi="ru-RU"/>
        </w:rPr>
      </w:pPr>
      <w:r w:rsidRPr="00B559A7">
        <w:rPr>
          <w:rFonts w:ascii="Times New Roman" w:hAnsi="Times New Roman" w:cs="Times New Roman"/>
          <w:bCs/>
          <w:sz w:val="28"/>
          <w:szCs w:val="28"/>
          <w:lang w:eastAsia="ru-RU" w:bidi="ru-RU"/>
        </w:rPr>
        <w:t xml:space="preserve">Цель работы: изучение методики электрического испытания </w:t>
      </w:r>
      <w:r>
        <w:rPr>
          <w:rFonts w:ascii="Times New Roman" w:hAnsi="Times New Roman" w:cs="Times New Roman"/>
          <w:bCs/>
          <w:sz w:val="28"/>
          <w:szCs w:val="28"/>
          <w:lang w:eastAsia="ru-RU" w:bidi="ru-RU"/>
        </w:rPr>
        <w:t>трансформаторного</w:t>
      </w:r>
      <w:r w:rsidRPr="00B559A7">
        <w:rPr>
          <w:rFonts w:ascii="Times New Roman" w:hAnsi="Times New Roman" w:cs="Times New Roman"/>
          <w:bCs/>
          <w:sz w:val="28"/>
          <w:szCs w:val="28"/>
          <w:lang w:eastAsia="ru-RU" w:bidi="ru-RU"/>
        </w:rPr>
        <w:t xml:space="preserve"> масла, определение пригодности испытуемого образца для применения в высоковольтных </w:t>
      </w:r>
      <w:r>
        <w:rPr>
          <w:rFonts w:ascii="Times New Roman" w:hAnsi="Times New Roman" w:cs="Times New Roman"/>
          <w:bCs/>
          <w:sz w:val="28"/>
          <w:szCs w:val="28"/>
          <w:lang w:eastAsia="ru-RU" w:bidi="ru-RU"/>
        </w:rPr>
        <w:t>установках</w:t>
      </w:r>
      <w:r w:rsidRPr="00B559A7">
        <w:rPr>
          <w:rFonts w:ascii="Times New Roman" w:hAnsi="Times New Roman" w:cs="Times New Roman"/>
          <w:bCs/>
          <w:sz w:val="28"/>
          <w:szCs w:val="28"/>
          <w:lang w:eastAsia="ru-RU" w:bidi="ru-RU"/>
        </w:rPr>
        <w:t>.</w:t>
      </w:r>
    </w:p>
    <w:p w14:paraId="2F238986" w14:textId="77777777" w:rsidR="00B559A7" w:rsidRPr="00821396" w:rsidRDefault="00821396" w:rsidP="00081970">
      <w:pPr>
        <w:spacing w:after="0"/>
        <w:ind w:firstLine="709"/>
        <w:jc w:val="both"/>
        <w:rPr>
          <w:rFonts w:ascii="Times New Roman" w:hAnsi="Times New Roman" w:cs="Times New Roman"/>
          <w:bCs/>
          <w:sz w:val="28"/>
          <w:szCs w:val="28"/>
          <w:lang w:eastAsia="ru-RU" w:bidi="ru-RU"/>
        </w:rPr>
      </w:pPr>
      <w:r w:rsidRPr="00821396">
        <w:rPr>
          <w:rFonts w:ascii="Times New Roman" w:hAnsi="Times New Roman" w:cs="Times New Roman"/>
          <w:bCs/>
          <w:sz w:val="28"/>
          <w:szCs w:val="28"/>
          <w:lang w:eastAsia="ru-RU" w:bidi="ru-RU"/>
        </w:rPr>
        <w:t>Задачи работы:</w:t>
      </w:r>
    </w:p>
    <w:p w14:paraId="015F9ED8" w14:textId="77777777" w:rsidR="00B559A7" w:rsidRPr="00B559A7" w:rsidRDefault="00B376D2" w:rsidP="00DA1FD1">
      <w:pPr>
        <w:pStyle w:val="a7"/>
        <w:numPr>
          <w:ilvl w:val="0"/>
          <w:numId w:val="23"/>
        </w:numPr>
        <w:spacing w:after="0"/>
        <w:jc w:val="both"/>
        <w:rPr>
          <w:rFonts w:ascii="Times New Roman" w:hAnsi="Times New Roman" w:cs="Times New Roman"/>
          <w:bCs/>
          <w:sz w:val="28"/>
          <w:szCs w:val="28"/>
          <w:lang w:eastAsia="ru-RU" w:bidi="ru-RU"/>
        </w:rPr>
      </w:pPr>
      <w:r>
        <w:rPr>
          <w:rFonts w:ascii="Times New Roman" w:hAnsi="Times New Roman" w:cs="Times New Roman"/>
          <w:bCs/>
          <w:sz w:val="28"/>
          <w:szCs w:val="28"/>
          <w:lang w:eastAsia="ru-RU" w:bidi="ru-RU"/>
        </w:rPr>
        <w:t>И</w:t>
      </w:r>
      <w:r w:rsidR="00B559A7" w:rsidRPr="00B559A7">
        <w:rPr>
          <w:rFonts w:ascii="Times New Roman" w:hAnsi="Times New Roman" w:cs="Times New Roman"/>
          <w:bCs/>
          <w:sz w:val="28"/>
          <w:szCs w:val="28"/>
          <w:lang w:eastAsia="ru-RU" w:bidi="ru-RU"/>
        </w:rPr>
        <w:t xml:space="preserve">спытание </w:t>
      </w:r>
      <w:r w:rsidR="00150027">
        <w:rPr>
          <w:rFonts w:ascii="Times New Roman" w:hAnsi="Times New Roman" w:cs="Times New Roman"/>
          <w:bCs/>
          <w:sz w:val="28"/>
          <w:szCs w:val="28"/>
          <w:lang w:eastAsia="ru-RU" w:bidi="ru-RU"/>
        </w:rPr>
        <w:t xml:space="preserve">трансформаторного </w:t>
      </w:r>
      <w:r w:rsidR="00B559A7" w:rsidRPr="00B559A7">
        <w:rPr>
          <w:rFonts w:ascii="Times New Roman" w:hAnsi="Times New Roman" w:cs="Times New Roman"/>
          <w:bCs/>
          <w:sz w:val="28"/>
          <w:szCs w:val="28"/>
          <w:lang w:eastAsia="ru-RU" w:bidi="ru-RU"/>
        </w:rPr>
        <w:t>масла на электрическую прочность.</w:t>
      </w:r>
    </w:p>
    <w:p w14:paraId="4C5D6AAF" w14:textId="77777777" w:rsidR="00B559A7" w:rsidRPr="007F628A" w:rsidRDefault="008905AE" w:rsidP="00081970">
      <w:pPr>
        <w:pStyle w:val="a7"/>
        <w:numPr>
          <w:ilvl w:val="0"/>
          <w:numId w:val="23"/>
        </w:numPr>
        <w:spacing w:after="0"/>
        <w:jc w:val="both"/>
        <w:rPr>
          <w:rFonts w:ascii="Times New Roman" w:hAnsi="Times New Roman" w:cs="Times New Roman"/>
          <w:bCs/>
          <w:sz w:val="28"/>
          <w:szCs w:val="28"/>
          <w:lang w:eastAsia="ru-RU" w:bidi="ru-RU"/>
        </w:rPr>
      </w:pPr>
      <w:r>
        <w:rPr>
          <w:rFonts w:ascii="Times New Roman" w:hAnsi="Times New Roman" w:cs="Times New Roman"/>
          <w:bCs/>
          <w:sz w:val="28"/>
          <w:szCs w:val="28"/>
          <w:lang w:eastAsia="ru-RU" w:bidi="ru-RU"/>
        </w:rPr>
        <w:t>Измер</w:t>
      </w:r>
      <w:r w:rsidR="00B376D2">
        <w:rPr>
          <w:rFonts w:ascii="Times New Roman" w:hAnsi="Times New Roman" w:cs="Times New Roman"/>
          <w:bCs/>
          <w:sz w:val="28"/>
          <w:szCs w:val="28"/>
          <w:lang w:eastAsia="ru-RU" w:bidi="ru-RU"/>
        </w:rPr>
        <w:t>ение</w:t>
      </w:r>
      <w:r>
        <w:rPr>
          <w:rFonts w:ascii="Times New Roman" w:hAnsi="Times New Roman" w:cs="Times New Roman"/>
          <w:bCs/>
          <w:sz w:val="28"/>
          <w:szCs w:val="28"/>
          <w:lang w:eastAsia="ru-RU" w:bidi="ru-RU"/>
        </w:rPr>
        <w:t xml:space="preserve"> </w:t>
      </w:r>
      <w:bookmarkStart w:id="9" w:name="OLE_LINK12"/>
      <w:bookmarkStart w:id="10" w:name="OLE_LINK13"/>
      <w:r w:rsidR="00B559A7" w:rsidRPr="00AA3F10">
        <w:rPr>
          <w:rFonts w:ascii="Times New Roman" w:hAnsi="Times New Roman" w:cs="Times New Roman"/>
          <w:bCs/>
          <w:sz w:val="28"/>
          <w:szCs w:val="28"/>
          <w:lang w:eastAsia="ru-RU" w:bidi="ru-RU"/>
        </w:rPr>
        <w:t>tgδ</w:t>
      </w:r>
      <w:bookmarkEnd w:id="9"/>
      <w:bookmarkEnd w:id="10"/>
      <w:r w:rsidR="00B559A7" w:rsidRPr="008905AE">
        <w:rPr>
          <w:rFonts w:ascii="Times New Roman" w:hAnsi="Times New Roman" w:cs="Times New Roman"/>
          <w:bCs/>
          <w:sz w:val="28"/>
          <w:szCs w:val="28"/>
          <w:lang w:eastAsia="ru-RU" w:bidi="ru-RU"/>
        </w:rPr>
        <w:t xml:space="preserve"> трансформаторного масла.</w:t>
      </w:r>
    </w:p>
    <w:p w14:paraId="36D2877B" w14:textId="77777777" w:rsidR="007F628A" w:rsidRPr="007F628A" w:rsidRDefault="007F628A" w:rsidP="00081970">
      <w:pPr>
        <w:pStyle w:val="a7"/>
        <w:numPr>
          <w:ilvl w:val="0"/>
          <w:numId w:val="23"/>
        </w:numPr>
        <w:spacing w:after="0"/>
        <w:jc w:val="both"/>
        <w:rPr>
          <w:rFonts w:ascii="Times New Roman" w:hAnsi="Times New Roman" w:cs="Times New Roman"/>
          <w:bCs/>
          <w:sz w:val="28"/>
          <w:szCs w:val="28"/>
          <w:lang w:eastAsia="ru-RU" w:bidi="ru-RU"/>
        </w:rPr>
      </w:pPr>
      <w:r>
        <w:rPr>
          <w:rFonts w:ascii="Times New Roman" w:hAnsi="Times New Roman" w:cs="Times New Roman"/>
          <w:bCs/>
          <w:sz w:val="28"/>
          <w:szCs w:val="28"/>
          <w:lang w:eastAsia="ru-RU" w:bidi="ru-RU"/>
        </w:rPr>
        <w:t>Ответы на контрольные вопросы.</w:t>
      </w:r>
    </w:p>
    <w:p w14:paraId="45A438B3" w14:textId="77777777" w:rsidR="007F628A" w:rsidRPr="008905AE" w:rsidRDefault="007F628A" w:rsidP="007F628A">
      <w:pPr>
        <w:pStyle w:val="a7"/>
        <w:spacing w:after="0"/>
        <w:ind w:left="1141"/>
        <w:jc w:val="both"/>
        <w:rPr>
          <w:rFonts w:ascii="Times New Roman" w:hAnsi="Times New Roman" w:cs="Times New Roman"/>
          <w:bCs/>
          <w:sz w:val="28"/>
          <w:szCs w:val="28"/>
          <w:lang w:eastAsia="ru-RU" w:bidi="ru-RU"/>
        </w:rPr>
      </w:pPr>
    </w:p>
    <w:p w14:paraId="481FFBA6" w14:textId="77777777" w:rsidR="00B559A7" w:rsidRPr="007F628A" w:rsidRDefault="00821396" w:rsidP="007F628A">
      <w:pPr>
        <w:spacing w:after="0"/>
        <w:ind w:firstLine="709"/>
        <w:jc w:val="center"/>
        <w:rPr>
          <w:rFonts w:ascii="Times New Roman" w:hAnsi="Times New Roman" w:cs="Times New Roman"/>
          <w:b/>
          <w:bCs/>
          <w:sz w:val="28"/>
          <w:szCs w:val="28"/>
          <w:lang w:eastAsia="ru-RU" w:bidi="ru-RU"/>
        </w:rPr>
      </w:pPr>
      <w:r w:rsidRPr="007F628A">
        <w:rPr>
          <w:rFonts w:ascii="Times New Roman" w:hAnsi="Times New Roman" w:cs="Times New Roman"/>
          <w:b/>
          <w:bCs/>
          <w:sz w:val="28"/>
          <w:szCs w:val="28"/>
          <w:lang w:eastAsia="ru-RU" w:bidi="ru-RU"/>
        </w:rPr>
        <w:t>Краткие теоретические сведения:</w:t>
      </w:r>
    </w:p>
    <w:p w14:paraId="0E05FA3B" w14:textId="77777777" w:rsidR="00B559A7" w:rsidRPr="00B559A7" w:rsidRDefault="00B559A7" w:rsidP="00081970">
      <w:pPr>
        <w:spacing w:after="0"/>
        <w:ind w:firstLine="709"/>
        <w:jc w:val="both"/>
        <w:rPr>
          <w:rFonts w:ascii="Times New Roman" w:hAnsi="Times New Roman" w:cs="Times New Roman"/>
          <w:bCs/>
          <w:sz w:val="28"/>
          <w:szCs w:val="28"/>
          <w:lang w:eastAsia="ru-RU" w:bidi="ru-RU"/>
        </w:rPr>
      </w:pPr>
      <w:r w:rsidRPr="00B559A7">
        <w:rPr>
          <w:rFonts w:ascii="Times New Roman" w:hAnsi="Times New Roman" w:cs="Times New Roman"/>
          <w:bCs/>
          <w:sz w:val="28"/>
          <w:szCs w:val="28"/>
          <w:lang w:eastAsia="ru-RU" w:bidi="ru-RU"/>
        </w:rPr>
        <w:t>Минеральное масло является необходимой принадлежностью каждого высоковольтного трансформатора, масляного выключа</w:t>
      </w:r>
      <w:r w:rsidRPr="00B559A7">
        <w:rPr>
          <w:rFonts w:ascii="Times New Roman" w:hAnsi="Times New Roman" w:cs="Times New Roman"/>
          <w:bCs/>
          <w:sz w:val="28"/>
          <w:szCs w:val="28"/>
          <w:lang w:eastAsia="ru-RU" w:bidi="ru-RU"/>
        </w:rPr>
        <w:softHyphen/>
        <w:t>теля, маслонаполненного изолятора. Благодаря высоким изоли</w:t>
      </w:r>
      <w:r w:rsidRPr="00B559A7">
        <w:rPr>
          <w:rFonts w:ascii="Times New Roman" w:hAnsi="Times New Roman" w:cs="Times New Roman"/>
          <w:bCs/>
          <w:sz w:val="28"/>
          <w:szCs w:val="28"/>
          <w:lang w:eastAsia="ru-RU" w:bidi="ru-RU"/>
        </w:rPr>
        <w:softHyphen/>
        <w:t>рующим свойствам минеральное масло является самым распрос</w:t>
      </w:r>
      <w:r w:rsidRPr="00B559A7">
        <w:rPr>
          <w:rFonts w:ascii="Times New Roman" w:hAnsi="Times New Roman" w:cs="Times New Roman"/>
          <w:bCs/>
          <w:sz w:val="28"/>
          <w:szCs w:val="28"/>
          <w:lang w:eastAsia="ru-RU" w:bidi="ru-RU"/>
        </w:rPr>
        <w:softHyphen/>
        <w:t>траненным жидким диэлектриком. В процессе эксплуатации при повышенной температуре масло стареет и его электрическая прочность снижается. Тепловое старение происходит вследствие возник</w:t>
      </w:r>
      <w:r w:rsidR="00821396">
        <w:rPr>
          <w:rFonts w:ascii="Times New Roman" w:hAnsi="Times New Roman" w:cs="Times New Roman"/>
          <w:bCs/>
          <w:sz w:val="28"/>
          <w:szCs w:val="28"/>
          <w:lang w:eastAsia="ru-RU" w:bidi="ru-RU"/>
        </w:rPr>
        <w:t>новения</w:t>
      </w:r>
      <w:r w:rsidRPr="00B559A7">
        <w:rPr>
          <w:rFonts w:ascii="Times New Roman" w:hAnsi="Times New Roman" w:cs="Times New Roman"/>
          <w:bCs/>
          <w:sz w:val="28"/>
          <w:szCs w:val="28"/>
          <w:lang w:eastAsia="ru-RU" w:bidi="ru-RU"/>
        </w:rPr>
        <w:t xml:space="preserve"> или ускор</w:t>
      </w:r>
      <w:r w:rsidR="00821396">
        <w:rPr>
          <w:rFonts w:ascii="Times New Roman" w:hAnsi="Times New Roman" w:cs="Times New Roman"/>
          <w:bCs/>
          <w:sz w:val="28"/>
          <w:szCs w:val="28"/>
          <w:lang w:eastAsia="ru-RU" w:bidi="ru-RU"/>
        </w:rPr>
        <w:t>ения</w:t>
      </w:r>
      <w:r w:rsidRPr="00B559A7">
        <w:rPr>
          <w:rFonts w:ascii="Times New Roman" w:hAnsi="Times New Roman" w:cs="Times New Roman"/>
          <w:bCs/>
          <w:sz w:val="28"/>
          <w:szCs w:val="28"/>
          <w:lang w:eastAsia="ru-RU" w:bidi="ru-RU"/>
        </w:rPr>
        <w:t xml:space="preserve"> химически</w:t>
      </w:r>
      <w:r w:rsidR="00821396">
        <w:rPr>
          <w:rFonts w:ascii="Times New Roman" w:hAnsi="Times New Roman" w:cs="Times New Roman"/>
          <w:bCs/>
          <w:sz w:val="28"/>
          <w:szCs w:val="28"/>
          <w:lang w:eastAsia="ru-RU" w:bidi="ru-RU"/>
        </w:rPr>
        <w:t>х</w:t>
      </w:r>
      <w:r w:rsidRPr="00B559A7">
        <w:rPr>
          <w:rFonts w:ascii="Times New Roman" w:hAnsi="Times New Roman" w:cs="Times New Roman"/>
          <w:bCs/>
          <w:sz w:val="28"/>
          <w:szCs w:val="28"/>
          <w:lang w:eastAsia="ru-RU" w:bidi="ru-RU"/>
        </w:rPr>
        <w:t xml:space="preserve"> процесс</w:t>
      </w:r>
      <w:r w:rsidR="00821396">
        <w:rPr>
          <w:rFonts w:ascii="Times New Roman" w:hAnsi="Times New Roman" w:cs="Times New Roman"/>
          <w:bCs/>
          <w:sz w:val="28"/>
          <w:szCs w:val="28"/>
          <w:lang w:eastAsia="ru-RU" w:bidi="ru-RU"/>
        </w:rPr>
        <w:t>ов</w:t>
      </w:r>
      <w:r w:rsidRPr="00B559A7">
        <w:rPr>
          <w:rFonts w:ascii="Times New Roman" w:hAnsi="Times New Roman" w:cs="Times New Roman"/>
          <w:bCs/>
          <w:sz w:val="28"/>
          <w:szCs w:val="28"/>
          <w:lang w:eastAsia="ru-RU" w:bidi="ru-RU"/>
        </w:rPr>
        <w:t xml:space="preserve">. </w:t>
      </w:r>
      <w:r w:rsidR="00821396">
        <w:rPr>
          <w:rFonts w:ascii="Times New Roman" w:hAnsi="Times New Roman" w:cs="Times New Roman"/>
          <w:bCs/>
          <w:sz w:val="28"/>
          <w:szCs w:val="28"/>
          <w:lang w:eastAsia="ru-RU" w:bidi="ru-RU"/>
        </w:rPr>
        <w:t>Оно</w:t>
      </w:r>
      <w:r w:rsidRPr="00B559A7">
        <w:rPr>
          <w:rFonts w:ascii="Times New Roman" w:hAnsi="Times New Roman" w:cs="Times New Roman"/>
          <w:bCs/>
          <w:sz w:val="28"/>
          <w:szCs w:val="28"/>
          <w:lang w:eastAsia="ru-RU" w:bidi="ru-RU"/>
        </w:rPr>
        <w:t xml:space="preserve"> выражается</w:t>
      </w:r>
      <w:r w:rsidR="00821396">
        <w:rPr>
          <w:rFonts w:ascii="Times New Roman" w:hAnsi="Times New Roman" w:cs="Times New Roman"/>
          <w:bCs/>
          <w:sz w:val="28"/>
          <w:szCs w:val="28"/>
          <w:lang w:eastAsia="ru-RU" w:bidi="ru-RU"/>
        </w:rPr>
        <w:t>,</w:t>
      </w:r>
      <w:r w:rsidRPr="00B559A7">
        <w:rPr>
          <w:rFonts w:ascii="Times New Roman" w:hAnsi="Times New Roman" w:cs="Times New Roman"/>
          <w:bCs/>
          <w:sz w:val="28"/>
          <w:szCs w:val="28"/>
          <w:lang w:eastAsia="ru-RU" w:bidi="ru-RU"/>
        </w:rPr>
        <w:t xml:space="preserve"> прежде всего</w:t>
      </w:r>
      <w:r w:rsidR="00821396">
        <w:rPr>
          <w:rFonts w:ascii="Times New Roman" w:hAnsi="Times New Roman" w:cs="Times New Roman"/>
          <w:bCs/>
          <w:sz w:val="28"/>
          <w:szCs w:val="28"/>
          <w:lang w:eastAsia="ru-RU" w:bidi="ru-RU"/>
        </w:rPr>
        <w:t>, в</w:t>
      </w:r>
      <w:r w:rsidRPr="00B559A7">
        <w:rPr>
          <w:rFonts w:ascii="Times New Roman" w:hAnsi="Times New Roman" w:cs="Times New Roman"/>
          <w:bCs/>
          <w:sz w:val="28"/>
          <w:szCs w:val="28"/>
          <w:lang w:eastAsia="ru-RU" w:bidi="ru-RU"/>
        </w:rPr>
        <w:t xml:space="preserve"> повышении проводимости и увеличении диэлектрических потерь. В минеральных маслах при повышении температуры раз</w:t>
      </w:r>
      <w:r w:rsidRPr="00B559A7">
        <w:rPr>
          <w:rFonts w:ascii="Times New Roman" w:hAnsi="Times New Roman" w:cs="Times New Roman"/>
          <w:bCs/>
          <w:sz w:val="28"/>
          <w:szCs w:val="28"/>
          <w:lang w:eastAsia="ru-RU" w:bidi="ru-RU"/>
        </w:rPr>
        <w:softHyphen/>
        <w:t>виваются окислительные процессы, в результате которых обра</w:t>
      </w:r>
      <w:r w:rsidRPr="00B559A7">
        <w:rPr>
          <w:rFonts w:ascii="Times New Roman" w:hAnsi="Times New Roman" w:cs="Times New Roman"/>
          <w:bCs/>
          <w:sz w:val="28"/>
          <w:szCs w:val="28"/>
          <w:lang w:eastAsia="ru-RU" w:bidi="ru-RU"/>
        </w:rPr>
        <w:softHyphen/>
        <w:t>зуются органические кислоты, альдегиды и смолы. Одновремен</w:t>
      </w:r>
      <w:r w:rsidRPr="00B559A7">
        <w:rPr>
          <w:rFonts w:ascii="Times New Roman" w:hAnsi="Times New Roman" w:cs="Times New Roman"/>
          <w:bCs/>
          <w:sz w:val="28"/>
          <w:szCs w:val="28"/>
          <w:lang w:eastAsia="ru-RU" w:bidi="ru-RU"/>
        </w:rPr>
        <w:softHyphen/>
        <w:t>но с увеличением проводимости и диэлектрических потерь сни</w:t>
      </w:r>
      <w:r w:rsidRPr="00B559A7">
        <w:rPr>
          <w:rFonts w:ascii="Times New Roman" w:hAnsi="Times New Roman" w:cs="Times New Roman"/>
          <w:bCs/>
          <w:sz w:val="28"/>
          <w:szCs w:val="28"/>
          <w:lang w:eastAsia="ru-RU" w:bidi="ru-RU"/>
        </w:rPr>
        <w:softHyphen/>
        <w:t>жается электрическая прочность масла. Увеличение проводимо</w:t>
      </w:r>
      <w:r w:rsidRPr="00B559A7">
        <w:rPr>
          <w:rFonts w:ascii="Times New Roman" w:hAnsi="Times New Roman" w:cs="Times New Roman"/>
          <w:bCs/>
          <w:sz w:val="28"/>
          <w:szCs w:val="28"/>
          <w:lang w:eastAsia="ru-RU" w:bidi="ru-RU"/>
        </w:rPr>
        <w:softHyphen/>
        <w:t>сти и диэлектрических потерь вызывает дополнительный нагрев изоляции и ускорение темпов старения.</w:t>
      </w:r>
    </w:p>
    <w:p w14:paraId="165D64A1" w14:textId="77777777" w:rsidR="008905AE" w:rsidRDefault="00B559A7" w:rsidP="00081970">
      <w:pPr>
        <w:spacing w:after="0"/>
        <w:ind w:firstLine="709"/>
        <w:jc w:val="both"/>
        <w:rPr>
          <w:rFonts w:ascii="Times New Roman" w:hAnsi="Times New Roman" w:cs="Times New Roman"/>
          <w:bCs/>
          <w:sz w:val="28"/>
          <w:szCs w:val="28"/>
          <w:lang w:eastAsia="ru-RU" w:bidi="ru-RU"/>
        </w:rPr>
      </w:pPr>
      <w:r w:rsidRPr="00B559A7">
        <w:rPr>
          <w:rFonts w:ascii="Times New Roman" w:hAnsi="Times New Roman" w:cs="Times New Roman"/>
          <w:bCs/>
          <w:sz w:val="28"/>
          <w:szCs w:val="28"/>
          <w:lang w:eastAsia="ru-RU" w:bidi="ru-RU"/>
        </w:rPr>
        <w:t>Электрическая прочность масла зависит от многих причин, но наибольшее влияние на нее оказывает присутствие в масле влаги. Будучи гигроскопичным, масло само по себе содержит некоторое количество влаги, но, кроме того, в процессе про</w:t>
      </w:r>
      <w:r w:rsidRPr="00B559A7">
        <w:rPr>
          <w:rFonts w:ascii="Times New Roman" w:hAnsi="Times New Roman" w:cs="Times New Roman"/>
          <w:bCs/>
          <w:sz w:val="28"/>
          <w:szCs w:val="28"/>
          <w:lang w:eastAsia="ru-RU" w:bidi="ru-RU"/>
        </w:rPr>
        <w:softHyphen/>
        <w:t>изводства, транспортировки, хранения и эксплуатации оно может воспринять влагу в еще большем количестве.</w:t>
      </w:r>
      <w:r w:rsidR="008905AE">
        <w:rPr>
          <w:rFonts w:ascii="Times New Roman" w:hAnsi="Times New Roman" w:cs="Times New Roman"/>
          <w:bCs/>
          <w:sz w:val="28"/>
          <w:szCs w:val="28"/>
          <w:lang w:eastAsia="ru-RU" w:bidi="ru-RU"/>
        </w:rPr>
        <w:t xml:space="preserve">  </w:t>
      </w:r>
    </w:p>
    <w:p w14:paraId="17EA3B00" w14:textId="77777777" w:rsidR="00B559A7" w:rsidRPr="00B559A7" w:rsidRDefault="00B559A7" w:rsidP="00081970">
      <w:pPr>
        <w:spacing w:after="0"/>
        <w:ind w:firstLine="709"/>
        <w:jc w:val="both"/>
        <w:rPr>
          <w:rFonts w:ascii="Times New Roman" w:hAnsi="Times New Roman" w:cs="Times New Roman"/>
          <w:bCs/>
          <w:sz w:val="28"/>
          <w:szCs w:val="28"/>
          <w:lang w:eastAsia="ru-RU" w:bidi="ru-RU"/>
        </w:rPr>
      </w:pPr>
      <w:r w:rsidRPr="00B559A7">
        <w:rPr>
          <w:rFonts w:ascii="Times New Roman" w:hAnsi="Times New Roman" w:cs="Times New Roman"/>
          <w:bCs/>
          <w:sz w:val="28"/>
          <w:szCs w:val="28"/>
          <w:lang w:eastAsia="ru-RU" w:bidi="ru-RU"/>
        </w:rPr>
        <w:t>С увеличением влажности возрастает скорость теплового старения. Это объясняется тем, что влага приводит к образо</w:t>
      </w:r>
      <w:r w:rsidRPr="00B559A7">
        <w:rPr>
          <w:rFonts w:ascii="Times New Roman" w:hAnsi="Times New Roman" w:cs="Times New Roman"/>
          <w:bCs/>
          <w:sz w:val="28"/>
          <w:szCs w:val="28"/>
          <w:lang w:eastAsia="ru-RU" w:bidi="ru-RU"/>
        </w:rPr>
        <w:softHyphen/>
        <w:t>ванию слабых электролитов из загрязнений. В них происход</w:t>
      </w:r>
      <w:r w:rsidR="00821396">
        <w:rPr>
          <w:rFonts w:ascii="Times New Roman" w:hAnsi="Times New Roman" w:cs="Times New Roman"/>
          <w:bCs/>
          <w:sz w:val="28"/>
          <w:szCs w:val="28"/>
          <w:lang w:eastAsia="ru-RU" w:bidi="ru-RU"/>
        </w:rPr>
        <w:t>я</w:t>
      </w:r>
      <w:r w:rsidRPr="00B559A7">
        <w:rPr>
          <w:rFonts w:ascii="Times New Roman" w:hAnsi="Times New Roman" w:cs="Times New Roman"/>
          <w:bCs/>
          <w:sz w:val="28"/>
          <w:szCs w:val="28"/>
          <w:lang w:eastAsia="ru-RU" w:bidi="ru-RU"/>
        </w:rPr>
        <w:t>т диссоциация и образование ионов, что влечет за собой рост проводимости и диэлектрических потерь. Увлажнение сопро</w:t>
      </w:r>
      <w:r w:rsidRPr="00B559A7">
        <w:rPr>
          <w:rFonts w:ascii="Times New Roman" w:hAnsi="Times New Roman" w:cs="Times New Roman"/>
          <w:bCs/>
          <w:sz w:val="28"/>
          <w:szCs w:val="28"/>
          <w:lang w:eastAsia="ru-RU" w:bidi="ru-RU"/>
        </w:rPr>
        <w:lastRenderedPageBreak/>
        <w:t>вож</w:t>
      </w:r>
      <w:r w:rsidRPr="00B559A7">
        <w:rPr>
          <w:rFonts w:ascii="Times New Roman" w:hAnsi="Times New Roman" w:cs="Times New Roman"/>
          <w:bCs/>
          <w:sz w:val="28"/>
          <w:szCs w:val="28"/>
          <w:lang w:eastAsia="ru-RU" w:bidi="ru-RU"/>
        </w:rPr>
        <w:softHyphen/>
        <w:t>дается также значительным снижением кратковременной элект</w:t>
      </w:r>
      <w:r w:rsidRPr="00B559A7">
        <w:rPr>
          <w:rFonts w:ascii="Times New Roman" w:hAnsi="Times New Roman" w:cs="Times New Roman"/>
          <w:bCs/>
          <w:sz w:val="28"/>
          <w:szCs w:val="28"/>
          <w:lang w:eastAsia="ru-RU" w:bidi="ru-RU"/>
        </w:rPr>
        <w:softHyphen/>
        <w:t>рической прочности.</w:t>
      </w:r>
    </w:p>
    <w:p w14:paraId="0FE61F8F" w14:textId="77777777" w:rsidR="00B559A7" w:rsidRDefault="00B559A7" w:rsidP="00882236">
      <w:pPr>
        <w:spacing w:after="0"/>
        <w:ind w:firstLine="709"/>
        <w:jc w:val="both"/>
        <w:rPr>
          <w:rFonts w:ascii="Times New Roman" w:hAnsi="Times New Roman" w:cs="Times New Roman"/>
          <w:bCs/>
          <w:sz w:val="28"/>
          <w:szCs w:val="28"/>
          <w:lang w:eastAsia="ru-RU" w:bidi="ru-RU"/>
        </w:rPr>
      </w:pPr>
      <w:r w:rsidRPr="00B559A7">
        <w:rPr>
          <w:rFonts w:ascii="Times New Roman" w:hAnsi="Times New Roman" w:cs="Times New Roman"/>
          <w:bCs/>
          <w:sz w:val="28"/>
          <w:szCs w:val="28"/>
          <w:lang w:eastAsia="ru-RU" w:bidi="ru-RU"/>
        </w:rPr>
        <w:t xml:space="preserve">Снижение изоляционных свойств масла может привести к разного рода авариям в электрических установках. Для того чтобы предохранить электросиловое </w:t>
      </w:r>
      <w:r w:rsidR="008905AE">
        <w:rPr>
          <w:rFonts w:ascii="Times New Roman" w:hAnsi="Times New Roman" w:cs="Times New Roman"/>
          <w:bCs/>
          <w:sz w:val="28"/>
          <w:szCs w:val="28"/>
          <w:lang w:eastAsia="ru-RU" w:bidi="ru-RU"/>
        </w:rPr>
        <w:t>оборудование</w:t>
      </w:r>
      <w:r w:rsidRPr="00B559A7">
        <w:rPr>
          <w:rFonts w:ascii="Times New Roman" w:hAnsi="Times New Roman" w:cs="Times New Roman"/>
          <w:bCs/>
          <w:sz w:val="28"/>
          <w:szCs w:val="28"/>
          <w:lang w:eastAsia="ru-RU" w:bidi="ru-RU"/>
        </w:rPr>
        <w:t xml:space="preserve"> от повреждений и длительных простоев, необходимо периодически проверять электрическую прочность масла, находящегося в работающей аппаратуре, и масла, предназначенного для ее заполнения. </w:t>
      </w:r>
    </w:p>
    <w:p w14:paraId="0A55590A" w14:textId="77777777" w:rsidR="00882236" w:rsidRPr="00882236" w:rsidRDefault="00882236" w:rsidP="00780C1F">
      <w:pPr>
        <w:spacing w:after="0"/>
        <w:ind w:firstLine="709"/>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Трансформаторное  масло  обладает  следующими  свойствами:  </w:t>
      </w:r>
    </w:p>
    <w:p w14:paraId="07458EEE" w14:textId="77777777" w:rsidR="00882236" w:rsidRPr="00882236" w:rsidRDefault="00780C1F" w:rsidP="00780C1F">
      <w:pPr>
        <w:spacing w:after="0"/>
        <w:ind w:firstLine="709"/>
        <w:jc w:val="both"/>
        <w:rPr>
          <w:rFonts w:ascii="Times New Roman" w:hAnsi="Times New Roman" w:cs="Times New Roman"/>
          <w:bCs/>
          <w:sz w:val="28"/>
          <w:szCs w:val="28"/>
          <w:lang w:eastAsia="ru-RU" w:bidi="ru-RU"/>
        </w:rPr>
      </w:pPr>
      <w:r>
        <w:rPr>
          <w:rFonts w:ascii="Times New Roman" w:hAnsi="Times New Roman" w:cs="Times New Roman"/>
          <w:bCs/>
          <w:sz w:val="28"/>
          <w:szCs w:val="28"/>
          <w:lang w:eastAsia="ru-RU" w:bidi="ru-RU"/>
        </w:rPr>
        <w:t xml:space="preserve">- </w:t>
      </w:r>
      <w:r w:rsidR="00882236" w:rsidRPr="00882236">
        <w:rPr>
          <w:rFonts w:ascii="Times New Roman" w:hAnsi="Times New Roman" w:cs="Times New Roman"/>
          <w:bCs/>
          <w:sz w:val="28"/>
          <w:szCs w:val="28"/>
          <w:lang w:eastAsia="ru-RU" w:bidi="ru-RU"/>
        </w:rPr>
        <w:t>малая вязкость  (слишком  вязкое  масло  хуже  отводит теплоту потерь  от  обмоток и  сердечника  трансформатора  и  хуже  пропитывает  пористую  изоляцию);</w:t>
      </w:r>
    </w:p>
    <w:p w14:paraId="12890014" w14:textId="77777777" w:rsidR="00882236" w:rsidRPr="00882236" w:rsidRDefault="00780C1F" w:rsidP="00780C1F">
      <w:pPr>
        <w:spacing w:after="0"/>
        <w:ind w:firstLine="709"/>
        <w:jc w:val="both"/>
        <w:rPr>
          <w:rFonts w:ascii="Times New Roman" w:hAnsi="Times New Roman" w:cs="Times New Roman"/>
          <w:bCs/>
          <w:sz w:val="28"/>
          <w:szCs w:val="28"/>
          <w:lang w:eastAsia="ru-RU" w:bidi="ru-RU"/>
        </w:rPr>
      </w:pPr>
      <w:r>
        <w:rPr>
          <w:rFonts w:ascii="Times New Roman" w:hAnsi="Times New Roman" w:cs="Times New Roman"/>
          <w:bCs/>
          <w:sz w:val="28"/>
          <w:szCs w:val="28"/>
          <w:lang w:eastAsia="ru-RU" w:bidi="ru-RU"/>
        </w:rPr>
        <w:t xml:space="preserve">- </w:t>
      </w:r>
      <w:r w:rsidR="00882236" w:rsidRPr="00882236">
        <w:rPr>
          <w:rFonts w:ascii="Times New Roman" w:hAnsi="Times New Roman" w:cs="Times New Roman"/>
          <w:bCs/>
          <w:sz w:val="28"/>
          <w:szCs w:val="28"/>
          <w:lang w:eastAsia="ru-RU" w:bidi="ru-RU"/>
        </w:rPr>
        <w:t>температура  застывания    -70</w:t>
      </w:r>
      <w:r w:rsidR="00882236" w:rsidRPr="000924A2">
        <w:rPr>
          <w:rFonts w:ascii="Times New Roman" w:hAnsi="Times New Roman" w:cs="Times New Roman"/>
          <w:bCs/>
          <w:sz w:val="28"/>
          <w:szCs w:val="28"/>
          <w:vertAlign w:val="superscript"/>
          <w:lang w:eastAsia="ru-RU" w:bidi="ru-RU"/>
        </w:rPr>
        <w:t>о</w:t>
      </w:r>
      <w:r w:rsidR="00882236" w:rsidRPr="00882236">
        <w:rPr>
          <w:rFonts w:ascii="Times New Roman" w:hAnsi="Times New Roman" w:cs="Times New Roman"/>
          <w:bCs/>
          <w:sz w:val="28"/>
          <w:szCs w:val="28"/>
          <w:lang w:eastAsia="ru-RU" w:bidi="ru-RU"/>
        </w:rPr>
        <w:t xml:space="preserve"> С  (используется  в  аппаратах, работающих  при  низкой температуре  окружающей  среды);</w:t>
      </w:r>
    </w:p>
    <w:p w14:paraId="2CD4BAE9" w14:textId="77777777" w:rsidR="00882236" w:rsidRPr="00882236" w:rsidRDefault="00780C1F" w:rsidP="00780C1F">
      <w:pPr>
        <w:spacing w:after="0"/>
        <w:ind w:firstLine="709"/>
        <w:jc w:val="both"/>
        <w:rPr>
          <w:rFonts w:ascii="Times New Roman" w:hAnsi="Times New Roman" w:cs="Times New Roman"/>
          <w:bCs/>
          <w:sz w:val="28"/>
          <w:szCs w:val="28"/>
          <w:lang w:eastAsia="ru-RU" w:bidi="ru-RU"/>
        </w:rPr>
      </w:pPr>
      <w:r>
        <w:rPr>
          <w:rFonts w:ascii="Times New Roman" w:hAnsi="Times New Roman" w:cs="Times New Roman"/>
          <w:bCs/>
          <w:sz w:val="28"/>
          <w:szCs w:val="28"/>
          <w:lang w:eastAsia="ru-RU" w:bidi="ru-RU"/>
        </w:rPr>
        <w:t xml:space="preserve">- </w:t>
      </w:r>
      <w:r w:rsidR="00882236" w:rsidRPr="00882236">
        <w:rPr>
          <w:rFonts w:ascii="Times New Roman" w:hAnsi="Times New Roman" w:cs="Times New Roman"/>
          <w:bCs/>
          <w:sz w:val="28"/>
          <w:szCs w:val="28"/>
          <w:lang w:eastAsia="ru-RU" w:bidi="ru-RU"/>
        </w:rPr>
        <w:t>электрическая  прочность    Е</w:t>
      </w:r>
      <w:r w:rsidR="00882236" w:rsidRPr="000924A2">
        <w:rPr>
          <w:rFonts w:ascii="Times New Roman" w:hAnsi="Times New Roman" w:cs="Times New Roman"/>
          <w:bCs/>
          <w:sz w:val="28"/>
          <w:szCs w:val="28"/>
          <w:vertAlign w:val="subscript"/>
          <w:lang w:eastAsia="ru-RU" w:bidi="ru-RU"/>
        </w:rPr>
        <w:t>пр</w:t>
      </w:r>
      <w:r w:rsidR="00882236" w:rsidRPr="00882236">
        <w:rPr>
          <w:rFonts w:ascii="Times New Roman" w:hAnsi="Times New Roman" w:cs="Times New Roman"/>
          <w:bCs/>
          <w:sz w:val="28"/>
          <w:szCs w:val="28"/>
          <w:lang w:eastAsia="ru-RU" w:bidi="ru-RU"/>
        </w:rPr>
        <w:t xml:space="preserve"> = 10 …  25 МВ/м  (очень  чувствительна  к  увлажнению,  но при сушке  восстанавливается);</w:t>
      </w:r>
    </w:p>
    <w:p w14:paraId="78134698" w14:textId="77777777" w:rsidR="00882236" w:rsidRPr="00882236" w:rsidRDefault="00780C1F" w:rsidP="00780C1F">
      <w:pPr>
        <w:spacing w:after="0"/>
        <w:ind w:firstLine="709"/>
        <w:jc w:val="both"/>
        <w:rPr>
          <w:rFonts w:ascii="Times New Roman" w:hAnsi="Times New Roman" w:cs="Times New Roman"/>
          <w:bCs/>
          <w:sz w:val="28"/>
          <w:szCs w:val="28"/>
          <w:lang w:eastAsia="ru-RU" w:bidi="ru-RU"/>
        </w:rPr>
      </w:pPr>
      <w:r>
        <w:rPr>
          <w:rFonts w:ascii="Times New Roman" w:hAnsi="Times New Roman" w:cs="Times New Roman"/>
          <w:bCs/>
          <w:sz w:val="28"/>
          <w:szCs w:val="28"/>
          <w:lang w:eastAsia="ru-RU" w:bidi="ru-RU"/>
        </w:rPr>
        <w:t xml:space="preserve">- </w:t>
      </w:r>
      <w:r w:rsidR="00882236" w:rsidRPr="00882236">
        <w:rPr>
          <w:rFonts w:ascii="Times New Roman" w:hAnsi="Times New Roman" w:cs="Times New Roman"/>
          <w:bCs/>
          <w:sz w:val="28"/>
          <w:szCs w:val="28"/>
          <w:lang w:eastAsia="ru-RU" w:bidi="ru-RU"/>
        </w:rPr>
        <w:t>теплоемкость    и  теплопроводность  масла  увеличиваются  с  ростом  температуры  (при  нормальной  температуре  удельная теплоемкость  масла    с</w:t>
      </w:r>
      <w:r w:rsidR="00882236" w:rsidRPr="000924A2">
        <w:rPr>
          <w:rFonts w:ascii="Times New Roman" w:hAnsi="Times New Roman" w:cs="Times New Roman"/>
          <w:bCs/>
          <w:sz w:val="28"/>
          <w:szCs w:val="28"/>
          <w:vertAlign w:val="subscript"/>
          <w:lang w:eastAsia="ru-RU" w:bidi="ru-RU"/>
        </w:rPr>
        <w:t>р</w:t>
      </w:r>
      <w:r w:rsidR="00882236" w:rsidRPr="00882236">
        <w:rPr>
          <w:rFonts w:ascii="Times New Roman" w:hAnsi="Times New Roman" w:cs="Times New Roman"/>
          <w:bCs/>
          <w:sz w:val="28"/>
          <w:szCs w:val="28"/>
          <w:lang w:eastAsia="ru-RU" w:bidi="ru-RU"/>
        </w:rPr>
        <w:t xml:space="preserve">  =  1,5 Дж/(кг К),   коэффициент  теплопроводности   1 Вт/(м К) ,  и  данные  характеристики  выше,  чем у воздуха  в  25 – 30 раз.</w:t>
      </w:r>
    </w:p>
    <w:p w14:paraId="16884023" w14:textId="77777777" w:rsidR="00882236" w:rsidRPr="00882236" w:rsidRDefault="00780C1F" w:rsidP="00780C1F">
      <w:pPr>
        <w:spacing w:after="0"/>
        <w:ind w:firstLine="709"/>
        <w:jc w:val="both"/>
        <w:rPr>
          <w:rFonts w:ascii="Times New Roman" w:hAnsi="Times New Roman" w:cs="Times New Roman"/>
          <w:bCs/>
          <w:sz w:val="28"/>
          <w:szCs w:val="28"/>
          <w:lang w:eastAsia="ru-RU" w:bidi="ru-RU"/>
        </w:rPr>
      </w:pPr>
      <w:r>
        <w:rPr>
          <w:rFonts w:ascii="Times New Roman" w:hAnsi="Times New Roman" w:cs="Times New Roman"/>
          <w:bCs/>
          <w:sz w:val="28"/>
          <w:szCs w:val="28"/>
          <w:lang w:eastAsia="ru-RU" w:bidi="ru-RU"/>
        </w:rPr>
        <w:t xml:space="preserve">- </w:t>
      </w:r>
      <w:r w:rsidR="00882236" w:rsidRPr="00882236">
        <w:rPr>
          <w:rFonts w:ascii="Times New Roman" w:hAnsi="Times New Roman" w:cs="Times New Roman"/>
          <w:bCs/>
          <w:sz w:val="28"/>
          <w:szCs w:val="28"/>
          <w:lang w:eastAsia="ru-RU" w:bidi="ru-RU"/>
        </w:rPr>
        <w:t>Стандартом  нормировано  также  кислотное  число,   что  важно  для  учета  старения  масла  в  процессе  эксплуатации  и  для  разных  марок  масла  не должно превышать   0,03 … 0,1  г    КОН  на 1 кг.</w:t>
      </w:r>
    </w:p>
    <w:p w14:paraId="04114F91" w14:textId="6B4CCDA2" w:rsidR="00882236" w:rsidRPr="00882236" w:rsidRDefault="00780C1F" w:rsidP="00780C1F">
      <w:pPr>
        <w:spacing w:after="0"/>
        <w:ind w:firstLine="709"/>
        <w:jc w:val="both"/>
        <w:rPr>
          <w:rFonts w:ascii="Times New Roman" w:hAnsi="Times New Roman" w:cs="Times New Roman"/>
          <w:bCs/>
          <w:sz w:val="28"/>
          <w:szCs w:val="28"/>
          <w:lang w:eastAsia="ru-RU" w:bidi="ru-RU"/>
        </w:rPr>
      </w:pPr>
      <w:r>
        <w:rPr>
          <w:rFonts w:ascii="Times New Roman" w:hAnsi="Times New Roman" w:cs="Times New Roman"/>
          <w:bCs/>
          <w:sz w:val="28"/>
          <w:szCs w:val="28"/>
          <w:lang w:eastAsia="ru-RU" w:bidi="ru-RU"/>
        </w:rPr>
        <w:t xml:space="preserve">- </w:t>
      </w:r>
      <w:r w:rsidR="00882236" w:rsidRPr="00882236">
        <w:rPr>
          <w:rFonts w:ascii="Times New Roman" w:hAnsi="Times New Roman" w:cs="Times New Roman"/>
          <w:bCs/>
          <w:sz w:val="28"/>
          <w:szCs w:val="28"/>
          <w:lang w:eastAsia="ru-RU" w:bidi="ru-RU"/>
        </w:rPr>
        <w:t>Значение   tgδ    определяется  проводимостью  и зависит  от степени очистки  масла  ( при  50 Гц    tgδ  не  должен  превышать  0,003 ).</w:t>
      </w:r>
    </w:p>
    <w:p w14:paraId="272620C7" w14:textId="77777777" w:rsidR="00EC7C45" w:rsidRDefault="00780C1F" w:rsidP="00780C1F">
      <w:pPr>
        <w:spacing w:after="0"/>
        <w:ind w:firstLine="709"/>
        <w:jc w:val="both"/>
        <w:rPr>
          <w:rFonts w:ascii="Times New Roman" w:hAnsi="Times New Roman" w:cs="Times New Roman"/>
          <w:bCs/>
          <w:sz w:val="28"/>
          <w:szCs w:val="28"/>
          <w:lang w:eastAsia="ru-RU" w:bidi="ru-RU"/>
        </w:rPr>
      </w:pPr>
      <w:r>
        <w:rPr>
          <w:rFonts w:ascii="Times New Roman" w:hAnsi="Times New Roman" w:cs="Times New Roman"/>
          <w:bCs/>
          <w:sz w:val="28"/>
          <w:szCs w:val="28"/>
          <w:lang w:eastAsia="ru-RU" w:bidi="ru-RU"/>
        </w:rPr>
        <w:t xml:space="preserve">- </w:t>
      </w:r>
      <w:r w:rsidR="00882236" w:rsidRPr="00882236">
        <w:rPr>
          <w:rFonts w:ascii="Times New Roman" w:hAnsi="Times New Roman" w:cs="Times New Roman"/>
          <w:bCs/>
          <w:sz w:val="28"/>
          <w:szCs w:val="28"/>
          <w:lang w:eastAsia="ru-RU" w:bidi="ru-RU"/>
        </w:rPr>
        <w:t>Важной  характеристикой   масла  является  его  электрическая  прочность,  которая  очень  чувствительна  к  увлажнению.</w:t>
      </w:r>
    </w:p>
    <w:p w14:paraId="7CC4477C" w14:textId="369F7440" w:rsidR="00EC7C45" w:rsidRDefault="00780C1F" w:rsidP="00780C1F">
      <w:pPr>
        <w:spacing w:after="0"/>
        <w:ind w:firstLine="709"/>
        <w:jc w:val="both"/>
        <w:rPr>
          <w:rFonts w:ascii="Times New Roman" w:hAnsi="Times New Roman" w:cs="Times New Roman"/>
          <w:bCs/>
          <w:sz w:val="28"/>
          <w:szCs w:val="28"/>
          <w:lang w:eastAsia="ru-RU" w:bidi="ru-RU"/>
        </w:rPr>
      </w:pPr>
      <w:r>
        <w:rPr>
          <w:rFonts w:ascii="Times New Roman" w:hAnsi="Times New Roman" w:cs="Times New Roman"/>
          <w:bCs/>
          <w:sz w:val="28"/>
          <w:szCs w:val="28"/>
          <w:lang w:eastAsia="ru-RU" w:bidi="ru-RU"/>
        </w:rPr>
        <w:t xml:space="preserve">- </w:t>
      </w:r>
      <w:r w:rsidR="00882236" w:rsidRPr="00882236">
        <w:rPr>
          <w:rFonts w:ascii="Times New Roman" w:hAnsi="Times New Roman" w:cs="Times New Roman"/>
          <w:bCs/>
          <w:sz w:val="28"/>
          <w:szCs w:val="28"/>
          <w:lang w:eastAsia="ru-RU" w:bidi="ru-RU"/>
        </w:rPr>
        <w:t>Примесь воды в масле снижает значение пробивного напряжения   U</w:t>
      </w:r>
      <w:r w:rsidR="00882236" w:rsidRPr="000924A2">
        <w:rPr>
          <w:rFonts w:ascii="Times New Roman" w:hAnsi="Times New Roman" w:cs="Times New Roman"/>
          <w:bCs/>
          <w:sz w:val="28"/>
          <w:szCs w:val="28"/>
          <w:vertAlign w:val="subscript"/>
          <w:lang w:eastAsia="ru-RU" w:bidi="ru-RU"/>
        </w:rPr>
        <w:t>пр</w:t>
      </w:r>
      <w:r w:rsidR="00882236" w:rsidRPr="00882236">
        <w:rPr>
          <w:rFonts w:ascii="Times New Roman" w:hAnsi="Times New Roman" w:cs="Times New Roman"/>
          <w:bCs/>
          <w:sz w:val="28"/>
          <w:szCs w:val="28"/>
          <w:lang w:eastAsia="ru-RU" w:bidi="ru-RU"/>
        </w:rPr>
        <w:t xml:space="preserve">.    Если  вода находится  в  масле  в   виде  эмульсии, т.е. в виде мельчайших   капель,  которые  втягиваются   в  места, где напряженность поля велика, то в этом месте </w:t>
      </w:r>
      <w:r w:rsidR="000924A2">
        <w:rPr>
          <w:rFonts w:ascii="Times New Roman" w:hAnsi="Times New Roman" w:cs="Times New Roman"/>
          <w:bCs/>
          <w:sz w:val="28"/>
          <w:szCs w:val="28"/>
          <w:lang w:eastAsia="ru-RU" w:bidi="ru-RU"/>
        </w:rPr>
        <w:t>может быть</w:t>
      </w:r>
      <w:r w:rsidR="00882236" w:rsidRPr="00882236">
        <w:rPr>
          <w:rFonts w:ascii="Times New Roman" w:hAnsi="Times New Roman" w:cs="Times New Roman"/>
          <w:bCs/>
          <w:sz w:val="28"/>
          <w:szCs w:val="28"/>
          <w:lang w:eastAsia="ru-RU" w:bidi="ru-RU"/>
        </w:rPr>
        <w:t xml:space="preserve"> пробой.</w:t>
      </w:r>
    </w:p>
    <w:p w14:paraId="10F74E0B" w14:textId="77777777" w:rsidR="00882236" w:rsidRPr="00882236" w:rsidRDefault="00882236" w:rsidP="00780C1F">
      <w:pPr>
        <w:spacing w:after="0"/>
        <w:ind w:firstLine="709"/>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Кроме   воды  на  электрическую прочность трансформаторного масла влияет  газ, содержащийся в виде  пузырьков  в  жидкости. Начальной стадией пробоя технически очищенного, но недегазированного  жидкого диэлектрика является ионизация находящихся в нем газовых объемов.   В том месте, где началась ионизация газов, резко усиливается напряженность электрического поля – как бы возникают проводящие острые включения, усиливается   газовыделение,  что и приводит к пробою.   Соответственно,  существует  зависимость электрической прочности жидкого диэлектрика от внешнего дав</w:t>
      </w:r>
      <w:r w:rsidRPr="00882236">
        <w:rPr>
          <w:rFonts w:ascii="Times New Roman" w:hAnsi="Times New Roman" w:cs="Times New Roman"/>
          <w:bCs/>
          <w:sz w:val="28"/>
          <w:szCs w:val="28"/>
          <w:lang w:eastAsia="ru-RU" w:bidi="ru-RU"/>
        </w:rPr>
        <w:lastRenderedPageBreak/>
        <w:t xml:space="preserve">ления  (увеличивается с повышением давления).  В хорошо дегазированной  жидкости  такая зависимость отсутствует.    </w:t>
      </w:r>
    </w:p>
    <w:p w14:paraId="7A79C858" w14:textId="77777777" w:rsidR="00882236" w:rsidRPr="00882236" w:rsidRDefault="00780C1F" w:rsidP="00780C1F">
      <w:pPr>
        <w:spacing w:after="0"/>
        <w:ind w:firstLine="709"/>
        <w:jc w:val="both"/>
        <w:rPr>
          <w:rFonts w:ascii="Times New Roman" w:hAnsi="Times New Roman" w:cs="Times New Roman"/>
          <w:bCs/>
          <w:sz w:val="28"/>
          <w:szCs w:val="28"/>
          <w:lang w:eastAsia="ru-RU" w:bidi="ru-RU"/>
        </w:rPr>
      </w:pPr>
      <w:r>
        <w:rPr>
          <w:rFonts w:ascii="Times New Roman" w:hAnsi="Times New Roman" w:cs="Times New Roman"/>
          <w:bCs/>
          <w:sz w:val="28"/>
          <w:szCs w:val="28"/>
          <w:lang w:eastAsia="ru-RU" w:bidi="ru-RU"/>
        </w:rPr>
        <w:t xml:space="preserve">- </w:t>
      </w:r>
      <w:r w:rsidR="00882236" w:rsidRPr="00882236">
        <w:rPr>
          <w:rFonts w:ascii="Times New Roman" w:hAnsi="Times New Roman" w:cs="Times New Roman"/>
          <w:bCs/>
          <w:sz w:val="28"/>
          <w:szCs w:val="28"/>
          <w:lang w:eastAsia="ru-RU" w:bidi="ru-RU"/>
        </w:rPr>
        <w:t xml:space="preserve">Существует зависимость электрической прочности от температуры, особенно для жидких диэлектриков, содержащих  эмульсионную   воду.   При  повышении температуры выше комнатой эмульсионная вода переходит в молекулярно  растворенное состояние, в  котором вода слабее влияет на электрическую прочность.        У сухого масла      такая зависимость от температуры отсутствует.      </w:t>
      </w:r>
    </w:p>
    <w:p w14:paraId="2D07DBB2" w14:textId="77777777" w:rsidR="00882236" w:rsidRPr="00B559A7" w:rsidRDefault="00780C1F" w:rsidP="00780C1F">
      <w:pPr>
        <w:spacing w:after="0"/>
        <w:ind w:firstLine="709"/>
        <w:jc w:val="both"/>
        <w:rPr>
          <w:rFonts w:ascii="Times New Roman" w:hAnsi="Times New Roman" w:cs="Times New Roman"/>
          <w:bCs/>
          <w:sz w:val="28"/>
          <w:szCs w:val="28"/>
          <w:lang w:eastAsia="ru-RU" w:bidi="ru-RU"/>
        </w:rPr>
      </w:pPr>
      <w:r>
        <w:rPr>
          <w:rFonts w:ascii="Times New Roman" w:hAnsi="Times New Roman" w:cs="Times New Roman"/>
          <w:bCs/>
          <w:sz w:val="28"/>
          <w:szCs w:val="28"/>
          <w:lang w:eastAsia="ru-RU" w:bidi="ru-RU"/>
        </w:rPr>
        <w:t xml:space="preserve">- </w:t>
      </w:r>
      <w:r w:rsidR="00882236" w:rsidRPr="00882236">
        <w:rPr>
          <w:rFonts w:ascii="Times New Roman" w:hAnsi="Times New Roman" w:cs="Times New Roman"/>
          <w:bCs/>
          <w:sz w:val="28"/>
          <w:szCs w:val="28"/>
          <w:lang w:eastAsia="ru-RU" w:bidi="ru-RU"/>
        </w:rPr>
        <w:t>Правила  технической эксплуатации  предусматривают  определенные  нормы  электрической  прочности  для  чистого  и  сухого  трансформаторного  масла,  приготовленного  для  заливки  в  аппарат, и для масла,  находившегося  в  эксплуатации.</w:t>
      </w:r>
    </w:p>
    <w:p w14:paraId="2183FBBB" w14:textId="77777777" w:rsidR="00B559A7" w:rsidRPr="00B559A7" w:rsidRDefault="00B559A7" w:rsidP="00081970">
      <w:pPr>
        <w:spacing w:after="0"/>
        <w:ind w:firstLine="709"/>
        <w:jc w:val="both"/>
        <w:rPr>
          <w:rFonts w:ascii="Times New Roman" w:hAnsi="Times New Roman" w:cs="Times New Roman"/>
          <w:bCs/>
          <w:sz w:val="28"/>
          <w:szCs w:val="28"/>
          <w:lang w:eastAsia="ru-RU" w:bidi="ru-RU"/>
        </w:rPr>
      </w:pPr>
      <w:r w:rsidRPr="00B559A7">
        <w:rPr>
          <w:rFonts w:ascii="Times New Roman" w:hAnsi="Times New Roman" w:cs="Times New Roman"/>
          <w:bCs/>
          <w:sz w:val="28"/>
          <w:szCs w:val="28"/>
          <w:lang w:eastAsia="ru-RU" w:bidi="ru-RU"/>
        </w:rPr>
        <w:t xml:space="preserve"> </w:t>
      </w:r>
      <w:r w:rsidR="008905AE">
        <w:rPr>
          <w:rFonts w:ascii="Times New Roman" w:hAnsi="Times New Roman" w:cs="Times New Roman"/>
          <w:bCs/>
          <w:sz w:val="28"/>
          <w:szCs w:val="28"/>
          <w:lang w:eastAsia="ru-RU" w:bidi="ru-RU"/>
        </w:rPr>
        <w:t>Трансформаторное м</w:t>
      </w:r>
      <w:r w:rsidRPr="00B559A7">
        <w:rPr>
          <w:rFonts w:ascii="Times New Roman" w:hAnsi="Times New Roman" w:cs="Times New Roman"/>
          <w:bCs/>
          <w:sz w:val="28"/>
          <w:szCs w:val="28"/>
          <w:lang w:eastAsia="ru-RU" w:bidi="ru-RU"/>
        </w:rPr>
        <w:t xml:space="preserve">асло проверяется с помощью следующих испытаний. </w:t>
      </w:r>
    </w:p>
    <w:p w14:paraId="5F5CF406" w14:textId="77777777" w:rsidR="00081970" w:rsidRPr="00081970" w:rsidRDefault="00B559A7" w:rsidP="00081970">
      <w:pPr>
        <w:pStyle w:val="a7"/>
        <w:numPr>
          <w:ilvl w:val="0"/>
          <w:numId w:val="24"/>
        </w:numPr>
        <w:spacing w:after="0"/>
        <w:jc w:val="both"/>
        <w:rPr>
          <w:rFonts w:ascii="Times New Roman" w:hAnsi="Times New Roman" w:cs="Times New Roman"/>
          <w:bCs/>
          <w:sz w:val="28"/>
          <w:szCs w:val="28"/>
          <w:lang w:eastAsia="ru-RU" w:bidi="ru-RU"/>
        </w:rPr>
      </w:pPr>
      <w:r w:rsidRPr="00081970">
        <w:rPr>
          <w:rFonts w:ascii="Times New Roman" w:hAnsi="Times New Roman" w:cs="Times New Roman"/>
          <w:bCs/>
          <w:sz w:val="28"/>
          <w:szCs w:val="28"/>
          <w:u w:val="single"/>
          <w:lang w:eastAsia="ru-RU" w:bidi="ru-RU"/>
        </w:rPr>
        <w:t>Определение электрической прочности масла.</w:t>
      </w:r>
      <w:r w:rsidRPr="00081970">
        <w:rPr>
          <w:rFonts w:ascii="Times New Roman" w:hAnsi="Times New Roman" w:cs="Times New Roman"/>
          <w:bCs/>
          <w:sz w:val="28"/>
          <w:szCs w:val="28"/>
          <w:lang w:eastAsia="ru-RU" w:bidi="ru-RU"/>
        </w:rPr>
        <w:t xml:space="preserve">  </w:t>
      </w:r>
    </w:p>
    <w:p w14:paraId="0C0A61C6" w14:textId="77777777" w:rsidR="00B559A7" w:rsidRPr="00081970" w:rsidRDefault="00B559A7" w:rsidP="00081970">
      <w:pPr>
        <w:spacing w:after="0"/>
        <w:ind w:firstLine="709"/>
        <w:jc w:val="both"/>
        <w:rPr>
          <w:rFonts w:ascii="Times New Roman" w:hAnsi="Times New Roman" w:cs="Times New Roman"/>
          <w:bCs/>
          <w:sz w:val="28"/>
          <w:szCs w:val="28"/>
          <w:lang w:eastAsia="ru-RU" w:bidi="ru-RU"/>
        </w:rPr>
      </w:pPr>
      <w:r w:rsidRPr="00081970">
        <w:rPr>
          <w:rFonts w:ascii="Times New Roman" w:hAnsi="Times New Roman" w:cs="Times New Roman"/>
          <w:bCs/>
          <w:sz w:val="28"/>
          <w:szCs w:val="28"/>
          <w:lang w:eastAsia="ru-RU" w:bidi="ru-RU"/>
        </w:rPr>
        <w:t>Определение электрической прочности изоляционного масла производится в стандартном сосуде с дисковыми электродами.</w:t>
      </w:r>
    </w:p>
    <w:p w14:paraId="0555A95F" w14:textId="77777777" w:rsidR="00B559A7" w:rsidRPr="00B559A7" w:rsidRDefault="00B559A7" w:rsidP="00081970">
      <w:pPr>
        <w:spacing w:after="0"/>
        <w:ind w:firstLine="709"/>
        <w:jc w:val="both"/>
        <w:rPr>
          <w:rFonts w:ascii="Times New Roman" w:hAnsi="Times New Roman" w:cs="Times New Roman"/>
          <w:bCs/>
          <w:sz w:val="28"/>
          <w:szCs w:val="28"/>
          <w:lang w:eastAsia="ru-RU" w:bidi="ru-RU"/>
        </w:rPr>
      </w:pPr>
      <w:r w:rsidRPr="00B559A7">
        <w:rPr>
          <w:rFonts w:ascii="Times New Roman" w:hAnsi="Times New Roman" w:cs="Times New Roman"/>
          <w:bCs/>
          <w:sz w:val="28"/>
          <w:szCs w:val="28"/>
          <w:lang w:eastAsia="ru-RU" w:bidi="ru-RU"/>
        </w:rPr>
        <w:t>Сосуд наполняется минеральным маслом и вставляется через крышку в аппарат АИМ-80. Перед испытанием щупом 2,5 мм проверяют расстояние между электродами.</w:t>
      </w:r>
    </w:p>
    <w:p w14:paraId="424F5D14" w14:textId="77777777" w:rsidR="00B559A7" w:rsidRPr="00B559A7" w:rsidRDefault="00B559A7" w:rsidP="00081970">
      <w:pPr>
        <w:spacing w:after="0"/>
        <w:ind w:firstLine="709"/>
        <w:jc w:val="both"/>
        <w:rPr>
          <w:rFonts w:ascii="Times New Roman" w:hAnsi="Times New Roman" w:cs="Times New Roman"/>
          <w:bCs/>
          <w:sz w:val="28"/>
          <w:szCs w:val="28"/>
          <w:lang w:eastAsia="ru-RU" w:bidi="ru-RU"/>
        </w:rPr>
      </w:pPr>
      <w:r w:rsidRPr="00B559A7">
        <w:rPr>
          <w:rFonts w:ascii="Times New Roman" w:hAnsi="Times New Roman" w:cs="Times New Roman"/>
          <w:bCs/>
          <w:sz w:val="28"/>
          <w:szCs w:val="28"/>
          <w:lang w:eastAsia="ru-RU" w:bidi="ru-RU"/>
        </w:rPr>
        <w:t>Проба масла должна быть выдержана в закрытом сосуде в помещении до тех пор, пока не примет комнатную температуру. Перед испытанием банку с пробой осторожно переворачивают несколько раз, чтобы перемешать масло</w:t>
      </w:r>
      <w:r w:rsidR="00821396">
        <w:rPr>
          <w:rFonts w:ascii="Times New Roman" w:hAnsi="Times New Roman" w:cs="Times New Roman"/>
          <w:bCs/>
          <w:sz w:val="28"/>
          <w:szCs w:val="28"/>
          <w:lang w:eastAsia="ru-RU" w:bidi="ru-RU"/>
        </w:rPr>
        <w:t>,</w:t>
      </w:r>
      <w:r w:rsidRPr="00B559A7">
        <w:rPr>
          <w:rFonts w:ascii="Times New Roman" w:hAnsi="Times New Roman" w:cs="Times New Roman"/>
          <w:bCs/>
          <w:sz w:val="28"/>
          <w:szCs w:val="28"/>
          <w:lang w:eastAsia="ru-RU" w:bidi="ru-RU"/>
        </w:rPr>
        <w:t xml:space="preserve"> </w:t>
      </w:r>
      <w:r w:rsidR="00821396">
        <w:rPr>
          <w:rFonts w:ascii="Times New Roman" w:hAnsi="Times New Roman" w:cs="Times New Roman"/>
          <w:bCs/>
          <w:sz w:val="28"/>
          <w:szCs w:val="28"/>
          <w:lang w:eastAsia="ru-RU" w:bidi="ru-RU"/>
        </w:rPr>
        <w:t>з</w:t>
      </w:r>
      <w:r w:rsidRPr="00B559A7">
        <w:rPr>
          <w:rFonts w:ascii="Times New Roman" w:hAnsi="Times New Roman" w:cs="Times New Roman"/>
          <w:bCs/>
          <w:sz w:val="28"/>
          <w:szCs w:val="28"/>
          <w:lang w:eastAsia="ru-RU" w:bidi="ru-RU"/>
        </w:rPr>
        <w:t>атем промывают</w:t>
      </w:r>
      <w:r w:rsidRPr="00B559A7">
        <w:rPr>
          <w:rFonts w:ascii="Times New Roman" w:hAnsi="Times New Roman" w:cs="Times New Roman"/>
          <w:b/>
          <w:bCs/>
          <w:sz w:val="28"/>
          <w:szCs w:val="28"/>
          <w:lang w:eastAsia="ru-RU" w:bidi="ru-RU"/>
        </w:rPr>
        <w:t xml:space="preserve"> </w:t>
      </w:r>
      <w:r w:rsidRPr="00B559A7">
        <w:rPr>
          <w:rFonts w:ascii="Times New Roman" w:hAnsi="Times New Roman" w:cs="Times New Roman"/>
          <w:bCs/>
          <w:sz w:val="28"/>
          <w:szCs w:val="28"/>
          <w:lang w:eastAsia="ru-RU" w:bidi="ru-RU"/>
        </w:rPr>
        <w:t xml:space="preserve">электроды и сосуд испытательным маслом. После промывки сосуд заполняют маслом так, чтобы </w:t>
      </w:r>
      <w:r w:rsidR="00821396">
        <w:rPr>
          <w:rFonts w:ascii="Times New Roman" w:hAnsi="Times New Roman" w:cs="Times New Roman"/>
          <w:bCs/>
          <w:sz w:val="28"/>
          <w:szCs w:val="28"/>
          <w:lang w:eastAsia="ru-RU" w:bidi="ru-RU"/>
        </w:rPr>
        <w:t xml:space="preserve">его </w:t>
      </w:r>
      <w:r w:rsidRPr="00B559A7">
        <w:rPr>
          <w:rFonts w:ascii="Times New Roman" w:hAnsi="Times New Roman" w:cs="Times New Roman"/>
          <w:bCs/>
          <w:sz w:val="28"/>
          <w:szCs w:val="28"/>
          <w:lang w:eastAsia="ru-RU" w:bidi="ru-RU"/>
        </w:rPr>
        <w:t>слой над электродами был не менее 15 мм, дают маслу отстояться 10-15 минут, в течение которых имеющиеся в масле пузырьки воздуха всплывают на поверхность.</w:t>
      </w:r>
    </w:p>
    <w:p w14:paraId="79B2B19D" w14:textId="77777777" w:rsidR="00B559A7" w:rsidRDefault="00B559A7" w:rsidP="00081970">
      <w:pPr>
        <w:spacing w:after="0"/>
        <w:ind w:firstLine="709"/>
        <w:jc w:val="both"/>
        <w:rPr>
          <w:rFonts w:ascii="Times New Roman" w:hAnsi="Times New Roman" w:cs="Times New Roman"/>
          <w:bCs/>
          <w:sz w:val="28"/>
          <w:szCs w:val="28"/>
          <w:lang w:eastAsia="ru-RU" w:bidi="ru-RU"/>
        </w:rPr>
      </w:pPr>
      <w:r w:rsidRPr="00B559A7">
        <w:rPr>
          <w:rFonts w:ascii="Times New Roman" w:hAnsi="Times New Roman" w:cs="Times New Roman"/>
          <w:bCs/>
          <w:sz w:val="28"/>
          <w:szCs w:val="28"/>
          <w:lang w:eastAsia="ru-RU" w:bidi="ru-RU"/>
        </w:rPr>
        <w:t>Испытание должно производиться при плавном подъеме напряжения со скоростью 2-5 кВ/с. Напряжение поднимается до тех пор, пока не происходит полный пробой масла. То наибольшее напряжение, которое было отмечено по вольтметру в момент пробоя, называется пробивны</w:t>
      </w:r>
      <w:r w:rsidR="000D5961">
        <w:rPr>
          <w:rFonts w:ascii="Times New Roman" w:hAnsi="Times New Roman" w:cs="Times New Roman"/>
          <w:bCs/>
          <w:sz w:val="28"/>
          <w:szCs w:val="28"/>
          <w:lang w:eastAsia="ru-RU" w:bidi="ru-RU"/>
        </w:rPr>
        <w:t>м</w:t>
      </w:r>
      <w:r w:rsidRPr="00B559A7">
        <w:rPr>
          <w:rFonts w:ascii="Times New Roman" w:hAnsi="Times New Roman" w:cs="Times New Roman"/>
          <w:bCs/>
          <w:sz w:val="28"/>
          <w:szCs w:val="28"/>
          <w:lang w:eastAsia="ru-RU" w:bidi="ru-RU"/>
        </w:rPr>
        <w:t>. Если пробоя не произошло при подъеме напряжения до 60 кВ</w:t>
      </w:r>
      <w:r w:rsidR="00081970">
        <w:rPr>
          <w:rFonts w:ascii="Times New Roman" w:hAnsi="Times New Roman" w:cs="Times New Roman"/>
          <w:bCs/>
          <w:sz w:val="28"/>
          <w:szCs w:val="28"/>
          <w:lang w:eastAsia="ru-RU" w:bidi="ru-RU"/>
        </w:rPr>
        <w:t>,</w:t>
      </w:r>
      <w:r w:rsidRPr="00B559A7">
        <w:rPr>
          <w:rFonts w:ascii="Times New Roman" w:hAnsi="Times New Roman" w:cs="Times New Roman"/>
          <w:bCs/>
          <w:sz w:val="28"/>
          <w:szCs w:val="28"/>
          <w:lang w:eastAsia="ru-RU" w:bidi="ru-RU"/>
        </w:rPr>
        <w:t xml:space="preserve"> </w:t>
      </w:r>
      <w:r w:rsidR="00C86A40" w:rsidRPr="00B559A7">
        <w:rPr>
          <w:rFonts w:ascii="Times New Roman" w:hAnsi="Times New Roman" w:cs="Times New Roman"/>
          <w:bCs/>
          <w:sz w:val="28"/>
          <w:szCs w:val="28"/>
          <w:lang w:eastAsia="ru-RU" w:bidi="ru-RU"/>
        </w:rPr>
        <w:t xml:space="preserve">напряжение </w:t>
      </w:r>
      <w:r w:rsidRPr="00B559A7">
        <w:rPr>
          <w:rFonts w:ascii="Times New Roman" w:hAnsi="Times New Roman" w:cs="Times New Roman"/>
          <w:bCs/>
          <w:sz w:val="28"/>
          <w:szCs w:val="28"/>
          <w:lang w:eastAsia="ru-RU" w:bidi="ru-RU"/>
        </w:rPr>
        <w:t>уменьшают до 0. Если при уменьшении напряжения произойдет пробой, то данное напряжение считается пробивным. Всего делается 6 пробоев. За пробивное напряжение пробы принимается среднее из пяти последовательно полученных пробивных напряжений при одном и том же масле в банке.</w:t>
      </w:r>
    </w:p>
    <w:p w14:paraId="5754BCB5" w14:textId="77777777" w:rsidR="006E2175" w:rsidRPr="006E2175" w:rsidRDefault="006E2175" w:rsidP="006E2175">
      <w:pPr>
        <w:spacing w:line="360" w:lineRule="auto"/>
        <w:ind w:firstLine="567"/>
        <w:jc w:val="both"/>
        <w:rPr>
          <w:rFonts w:ascii="Times New Roman" w:hAnsi="Times New Roman" w:cs="Times New Roman"/>
          <w:sz w:val="28"/>
          <w:szCs w:val="28"/>
        </w:rPr>
      </w:pPr>
      <w:r w:rsidRPr="006E2175">
        <w:rPr>
          <w:rFonts w:ascii="Times New Roman" w:hAnsi="Times New Roman" w:cs="Times New Roman"/>
          <w:sz w:val="28"/>
          <w:szCs w:val="28"/>
        </w:rPr>
        <w:t>Среднее арифметическое значение пробивного напряжения:</w:t>
      </w:r>
    </w:p>
    <w:p w14:paraId="68D86283" w14:textId="77777777" w:rsidR="006E2175" w:rsidRPr="006E2175" w:rsidRDefault="006E2175" w:rsidP="006E2175">
      <w:pPr>
        <w:spacing w:line="360" w:lineRule="auto"/>
        <w:ind w:firstLine="567"/>
        <w:jc w:val="center"/>
        <w:rPr>
          <w:rFonts w:ascii="Times New Roman" w:hAnsi="Times New Roman" w:cs="Times New Roman"/>
          <w:sz w:val="28"/>
          <w:szCs w:val="28"/>
        </w:rPr>
      </w:pPr>
      <w:r w:rsidRPr="006E2175">
        <w:rPr>
          <w:rFonts w:ascii="Times New Roman" w:hAnsi="Times New Roman" w:cs="Times New Roman"/>
          <w:position w:val="-16"/>
        </w:rPr>
        <w:object w:dxaOrig="1800" w:dyaOrig="520" w14:anchorId="6B72F602">
          <v:shape id="_x0000_i1076" type="#_x0000_t75" style="width:90.4pt;height:25.9pt" o:ole="">
            <v:imagedata r:id="rId18" o:title=""/>
          </v:shape>
          <o:OLEObject Type="Embed" ProgID="Equation.3" ShapeID="_x0000_i1076" DrawAspect="Content" ObjectID="_1697876089" r:id="rId19"/>
        </w:object>
      </w:r>
      <w:r>
        <w:rPr>
          <w:rFonts w:ascii="Times New Roman" w:hAnsi="Times New Roman" w:cs="Times New Roman"/>
        </w:rPr>
        <w:t xml:space="preserve">    </w:t>
      </w:r>
      <w:r w:rsidRPr="006E2175">
        <w:rPr>
          <w:rFonts w:ascii="Times New Roman" w:hAnsi="Times New Roman" w:cs="Times New Roman"/>
        </w:rPr>
        <w:t xml:space="preserve"> (1.1)</w:t>
      </w:r>
    </w:p>
    <w:p w14:paraId="504837F8" w14:textId="77777777" w:rsidR="006E2175" w:rsidRPr="006E2175" w:rsidRDefault="006E2175" w:rsidP="006E2175">
      <w:pPr>
        <w:ind w:firstLine="709"/>
        <w:rPr>
          <w:rFonts w:ascii="Times New Roman" w:hAnsi="Times New Roman" w:cs="Times New Roman"/>
          <w:sz w:val="28"/>
          <w:szCs w:val="28"/>
        </w:rPr>
      </w:pPr>
      <w:r w:rsidRPr="006E2175">
        <w:rPr>
          <w:rFonts w:ascii="Times New Roman" w:hAnsi="Times New Roman" w:cs="Times New Roman"/>
          <w:sz w:val="28"/>
          <w:szCs w:val="28"/>
        </w:rPr>
        <w:t xml:space="preserve">где </w:t>
      </w:r>
      <w:r w:rsidRPr="006E2175">
        <w:rPr>
          <w:rFonts w:ascii="Times New Roman" w:hAnsi="Times New Roman" w:cs="Times New Roman"/>
          <w:sz w:val="28"/>
          <w:szCs w:val="28"/>
          <w:lang w:val="en-US"/>
        </w:rPr>
        <w:t>U</w:t>
      </w:r>
      <w:r w:rsidRPr="006E2175">
        <w:rPr>
          <w:rFonts w:ascii="Times New Roman" w:hAnsi="Times New Roman" w:cs="Times New Roman"/>
          <w:sz w:val="28"/>
          <w:szCs w:val="28"/>
          <w:vertAlign w:val="subscript"/>
        </w:rPr>
        <w:t>пр</w:t>
      </w:r>
      <w:r w:rsidRPr="006E2175">
        <w:rPr>
          <w:rFonts w:ascii="Times New Roman" w:hAnsi="Times New Roman" w:cs="Times New Roman"/>
          <w:sz w:val="28"/>
          <w:szCs w:val="28"/>
          <w:vertAlign w:val="subscript"/>
          <w:lang w:val="en-US"/>
        </w:rPr>
        <w:t>i</w:t>
      </w:r>
      <w:r w:rsidRPr="006E2175">
        <w:rPr>
          <w:rFonts w:ascii="Times New Roman" w:hAnsi="Times New Roman" w:cs="Times New Roman"/>
          <w:sz w:val="28"/>
          <w:szCs w:val="28"/>
        </w:rPr>
        <w:t xml:space="preserve">  -  величина, полученная при последовательных пробоях, кВ </w:t>
      </w:r>
    </w:p>
    <w:p w14:paraId="7D981303" w14:textId="77777777" w:rsidR="006E2175" w:rsidRPr="006E2175" w:rsidRDefault="006E2175" w:rsidP="006E2175">
      <w:pPr>
        <w:spacing w:line="360" w:lineRule="auto"/>
        <w:ind w:firstLine="709"/>
        <w:jc w:val="both"/>
        <w:rPr>
          <w:rFonts w:ascii="Times New Roman" w:hAnsi="Times New Roman" w:cs="Times New Roman"/>
          <w:sz w:val="28"/>
          <w:szCs w:val="28"/>
        </w:rPr>
      </w:pPr>
      <w:r w:rsidRPr="006E2175">
        <w:rPr>
          <w:rFonts w:ascii="Times New Roman" w:hAnsi="Times New Roman" w:cs="Times New Roman"/>
          <w:sz w:val="28"/>
          <w:szCs w:val="28"/>
          <w:lang w:val="en-US"/>
        </w:rPr>
        <w:t>n</w:t>
      </w:r>
      <w:r w:rsidRPr="006E2175">
        <w:rPr>
          <w:rFonts w:ascii="Times New Roman" w:hAnsi="Times New Roman" w:cs="Times New Roman"/>
          <w:sz w:val="28"/>
          <w:szCs w:val="28"/>
        </w:rPr>
        <w:t xml:space="preserve">  -  число пробоев.</w:t>
      </w:r>
    </w:p>
    <w:p w14:paraId="4E1E45D6" w14:textId="77777777" w:rsidR="00882236" w:rsidRPr="00882236" w:rsidRDefault="00882236" w:rsidP="00882236">
      <w:pPr>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Трансформаторное масло должно удовлетворять значениям, приведенным в таблице</w:t>
      </w:r>
      <w:r>
        <w:rPr>
          <w:rFonts w:ascii="Times New Roman" w:hAnsi="Times New Roman" w:cs="Times New Roman"/>
          <w:bCs/>
          <w:sz w:val="28"/>
          <w:szCs w:val="28"/>
          <w:lang w:eastAsia="ru-RU" w:bidi="ru-RU"/>
        </w:rPr>
        <w:t xml:space="preserve"> 1.1</w:t>
      </w:r>
      <w:r w:rsidRPr="00882236">
        <w:rPr>
          <w:rFonts w:ascii="Times New Roman" w:hAnsi="Times New Roman" w:cs="Times New Roman"/>
          <w:bCs/>
          <w:sz w:val="28"/>
          <w:szCs w:val="28"/>
          <w:lang w:eastAsia="ru-RU" w:bidi="ru-RU"/>
        </w:rPr>
        <w:t>.</w:t>
      </w:r>
    </w:p>
    <w:p w14:paraId="7A6A045F" w14:textId="77777777" w:rsidR="00882236" w:rsidRPr="00882236" w:rsidRDefault="00882236" w:rsidP="00882236">
      <w:pPr>
        <w:spacing w:after="0" w:line="240" w:lineRule="auto"/>
        <w:jc w:val="center"/>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Предельно  допустимые  значения  показателей  качества</w:t>
      </w:r>
    </w:p>
    <w:p w14:paraId="5036A45A" w14:textId="77777777" w:rsidR="00882236" w:rsidRPr="00882236" w:rsidRDefault="00882236" w:rsidP="00882236">
      <w:pPr>
        <w:spacing w:after="0" w:line="240" w:lineRule="auto"/>
        <w:jc w:val="center"/>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трансформаторного  масла</w:t>
      </w:r>
    </w:p>
    <w:p w14:paraId="5B4BE3A4" w14:textId="77777777" w:rsidR="00882236" w:rsidRPr="00882236" w:rsidRDefault="00882236" w:rsidP="00882236">
      <w:pPr>
        <w:jc w:val="right"/>
        <w:rPr>
          <w:rFonts w:ascii="Times New Roman" w:hAnsi="Times New Roman" w:cs="Times New Roman"/>
          <w:bCs/>
          <w:sz w:val="28"/>
          <w:szCs w:val="28"/>
          <w:lang w:eastAsia="ru-RU" w:bidi="ru-RU"/>
        </w:rPr>
      </w:pPr>
      <w:r>
        <w:rPr>
          <w:rFonts w:ascii="Times New Roman" w:hAnsi="Times New Roman" w:cs="Times New Roman"/>
          <w:bCs/>
          <w:sz w:val="28"/>
          <w:szCs w:val="28"/>
          <w:lang w:eastAsia="ru-RU" w:bidi="ru-RU"/>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6"/>
        <w:gridCol w:w="979"/>
        <w:gridCol w:w="972"/>
        <w:gridCol w:w="757"/>
        <w:gridCol w:w="659"/>
        <w:gridCol w:w="944"/>
        <w:gridCol w:w="938"/>
        <w:gridCol w:w="730"/>
        <w:gridCol w:w="636"/>
      </w:tblGrid>
      <w:tr w:rsidR="00882236" w:rsidRPr="00882236" w14:paraId="49379763" w14:textId="77777777" w:rsidTr="00882236">
        <w:tc>
          <w:tcPr>
            <w:tcW w:w="0" w:type="auto"/>
          </w:tcPr>
          <w:p w14:paraId="0968E758"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Показатель</w:t>
            </w:r>
          </w:p>
          <w:p w14:paraId="187FC981"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Качества масла</w:t>
            </w:r>
          </w:p>
        </w:tc>
        <w:tc>
          <w:tcPr>
            <w:tcW w:w="0" w:type="auto"/>
            <w:gridSpan w:val="4"/>
          </w:tcPr>
          <w:p w14:paraId="7962059E"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Свежее сухое масло перед</w:t>
            </w:r>
          </w:p>
          <w:p w14:paraId="407E8199"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заливкой в оборудование</w:t>
            </w:r>
          </w:p>
        </w:tc>
        <w:tc>
          <w:tcPr>
            <w:tcW w:w="0" w:type="auto"/>
            <w:gridSpan w:val="4"/>
          </w:tcPr>
          <w:p w14:paraId="503EA685"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Масло непосредственно</w:t>
            </w:r>
          </w:p>
          <w:p w14:paraId="0E87114A"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после заливки в </w:t>
            </w:r>
          </w:p>
          <w:p w14:paraId="6EAEF69B"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оборудование</w:t>
            </w:r>
          </w:p>
        </w:tc>
      </w:tr>
      <w:tr w:rsidR="00882236" w:rsidRPr="00882236" w14:paraId="5E194090" w14:textId="77777777" w:rsidTr="00882236">
        <w:tc>
          <w:tcPr>
            <w:tcW w:w="0" w:type="auto"/>
          </w:tcPr>
          <w:p w14:paraId="74B78D33"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Электрическая</w:t>
            </w:r>
          </w:p>
          <w:p w14:paraId="40B0CE5F" w14:textId="77777777" w:rsidR="00882236" w:rsidRPr="004448E3" w:rsidRDefault="00664AAA" w:rsidP="00882236">
            <w:pPr>
              <w:spacing w:after="0" w:line="240" w:lineRule="auto"/>
              <w:jc w:val="both"/>
              <w:rPr>
                <w:rFonts w:ascii="Times New Roman" w:hAnsi="Times New Roman" w:cs="Times New Roman"/>
                <w:bCs/>
                <w:sz w:val="28"/>
                <w:szCs w:val="28"/>
                <w:lang w:eastAsia="ru-RU" w:bidi="ru-RU"/>
              </w:rPr>
            </w:pPr>
            <w:r>
              <w:rPr>
                <w:rFonts w:ascii="Times New Roman" w:hAnsi="Times New Roman" w:cs="Times New Roman"/>
                <w:bCs/>
                <w:sz w:val="28"/>
                <w:szCs w:val="28"/>
                <w:lang w:eastAsia="ru-RU" w:bidi="ru-RU"/>
              </w:rPr>
              <w:t>прочность масла,</w:t>
            </w:r>
          </w:p>
          <w:p w14:paraId="59E9DB44"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кВ</w:t>
            </w:r>
          </w:p>
          <w:p w14:paraId="7B8DA7DA"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определяется в </w:t>
            </w:r>
          </w:p>
          <w:p w14:paraId="046D4278"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стандартном  сосуде </w:t>
            </w:r>
          </w:p>
          <w:p w14:paraId="6E9BBB33"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для трансформаторов</w:t>
            </w:r>
          </w:p>
          <w:p w14:paraId="676989E9"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и изоляторов</w:t>
            </w:r>
          </w:p>
          <w:p w14:paraId="56DCAF8C"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напряжением:</w:t>
            </w:r>
          </w:p>
        </w:tc>
        <w:tc>
          <w:tcPr>
            <w:tcW w:w="0" w:type="auto"/>
          </w:tcPr>
          <w:p w14:paraId="6B476A05"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По</w:t>
            </w:r>
          </w:p>
          <w:p w14:paraId="2DBB2BB1"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ГОСТ</w:t>
            </w:r>
          </w:p>
          <w:p w14:paraId="0087F21B"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982 –</w:t>
            </w:r>
          </w:p>
          <w:p w14:paraId="7A5FB040"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80 *</w:t>
            </w:r>
          </w:p>
          <w:p w14:paraId="43F97B2A"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марки</w:t>
            </w:r>
          </w:p>
          <w:p w14:paraId="54F6DFA3"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ТКи</w:t>
            </w:r>
          </w:p>
        </w:tc>
        <w:tc>
          <w:tcPr>
            <w:tcW w:w="0" w:type="auto"/>
          </w:tcPr>
          <w:p w14:paraId="1DEE40D7"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По</w:t>
            </w:r>
          </w:p>
          <w:p w14:paraId="583A3CAA"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ГОСТ</w:t>
            </w:r>
          </w:p>
          <w:p w14:paraId="4D362750"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1012</w:t>
            </w:r>
          </w:p>
          <w:p w14:paraId="318F14EF"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1-76*</w:t>
            </w:r>
          </w:p>
        </w:tc>
        <w:tc>
          <w:tcPr>
            <w:tcW w:w="0" w:type="auto"/>
          </w:tcPr>
          <w:p w14:paraId="5922EBBD"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По</w:t>
            </w:r>
          </w:p>
          <w:p w14:paraId="2BBAA67A"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ТУ</w:t>
            </w:r>
          </w:p>
          <w:p w14:paraId="3291509E"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38-</w:t>
            </w:r>
          </w:p>
          <w:p w14:paraId="0BCE7D04"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1-</w:t>
            </w:r>
          </w:p>
          <w:p w14:paraId="0B9EBE19"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182-</w:t>
            </w:r>
          </w:p>
          <w:p w14:paraId="63EF8F09"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68</w:t>
            </w:r>
          </w:p>
        </w:tc>
        <w:tc>
          <w:tcPr>
            <w:tcW w:w="0" w:type="auto"/>
          </w:tcPr>
          <w:p w14:paraId="784F30D2"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По</w:t>
            </w:r>
          </w:p>
          <w:p w14:paraId="1110DF5A"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ТУ</w:t>
            </w:r>
          </w:p>
          <w:p w14:paraId="4F554B4C"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38-</w:t>
            </w:r>
          </w:p>
          <w:p w14:paraId="16368704"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1-</w:t>
            </w:r>
          </w:p>
          <w:p w14:paraId="44E66737"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239</w:t>
            </w:r>
          </w:p>
          <w:p w14:paraId="56127CC0"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-69</w:t>
            </w:r>
          </w:p>
        </w:tc>
        <w:tc>
          <w:tcPr>
            <w:tcW w:w="0" w:type="auto"/>
          </w:tcPr>
          <w:p w14:paraId="1E48AE70"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По</w:t>
            </w:r>
          </w:p>
          <w:p w14:paraId="6558CC9C"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ГОСТ</w:t>
            </w:r>
          </w:p>
          <w:p w14:paraId="1AAE7948"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982-</w:t>
            </w:r>
          </w:p>
          <w:p w14:paraId="326F7541"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80*</w:t>
            </w:r>
          </w:p>
          <w:p w14:paraId="78F21DFE"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марки</w:t>
            </w:r>
          </w:p>
          <w:p w14:paraId="7B75A23D"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ТКи</w:t>
            </w:r>
          </w:p>
        </w:tc>
        <w:tc>
          <w:tcPr>
            <w:tcW w:w="0" w:type="auto"/>
          </w:tcPr>
          <w:p w14:paraId="6ADDFFDC"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По</w:t>
            </w:r>
          </w:p>
          <w:p w14:paraId="61AD84F2"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ГОСТ</w:t>
            </w:r>
          </w:p>
          <w:p w14:paraId="58D212A7"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1012</w:t>
            </w:r>
          </w:p>
          <w:p w14:paraId="0E22693D"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1-76*</w:t>
            </w:r>
          </w:p>
        </w:tc>
        <w:tc>
          <w:tcPr>
            <w:tcW w:w="0" w:type="auto"/>
          </w:tcPr>
          <w:p w14:paraId="592BF119"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По</w:t>
            </w:r>
          </w:p>
          <w:p w14:paraId="05CD1ECF"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ТУ</w:t>
            </w:r>
          </w:p>
          <w:p w14:paraId="29238CB2"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38-</w:t>
            </w:r>
          </w:p>
          <w:p w14:paraId="53D9438F"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1-</w:t>
            </w:r>
          </w:p>
          <w:p w14:paraId="510195F2"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182-</w:t>
            </w:r>
          </w:p>
          <w:p w14:paraId="44E24C51"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68</w:t>
            </w:r>
          </w:p>
        </w:tc>
        <w:tc>
          <w:tcPr>
            <w:tcW w:w="0" w:type="auto"/>
          </w:tcPr>
          <w:p w14:paraId="38968C61"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По</w:t>
            </w:r>
          </w:p>
          <w:p w14:paraId="02942DA0"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ТУ</w:t>
            </w:r>
          </w:p>
          <w:p w14:paraId="09A6F213"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38-</w:t>
            </w:r>
          </w:p>
          <w:p w14:paraId="64A1770E"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1-</w:t>
            </w:r>
          </w:p>
          <w:p w14:paraId="21612EBE"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239</w:t>
            </w:r>
          </w:p>
          <w:p w14:paraId="284AF156"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-69</w:t>
            </w:r>
          </w:p>
        </w:tc>
      </w:tr>
      <w:tr w:rsidR="00882236" w:rsidRPr="00882236" w14:paraId="035374AD" w14:textId="77777777" w:rsidTr="00882236">
        <w:tc>
          <w:tcPr>
            <w:tcW w:w="0" w:type="auto"/>
          </w:tcPr>
          <w:p w14:paraId="09CEC9BB"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до    15   кВ</w:t>
            </w:r>
          </w:p>
        </w:tc>
        <w:tc>
          <w:tcPr>
            <w:tcW w:w="0" w:type="auto"/>
          </w:tcPr>
          <w:p w14:paraId="5D1DB03F"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30</w:t>
            </w:r>
          </w:p>
        </w:tc>
        <w:tc>
          <w:tcPr>
            <w:tcW w:w="0" w:type="auto"/>
          </w:tcPr>
          <w:p w14:paraId="56FF4C42"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30</w:t>
            </w:r>
          </w:p>
        </w:tc>
        <w:tc>
          <w:tcPr>
            <w:tcW w:w="0" w:type="auto"/>
          </w:tcPr>
          <w:p w14:paraId="1B1D64FC"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30</w:t>
            </w:r>
          </w:p>
        </w:tc>
        <w:tc>
          <w:tcPr>
            <w:tcW w:w="0" w:type="auto"/>
          </w:tcPr>
          <w:p w14:paraId="51B7C554"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w:t>
            </w:r>
          </w:p>
        </w:tc>
        <w:tc>
          <w:tcPr>
            <w:tcW w:w="0" w:type="auto"/>
          </w:tcPr>
          <w:p w14:paraId="121A00AF"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25</w:t>
            </w:r>
          </w:p>
        </w:tc>
        <w:tc>
          <w:tcPr>
            <w:tcW w:w="0" w:type="auto"/>
          </w:tcPr>
          <w:p w14:paraId="0A98F2E6"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25</w:t>
            </w:r>
          </w:p>
        </w:tc>
        <w:tc>
          <w:tcPr>
            <w:tcW w:w="0" w:type="auto"/>
          </w:tcPr>
          <w:p w14:paraId="28AB134F"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25</w:t>
            </w:r>
          </w:p>
        </w:tc>
        <w:tc>
          <w:tcPr>
            <w:tcW w:w="0" w:type="auto"/>
          </w:tcPr>
          <w:p w14:paraId="4610888D"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w:t>
            </w:r>
          </w:p>
        </w:tc>
      </w:tr>
      <w:tr w:rsidR="00882236" w:rsidRPr="00882236" w14:paraId="60DDF373" w14:textId="77777777" w:rsidTr="00882236">
        <w:tc>
          <w:tcPr>
            <w:tcW w:w="0" w:type="auto"/>
          </w:tcPr>
          <w:p w14:paraId="33AFB018"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от    15  до  35  кВ</w:t>
            </w:r>
          </w:p>
        </w:tc>
        <w:tc>
          <w:tcPr>
            <w:tcW w:w="0" w:type="auto"/>
          </w:tcPr>
          <w:p w14:paraId="760358BE"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35</w:t>
            </w:r>
          </w:p>
        </w:tc>
        <w:tc>
          <w:tcPr>
            <w:tcW w:w="0" w:type="auto"/>
          </w:tcPr>
          <w:p w14:paraId="79706190"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35</w:t>
            </w:r>
          </w:p>
        </w:tc>
        <w:tc>
          <w:tcPr>
            <w:tcW w:w="0" w:type="auto"/>
          </w:tcPr>
          <w:p w14:paraId="675BCAEB"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35</w:t>
            </w:r>
          </w:p>
        </w:tc>
        <w:tc>
          <w:tcPr>
            <w:tcW w:w="0" w:type="auto"/>
          </w:tcPr>
          <w:p w14:paraId="47849215"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w:t>
            </w:r>
          </w:p>
        </w:tc>
        <w:tc>
          <w:tcPr>
            <w:tcW w:w="0" w:type="auto"/>
          </w:tcPr>
          <w:p w14:paraId="43E4FB02"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30</w:t>
            </w:r>
          </w:p>
        </w:tc>
        <w:tc>
          <w:tcPr>
            <w:tcW w:w="0" w:type="auto"/>
          </w:tcPr>
          <w:p w14:paraId="427E4B3A"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30</w:t>
            </w:r>
          </w:p>
        </w:tc>
        <w:tc>
          <w:tcPr>
            <w:tcW w:w="0" w:type="auto"/>
          </w:tcPr>
          <w:p w14:paraId="0218BF33"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30</w:t>
            </w:r>
          </w:p>
        </w:tc>
        <w:tc>
          <w:tcPr>
            <w:tcW w:w="0" w:type="auto"/>
          </w:tcPr>
          <w:p w14:paraId="0A6BB3D0"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w:t>
            </w:r>
          </w:p>
        </w:tc>
      </w:tr>
      <w:tr w:rsidR="00882236" w:rsidRPr="00882236" w14:paraId="5D5E1909" w14:textId="77777777" w:rsidTr="00882236">
        <w:tc>
          <w:tcPr>
            <w:tcW w:w="0" w:type="auto"/>
          </w:tcPr>
          <w:p w14:paraId="3DD17F26"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от  60  до  220  кВ</w:t>
            </w:r>
          </w:p>
        </w:tc>
        <w:tc>
          <w:tcPr>
            <w:tcW w:w="0" w:type="auto"/>
          </w:tcPr>
          <w:p w14:paraId="2907B371"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45</w:t>
            </w:r>
          </w:p>
        </w:tc>
        <w:tc>
          <w:tcPr>
            <w:tcW w:w="0" w:type="auto"/>
          </w:tcPr>
          <w:p w14:paraId="277BB957"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45</w:t>
            </w:r>
          </w:p>
        </w:tc>
        <w:tc>
          <w:tcPr>
            <w:tcW w:w="0" w:type="auto"/>
          </w:tcPr>
          <w:p w14:paraId="5081F66D"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45</w:t>
            </w:r>
          </w:p>
        </w:tc>
        <w:tc>
          <w:tcPr>
            <w:tcW w:w="0" w:type="auto"/>
          </w:tcPr>
          <w:p w14:paraId="24D799CD"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w:t>
            </w:r>
          </w:p>
        </w:tc>
        <w:tc>
          <w:tcPr>
            <w:tcW w:w="0" w:type="auto"/>
          </w:tcPr>
          <w:p w14:paraId="7E341E04"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40</w:t>
            </w:r>
          </w:p>
        </w:tc>
        <w:tc>
          <w:tcPr>
            <w:tcW w:w="0" w:type="auto"/>
          </w:tcPr>
          <w:p w14:paraId="307089C6"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40</w:t>
            </w:r>
          </w:p>
        </w:tc>
        <w:tc>
          <w:tcPr>
            <w:tcW w:w="0" w:type="auto"/>
          </w:tcPr>
          <w:p w14:paraId="68623064"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40</w:t>
            </w:r>
          </w:p>
        </w:tc>
        <w:tc>
          <w:tcPr>
            <w:tcW w:w="0" w:type="auto"/>
          </w:tcPr>
          <w:p w14:paraId="19E766C3"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w:t>
            </w:r>
          </w:p>
        </w:tc>
      </w:tr>
      <w:tr w:rsidR="00882236" w:rsidRPr="00882236" w14:paraId="3AA91590" w14:textId="77777777" w:rsidTr="00882236">
        <w:tc>
          <w:tcPr>
            <w:tcW w:w="0" w:type="auto"/>
          </w:tcPr>
          <w:p w14:paraId="7DF35212"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от  330  до  500  кВ</w:t>
            </w:r>
          </w:p>
        </w:tc>
        <w:tc>
          <w:tcPr>
            <w:tcW w:w="0" w:type="auto"/>
          </w:tcPr>
          <w:p w14:paraId="7AA07AA4"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55</w:t>
            </w:r>
          </w:p>
        </w:tc>
        <w:tc>
          <w:tcPr>
            <w:tcW w:w="0" w:type="auto"/>
          </w:tcPr>
          <w:p w14:paraId="798DDA63"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w:t>
            </w:r>
          </w:p>
        </w:tc>
        <w:tc>
          <w:tcPr>
            <w:tcW w:w="0" w:type="auto"/>
          </w:tcPr>
          <w:p w14:paraId="52000F0F"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55</w:t>
            </w:r>
          </w:p>
        </w:tc>
        <w:tc>
          <w:tcPr>
            <w:tcW w:w="0" w:type="auto"/>
          </w:tcPr>
          <w:p w14:paraId="674E9F78"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55</w:t>
            </w:r>
          </w:p>
        </w:tc>
        <w:tc>
          <w:tcPr>
            <w:tcW w:w="0" w:type="auto"/>
          </w:tcPr>
          <w:p w14:paraId="4E48A372"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50</w:t>
            </w:r>
          </w:p>
        </w:tc>
        <w:tc>
          <w:tcPr>
            <w:tcW w:w="0" w:type="auto"/>
          </w:tcPr>
          <w:p w14:paraId="53B338FC"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50</w:t>
            </w:r>
          </w:p>
        </w:tc>
        <w:tc>
          <w:tcPr>
            <w:tcW w:w="0" w:type="auto"/>
          </w:tcPr>
          <w:p w14:paraId="1D9DFCF5"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50</w:t>
            </w:r>
          </w:p>
        </w:tc>
        <w:tc>
          <w:tcPr>
            <w:tcW w:w="0" w:type="auto"/>
          </w:tcPr>
          <w:p w14:paraId="50FDFB93" w14:textId="77777777" w:rsidR="00882236" w:rsidRPr="00882236" w:rsidRDefault="00882236" w:rsidP="00882236">
            <w:pPr>
              <w:spacing w:after="0" w:line="240" w:lineRule="auto"/>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50</w:t>
            </w:r>
          </w:p>
        </w:tc>
      </w:tr>
    </w:tbl>
    <w:p w14:paraId="03AD0304" w14:textId="77777777" w:rsidR="00882236" w:rsidRDefault="00882236" w:rsidP="00882236">
      <w:pPr>
        <w:spacing w:after="0"/>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w:t>
      </w:r>
    </w:p>
    <w:p w14:paraId="1F5971CB" w14:textId="77777777" w:rsidR="00882236" w:rsidRDefault="00882236" w:rsidP="00882236">
      <w:pPr>
        <w:spacing w:after="0"/>
        <w:ind w:firstLine="709"/>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 xml:space="preserve"> Значение  пробивного напряжения жидкого диэлектрика является основным критерием  надежности  его  работы  по  обеспечению  требуемой изоляции  в  электрических  аппаратах.</w:t>
      </w:r>
    </w:p>
    <w:p w14:paraId="456F3B35" w14:textId="77777777" w:rsidR="00882236" w:rsidRPr="00882236" w:rsidRDefault="00882236" w:rsidP="00882236">
      <w:pPr>
        <w:spacing w:after="0"/>
        <w:ind w:firstLine="709"/>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Если  полученное значение не соответствует  установленной норме  (предельно допустимому), качество диэлектрика считают неудовлетворительным.   В  этом случае в протоколе испытаний  указывается необходимость  замены или очистки   электроизоляционного  материала.</w:t>
      </w:r>
    </w:p>
    <w:p w14:paraId="573F3E83" w14:textId="77777777" w:rsidR="00882236" w:rsidRPr="00882236" w:rsidRDefault="00882236" w:rsidP="00882236">
      <w:pPr>
        <w:spacing w:after="0"/>
        <w:ind w:firstLine="709"/>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Для  выявления  причин  неудовлетворительных  результатов испытания  проба диэлектрика испытывается на влагосодержание, содержание механических примесей, содержание  растворенного  шлама.</w:t>
      </w:r>
    </w:p>
    <w:p w14:paraId="304E14C3" w14:textId="77777777" w:rsidR="006E2175" w:rsidRPr="006E2175" w:rsidRDefault="00882236" w:rsidP="006E2175">
      <w:pPr>
        <w:spacing w:after="0"/>
        <w:ind w:firstLine="709"/>
        <w:jc w:val="both"/>
        <w:rPr>
          <w:rFonts w:ascii="Times New Roman" w:hAnsi="Times New Roman" w:cs="Times New Roman"/>
          <w:bCs/>
          <w:sz w:val="28"/>
          <w:szCs w:val="28"/>
          <w:lang w:eastAsia="ru-RU" w:bidi="ru-RU"/>
        </w:rPr>
      </w:pPr>
      <w:r w:rsidRPr="00882236">
        <w:rPr>
          <w:rFonts w:ascii="Times New Roman" w:hAnsi="Times New Roman" w:cs="Times New Roman"/>
          <w:bCs/>
          <w:sz w:val="28"/>
          <w:szCs w:val="28"/>
          <w:lang w:eastAsia="ru-RU" w:bidi="ru-RU"/>
        </w:rPr>
        <w:t>По  результатам  испытаний  составляется   протокол.</w:t>
      </w:r>
    </w:p>
    <w:p w14:paraId="3E7F4944" w14:textId="77777777" w:rsidR="006E2175" w:rsidRDefault="006E2175" w:rsidP="00081970">
      <w:pPr>
        <w:spacing w:after="0"/>
        <w:ind w:firstLine="709"/>
        <w:jc w:val="both"/>
        <w:rPr>
          <w:rFonts w:ascii="Times New Roman" w:hAnsi="Times New Roman" w:cs="Times New Roman"/>
          <w:bCs/>
          <w:sz w:val="28"/>
          <w:szCs w:val="28"/>
          <w:lang w:eastAsia="ru-RU" w:bidi="ru-RU"/>
        </w:rPr>
      </w:pPr>
    </w:p>
    <w:p w14:paraId="342A9A08" w14:textId="77777777" w:rsidR="00B559A7" w:rsidRDefault="00B559A7" w:rsidP="00081970">
      <w:pPr>
        <w:spacing w:after="0"/>
        <w:ind w:firstLine="709"/>
        <w:jc w:val="both"/>
        <w:rPr>
          <w:rFonts w:ascii="Times New Roman" w:hAnsi="Times New Roman" w:cs="Times New Roman"/>
          <w:bCs/>
          <w:sz w:val="28"/>
          <w:szCs w:val="28"/>
          <w:u w:val="single"/>
          <w:lang w:eastAsia="ru-RU" w:bidi="ru-RU"/>
        </w:rPr>
      </w:pPr>
      <w:r w:rsidRPr="00B559A7">
        <w:rPr>
          <w:rFonts w:ascii="Times New Roman" w:hAnsi="Times New Roman" w:cs="Times New Roman"/>
          <w:bCs/>
          <w:sz w:val="28"/>
          <w:szCs w:val="28"/>
          <w:lang w:eastAsia="ru-RU" w:bidi="ru-RU"/>
        </w:rPr>
        <w:lastRenderedPageBreak/>
        <w:t xml:space="preserve">2. </w:t>
      </w:r>
      <w:r w:rsidRPr="00081970">
        <w:rPr>
          <w:rFonts w:ascii="Times New Roman" w:hAnsi="Times New Roman" w:cs="Times New Roman"/>
          <w:bCs/>
          <w:sz w:val="28"/>
          <w:szCs w:val="28"/>
          <w:u w:val="single"/>
          <w:lang w:eastAsia="ru-RU" w:bidi="ru-RU"/>
        </w:rPr>
        <w:t xml:space="preserve">Измерение </w:t>
      </w:r>
      <w:bookmarkStart w:id="11" w:name="OLE_LINK14"/>
      <w:r w:rsidR="008F54BC" w:rsidRPr="00C86A40">
        <w:rPr>
          <w:rFonts w:ascii="Times New Roman" w:hAnsi="Times New Roman" w:cs="Times New Roman"/>
          <w:bCs/>
          <w:sz w:val="28"/>
          <w:szCs w:val="28"/>
          <w:u w:val="single"/>
          <w:lang w:eastAsia="ru-RU" w:bidi="ru-RU"/>
        </w:rPr>
        <w:t>tgδ</w:t>
      </w:r>
      <w:bookmarkEnd w:id="11"/>
      <w:r w:rsidRPr="00081970">
        <w:rPr>
          <w:rFonts w:ascii="Times New Roman" w:hAnsi="Times New Roman" w:cs="Times New Roman"/>
          <w:bCs/>
          <w:sz w:val="28"/>
          <w:szCs w:val="28"/>
          <w:u w:val="single"/>
          <w:lang w:eastAsia="ru-RU" w:bidi="ru-RU"/>
        </w:rPr>
        <w:t xml:space="preserve"> изоляционного масла.</w:t>
      </w:r>
    </w:p>
    <w:p w14:paraId="61640710" w14:textId="77777777" w:rsidR="006E2175" w:rsidRPr="006E2175" w:rsidRDefault="006E2175" w:rsidP="006E2175">
      <w:pPr>
        <w:spacing w:after="0"/>
        <w:ind w:firstLine="709"/>
        <w:jc w:val="both"/>
        <w:rPr>
          <w:rFonts w:ascii="Times New Roman" w:hAnsi="Times New Roman" w:cs="Times New Roman"/>
          <w:bCs/>
          <w:sz w:val="28"/>
          <w:szCs w:val="28"/>
          <w:lang w:eastAsia="ru-RU" w:bidi="ru-RU"/>
        </w:rPr>
      </w:pPr>
      <w:r w:rsidRPr="006E2175">
        <w:rPr>
          <w:rFonts w:ascii="Times New Roman" w:hAnsi="Times New Roman" w:cs="Times New Roman"/>
          <w:bCs/>
          <w:sz w:val="28"/>
          <w:szCs w:val="28"/>
          <w:lang w:eastAsia="ru-RU" w:bidi="ru-RU"/>
        </w:rPr>
        <w:t>Диэлектрическими потерями называют энергию, рассеиваемую в электроизоляционном материале под воздействием на него электрического поля.</w:t>
      </w:r>
    </w:p>
    <w:p w14:paraId="556FC8B4" w14:textId="77777777" w:rsidR="006E2175" w:rsidRPr="006E2175" w:rsidRDefault="006E2175" w:rsidP="006E2175">
      <w:pPr>
        <w:spacing w:after="0"/>
        <w:ind w:firstLine="709"/>
        <w:jc w:val="both"/>
        <w:rPr>
          <w:rFonts w:ascii="Times New Roman" w:hAnsi="Times New Roman" w:cs="Times New Roman"/>
          <w:bCs/>
          <w:sz w:val="28"/>
          <w:szCs w:val="28"/>
          <w:lang w:eastAsia="ru-RU" w:bidi="ru-RU"/>
        </w:rPr>
      </w:pPr>
      <w:r w:rsidRPr="006E2175">
        <w:rPr>
          <w:rFonts w:ascii="Times New Roman" w:hAnsi="Times New Roman" w:cs="Times New Roman"/>
          <w:bCs/>
          <w:sz w:val="28"/>
          <w:szCs w:val="28"/>
          <w:lang w:eastAsia="ru-RU" w:bidi="ru-RU"/>
        </w:rPr>
        <w:t>Старение и разрушение изоляции или воздействие влаги увеличивает потери энергии, которая рассеивается в изоляционном материале в виде теплоты. Величину этого рассеивания обычно выражают в виде тангенса угла диэлектрических потерь. При испытании диэлектрик рассматривается как диэлектрик конденсатора, у которого измеряется емкость и угол δ, дополняющий д</w:t>
      </w:r>
      <w:r>
        <w:rPr>
          <w:rFonts w:ascii="Times New Roman" w:hAnsi="Times New Roman" w:cs="Times New Roman"/>
          <w:bCs/>
          <w:sz w:val="28"/>
          <w:szCs w:val="28"/>
          <w:lang w:eastAsia="ru-RU" w:bidi="ru-RU"/>
        </w:rPr>
        <w:t>о 90° угол сдвига фаз между то</w:t>
      </w:r>
      <w:r w:rsidRPr="006E2175">
        <w:rPr>
          <w:rFonts w:ascii="Times New Roman" w:hAnsi="Times New Roman" w:cs="Times New Roman"/>
          <w:bCs/>
          <w:sz w:val="28"/>
          <w:szCs w:val="28"/>
          <w:lang w:eastAsia="ru-RU" w:bidi="ru-RU"/>
        </w:rPr>
        <w:t>ком и напряжением в емкостной цепи. Этот угол называется углом диэлектрических потерь.</w:t>
      </w:r>
    </w:p>
    <w:p w14:paraId="3C737DB4" w14:textId="77777777" w:rsidR="006E2175" w:rsidRPr="00B317D6" w:rsidRDefault="006E2175" w:rsidP="006E2175">
      <w:pPr>
        <w:pStyle w:val="ae"/>
        <w:spacing w:after="0" w:line="360" w:lineRule="auto"/>
        <w:ind w:firstLine="567"/>
        <w:jc w:val="both"/>
      </w:pPr>
    </w:p>
    <w:p w14:paraId="35AA33D7" w14:textId="77777777" w:rsidR="006E2175" w:rsidRPr="00B317D6" w:rsidRDefault="006E2175" w:rsidP="006E2175">
      <w:pPr>
        <w:pStyle w:val="ae"/>
        <w:spacing w:after="0" w:line="360" w:lineRule="auto"/>
        <w:ind w:firstLine="567"/>
        <w:jc w:val="center"/>
      </w:pPr>
      <w:r>
        <w:rPr>
          <w:noProof/>
          <w:lang w:eastAsia="ru-RU"/>
        </w:rPr>
        <w:drawing>
          <wp:inline distT="0" distB="0" distL="0" distR="0" wp14:anchorId="3454931A" wp14:editId="2B9C2756">
            <wp:extent cx="1412875" cy="1080770"/>
            <wp:effectExtent l="19050" t="0" r="0" b="0"/>
            <wp:docPr id="2" name="Рисунок 11" descr="image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92"/>
                    <pic:cNvPicPr>
                      <a:picLocks noChangeAspect="1" noChangeArrowheads="1"/>
                    </pic:cNvPicPr>
                  </pic:nvPicPr>
                  <pic:blipFill>
                    <a:blip r:embed="rId20" cstate="print"/>
                    <a:srcRect/>
                    <a:stretch>
                      <a:fillRect/>
                    </a:stretch>
                  </pic:blipFill>
                  <pic:spPr bwMode="auto">
                    <a:xfrm>
                      <a:off x="0" y="0"/>
                      <a:ext cx="1412875" cy="1080770"/>
                    </a:xfrm>
                    <a:prstGeom prst="rect">
                      <a:avLst/>
                    </a:prstGeom>
                    <a:noFill/>
                    <a:ln w="9525">
                      <a:noFill/>
                      <a:miter lim="800000"/>
                      <a:headEnd/>
                      <a:tailEnd/>
                    </a:ln>
                  </pic:spPr>
                </pic:pic>
              </a:graphicData>
            </a:graphic>
          </wp:inline>
        </w:drawing>
      </w:r>
    </w:p>
    <w:p w14:paraId="5D938397" w14:textId="77777777" w:rsidR="006E2175" w:rsidRPr="00B317D6" w:rsidRDefault="006E2175" w:rsidP="006E2175">
      <w:pPr>
        <w:pStyle w:val="ae"/>
        <w:spacing w:after="0"/>
        <w:ind w:firstLine="567"/>
        <w:jc w:val="center"/>
      </w:pPr>
      <w:r>
        <w:t>Рисунок 1.1. Поясняющая векторная диаграмма</w:t>
      </w:r>
    </w:p>
    <w:p w14:paraId="7F2C1271" w14:textId="77777777" w:rsidR="006E2175" w:rsidRDefault="006E2175" w:rsidP="006E2175">
      <w:pPr>
        <w:pStyle w:val="ae"/>
        <w:spacing w:after="0"/>
        <w:ind w:firstLine="567"/>
        <w:jc w:val="both"/>
        <w:rPr>
          <w:bCs/>
          <w:sz w:val="28"/>
          <w:szCs w:val="28"/>
          <w:lang w:eastAsia="ru-RU" w:bidi="ru-RU"/>
        </w:rPr>
      </w:pPr>
    </w:p>
    <w:p w14:paraId="58CC6A0B" w14:textId="77777777" w:rsidR="006E2175" w:rsidRPr="006E2175" w:rsidRDefault="006E2175" w:rsidP="006E2175">
      <w:pPr>
        <w:pStyle w:val="ae"/>
        <w:spacing w:after="0"/>
        <w:ind w:firstLine="567"/>
        <w:jc w:val="both"/>
        <w:rPr>
          <w:bCs/>
          <w:sz w:val="28"/>
          <w:szCs w:val="28"/>
          <w:lang w:eastAsia="ru-RU" w:bidi="ru-RU"/>
        </w:rPr>
      </w:pPr>
      <w:r w:rsidRPr="006E2175">
        <w:rPr>
          <w:bCs/>
          <w:sz w:val="28"/>
          <w:szCs w:val="28"/>
          <w:lang w:eastAsia="ru-RU" w:bidi="ru-RU"/>
        </w:rPr>
        <w:t>Тангенс угла диэлектрических потерь масла (tgδ масла) характеризует свойства трансформаторного масла как диэлектрика. Диэлектрические потери для свежего масла характеризуют его качество и степень очистки, а в эксплуатации - степень загрязнения и старения масла. Ухудшение диэлектрических свойств (увеличение tgδ) приводит к снижению изоляционных характеристик трансформатора в целом.</w:t>
      </w:r>
    </w:p>
    <w:p w14:paraId="350CFE8A" w14:textId="77777777" w:rsidR="00B559A7" w:rsidRPr="00B559A7" w:rsidRDefault="00B559A7" w:rsidP="00081970">
      <w:pPr>
        <w:spacing w:after="0"/>
        <w:ind w:firstLine="709"/>
        <w:jc w:val="both"/>
        <w:rPr>
          <w:rFonts w:ascii="Times New Roman" w:hAnsi="Times New Roman" w:cs="Times New Roman"/>
          <w:bCs/>
          <w:sz w:val="28"/>
          <w:szCs w:val="28"/>
          <w:lang w:eastAsia="ru-RU" w:bidi="ru-RU"/>
        </w:rPr>
      </w:pPr>
      <w:r w:rsidRPr="00B559A7">
        <w:rPr>
          <w:rFonts w:ascii="Times New Roman" w:hAnsi="Times New Roman" w:cs="Times New Roman"/>
          <w:bCs/>
          <w:sz w:val="28"/>
          <w:szCs w:val="28"/>
          <w:lang w:eastAsia="ru-RU" w:bidi="ru-RU"/>
        </w:rPr>
        <w:t xml:space="preserve">Измерение диэлектрических потерь трансформаторного масла производится </w:t>
      </w:r>
      <w:r w:rsidR="008F54BC">
        <w:rPr>
          <w:rFonts w:ascii="Times New Roman" w:hAnsi="Times New Roman" w:cs="Times New Roman"/>
          <w:bCs/>
          <w:sz w:val="28"/>
          <w:szCs w:val="28"/>
          <w:lang w:eastAsia="ru-RU" w:bidi="ru-RU"/>
        </w:rPr>
        <w:t>а</w:t>
      </w:r>
      <w:r w:rsidR="008F54BC" w:rsidRPr="008F54BC">
        <w:rPr>
          <w:rFonts w:ascii="Times New Roman" w:hAnsi="Times New Roman" w:cs="Times New Roman"/>
          <w:bCs/>
          <w:sz w:val="28"/>
          <w:szCs w:val="28"/>
          <w:lang w:eastAsia="ru-RU" w:bidi="ru-RU"/>
        </w:rPr>
        <w:t>втоматизированн</w:t>
      </w:r>
      <w:r w:rsidR="008F54BC">
        <w:rPr>
          <w:rFonts w:ascii="Times New Roman" w:hAnsi="Times New Roman" w:cs="Times New Roman"/>
          <w:bCs/>
          <w:sz w:val="28"/>
          <w:szCs w:val="28"/>
          <w:lang w:eastAsia="ru-RU" w:bidi="ru-RU"/>
        </w:rPr>
        <w:t>ой</w:t>
      </w:r>
      <w:r w:rsidR="008F54BC" w:rsidRPr="008F54BC">
        <w:rPr>
          <w:rFonts w:ascii="Times New Roman" w:hAnsi="Times New Roman" w:cs="Times New Roman"/>
          <w:bCs/>
          <w:sz w:val="28"/>
          <w:szCs w:val="28"/>
          <w:lang w:eastAsia="ru-RU" w:bidi="ru-RU"/>
        </w:rPr>
        <w:t xml:space="preserve"> установк</w:t>
      </w:r>
      <w:r w:rsidR="008F54BC">
        <w:rPr>
          <w:rFonts w:ascii="Times New Roman" w:hAnsi="Times New Roman" w:cs="Times New Roman"/>
          <w:bCs/>
          <w:sz w:val="28"/>
          <w:szCs w:val="28"/>
          <w:lang w:eastAsia="ru-RU" w:bidi="ru-RU"/>
        </w:rPr>
        <w:t>ой</w:t>
      </w:r>
      <w:r w:rsidR="008F54BC" w:rsidRPr="008F54BC">
        <w:rPr>
          <w:rFonts w:ascii="Times New Roman" w:hAnsi="Times New Roman" w:cs="Times New Roman"/>
          <w:bCs/>
          <w:sz w:val="28"/>
          <w:szCs w:val="28"/>
          <w:lang w:eastAsia="ru-RU" w:bidi="ru-RU"/>
        </w:rPr>
        <w:t xml:space="preserve"> </w:t>
      </w:r>
      <w:bookmarkStart w:id="12" w:name="OLE_LINK4"/>
      <w:bookmarkStart w:id="13" w:name="OLE_LINK17"/>
      <w:r w:rsidR="008F54BC" w:rsidRPr="008F54BC">
        <w:rPr>
          <w:rFonts w:ascii="Times New Roman" w:hAnsi="Times New Roman" w:cs="Times New Roman"/>
          <w:bCs/>
          <w:sz w:val="28"/>
          <w:szCs w:val="28"/>
          <w:lang w:eastAsia="ru-RU" w:bidi="ru-RU"/>
        </w:rPr>
        <w:t>«Тангенс-3М»</w:t>
      </w:r>
      <w:bookmarkEnd w:id="12"/>
      <w:bookmarkEnd w:id="13"/>
      <w:r w:rsidRPr="00B559A7">
        <w:rPr>
          <w:rFonts w:ascii="Times New Roman" w:hAnsi="Times New Roman" w:cs="Times New Roman"/>
          <w:bCs/>
          <w:sz w:val="28"/>
          <w:szCs w:val="28"/>
          <w:lang w:eastAsia="ru-RU" w:bidi="ru-RU"/>
        </w:rPr>
        <w:t xml:space="preserve">. </w:t>
      </w:r>
      <w:r w:rsidR="008F54BC">
        <w:rPr>
          <w:rFonts w:ascii="Times New Roman" w:hAnsi="Times New Roman" w:cs="Times New Roman"/>
          <w:bCs/>
          <w:sz w:val="28"/>
          <w:szCs w:val="28"/>
          <w:lang w:eastAsia="ru-RU" w:bidi="ru-RU"/>
        </w:rPr>
        <w:t xml:space="preserve">Установка </w:t>
      </w:r>
      <w:r w:rsidR="008F54BC" w:rsidRPr="008F54BC">
        <w:rPr>
          <w:rFonts w:ascii="Times New Roman" w:hAnsi="Times New Roman" w:cs="Times New Roman"/>
          <w:bCs/>
          <w:sz w:val="28"/>
          <w:szCs w:val="28"/>
          <w:lang w:eastAsia="ru-RU" w:bidi="ru-RU"/>
        </w:rPr>
        <w:t>предназначена</w:t>
      </w:r>
      <w:r w:rsidR="008F54BC">
        <w:rPr>
          <w:rFonts w:ascii="Times New Roman" w:hAnsi="Times New Roman" w:cs="Times New Roman"/>
          <w:bCs/>
          <w:sz w:val="28"/>
          <w:szCs w:val="28"/>
          <w:lang w:eastAsia="ru-RU" w:bidi="ru-RU"/>
        </w:rPr>
        <w:t xml:space="preserve"> </w:t>
      </w:r>
      <w:r w:rsidR="008F54BC" w:rsidRPr="008F54BC">
        <w:rPr>
          <w:rFonts w:ascii="Times New Roman" w:hAnsi="Times New Roman" w:cs="Times New Roman"/>
          <w:bCs/>
          <w:sz w:val="28"/>
          <w:szCs w:val="28"/>
          <w:lang w:eastAsia="ru-RU" w:bidi="ru-RU"/>
        </w:rPr>
        <w:t>для определения тангенса угла диэлектрических потерь трансформаторного масла</w:t>
      </w:r>
      <w:r w:rsidR="000A2B68">
        <w:rPr>
          <w:rFonts w:ascii="Times New Roman" w:hAnsi="Times New Roman" w:cs="Times New Roman"/>
          <w:bCs/>
          <w:sz w:val="28"/>
          <w:szCs w:val="28"/>
          <w:lang w:eastAsia="ru-RU" w:bidi="ru-RU"/>
        </w:rPr>
        <w:t xml:space="preserve"> </w:t>
      </w:r>
      <w:r w:rsidR="008F54BC" w:rsidRPr="008F54BC">
        <w:rPr>
          <w:rFonts w:ascii="Times New Roman" w:hAnsi="Times New Roman" w:cs="Times New Roman"/>
          <w:bCs/>
          <w:sz w:val="28"/>
          <w:szCs w:val="28"/>
          <w:lang w:eastAsia="ru-RU" w:bidi="ru-RU"/>
        </w:rPr>
        <w:t>по ГОСТ 6581-75 при частоте 50 Гц.</w:t>
      </w:r>
      <w:r w:rsidR="000A2B68">
        <w:rPr>
          <w:rFonts w:ascii="Times New Roman" w:hAnsi="Times New Roman" w:cs="Times New Roman"/>
          <w:bCs/>
          <w:sz w:val="28"/>
          <w:szCs w:val="28"/>
          <w:lang w:eastAsia="ru-RU" w:bidi="ru-RU"/>
        </w:rPr>
        <w:t xml:space="preserve"> Измерения </w:t>
      </w:r>
      <w:r w:rsidR="00081970">
        <w:rPr>
          <w:rFonts w:ascii="Times New Roman" w:hAnsi="Times New Roman" w:cs="Times New Roman"/>
          <w:bCs/>
          <w:sz w:val="28"/>
          <w:szCs w:val="28"/>
          <w:lang w:eastAsia="ru-RU" w:bidi="ru-RU"/>
        </w:rPr>
        <w:t xml:space="preserve">в установке </w:t>
      </w:r>
      <w:r w:rsidR="000A2B68">
        <w:rPr>
          <w:rFonts w:ascii="Times New Roman" w:hAnsi="Times New Roman" w:cs="Times New Roman"/>
          <w:bCs/>
          <w:sz w:val="28"/>
          <w:szCs w:val="28"/>
          <w:lang w:eastAsia="ru-RU" w:bidi="ru-RU"/>
        </w:rPr>
        <w:t>проводятся по мостовой схеме (</w:t>
      </w:r>
      <w:r w:rsidRPr="00B559A7">
        <w:rPr>
          <w:rFonts w:ascii="Times New Roman" w:hAnsi="Times New Roman" w:cs="Times New Roman"/>
          <w:bCs/>
          <w:sz w:val="28"/>
          <w:szCs w:val="28"/>
          <w:lang w:eastAsia="ru-RU" w:bidi="ru-RU"/>
        </w:rPr>
        <w:t>рис.</w:t>
      </w:r>
      <w:r w:rsidR="00C86A40">
        <w:rPr>
          <w:rFonts w:ascii="Times New Roman" w:hAnsi="Times New Roman" w:cs="Times New Roman"/>
          <w:bCs/>
          <w:sz w:val="28"/>
          <w:szCs w:val="28"/>
          <w:lang w:eastAsia="ru-RU" w:bidi="ru-RU"/>
        </w:rPr>
        <w:t xml:space="preserve"> </w:t>
      </w:r>
      <w:r w:rsidR="008905AE">
        <w:rPr>
          <w:rFonts w:ascii="Times New Roman" w:hAnsi="Times New Roman" w:cs="Times New Roman"/>
          <w:bCs/>
          <w:sz w:val="28"/>
          <w:szCs w:val="28"/>
          <w:lang w:eastAsia="ru-RU" w:bidi="ru-RU"/>
        </w:rPr>
        <w:t>1</w:t>
      </w:r>
      <w:r w:rsidR="006E2175">
        <w:rPr>
          <w:rFonts w:ascii="Times New Roman" w:hAnsi="Times New Roman" w:cs="Times New Roman"/>
          <w:bCs/>
          <w:sz w:val="28"/>
          <w:szCs w:val="28"/>
          <w:lang w:eastAsia="ru-RU" w:bidi="ru-RU"/>
        </w:rPr>
        <w:t>.2</w:t>
      </w:r>
      <w:r w:rsidR="000A2B68">
        <w:rPr>
          <w:rFonts w:ascii="Times New Roman" w:hAnsi="Times New Roman" w:cs="Times New Roman"/>
          <w:bCs/>
          <w:sz w:val="28"/>
          <w:szCs w:val="28"/>
          <w:lang w:eastAsia="ru-RU" w:bidi="ru-RU"/>
        </w:rPr>
        <w:t>)</w:t>
      </w:r>
      <w:r w:rsidR="005C45AD">
        <w:rPr>
          <w:rFonts w:ascii="Times New Roman" w:hAnsi="Times New Roman" w:cs="Times New Roman"/>
          <w:bCs/>
          <w:sz w:val="28"/>
          <w:szCs w:val="28"/>
          <w:lang w:eastAsia="ru-RU" w:bidi="ru-RU"/>
        </w:rPr>
        <w:t xml:space="preserve"> в автоматическом режиме</w:t>
      </w:r>
      <w:r w:rsidRPr="00B559A7">
        <w:rPr>
          <w:rFonts w:ascii="Times New Roman" w:hAnsi="Times New Roman" w:cs="Times New Roman"/>
          <w:bCs/>
          <w:sz w:val="28"/>
          <w:szCs w:val="28"/>
          <w:lang w:eastAsia="ru-RU" w:bidi="ru-RU"/>
        </w:rPr>
        <w:t>.</w:t>
      </w:r>
      <w:r w:rsidR="005C45AD">
        <w:rPr>
          <w:rFonts w:ascii="Times New Roman" w:hAnsi="Times New Roman" w:cs="Times New Roman"/>
          <w:bCs/>
          <w:sz w:val="28"/>
          <w:szCs w:val="28"/>
          <w:lang w:eastAsia="ru-RU" w:bidi="ru-RU"/>
        </w:rPr>
        <w:t xml:space="preserve"> Масло заливается в кювету, которая устанавливается в термостат. Измерения проводятся при фиксированных температурах масла. </w:t>
      </w:r>
    </w:p>
    <w:p w14:paraId="4E8DC61B" w14:textId="77777777" w:rsidR="00B559A7" w:rsidRPr="00B559A7" w:rsidRDefault="00B559A7" w:rsidP="00081970">
      <w:pPr>
        <w:spacing w:after="0"/>
        <w:ind w:firstLine="709"/>
        <w:jc w:val="center"/>
        <w:rPr>
          <w:rFonts w:ascii="Times New Roman" w:hAnsi="Times New Roman" w:cs="Times New Roman"/>
          <w:bCs/>
          <w:sz w:val="28"/>
          <w:szCs w:val="28"/>
          <w:lang w:eastAsia="ru-RU" w:bidi="ru-RU"/>
        </w:rPr>
      </w:pPr>
    </w:p>
    <w:p w14:paraId="2FF5C8B6" w14:textId="77777777" w:rsidR="007716E7" w:rsidRDefault="007716E7" w:rsidP="00081970">
      <w:pPr>
        <w:spacing w:after="0"/>
        <w:ind w:firstLine="709"/>
        <w:jc w:val="center"/>
        <w:rPr>
          <w:rFonts w:ascii="Times New Roman" w:hAnsi="Times New Roman" w:cs="Times New Roman"/>
          <w:bCs/>
          <w:sz w:val="28"/>
          <w:szCs w:val="28"/>
          <w:lang w:eastAsia="ru-RU" w:bidi="ru-RU"/>
        </w:rPr>
      </w:pPr>
      <w:r w:rsidRPr="007716E7">
        <w:rPr>
          <w:rFonts w:ascii="Times New Roman" w:hAnsi="Times New Roman" w:cs="Times New Roman"/>
          <w:bCs/>
          <w:noProof/>
          <w:sz w:val="28"/>
          <w:szCs w:val="28"/>
          <w:lang w:eastAsia="ru-RU"/>
        </w:rPr>
        <w:lastRenderedPageBreak/>
        <w:drawing>
          <wp:inline distT="0" distB="0" distL="0" distR="0" wp14:anchorId="209DCE62" wp14:editId="61034BA8">
            <wp:extent cx="3466152" cy="1927860"/>
            <wp:effectExtent l="0" t="0" r="1270" b="0"/>
            <wp:docPr id="18" name="Рисунок 18" descr="D:\Рабочий стол\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Рабочий стол\Безымянный.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74445" cy="1932472"/>
                    </a:xfrm>
                    <a:prstGeom prst="rect">
                      <a:avLst/>
                    </a:prstGeom>
                    <a:noFill/>
                    <a:ln>
                      <a:noFill/>
                    </a:ln>
                  </pic:spPr>
                </pic:pic>
              </a:graphicData>
            </a:graphic>
          </wp:inline>
        </w:drawing>
      </w:r>
    </w:p>
    <w:p w14:paraId="0321ABDD" w14:textId="77777777" w:rsidR="00B559A7" w:rsidRPr="00B559A7" w:rsidRDefault="008905AE" w:rsidP="00081970">
      <w:pPr>
        <w:spacing w:after="0"/>
        <w:ind w:firstLine="709"/>
        <w:jc w:val="center"/>
        <w:rPr>
          <w:rFonts w:ascii="Times New Roman" w:hAnsi="Times New Roman" w:cs="Times New Roman"/>
          <w:bCs/>
          <w:sz w:val="28"/>
          <w:szCs w:val="28"/>
          <w:lang w:eastAsia="ru-RU" w:bidi="ru-RU"/>
        </w:rPr>
      </w:pPr>
      <w:r>
        <w:rPr>
          <w:rFonts w:ascii="Times New Roman" w:hAnsi="Times New Roman" w:cs="Times New Roman"/>
          <w:bCs/>
          <w:sz w:val="28"/>
          <w:szCs w:val="28"/>
          <w:lang w:eastAsia="ru-RU" w:bidi="ru-RU"/>
        </w:rPr>
        <w:t>Рис.</w:t>
      </w:r>
      <w:r w:rsidR="00C86A40">
        <w:rPr>
          <w:rFonts w:ascii="Times New Roman" w:hAnsi="Times New Roman" w:cs="Times New Roman"/>
          <w:bCs/>
          <w:sz w:val="28"/>
          <w:szCs w:val="28"/>
          <w:lang w:eastAsia="ru-RU" w:bidi="ru-RU"/>
        </w:rPr>
        <w:t xml:space="preserve"> </w:t>
      </w:r>
      <w:r>
        <w:rPr>
          <w:rFonts w:ascii="Times New Roman" w:hAnsi="Times New Roman" w:cs="Times New Roman"/>
          <w:bCs/>
          <w:sz w:val="28"/>
          <w:szCs w:val="28"/>
          <w:lang w:eastAsia="ru-RU" w:bidi="ru-RU"/>
        </w:rPr>
        <w:t>1.</w:t>
      </w:r>
      <w:r w:rsidR="006E2175">
        <w:rPr>
          <w:rFonts w:ascii="Times New Roman" w:hAnsi="Times New Roman" w:cs="Times New Roman"/>
          <w:bCs/>
          <w:sz w:val="28"/>
          <w:szCs w:val="28"/>
          <w:lang w:eastAsia="ru-RU" w:bidi="ru-RU"/>
        </w:rPr>
        <w:t>2.</w:t>
      </w:r>
      <w:r w:rsidR="00081970">
        <w:rPr>
          <w:rFonts w:ascii="Times New Roman" w:hAnsi="Times New Roman" w:cs="Times New Roman"/>
          <w:bCs/>
          <w:sz w:val="28"/>
          <w:szCs w:val="28"/>
          <w:lang w:eastAsia="ru-RU" w:bidi="ru-RU"/>
        </w:rPr>
        <w:t xml:space="preserve"> </w:t>
      </w:r>
    </w:p>
    <w:p w14:paraId="3DCAE42C" w14:textId="77777777" w:rsidR="00B559A7" w:rsidRPr="00B559A7" w:rsidRDefault="00B559A7" w:rsidP="00081970">
      <w:pPr>
        <w:spacing w:after="0"/>
        <w:ind w:firstLine="709"/>
        <w:jc w:val="both"/>
        <w:rPr>
          <w:rFonts w:ascii="Times New Roman" w:hAnsi="Times New Roman" w:cs="Times New Roman"/>
          <w:bCs/>
          <w:sz w:val="28"/>
          <w:szCs w:val="28"/>
          <w:lang w:eastAsia="ru-RU" w:bidi="ru-RU"/>
        </w:rPr>
      </w:pPr>
      <w:r w:rsidRPr="00B559A7">
        <w:rPr>
          <w:rFonts w:ascii="Times New Roman" w:hAnsi="Times New Roman" w:cs="Times New Roman"/>
          <w:bCs/>
          <w:sz w:val="28"/>
          <w:szCs w:val="28"/>
          <w:lang w:eastAsia="ru-RU" w:bidi="ru-RU"/>
        </w:rPr>
        <w:t xml:space="preserve">Полученные значения </w:t>
      </w:r>
      <w:r w:rsidRPr="00C86A40">
        <w:rPr>
          <w:rFonts w:ascii="Times New Roman" w:hAnsi="Times New Roman" w:cs="Times New Roman"/>
          <w:bCs/>
          <w:i/>
          <w:sz w:val="28"/>
          <w:szCs w:val="28"/>
          <w:lang w:eastAsia="ru-RU" w:bidi="ru-RU"/>
        </w:rPr>
        <w:t>U</w:t>
      </w:r>
      <w:r w:rsidR="000A2B68" w:rsidRPr="00DA1FD1">
        <w:rPr>
          <w:rFonts w:ascii="Times New Roman" w:hAnsi="Times New Roman" w:cs="Times New Roman"/>
          <w:bCs/>
          <w:sz w:val="28"/>
          <w:szCs w:val="28"/>
          <w:vertAlign w:val="subscript"/>
          <w:lang w:eastAsia="ru-RU" w:bidi="ru-RU"/>
        </w:rPr>
        <w:t>пр</w:t>
      </w:r>
      <w:r w:rsidRPr="00B559A7">
        <w:rPr>
          <w:rFonts w:ascii="Times New Roman" w:hAnsi="Times New Roman" w:cs="Times New Roman"/>
          <w:bCs/>
          <w:sz w:val="28"/>
          <w:szCs w:val="28"/>
          <w:lang w:eastAsia="ru-RU" w:bidi="ru-RU"/>
        </w:rPr>
        <w:t xml:space="preserve"> и </w:t>
      </w:r>
      <w:bookmarkStart w:id="14" w:name="OLE_LINK15"/>
      <w:bookmarkStart w:id="15" w:name="OLE_LINK16"/>
      <w:r w:rsidR="000A2B68" w:rsidRPr="00C86A40">
        <w:rPr>
          <w:rFonts w:ascii="Times New Roman" w:hAnsi="Times New Roman" w:cs="Times New Roman"/>
          <w:bCs/>
          <w:sz w:val="28"/>
          <w:szCs w:val="28"/>
          <w:lang w:eastAsia="ru-RU" w:bidi="ru-RU"/>
        </w:rPr>
        <w:t>tgδ</w:t>
      </w:r>
      <w:bookmarkEnd w:id="14"/>
      <w:bookmarkEnd w:id="15"/>
      <w:r w:rsidRPr="00B559A7">
        <w:rPr>
          <w:rFonts w:ascii="Times New Roman" w:hAnsi="Times New Roman" w:cs="Times New Roman"/>
          <w:bCs/>
          <w:sz w:val="28"/>
          <w:szCs w:val="28"/>
          <w:lang w:eastAsia="ru-RU" w:bidi="ru-RU"/>
        </w:rPr>
        <w:t xml:space="preserve"> сравнивают c величинами, </w:t>
      </w:r>
      <w:r w:rsidR="00013E29">
        <w:rPr>
          <w:rFonts w:ascii="Times New Roman" w:hAnsi="Times New Roman" w:cs="Times New Roman"/>
          <w:bCs/>
          <w:sz w:val="28"/>
          <w:szCs w:val="28"/>
          <w:lang w:eastAsia="ru-RU" w:bidi="ru-RU"/>
        </w:rPr>
        <w:t>установленными в документе «Объем и нормы испытаний электрооборудования»</w:t>
      </w:r>
      <w:r w:rsidRPr="00B559A7">
        <w:rPr>
          <w:rFonts w:ascii="Times New Roman" w:hAnsi="Times New Roman" w:cs="Times New Roman"/>
          <w:bCs/>
          <w:sz w:val="28"/>
          <w:szCs w:val="28"/>
          <w:lang w:eastAsia="ru-RU" w:bidi="ru-RU"/>
        </w:rPr>
        <w:t xml:space="preserve">. </w:t>
      </w:r>
    </w:p>
    <w:p w14:paraId="2BA0503E" w14:textId="77777777" w:rsidR="00882236" w:rsidRDefault="00882236" w:rsidP="00081970">
      <w:pPr>
        <w:spacing w:after="0"/>
        <w:ind w:firstLine="709"/>
        <w:jc w:val="both"/>
        <w:rPr>
          <w:rFonts w:ascii="Times New Roman" w:hAnsi="Times New Roman" w:cs="Times New Roman"/>
          <w:bCs/>
          <w:sz w:val="28"/>
          <w:szCs w:val="28"/>
          <w:u w:val="single"/>
          <w:lang w:eastAsia="ru-RU" w:bidi="ru-RU"/>
        </w:rPr>
      </w:pPr>
    </w:p>
    <w:p w14:paraId="4033265A" w14:textId="77777777" w:rsidR="00B559A7" w:rsidRPr="00B559A7" w:rsidRDefault="00B559A7" w:rsidP="00081970">
      <w:pPr>
        <w:spacing w:after="0"/>
        <w:ind w:firstLine="709"/>
        <w:jc w:val="both"/>
        <w:rPr>
          <w:rFonts w:ascii="Times New Roman" w:hAnsi="Times New Roman" w:cs="Times New Roman"/>
          <w:bCs/>
          <w:sz w:val="28"/>
          <w:szCs w:val="28"/>
          <w:u w:val="single"/>
          <w:lang w:eastAsia="ru-RU" w:bidi="ru-RU"/>
        </w:rPr>
      </w:pPr>
      <w:r w:rsidRPr="00B559A7">
        <w:rPr>
          <w:rFonts w:ascii="Times New Roman" w:hAnsi="Times New Roman" w:cs="Times New Roman"/>
          <w:bCs/>
          <w:sz w:val="28"/>
          <w:szCs w:val="28"/>
          <w:u w:val="single"/>
          <w:lang w:eastAsia="ru-RU" w:bidi="ru-RU"/>
        </w:rPr>
        <w:t>Описание лабораторн</w:t>
      </w:r>
      <w:r w:rsidR="00013E29">
        <w:rPr>
          <w:rFonts w:ascii="Times New Roman" w:hAnsi="Times New Roman" w:cs="Times New Roman"/>
          <w:bCs/>
          <w:sz w:val="28"/>
          <w:szCs w:val="28"/>
          <w:u w:val="single"/>
          <w:lang w:eastAsia="ru-RU" w:bidi="ru-RU"/>
        </w:rPr>
        <w:t>ого</w:t>
      </w:r>
      <w:r w:rsidRPr="00B559A7">
        <w:rPr>
          <w:rFonts w:ascii="Times New Roman" w:hAnsi="Times New Roman" w:cs="Times New Roman"/>
          <w:bCs/>
          <w:sz w:val="28"/>
          <w:szCs w:val="28"/>
          <w:u w:val="single"/>
          <w:lang w:eastAsia="ru-RU" w:bidi="ru-RU"/>
        </w:rPr>
        <w:t xml:space="preserve"> </w:t>
      </w:r>
      <w:r w:rsidR="00013E29">
        <w:rPr>
          <w:rFonts w:ascii="Times New Roman" w:hAnsi="Times New Roman" w:cs="Times New Roman"/>
          <w:bCs/>
          <w:sz w:val="28"/>
          <w:szCs w:val="28"/>
          <w:u w:val="single"/>
          <w:lang w:eastAsia="ru-RU" w:bidi="ru-RU"/>
        </w:rPr>
        <w:t>оборудования</w:t>
      </w:r>
      <w:r w:rsidR="00C86A40">
        <w:rPr>
          <w:rFonts w:ascii="Times New Roman" w:hAnsi="Times New Roman" w:cs="Times New Roman"/>
          <w:bCs/>
          <w:sz w:val="28"/>
          <w:szCs w:val="28"/>
          <w:u w:val="single"/>
          <w:lang w:eastAsia="ru-RU" w:bidi="ru-RU"/>
        </w:rPr>
        <w:t xml:space="preserve"> и </w:t>
      </w:r>
      <w:r w:rsidR="00583F97">
        <w:rPr>
          <w:rFonts w:ascii="Times New Roman" w:hAnsi="Times New Roman" w:cs="Times New Roman"/>
          <w:bCs/>
          <w:sz w:val="28"/>
          <w:szCs w:val="28"/>
          <w:u w:val="single"/>
          <w:lang w:eastAsia="ru-RU" w:bidi="ru-RU"/>
        </w:rPr>
        <w:t>методика проведения измерений</w:t>
      </w:r>
    </w:p>
    <w:p w14:paraId="05531DA5" w14:textId="77777777" w:rsidR="00B559A7" w:rsidRPr="00B559A7" w:rsidRDefault="00B559A7" w:rsidP="00081970">
      <w:pPr>
        <w:spacing w:after="0"/>
        <w:ind w:firstLine="709"/>
        <w:jc w:val="both"/>
        <w:rPr>
          <w:rFonts w:ascii="Times New Roman" w:hAnsi="Times New Roman" w:cs="Times New Roman"/>
          <w:bCs/>
          <w:sz w:val="28"/>
          <w:szCs w:val="28"/>
          <w:lang w:eastAsia="ru-RU" w:bidi="ru-RU"/>
        </w:rPr>
      </w:pPr>
      <w:r w:rsidRPr="00B559A7">
        <w:rPr>
          <w:rFonts w:ascii="Times New Roman" w:hAnsi="Times New Roman" w:cs="Times New Roman"/>
          <w:bCs/>
          <w:sz w:val="28"/>
          <w:szCs w:val="28"/>
          <w:lang w:eastAsia="ru-RU" w:bidi="ru-RU"/>
        </w:rPr>
        <w:t>Лабораторн</w:t>
      </w:r>
      <w:r w:rsidR="00013E29">
        <w:rPr>
          <w:rFonts w:ascii="Times New Roman" w:hAnsi="Times New Roman" w:cs="Times New Roman"/>
          <w:bCs/>
          <w:sz w:val="28"/>
          <w:szCs w:val="28"/>
          <w:lang w:eastAsia="ru-RU" w:bidi="ru-RU"/>
        </w:rPr>
        <w:t>ое</w:t>
      </w:r>
      <w:r w:rsidRPr="00B559A7">
        <w:rPr>
          <w:rFonts w:ascii="Times New Roman" w:hAnsi="Times New Roman" w:cs="Times New Roman"/>
          <w:bCs/>
          <w:sz w:val="28"/>
          <w:szCs w:val="28"/>
          <w:lang w:eastAsia="ru-RU" w:bidi="ru-RU"/>
        </w:rPr>
        <w:t xml:space="preserve"> </w:t>
      </w:r>
      <w:r w:rsidR="00013E29">
        <w:rPr>
          <w:rFonts w:ascii="Times New Roman" w:hAnsi="Times New Roman" w:cs="Times New Roman"/>
          <w:bCs/>
          <w:sz w:val="28"/>
          <w:szCs w:val="28"/>
          <w:lang w:eastAsia="ru-RU" w:bidi="ru-RU"/>
        </w:rPr>
        <w:t>оборудование</w:t>
      </w:r>
      <w:r w:rsidRPr="00B559A7">
        <w:rPr>
          <w:rFonts w:ascii="Times New Roman" w:hAnsi="Times New Roman" w:cs="Times New Roman"/>
          <w:bCs/>
          <w:sz w:val="28"/>
          <w:szCs w:val="28"/>
          <w:lang w:eastAsia="ru-RU" w:bidi="ru-RU"/>
        </w:rPr>
        <w:t xml:space="preserve"> состоит из аппарат</w:t>
      </w:r>
      <w:r w:rsidR="00013E29">
        <w:rPr>
          <w:rFonts w:ascii="Times New Roman" w:hAnsi="Times New Roman" w:cs="Times New Roman"/>
          <w:bCs/>
          <w:sz w:val="28"/>
          <w:szCs w:val="28"/>
          <w:lang w:eastAsia="ru-RU" w:bidi="ru-RU"/>
        </w:rPr>
        <w:t>а</w:t>
      </w:r>
      <w:r w:rsidRPr="00B559A7">
        <w:rPr>
          <w:rFonts w:ascii="Times New Roman" w:hAnsi="Times New Roman" w:cs="Times New Roman"/>
          <w:bCs/>
          <w:sz w:val="28"/>
          <w:szCs w:val="28"/>
          <w:lang w:eastAsia="ru-RU" w:bidi="ru-RU"/>
        </w:rPr>
        <w:t xml:space="preserve"> АИМ-80 для определения пробивного напряжения трансформаторного масла</w:t>
      </w:r>
      <w:r w:rsidR="00013E29">
        <w:rPr>
          <w:rFonts w:ascii="Times New Roman" w:hAnsi="Times New Roman" w:cs="Times New Roman"/>
          <w:bCs/>
          <w:sz w:val="28"/>
          <w:szCs w:val="28"/>
          <w:lang w:eastAsia="ru-RU" w:bidi="ru-RU"/>
        </w:rPr>
        <w:t xml:space="preserve"> и установки </w:t>
      </w:r>
      <w:r w:rsidR="00013E29" w:rsidRPr="008F54BC">
        <w:rPr>
          <w:rFonts w:ascii="Times New Roman" w:hAnsi="Times New Roman" w:cs="Times New Roman"/>
          <w:bCs/>
          <w:sz w:val="28"/>
          <w:szCs w:val="28"/>
          <w:lang w:eastAsia="ru-RU" w:bidi="ru-RU"/>
        </w:rPr>
        <w:t>«Тангенс-3М»</w:t>
      </w:r>
      <w:r w:rsidR="00013E29">
        <w:rPr>
          <w:rFonts w:ascii="Times New Roman" w:hAnsi="Times New Roman" w:cs="Times New Roman"/>
          <w:bCs/>
          <w:sz w:val="28"/>
          <w:szCs w:val="28"/>
          <w:lang w:eastAsia="ru-RU" w:bidi="ru-RU"/>
        </w:rPr>
        <w:t xml:space="preserve">, предназначенной для измерения </w:t>
      </w:r>
      <w:r w:rsidR="00583F97">
        <w:rPr>
          <w:rFonts w:ascii="Times New Roman" w:hAnsi="Times New Roman" w:cs="Times New Roman"/>
          <w:bCs/>
          <w:sz w:val="28"/>
          <w:szCs w:val="28"/>
          <w:lang w:eastAsia="ru-RU" w:bidi="ru-RU"/>
        </w:rPr>
        <w:t xml:space="preserve">величины </w:t>
      </w:r>
      <w:r w:rsidR="00013E29" w:rsidRPr="00583F97">
        <w:rPr>
          <w:rFonts w:ascii="Times New Roman" w:hAnsi="Times New Roman" w:cs="Times New Roman"/>
          <w:bCs/>
          <w:sz w:val="28"/>
          <w:szCs w:val="28"/>
          <w:lang w:eastAsia="ru-RU" w:bidi="ru-RU"/>
        </w:rPr>
        <w:t>tgδ</w:t>
      </w:r>
      <w:r w:rsidRPr="00B559A7">
        <w:rPr>
          <w:rFonts w:ascii="Times New Roman" w:hAnsi="Times New Roman" w:cs="Times New Roman"/>
          <w:bCs/>
          <w:sz w:val="28"/>
          <w:szCs w:val="28"/>
          <w:lang w:eastAsia="ru-RU" w:bidi="ru-RU"/>
        </w:rPr>
        <w:t xml:space="preserve">. Источником </w:t>
      </w:r>
      <w:r w:rsidR="008461C2">
        <w:rPr>
          <w:rFonts w:ascii="Times New Roman" w:hAnsi="Times New Roman" w:cs="Times New Roman"/>
          <w:bCs/>
          <w:sz w:val="28"/>
          <w:szCs w:val="28"/>
          <w:lang w:eastAsia="ru-RU" w:bidi="ru-RU"/>
        </w:rPr>
        <w:t>питания</w:t>
      </w:r>
      <w:r w:rsidRPr="00B559A7">
        <w:rPr>
          <w:rFonts w:ascii="Times New Roman" w:hAnsi="Times New Roman" w:cs="Times New Roman"/>
          <w:bCs/>
          <w:sz w:val="28"/>
          <w:szCs w:val="28"/>
          <w:lang w:eastAsia="ru-RU" w:bidi="ru-RU"/>
        </w:rPr>
        <w:t xml:space="preserve"> </w:t>
      </w:r>
      <w:r w:rsidR="00013E29">
        <w:rPr>
          <w:rFonts w:ascii="Times New Roman" w:hAnsi="Times New Roman" w:cs="Times New Roman"/>
          <w:bCs/>
          <w:sz w:val="28"/>
          <w:szCs w:val="28"/>
          <w:lang w:eastAsia="ru-RU" w:bidi="ru-RU"/>
        </w:rPr>
        <w:t xml:space="preserve">приборов </w:t>
      </w:r>
      <w:r w:rsidR="008461C2">
        <w:rPr>
          <w:rFonts w:ascii="Times New Roman" w:hAnsi="Times New Roman" w:cs="Times New Roman"/>
          <w:bCs/>
          <w:sz w:val="28"/>
          <w:szCs w:val="28"/>
          <w:lang w:eastAsia="ru-RU" w:bidi="ru-RU"/>
        </w:rPr>
        <w:t xml:space="preserve">является </w:t>
      </w:r>
      <w:r w:rsidR="00013E29">
        <w:rPr>
          <w:rFonts w:ascii="Times New Roman" w:hAnsi="Times New Roman" w:cs="Times New Roman"/>
          <w:bCs/>
          <w:sz w:val="28"/>
          <w:szCs w:val="28"/>
          <w:lang w:eastAsia="ru-RU" w:bidi="ru-RU"/>
        </w:rPr>
        <w:t>сеть 220 В</w:t>
      </w:r>
      <w:r w:rsidRPr="00B559A7">
        <w:rPr>
          <w:rFonts w:ascii="Times New Roman" w:hAnsi="Times New Roman" w:cs="Times New Roman"/>
          <w:bCs/>
          <w:sz w:val="28"/>
          <w:szCs w:val="28"/>
          <w:lang w:eastAsia="ru-RU" w:bidi="ru-RU"/>
        </w:rPr>
        <w:t>.</w:t>
      </w:r>
      <w:r w:rsidR="00013E29">
        <w:rPr>
          <w:rFonts w:ascii="Times New Roman" w:hAnsi="Times New Roman" w:cs="Times New Roman"/>
          <w:bCs/>
          <w:sz w:val="28"/>
          <w:szCs w:val="28"/>
          <w:lang w:eastAsia="ru-RU" w:bidi="ru-RU"/>
        </w:rPr>
        <w:t xml:space="preserve"> Приборы</w:t>
      </w:r>
      <w:r w:rsidRPr="00B559A7">
        <w:rPr>
          <w:rFonts w:ascii="Times New Roman" w:hAnsi="Times New Roman" w:cs="Times New Roman"/>
          <w:bCs/>
          <w:sz w:val="28"/>
          <w:szCs w:val="28"/>
          <w:lang w:eastAsia="ru-RU" w:bidi="ru-RU"/>
        </w:rPr>
        <w:t xml:space="preserve"> снабжен</w:t>
      </w:r>
      <w:r w:rsidR="00013E29">
        <w:rPr>
          <w:rFonts w:ascii="Times New Roman" w:hAnsi="Times New Roman" w:cs="Times New Roman"/>
          <w:bCs/>
          <w:sz w:val="28"/>
          <w:szCs w:val="28"/>
          <w:lang w:eastAsia="ru-RU" w:bidi="ru-RU"/>
        </w:rPr>
        <w:t>ы</w:t>
      </w:r>
      <w:r w:rsidRPr="00B559A7">
        <w:rPr>
          <w:rFonts w:ascii="Times New Roman" w:hAnsi="Times New Roman" w:cs="Times New Roman"/>
          <w:bCs/>
          <w:sz w:val="28"/>
          <w:szCs w:val="28"/>
          <w:lang w:eastAsia="ru-RU" w:bidi="ru-RU"/>
        </w:rPr>
        <w:t xml:space="preserve"> необходим</w:t>
      </w:r>
      <w:r w:rsidR="00013E29">
        <w:rPr>
          <w:rFonts w:ascii="Times New Roman" w:hAnsi="Times New Roman" w:cs="Times New Roman"/>
          <w:bCs/>
          <w:sz w:val="28"/>
          <w:szCs w:val="28"/>
          <w:lang w:eastAsia="ru-RU" w:bidi="ru-RU"/>
        </w:rPr>
        <w:t>ой</w:t>
      </w:r>
      <w:r w:rsidRPr="00B559A7">
        <w:rPr>
          <w:rFonts w:ascii="Times New Roman" w:hAnsi="Times New Roman" w:cs="Times New Roman"/>
          <w:bCs/>
          <w:sz w:val="28"/>
          <w:szCs w:val="28"/>
          <w:lang w:eastAsia="ru-RU" w:bidi="ru-RU"/>
        </w:rPr>
        <w:t xml:space="preserve"> защитной автоматикой и блокировкой. Объект испытания - трансформаторное масло.</w:t>
      </w:r>
    </w:p>
    <w:p w14:paraId="60A4F956" w14:textId="77777777" w:rsidR="00B559A7" w:rsidRPr="008461C2" w:rsidRDefault="00583F97" w:rsidP="00081970">
      <w:pPr>
        <w:spacing w:after="0"/>
        <w:ind w:firstLine="709"/>
        <w:jc w:val="both"/>
        <w:rPr>
          <w:rFonts w:ascii="Times New Roman" w:hAnsi="Times New Roman" w:cs="Times New Roman"/>
          <w:bCs/>
          <w:sz w:val="28"/>
          <w:szCs w:val="28"/>
          <w:u w:val="single"/>
          <w:lang w:eastAsia="ru-RU" w:bidi="ru-RU"/>
        </w:rPr>
      </w:pPr>
      <w:r>
        <w:rPr>
          <w:rFonts w:ascii="Times New Roman" w:hAnsi="Times New Roman" w:cs="Times New Roman"/>
          <w:bCs/>
          <w:sz w:val="28"/>
          <w:szCs w:val="28"/>
          <w:u w:val="single"/>
          <w:lang w:eastAsia="ru-RU" w:bidi="ru-RU"/>
        </w:rPr>
        <w:t>П</w:t>
      </w:r>
      <w:r w:rsidR="00B559A7" w:rsidRPr="008461C2">
        <w:rPr>
          <w:rFonts w:ascii="Times New Roman" w:hAnsi="Times New Roman" w:cs="Times New Roman"/>
          <w:bCs/>
          <w:sz w:val="28"/>
          <w:szCs w:val="28"/>
          <w:u w:val="single"/>
          <w:lang w:eastAsia="ru-RU" w:bidi="ru-RU"/>
        </w:rPr>
        <w:t>редварительн</w:t>
      </w:r>
      <w:r>
        <w:rPr>
          <w:rFonts w:ascii="Times New Roman" w:hAnsi="Times New Roman" w:cs="Times New Roman"/>
          <w:bCs/>
          <w:sz w:val="28"/>
          <w:szCs w:val="28"/>
          <w:u w:val="single"/>
          <w:lang w:eastAsia="ru-RU" w:bidi="ru-RU"/>
        </w:rPr>
        <w:t>ая</w:t>
      </w:r>
      <w:r w:rsidR="00B559A7" w:rsidRPr="008461C2">
        <w:rPr>
          <w:rFonts w:ascii="Times New Roman" w:hAnsi="Times New Roman" w:cs="Times New Roman"/>
          <w:bCs/>
          <w:sz w:val="28"/>
          <w:szCs w:val="28"/>
          <w:u w:val="single"/>
          <w:lang w:eastAsia="ru-RU" w:bidi="ru-RU"/>
        </w:rPr>
        <w:t xml:space="preserve"> подготовк</w:t>
      </w:r>
      <w:r>
        <w:rPr>
          <w:rFonts w:ascii="Times New Roman" w:hAnsi="Times New Roman" w:cs="Times New Roman"/>
          <w:bCs/>
          <w:sz w:val="28"/>
          <w:szCs w:val="28"/>
          <w:u w:val="single"/>
          <w:lang w:eastAsia="ru-RU" w:bidi="ru-RU"/>
        </w:rPr>
        <w:t>а</w:t>
      </w:r>
    </w:p>
    <w:p w14:paraId="33FE5380" w14:textId="77777777" w:rsidR="00B559A7" w:rsidRPr="00B559A7" w:rsidRDefault="00B559A7" w:rsidP="00081970">
      <w:pPr>
        <w:spacing w:after="0"/>
        <w:ind w:firstLine="709"/>
        <w:jc w:val="both"/>
        <w:rPr>
          <w:rFonts w:ascii="Times New Roman" w:hAnsi="Times New Roman" w:cs="Times New Roman"/>
          <w:bCs/>
          <w:sz w:val="28"/>
          <w:szCs w:val="28"/>
          <w:lang w:eastAsia="ru-RU" w:bidi="ru-RU"/>
        </w:rPr>
      </w:pPr>
      <w:r w:rsidRPr="00B559A7">
        <w:rPr>
          <w:rFonts w:ascii="Times New Roman" w:hAnsi="Times New Roman" w:cs="Times New Roman"/>
          <w:bCs/>
          <w:sz w:val="28"/>
          <w:szCs w:val="28"/>
          <w:lang w:eastAsia="ru-RU" w:bidi="ru-RU"/>
        </w:rPr>
        <w:t>1. Изучить лабораторн</w:t>
      </w:r>
      <w:r w:rsidR="00013E29">
        <w:rPr>
          <w:rFonts w:ascii="Times New Roman" w:hAnsi="Times New Roman" w:cs="Times New Roman"/>
          <w:bCs/>
          <w:sz w:val="28"/>
          <w:szCs w:val="28"/>
          <w:lang w:eastAsia="ru-RU" w:bidi="ru-RU"/>
        </w:rPr>
        <w:t>ое</w:t>
      </w:r>
      <w:r w:rsidRPr="00B559A7">
        <w:rPr>
          <w:rFonts w:ascii="Times New Roman" w:hAnsi="Times New Roman" w:cs="Times New Roman"/>
          <w:bCs/>
          <w:sz w:val="28"/>
          <w:szCs w:val="28"/>
          <w:lang w:eastAsia="ru-RU" w:bidi="ru-RU"/>
        </w:rPr>
        <w:t xml:space="preserve"> </w:t>
      </w:r>
      <w:r w:rsidR="008461C2">
        <w:rPr>
          <w:rFonts w:ascii="Times New Roman" w:hAnsi="Times New Roman" w:cs="Times New Roman"/>
          <w:bCs/>
          <w:sz w:val="28"/>
          <w:szCs w:val="28"/>
          <w:lang w:eastAsia="ru-RU" w:bidi="ru-RU"/>
        </w:rPr>
        <w:t>оборудование</w:t>
      </w:r>
      <w:r w:rsidRPr="00B559A7">
        <w:rPr>
          <w:rFonts w:ascii="Times New Roman" w:hAnsi="Times New Roman" w:cs="Times New Roman"/>
          <w:bCs/>
          <w:sz w:val="28"/>
          <w:szCs w:val="28"/>
          <w:lang w:eastAsia="ru-RU" w:bidi="ru-RU"/>
        </w:rPr>
        <w:t xml:space="preserve"> и инструкции по технике безопасности для работающих с высоким напряжением.</w:t>
      </w:r>
    </w:p>
    <w:p w14:paraId="3ED6279F" w14:textId="77777777" w:rsidR="00B559A7" w:rsidRPr="00B559A7" w:rsidRDefault="00B559A7" w:rsidP="00081970">
      <w:pPr>
        <w:spacing w:after="0"/>
        <w:ind w:firstLine="709"/>
        <w:jc w:val="both"/>
        <w:rPr>
          <w:rFonts w:ascii="Times New Roman" w:hAnsi="Times New Roman" w:cs="Times New Roman"/>
          <w:bCs/>
          <w:sz w:val="28"/>
          <w:szCs w:val="28"/>
          <w:lang w:eastAsia="ru-RU" w:bidi="ru-RU"/>
        </w:rPr>
      </w:pPr>
      <w:r w:rsidRPr="00B559A7">
        <w:rPr>
          <w:rFonts w:ascii="Times New Roman" w:hAnsi="Times New Roman" w:cs="Times New Roman"/>
          <w:bCs/>
          <w:sz w:val="28"/>
          <w:szCs w:val="28"/>
          <w:lang w:eastAsia="ru-RU" w:bidi="ru-RU"/>
        </w:rPr>
        <w:t>2. Подготовить таблицы для записи экспериментальных данных.</w:t>
      </w:r>
    </w:p>
    <w:p w14:paraId="38BADB99" w14:textId="77777777" w:rsidR="00B559A7" w:rsidRPr="00B559A7" w:rsidRDefault="00C4577F" w:rsidP="00081970">
      <w:pPr>
        <w:spacing w:after="0"/>
        <w:ind w:firstLine="709"/>
        <w:jc w:val="both"/>
        <w:rPr>
          <w:rFonts w:ascii="Times New Roman" w:hAnsi="Times New Roman" w:cs="Times New Roman"/>
          <w:bCs/>
          <w:sz w:val="28"/>
          <w:szCs w:val="28"/>
          <w:lang w:eastAsia="ru-RU" w:bidi="ru-RU"/>
        </w:rPr>
      </w:pPr>
      <w:r>
        <w:rPr>
          <w:rFonts w:ascii="Times New Roman" w:hAnsi="Times New Roman" w:cs="Times New Roman"/>
          <w:bCs/>
          <w:sz w:val="28"/>
          <w:szCs w:val="28"/>
          <w:lang w:eastAsia="ru-RU" w:bidi="ru-RU"/>
        </w:rPr>
        <w:t>3</w:t>
      </w:r>
      <w:r w:rsidR="00B559A7" w:rsidRPr="00B559A7">
        <w:rPr>
          <w:rFonts w:ascii="Times New Roman" w:hAnsi="Times New Roman" w:cs="Times New Roman"/>
          <w:bCs/>
          <w:sz w:val="28"/>
          <w:szCs w:val="28"/>
          <w:lang w:eastAsia="ru-RU" w:bidi="ru-RU"/>
        </w:rPr>
        <w:t>. Ознакомиться с инструкцией по технике безопасности при работе на лабораторно</w:t>
      </w:r>
      <w:r w:rsidR="007C1AEC">
        <w:rPr>
          <w:rFonts w:ascii="Times New Roman" w:hAnsi="Times New Roman" w:cs="Times New Roman"/>
          <w:bCs/>
          <w:sz w:val="28"/>
          <w:szCs w:val="28"/>
          <w:lang w:eastAsia="ru-RU" w:bidi="ru-RU"/>
        </w:rPr>
        <w:t>м</w:t>
      </w:r>
      <w:r w:rsidR="00B559A7" w:rsidRPr="00B559A7">
        <w:rPr>
          <w:rFonts w:ascii="Times New Roman" w:hAnsi="Times New Roman" w:cs="Times New Roman"/>
          <w:bCs/>
          <w:sz w:val="28"/>
          <w:szCs w:val="28"/>
          <w:lang w:eastAsia="ru-RU" w:bidi="ru-RU"/>
        </w:rPr>
        <w:t xml:space="preserve"> </w:t>
      </w:r>
      <w:r w:rsidR="007C1AEC">
        <w:rPr>
          <w:rFonts w:ascii="Times New Roman" w:hAnsi="Times New Roman" w:cs="Times New Roman"/>
          <w:bCs/>
          <w:sz w:val="28"/>
          <w:szCs w:val="28"/>
          <w:lang w:eastAsia="ru-RU" w:bidi="ru-RU"/>
        </w:rPr>
        <w:t>оборудовании</w:t>
      </w:r>
      <w:r w:rsidR="00B559A7" w:rsidRPr="00B559A7">
        <w:rPr>
          <w:rFonts w:ascii="Times New Roman" w:hAnsi="Times New Roman" w:cs="Times New Roman"/>
          <w:bCs/>
          <w:sz w:val="28"/>
          <w:szCs w:val="28"/>
          <w:lang w:eastAsia="ru-RU" w:bidi="ru-RU"/>
        </w:rPr>
        <w:t xml:space="preserve">. </w:t>
      </w:r>
    </w:p>
    <w:p w14:paraId="73875871" w14:textId="77777777" w:rsidR="00B559A7" w:rsidRPr="00B559A7" w:rsidRDefault="00B559A7" w:rsidP="00081970">
      <w:pPr>
        <w:spacing w:after="0"/>
        <w:ind w:firstLine="709"/>
        <w:jc w:val="both"/>
        <w:rPr>
          <w:rFonts w:ascii="Times New Roman" w:hAnsi="Times New Roman" w:cs="Times New Roman"/>
          <w:bCs/>
          <w:sz w:val="28"/>
          <w:szCs w:val="28"/>
          <w:u w:val="single"/>
          <w:lang w:eastAsia="ru-RU" w:bidi="ru-RU"/>
        </w:rPr>
      </w:pPr>
      <w:r w:rsidRPr="00B559A7">
        <w:rPr>
          <w:rFonts w:ascii="Times New Roman" w:hAnsi="Times New Roman" w:cs="Times New Roman"/>
          <w:bCs/>
          <w:sz w:val="28"/>
          <w:szCs w:val="28"/>
          <w:u w:val="single"/>
          <w:lang w:eastAsia="ru-RU" w:bidi="ru-RU"/>
        </w:rPr>
        <w:t>Проведение исследований</w:t>
      </w:r>
    </w:p>
    <w:p w14:paraId="2A58DB6B" w14:textId="77777777" w:rsidR="00B559A7" w:rsidRPr="00B559A7" w:rsidRDefault="00B559A7" w:rsidP="00081970">
      <w:pPr>
        <w:spacing w:after="0"/>
        <w:ind w:firstLine="709"/>
        <w:jc w:val="both"/>
        <w:rPr>
          <w:rFonts w:ascii="Times New Roman" w:hAnsi="Times New Roman" w:cs="Times New Roman"/>
          <w:bCs/>
          <w:sz w:val="28"/>
          <w:szCs w:val="28"/>
          <w:lang w:eastAsia="ru-RU" w:bidi="ru-RU"/>
        </w:rPr>
      </w:pPr>
      <w:r w:rsidRPr="00B559A7">
        <w:rPr>
          <w:rFonts w:ascii="Times New Roman" w:hAnsi="Times New Roman" w:cs="Times New Roman"/>
          <w:bCs/>
          <w:sz w:val="28"/>
          <w:szCs w:val="28"/>
          <w:lang w:eastAsia="ru-RU" w:bidi="ru-RU"/>
        </w:rPr>
        <w:t xml:space="preserve">1. Определить пробивное напряжение масла </w:t>
      </w:r>
      <w:r w:rsidRPr="00583F97">
        <w:rPr>
          <w:rFonts w:ascii="Times New Roman" w:hAnsi="Times New Roman" w:cs="Times New Roman"/>
          <w:bCs/>
          <w:i/>
          <w:sz w:val="28"/>
          <w:szCs w:val="28"/>
          <w:lang w:eastAsia="ru-RU" w:bidi="ru-RU"/>
        </w:rPr>
        <w:t>U</w:t>
      </w:r>
      <w:r w:rsidR="009C1BDE">
        <w:rPr>
          <w:rFonts w:ascii="Times New Roman" w:hAnsi="Times New Roman" w:cs="Times New Roman"/>
          <w:bCs/>
          <w:sz w:val="28"/>
          <w:szCs w:val="28"/>
          <w:vertAlign w:val="subscript"/>
          <w:lang w:eastAsia="ru-RU" w:bidi="ru-RU"/>
        </w:rPr>
        <w:t>пр</w:t>
      </w:r>
      <w:r w:rsidRPr="00B559A7">
        <w:rPr>
          <w:rFonts w:ascii="Times New Roman" w:hAnsi="Times New Roman" w:cs="Times New Roman"/>
          <w:bCs/>
          <w:sz w:val="28"/>
          <w:szCs w:val="28"/>
          <w:lang w:eastAsia="ru-RU" w:bidi="ru-RU"/>
        </w:rPr>
        <w:t xml:space="preserve"> при </w:t>
      </w:r>
      <w:r w:rsidRPr="00583F97">
        <w:rPr>
          <w:rFonts w:ascii="Times New Roman" w:hAnsi="Times New Roman" w:cs="Times New Roman"/>
          <w:bCs/>
          <w:i/>
          <w:sz w:val="28"/>
          <w:szCs w:val="28"/>
          <w:lang w:eastAsia="ru-RU" w:bidi="ru-RU"/>
        </w:rPr>
        <w:t>f</w:t>
      </w:r>
      <w:r w:rsidRPr="00B559A7">
        <w:rPr>
          <w:rFonts w:ascii="Times New Roman" w:hAnsi="Times New Roman" w:cs="Times New Roman"/>
          <w:bCs/>
          <w:sz w:val="28"/>
          <w:szCs w:val="28"/>
          <w:lang w:eastAsia="ru-RU" w:bidi="ru-RU"/>
        </w:rPr>
        <w:t xml:space="preserve"> = 50 Гц.</w:t>
      </w:r>
    </w:p>
    <w:p w14:paraId="2DE64ECC" w14:textId="77777777" w:rsidR="00B559A7" w:rsidRPr="00B559A7" w:rsidRDefault="00B559A7" w:rsidP="00081970">
      <w:pPr>
        <w:spacing w:after="0"/>
        <w:ind w:firstLine="709"/>
        <w:jc w:val="both"/>
        <w:rPr>
          <w:rFonts w:ascii="Times New Roman" w:hAnsi="Times New Roman" w:cs="Times New Roman"/>
          <w:bCs/>
          <w:sz w:val="28"/>
          <w:szCs w:val="28"/>
          <w:lang w:eastAsia="ru-RU" w:bidi="ru-RU"/>
        </w:rPr>
      </w:pPr>
      <w:r w:rsidRPr="00B559A7">
        <w:rPr>
          <w:rFonts w:ascii="Times New Roman" w:hAnsi="Times New Roman" w:cs="Times New Roman"/>
          <w:bCs/>
          <w:sz w:val="28"/>
          <w:szCs w:val="28"/>
          <w:lang w:eastAsia="ru-RU" w:bidi="ru-RU"/>
        </w:rPr>
        <w:t xml:space="preserve">2. Измерить </w:t>
      </w:r>
      <w:bookmarkStart w:id="16" w:name="OLE_LINK18"/>
      <w:bookmarkStart w:id="17" w:name="OLE_LINK19"/>
      <w:r w:rsidR="009C1BDE" w:rsidRPr="00583F97">
        <w:rPr>
          <w:rFonts w:ascii="Times New Roman" w:hAnsi="Times New Roman" w:cs="Times New Roman"/>
          <w:bCs/>
          <w:sz w:val="28"/>
          <w:szCs w:val="28"/>
          <w:lang w:eastAsia="ru-RU" w:bidi="ru-RU"/>
        </w:rPr>
        <w:t>tgδ</w:t>
      </w:r>
      <w:bookmarkEnd w:id="16"/>
      <w:bookmarkEnd w:id="17"/>
      <w:r w:rsidRPr="00B559A7">
        <w:rPr>
          <w:rFonts w:ascii="Times New Roman" w:hAnsi="Times New Roman" w:cs="Times New Roman"/>
          <w:bCs/>
          <w:sz w:val="28"/>
          <w:szCs w:val="28"/>
          <w:lang w:eastAsia="ru-RU" w:bidi="ru-RU"/>
        </w:rPr>
        <w:t>.</w:t>
      </w:r>
    </w:p>
    <w:p w14:paraId="7769A10D" w14:textId="77777777" w:rsidR="00B559A7" w:rsidRPr="00B559A7" w:rsidRDefault="009C1BDE" w:rsidP="00081970">
      <w:pPr>
        <w:spacing w:after="0"/>
        <w:ind w:firstLine="709"/>
        <w:jc w:val="both"/>
        <w:rPr>
          <w:rFonts w:ascii="Times New Roman" w:hAnsi="Times New Roman" w:cs="Times New Roman"/>
          <w:bCs/>
          <w:sz w:val="28"/>
          <w:szCs w:val="28"/>
          <w:lang w:eastAsia="ru-RU" w:bidi="ru-RU"/>
        </w:rPr>
      </w:pPr>
      <w:r>
        <w:rPr>
          <w:rFonts w:ascii="Times New Roman" w:hAnsi="Times New Roman" w:cs="Times New Roman"/>
          <w:bCs/>
          <w:sz w:val="28"/>
          <w:szCs w:val="28"/>
          <w:lang w:eastAsia="ru-RU" w:bidi="ru-RU"/>
        </w:rPr>
        <w:t>Измерения</w:t>
      </w:r>
      <w:r w:rsidR="00B559A7" w:rsidRPr="00B559A7">
        <w:rPr>
          <w:rFonts w:ascii="Times New Roman" w:hAnsi="Times New Roman" w:cs="Times New Roman"/>
          <w:bCs/>
          <w:sz w:val="28"/>
          <w:szCs w:val="28"/>
          <w:lang w:eastAsia="ru-RU" w:bidi="ru-RU"/>
        </w:rPr>
        <w:t xml:space="preserve"> </w:t>
      </w:r>
      <w:r w:rsidRPr="00583F97">
        <w:rPr>
          <w:rFonts w:ascii="Times New Roman" w:hAnsi="Times New Roman" w:cs="Times New Roman"/>
          <w:bCs/>
          <w:sz w:val="28"/>
          <w:szCs w:val="28"/>
          <w:lang w:eastAsia="ru-RU" w:bidi="ru-RU"/>
        </w:rPr>
        <w:t>tgδ</w:t>
      </w:r>
      <w:r w:rsidR="00B559A7" w:rsidRPr="00B559A7">
        <w:rPr>
          <w:rFonts w:ascii="Times New Roman" w:hAnsi="Times New Roman" w:cs="Times New Roman"/>
          <w:bCs/>
          <w:sz w:val="28"/>
          <w:szCs w:val="28"/>
          <w:lang w:eastAsia="ru-RU" w:bidi="ru-RU"/>
        </w:rPr>
        <w:t xml:space="preserve"> </w:t>
      </w:r>
      <w:r>
        <w:rPr>
          <w:rFonts w:ascii="Times New Roman" w:hAnsi="Times New Roman" w:cs="Times New Roman"/>
          <w:bCs/>
          <w:sz w:val="28"/>
          <w:szCs w:val="28"/>
          <w:lang w:eastAsia="ru-RU" w:bidi="ru-RU"/>
        </w:rPr>
        <w:t xml:space="preserve">осуществляются в соответствии с инструкцией по эксплуатации прибора </w:t>
      </w:r>
      <w:r w:rsidRPr="008F54BC">
        <w:rPr>
          <w:rFonts w:ascii="Times New Roman" w:hAnsi="Times New Roman" w:cs="Times New Roman"/>
          <w:bCs/>
          <w:sz w:val="28"/>
          <w:szCs w:val="28"/>
          <w:lang w:eastAsia="ru-RU" w:bidi="ru-RU"/>
        </w:rPr>
        <w:t>«Тангенс-3М»</w:t>
      </w:r>
      <w:r>
        <w:rPr>
          <w:rFonts w:ascii="Times New Roman" w:hAnsi="Times New Roman" w:cs="Times New Roman"/>
          <w:bCs/>
          <w:sz w:val="28"/>
          <w:szCs w:val="28"/>
          <w:lang w:eastAsia="ru-RU" w:bidi="ru-RU"/>
        </w:rPr>
        <w:t>.</w:t>
      </w:r>
      <w:r w:rsidR="00B559A7" w:rsidRPr="00B559A7">
        <w:rPr>
          <w:rFonts w:ascii="Times New Roman" w:hAnsi="Times New Roman" w:cs="Times New Roman"/>
          <w:bCs/>
          <w:sz w:val="28"/>
          <w:szCs w:val="28"/>
          <w:lang w:eastAsia="ru-RU" w:bidi="ru-RU"/>
        </w:rPr>
        <w:t xml:space="preserve"> Масло считается пригодным к эксплуатации, если выдерживается соотношение</w:t>
      </w:r>
    </w:p>
    <w:p w14:paraId="2A5471BA" w14:textId="77777777" w:rsidR="00B559A7" w:rsidRPr="00B559A7" w:rsidRDefault="006031E0" w:rsidP="00CE663B">
      <w:pPr>
        <w:spacing w:after="0"/>
        <w:ind w:firstLine="709"/>
        <w:jc w:val="center"/>
        <w:rPr>
          <w:rFonts w:ascii="Times New Roman" w:hAnsi="Times New Roman" w:cs="Times New Roman"/>
          <w:bCs/>
          <w:sz w:val="28"/>
          <w:szCs w:val="28"/>
          <w:lang w:eastAsia="ru-RU" w:bidi="ru-RU"/>
        </w:rPr>
      </w:pPr>
      <w:r w:rsidRPr="00583F97">
        <w:rPr>
          <w:rFonts w:ascii="Times New Roman" w:hAnsi="Times New Roman" w:cs="Times New Roman"/>
          <w:bCs/>
          <w:sz w:val="28"/>
          <w:szCs w:val="28"/>
          <w:lang w:eastAsia="ru-RU" w:bidi="ru-RU"/>
        </w:rPr>
        <w:t>tgδ</w:t>
      </w:r>
      <w:r>
        <w:rPr>
          <w:rFonts w:ascii="Times New Roman" w:hAnsi="Times New Roman" w:cs="Times New Roman"/>
          <w:bCs/>
          <w:i/>
          <w:sz w:val="28"/>
          <w:szCs w:val="28"/>
          <w:lang w:eastAsia="ru-RU" w:bidi="ru-RU"/>
        </w:rPr>
        <w:t xml:space="preserve"> </w:t>
      </w:r>
      <w:r w:rsidR="009C1BDE">
        <w:rPr>
          <w:rFonts w:ascii="Times New Roman" w:hAnsi="Times New Roman" w:cs="Times New Roman"/>
          <w:bCs/>
          <w:i/>
          <w:sz w:val="28"/>
          <w:szCs w:val="28"/>
          <w:lang w:eastAsia="ru-RU" w:bidi="ru-RU"/>
        </w:rPr>
        <w:t>≤</w:t>
      </w:r>
      <w:r>
        <w:rPr>
          <w:rFonts w:ascii="Times New Roman" w:hAnsi="Times New Roman" w:cs="Times New Roman"/>
          <w:bCs/>
          <w:i/>
          <w:sz w:val="28"/>
          <w:szCs w:val="28"/>
          <w:lang w:eastAsia="ru-RU" w:bidi="ru-RU"/>
        </w:rPr>
        <w:t xml:space="preserve"> </w:t>
      </w:r>
      <w:bookmarkStart w:id="18" w:name="OLE_LINK20"/>
      <w:bookmarkStart w:id="19" w:name="OLE_LINK21"/>
      <w:r w:rsidRPr="00C94BC4">
        <w:rPr>
          <w:rFonts w:ascii="Times New Roman" w:hAnsi="Times New Roman" w:cs="Times New Roman"/>
          <w:bCs/>
          <w:sz w:val="28"/>
          <w:szCs w:val="28"/>
          <w:lang w:eastAsia="ru-RU" w:bidi="ru-RU"/>
        </w:rPr>
        <w:t>tgδ</w:t>
      </w:r>
      <w:r w:rsidRPr="00C94BC4">
        <w:rPr>
          <w:rFonts w:ascii="Times New Roman" w:hAnsi="Times New Roman" w:cs="Times New Roman"/>
          <w:bCs/>
          <w:sz w:val="28"/>
          <w:szCs w:val="28"/>
          <w:vertAlign w:val="subscript"/>
          <w:lang w:eastAsia="ru-RU" w:bidi="ru-RU"/>
        </w:rPr>
        <w:t>доп</w:t>
      </w:r>
      <w:bookmarkEnd w:id="18"/>
      <w:bookmarkEnd w:id="19"/>
      <w:r w:rsidR="00B559A7" w:rsidRPr="00B559A7">
        <w:rPr>
          <w:rFonts w:ascii="Times New Roman" w:hAnsi="Times New Roman" w:cs="Times New Roman"/>
          <w:bCs/>
          <w:sz w:val="28"/>
          <w:szCs w:val="28"/>
          <w:lang w:eastAsia="ru-RU" w:bidi="ru-RU"/>
        </w:rPr>
        <w:t>.</w:t>
      </w:r>
    </w:p>
    <w:p w14:paraId="049BA5BF" w14:textId="77777777" w:rsidR="00B559A7" w:rsidRPr="00B559A7" w:rsidRDefault="00B559A7" w:rsidP="00081970">
      <w:pPr>
        <w:spacing w:after="0"/>
        <w:ind w:firstLine="709"/>
        <w:jc w:val="both"/>
        <w:rPr>
          <w:rFonts w:ascii="Times New Roman" w:hAnsi="Times New Roman" w:cs="Times New Roman"/>
          <w:bCs/>
          <w:sz w:val="28"/>
          <w:szCs w:val="28"/>
          <w:lang w:eastAsia="ru-RU" w:bidi="ru-RU"/>
        </w:rPr>
      </w:pPr>
      <w:r w:rsidRPr="00B559A7">
        <w:rPr>
          <w:rFonts w:ascii="Times New Roman" w:hAnsi="Times New Roman" w:cs="Times New Roman"/>
          <w:bCs/>
          <w:sz w:val="28"/>
          <w:szCs w:val="28"/>
          <w:lang w:eastAsia="ru-RU" w:bidi="ru-RU"/>
        </w:rPr>
        <w:t xml:space="preserve">Значение </w:t>
      </w:r>
      <w:r w:rsidR="006031E0" w:rsidRPr="00C94BC4">
        <w:rPr>
          <w:rFonts w:ascii="Times New Roman" w:hAnsi="Times New Roman" w:cs="Times New Roman"/>
          <w:bCs/>
          <w:sz w:val="28"/>
          <w:szCs w:val="28"/>
          <w:lang w:eastAsia="ru-RU" w:bidi="ru-RU"/>
        </w:rPr>
        <w:t>tgδ</w:t>
      </w:r>
      <w:r w:rsidR="006031E0" w:rsidRPr="00C94BC4">
        <w:rPr>
          <w:rFonts w:ascii="Times New Roman" w:hAnsi="Times New Roman" w:cs="Times New Roman"/>
          <w:bCs/>
          <w:sz w:val="28"/>
          <w:szCs w:val="28"/>
          <w:vertAlign w:val="subscript"/>
          <w:lang w:eastAsia="ru-RU" w:bidi="ru-RU"/>
        </w:rPr>
        <w:t>доп</w:t>
      </w:r>
      <w:r w:rsidRPr="00B559A7">
        <w:rPr>
          <w:rFonts w:ascii="Times New Roman" w:hAnsi="Times New Roman" w:cs="Times New Roman"/>
          <w:bCs/>
          <w:sz w:val="28"/>
          <w:szCs w:val="28"/>
          <w:lang w:eastAsia="ru-RU" w:bidi="ru-RU"/>
        </w:rPr>
        <w:t xml:space="preserve"> определяется по нормам.</w:t>
      </w:r>
    </w:p>
    <w:p w14:paraId="62323433" w14:textId="77777777" w:rsidR="00B559A7" w:rsidRPr="00B559A7" w:rsidRDefault="00B559A7" w:rsidP="00081970">
      <w:pPr>
        <w:spacing w:after="0"/>
        <w:ind w:firstLine="709"/>
        <w:jc w:val="both"/>
        <w:rPr>
          <w:rFonts w:ascii="Times New Roman" w:hAnsi="Times New Roman" w:cs="Times New Roman"/>
          <w:bCs/>
          <w:sz w:val="28"/>
          <w:szCs w:val="28"/>
          <w:lang w:eastAsia="ru-RU" w:bidi="ru-RU"/>
        </w:rPr>
      </w:pPr>
      <w:r w:rsidRPr="00B559A7">
        <w:rPr>
          <w:rFonts w:ascii="Times New Roman" w:hAnsi="Times New Roman" w:cs="Times New Roman"/>
          <w:bCs/>
          <w:sz w:val="28"/>
          <w:szCs w:val="28"/>
          <w:lang w:eastAsia="ru-RU" w:bidi="ru-RU"/>
        </w:rPr>
        <w:t xml:space="preserve">По результатам испытания масла нужно дать заключение о </w:t>
      </w:r>
      <w:r w:rsidR="00C94BC4">
        <w:rPr>
          <w:rFonts w:ascii="Times New Roman" w:hAnsi="Times New Roman" w:cs="Times New Roman"/>
          <w:bCs/>
          <w:sz w:val="28"/>
          <w:szCs w:val="28"/>
          <w:lang w:eastAsia="ru-RU" w:bidi="ru-RU"/>
        </w:rPr>
        <w:t xml:space="preserve">его </w:t>
      </w:r>
      <w:r w:rsidRPr="00B559A7">
        <w:rPr>
          <w:rFonts w:ascii="Times New Roman" w:hAnsi="Times New Roman" w:cs="Times New Roman"/>
          <w:bCs/>
          <w:sz w:val="28"/>
          <w:szCs w:val="28"/>
          <w:lang w:eastAsia="ru-RU" w:bidi="ru-RU"/>
        </w:rPr>
        <w:t xml:space="preserve">пригодности для эксплуатации, для чего полученные результаты испытания </w:t>
      </w:r>
      <w:r w:rsidR="00C94BC4">
        <w:rPr>
          <w:rFonts w:ascii="Times New Roman" w:hAnsi="Times New Roman" w:cs="Times New Roman"/>
          <w:bCs/>
          <w:sz w:val="28"/>
          <w:szCs w:val="28"/>
          <w:lang w:eastAsia="ru-RU" w:bidi="ru-RU"/>
        </w:rPr>
        <w:t xml:space="preserve">необходимо </w:t>
      </w:r>
      <w:r w:rsidRPr="00B559A7">
        <w:rPr>
          <w:rFonts w:ascii="Times New Roman" w:hAnsi="Times New Roman" w:cs="Times New Roman"/>
          <w:bCs/>
          <w:sz w:val="28"/>
          <w:szCs w:val="28"/>
          <w:lang w:eastAsia="ru-RU" w:bidi="ru-RU"/>
        </w:rPr>
        <w:t>сравнить с величинами, указанными в нормах на изоляционные трансформаторные масла.</w:t>
      </w:r>
    </w:p>
    <w:p w14:paraId="3B0981FD" w14:textId="77777777" w:rsidR="00C4577F" w:rsidRDefault="00C4577F" w:rsidP="00081970">
      <w:pPr>
        <w:spacing w:after="0"/>
        <w:ind w:firstLine="709"/>
        <w:jc w:val="both"/>
        <w:rPr>
          <w:rFonts w:ascii="Times New Roman" w:hAnsi="Times New Roman" w:cs="Times New Roman"/>
          <w:bCs/>
          <w:sz w:val="28"/>
          <w:szCs w:val="28"/>
          <w:lang w:eastAsia="ru-RU" w:bidi="ru-RU"/>
        </w:rPr>
      </w:pPr>
    </w:p>
    <w:p w14:paraId="76CC8B3E" w14:textId="77777777" w:rsidR="00C4577F" w:rsidRDefault="00C4577F" w:rsidP="00081970">
      <w:pPr>
        <w:spacing w:after="0"/>
        <w:ind w:firstLine="709"/>
        <w:jc w:val="both"/>
        <w:rPr>
          <w:rFonts w:ascii="Times New Roman" w:hAnsi="Times New Roman" w:cs="Times New Roman"/>
          <w:bCs/>
          <w:sz w:val="28"/>
          <w:szCs w:val="28"/>
          <w:lang w:eastAsia="ru-RU" w:bidi="ru-RU"/>
        </w:rPr>
      </w:pPr>
    </w:p>
    <w:p w14:paraId="2006BC8A" w14:textId="77777777" w:rsidR="00B559A7" w:rsidRPr="00C4577F" w:rsidRDefault="00B559A7" w:rsidP="00081970">
      <w:pPr>
        <w:spacing w:after="0"/>
        <w:ind w:firstLine="709"/>
        <w:jc w:val="both"/>
        <w:rPr>
          <w:rFonts w:ascii="Times New Roman" w:hAnsi="Times New Roman" w:cs="Times New Roman"/>
          <w:bCs/>
          <w:sz w:val="28"/>
          <w:szCs w:val="28"/>
          <w:u w:val="single"/>
          <w:lang w:eastAsia="ru-RU" w:bidi="ru-RU"/>
        </w:rPr>
      </w:pPr>
      <w:r w:rsidRPr="00C4577F">
        <w:rPr>
          <w:rFonts w:ascii="Times New Roman" w:hAnsi="Times New Roman" w:cs="Times New Roman"/>
          <w:bCs/>
          <w:sz w:val="28"/>
          <w:szCs w:val="28"/>
          <w:u w:val="single"/>
          <w:lang w:eastAsia="ru-RU" w:bidi="ru-RU"/>
        </w:rPr>
        <w:t>Содержание отчета</w:t>
      </w:r>
    </w:p>
    <w:p w14:paraId="3D7BCD14" w14:textId="77777777" w:rsidR="00B559A7" w:rsidRPr="00B559A7" w:rsidRDefault="00B559A7" w:rsidP="00081970">
      <w:pPr>
        <w:spacing w:after="0"/>
        <w:ind w:firstLine="709"/>
        <w:jc w:val="both"/>
        <w:rPr>
          <w:rFonts w:ascii="Times New Roman" w:hAnsi="Times New Roman" w:cs="Times New Roman"/>
          <w:bCs/>
          <w:sz w:val="28"/>
          <w:szCs w:val="28"/>
          <w:lang w:eastAsia="ru-RU" w:bidi="ru-RU"/>
        </w:rPr>
      </w:pPr>
      <w:r w:rsidRPr="00B559A7">
        <w:rPr>
          <w:rFonts w:ascii="Times New Roman" w:hAnsi="Times New Roman" w:cs="Times New Roman"/>
          <w:bCs/>
          <w:sz w:val="28"/>
          <w:szCs w:val="28"/>
          <w:lang w:eastAsia="ru-RU" w:bidi="ru-RU"/>
        </w:rPr>
        <w:t>1. Предварительная подготовка, таблицы.</w:t>
      </w:r>
    </w:p>
    <w:p w14:paraId="51775507" w14:textId="77777777" w:rsidR="00B559A7" w:rsidRPr="00B559A7" w:rsidRDefault="00B559A7" w:rsidP="00081970">
      <w:pPr>
        <w:spacing w:after="0"/>
        <w:ind w:firstLine="709"/>
        <w:jc w:val="both"/>
        <w:rPr>
          <w:rFonts w:ascii="Times New Roman" w:hAnsi="Times New Roman" w:cs="Times New Roman"/>
          <w:bCs/>
          <w:sz w:val="28"/>
          <w:szCs w:val="28"/>
          <w:lang w:eastAsia="ru-RU" w:bidi="ru-RU"/>
        </w:rPr>
      </w:pPr>
      <w:r w:rsidRPr="00B559A7">
        <w:rPr>
          <w:rFonts w:ascii="Times New Roman" w:hAnsi="Times New Roman" w:cs="Times New Roman"/>
          <w:bCs/>
          <w:sz w:val="28"/>
          <w:szCs w:val="28"/>
          <w:lang w:eastAsia="ru-RU" w:bidi="ru-RU"/>
        </w:rPr>
        <w:t>2. Результаты исследований.</w:t>
      </w:r>
      <w:r w:rsidRPr="00B559A7">
        <w:rPr>
          <w:rFonts w:ascii="Times New Roman" w:hAnsi="Times New Roman" w:cs="Times New Roman"/>
          <w:bCs/>
          <w:sz w:val="28"/>
          <w:szCs w:val="28"/>
          <w:lang w:eastAsia="ru-RU" w:bidi="ru-RU"/>
        </w:rPr>
        <w:tab/>
      </w:r>
    </w:p>
    <w:p w14:paraId="6A05C26F" w14:textId="77777777" w:rsidR="00B559A7" w:rsidRPr="00B559A7" w:rsidRDefault="00B559A7" w:rsidP="00081970">
      <w:pPr>
        <w:spacing w:after="0"/>
        <w:ind w:firstLine="709"/>
        <w:jc w:val="both"/>
        <w:rPr>
          <w:rFonts w:ascii="Times New Roman" w:hAnsi="Times New Roman" w:cs="Times New Roman"/>
          <w:bCs/>
          <w:sz w:val="28"/>
          <w:szCs w:val="28"/>
          <w:lang w:eastAsia="ru-RU" w:bidi="ru-RU"/>
        </w:rPr>
      </w:pPr>
      <w:r w:rsidRPr="00B559A7">
        <w:rPr>
          <w:rFonts w:ascii="Times New Roman" w:hAnsi="Times New Roman" w:cs="Times New Roman"/>
          <w:bCs/>
          <w:sz w:val="28"/>
          <w:szCs w:val="28"/>
          <w:lang w:eastAsia="ru-RU" w:bidi="ru-RU"/>
        </w:rPr>
        <w:t>3.</w:t>
      </w:r>
      <w:r w:rsidR="00AA3F10">
        <w:rPr>
          <w:rFonts w:ascii="Times New Roman" w:hAnsi="Times New Roman" w:cs="Times New Roman"/>
          <w:bCs/>
          <w:sz w:val="28"/>
          <w:szCs w:val="28"/>
          <w:lang w:eastAsia="ru-RU" w:bidi="ru-RU"/>
        </w:rPr>
        <w:t xml:space="preserve"> </w:t>
      </w:r>
      <w:r w:rsidRPr="00B559A7">
        <w:rPr>
          <w:rFonts w:ascii="Times New Roman" w:hAnsi="Times New Roman" w:cs="Times New Roman"/>
          <w:bCs/>
          <w:sz w:val="28"/>
          <w:szCs w:val="28"/>
          <w:lang w:eastAsia="ru-RU" w:bidi="ru-RU"/>
        </w:rPr>
        <w:t>Заключение о пригодности масла.</w:t>
      </w:r>
    </w:p>
    <w:p w14:paraId="7A0114CE" w14:textId="77777777" w:rsidR="00884852" w:rsidRDefault="00B559A7" w:rsidP="00081970">
      <w:pPr>
        <w:spacing w:after="0"/>
        <w:ind w:firstLine="709"/>
        <w:jc w:val="both"/>
        <w:rPr>
          <w:rFonts w:ascii="Times New Roman" w:hAnsi="Times New Roman" w:cs="Times New Roman"/>
          <w:sz w:val="28"/>
          <w:szCs w:val="28"/>
          <w:lang w:eastAsia="ru-RU" w:bidi="ru-RU"/>
        </w:rPr>
      </w:pPr>
      <w:r w:rsidRPr="00B559A7">
        <w:rPr>
          <w:rFonts w:ascii="Times New Roman" w:hAnsi="Times New Roman" w:cs="Times New Roman"/>
          <w:sz w:val="28"/>
          <w:szCs w:val="28"/>
          <w:lang w:eastAsia="ru-RU" w:bidi="ru-RU"/>
        </w:rPr>
        <w:t>4.</w:t>
      </w:r>
      <w:r w:rsidR="00AA3F10">
        <w:rPr>
          <w:rFonts w:ascii="Times New Roman" w:hAnsi="Times New Roman" w:cs="Times New Roman"/>
          <w:sz w:val="28"/>
          <w:szCs w:val="28"/>
          <w:lang w:eastAsia="ru-RU" w:bidi="ru-RU"/>
        </w:rPr>
        <w:t xml:space="preserve"> </w:t>
      </w:r>
      <w:r w:rsidRPr="00B559A7">
        <w:rPr>
          <w:rFonts w:ascii="Times New Roman" w:hAnsi="Times New Roman" w:cs="Times New Roman"/>
          <w:sz w:val="28"/>
          <w:szCs w:val="28"/>
          <w:lang w:eastAsia="ru-RU" w:bidi="ru-RU"/>
        </w:rPr>
        <w:t>Технические характеристики оборудования и приборов.</w:t>
      </w:r>
    </w:p>
    <w:p w14:paraId="1688260A" w14:textId="77777777" w:rsidR="006031E0" w:rsidRDefault="006031E0" w:rsidP="00B559A7">
      <w:pPr>
        <w:ind w:firstLine="709"/>
        <w:jc w:val="both"/>
        <w:rPr>
          <w:rFonts w:ascii="Times New Roman" w:hAnsi="Times New Roman" w:cs="Times New Roman"/>
          <w:sz w:val="28"/>
          <w:szCs w:val="28"/>
          <w:lang w:eastAsia="ru-RU" w:bidi="ru-RU"/>
        </w:rPr>
      </w:pPr>
    </w:p>
    <w:p w14:paraId="00280336" w14:textId="77777777" w:rsidR="006031E0" w:rsidRDefault="006E2175" w:rsidP="006E2175">
      <w:pPr>
        <w:ind w:firstLine="709"/>
        <w:jc w:val="center"/>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Контрольные вопросы</w:t>
      </w:r>
    </w:p>
    <w:p w14:paraId="1A0FDD3A" w14:textId="77777777" w:rsidR="006031E0" w:rsidRDefault="006E2175" w:rsidP="00887CE6">
      <w:pPr>
        <w:spacing w:after="0"/>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1.1.</w:t>
      </w:r>
      <w:r w:rsidR="00A12631">
        <w:rPr>
          <w:rFonts w:ascii="Times New Roman" w:hAnsi="Times New Roman" w:cs="Times New Roman"/>
          <w:sz w:val="28"/>
          <w:szCs w:val="28"/>
          <w:lang w:eastAsia="ru-RU" w:bidi="ru-RU"/>
        </w:rPr>
        <w:t xml:space="preserve"> </w:t>
      </w:r>
      <w:r w:rsidR="00A12631" w:rsidRPr="00887CE6">
        <w:rPr>
          <w:rFonts w:ascii="Times New Roman" w:hAnsi="Times New Roman" w:cs="Times New Roman"/>
          <w:sz w:val="28"/>
          <w:szCs w:val="28"/>
          <w:lang w:eastAsia="ru-RU" w:bidi="ru-RU"/>
        </w:rPr>
        <w:t>Для чего используется трансформаторное масло в трансформаторах и реакторах?</w:t>
      </w:r>
    </w:p>
    <w:p w14:paraId="6DA6ACCC" w14:textId="77777777" w:rsidR="006E2175" w:rsidRPr="00887CE6" w:rsidRDefault="006E2175" w:rsidP="00887CE6">
      <w:pPr>
        <w:spacing w:after="0"/>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1.2.</w:t>
      </w:r>
      <w:r w:rsidR="00A12631">
        <w:rPr>
          <w:rFonts w:ascii="Times New Roman" w:hAnsi="Times New Roman" w:cs="Times New Roman"/>
          <w:sz w:val="28"/>
          <w:szCs w:val="28"/>
          <w:lang w:eastAsia="ru-RU" w:bidi="ru-RU"/>
        </w:rPr>
        <w:t xml:space="preserve"> </w:t>
      </w:r>
      <w:r w:rsidR="00A12631" w:rsidRPr="00887CE6">
        <w:rPr>
          <w:rFonts w:ascii="Times New Roman" w:hAnsi="Times New Roman" w:cs="Times New Roman"/>
          <w:sz w:val="28"/>
          <w:szCs w:val="28"/>
          <w:lang w:eastAsia="ru-RU" w:bidi="ru-RU"/>
        </w:rPr>
        <w:t>Какой показатель масла характеризует его качество и степень очистки свежего масла, а в процессе эксплуатации — степень его загрязнения и старения?</w:t>
      </w:r>
    </w:p>
    <w:p w14:paraId="2E3FF532" w14:textId="77777777" w:rsidR="006E2175" w:rsidRDefault="006E2175" w:rsidP="00887CE6">
      <w:pPr>
        <w:spacing w:after="0"/>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1.3.</w:t>
      </w:r>
      <w:r w:rsidR="00A12631">
        <w:rPr>
          <w:rFonts w:ascii="Times New Roman" w:hAnsi="Times New Roman" w:cs="Times New Roman"/>
          <w:sz w:val="28"/>
          <w:szCs w:val="28"/>
          <w:lang w:eastAsia="ru-RU" w:bidi="ru-RU"/>
        </w:rPr>
        <w:t xml:space="preserve"> </w:t>
      </w:r>
      <w:r w:rsidR="00A12631" w:rsidRPr="00887CE6">
        <w:rPr>
          <w:rFonts w:ascii="Times New Roman" w:hAnsi="Times New Roman" w:cs="Times New Roman"/>
          <w:sz w:val="28"/>
          <w:szCs w:val="28"/>
          <w:lang w:eastAsia="ru-RU" w:bidi="ru-RU"/>
        </w:rPr>
        <w:t>Каким должно быть  пробивное напряжение свежего масла?</w:t>
      </w:r>
    </w:p>
    <w:p w14:paraId="66AE382F" w14:textId="77777777" w:rsidR="006E2175" w:rsidRPr="00887CE6" w:rsidRDefault="006E2175" w:rsidP="00887CE6">
      <w:pPr>
        <w:spacing w:after="0"/>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1.4.</w:t>
      </w:r>
      <w:r w:rsidR="00A12631">
        <w:rPr>
          <w:rFonts w:ascii="Times New Roman" w:hAnsi="Times New Roman" w:cs="Times New Roman"/>
          <w:sz w:val="28"/>
          <w:szCs w:val="28"/>
          <w:lang w:eastAsia="ru-RU" w:bidi="ru-RU"/>
        </w:rPr>
        <w:t xml:space="preserve"> Какой должна быть электрическая прочность </w:t>
      </w:r>
      <w:r w:rsidR="00A12631" w:rsidRPr="00887CE6">
        <w:rPr>
          <w:rFonts w:ascii="Times New Roman" w:hAnsi="Times New Roman" w:cs="Times New Roman"/>
          <w:sz w:val="28"/>
          <w:szCs w:val="28"/>
          <w:lang w:eastAsia="ru-RU" w:bidi="ru-RU"/>
        </w:rPr>
        <w:t>свежего сухого масла  перед заливкой в силовой трансформатор 220кВ?</w:t>
      </w:r>
    </w:p>
    <w:p w14:paraId="44AE45AE" w14:textId="1EF0016E" w:rsidR="006E2175" w:rsidRDefault="006E2175" w:rsidP="00887CE6">
      <w:pPr>
        <w:spacing w:after="0"/>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1.5.</w:t>
      </w:r>
      <w:r w:rsidR="00A12631">
        <w:rPr>
          <w:rFonts w:ascii="Times New Roman" w:hAnsi="Times New Roman" w:cs="Times New Roman"/>
          <w:sz w:val="28"/>
          <w:szCs w:val="28"/>
          <w:lang w:eastAsia="ru-RU" w:bidi="ru-RU"/>
        </w:rPr>
        <w:t xml:space="preserve"> </w:t>
      </w:r>
      <w:r w:rsidR="00A12631" w:rsidRPr="00887CE6">
        <w:rPr>
          <w:rFonts w:ascii="Times New Roman" w:hAnsi="Times New Roman" w:cs="Times New Roman"/>
          <w:sz w:val="28"/>
          <w:szCs w:val="28"/>
          <w:lang w:eastAsia="ru-RU" w:bidi="ru-RU"/>
        </w:rPr>
        <w:t>Можно ли проводить испытания трансформаторного масла, если температура масла составляет 30</w:t>
      </w:r>
      <w:r w:rsidR="00A12631" w:rsidRPr="00D86B0D">
        <w:rPr>
          <w:rFonts w:ascii="Times New Roman" w:hAnsi="Times New Roman" w:cs="Times New Roman"/>
          <w:sz w:val="28"/>
          <w:szCs w:val="28"/>
          <w:vertAlign w:val="superscript"/>
          <w:lang w:eastAsia="ru-RU" w:bidi="ru-RU"/>
        </w:rPr>
        <w:t>о</w:t>
      </w:r>
      <w:r w:rsidR="00A12631" w:rsidRPr="00887CE6">
        <w:rPr>
          <w:rFonts w:ascii="Times New Roman" w:hAnsi="Times New Roman" w:cs="Times New Roman"/>
          <w:sz w:val="28"/>
          <w:szCs w:val="28"/>
          <w:lang w:eastAsia="ru-RU" w:bidi="ru-RU"/>
        </w:rPr>
        <w:t>С, а в помещении на момент испытания 22</w:t>
      </w:r>
      <w:r w:rsidR="00A12631" w:rsidRPr="00887CE6">
        <w:rPr>
          <w:rFonts w:ascii="Times New Roman" w:hAnsi="Times New Roman" w:cs="Times New Roman"/>
          <w:sz w:val="28"/>
          <w:szCs w:val="28"/>
          <w:vertAlign w:val="superscript"/>
          <w:lang w:eastAsia="ru-RU" w:bidi="ru-RU"/>
        </w:rPr>
        <w:t>о</w:t>
      </w:r>
      <w:r w:rsidR="00A12631" w:rsidRPr="00887CE6">
        <w:rPr>
          <w:rFonts w:ascii="Times New Roman" w:hAnsi="Times New Roman" w:cs="Times New Roman"/>
          <w:sz w:val="28"/>
          <w:szCs w:val="28"/>
          <w:lang w:eastAsia="ru-RU" w:bidi="ru-RU"/>
        </w:rPr>
        <w:t>С? Ответ обоснуйте</w:t>
      </w:r>
    </w:p>
    <w:p w14:paraId="6CB3FF8C" w14:textId="77777777" w:rsidR="00A12631" w:rsidRPr="00887CE6" w:rsidRDefault="006E2175" w:rsidP="00887CE6">
      <w:pPr>
        <w:spacing w:after="0"/>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1.6.</w:t>
      </w:r>
      <w:r w:rsidR="00A12631">
        <w:rPr>
          <w:rFonts w:ascii="Times New Roman" w:hAnsi="Times New Roman" w:cs="Times New Roman"/>
          <w:sz w:val="28"/>
          <w:szCs w:val="28"/>
          <w:lang w:eastAsia="ru-RU" w:bidi="ru-RU"/>
        </w:rPr>
        <w:t xml:space="preserve"> </w:t>
      </w:r>
      <w:r w:rsidR="00A12631" w:rsidRPr="00887CE6">
        <w:rPr>
          <w:rFonts w:ascii="Times New Roman" w:hAnsi="Times New Roman" w:cs="Times New Roman"/>
          <w:sz w:val="28"/>
          <w:szCs w:val="28"/>
          <w:lang w:eastAsia="ru-RU" w:bidi="ru-RU"/>
        </w:rPr>
        <w:t xml:space="preserve">Сколько пробоев должно быть проведено для одной пробы жидкого диэлектрика? </w:t>
      </w:r>
    </w:p>
    <w:p w14:paraId="505F87CF" w14:textId="77777777" w:rsidR="006E2175" w:rsidRDefault="006E2175" w:rsidP="00887CE6">
      <w:pPr>
        <w:spacing w:after="0"/>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1.7.</w:t>
      </w:r>
      <w:r w:rsidR="00A12631">
        <w:rPr>
          <w:rFonts w:ascii="Times New Roman" w:hAnsi="Times New Roman" w:cs="Times New Roman"/>
          <w:sz w:val="28"/>
          <w:szCs w:val="28"/>
          <w:lang w:eastAsia="ru-RU" w:bidi="ru-RU"/>
        </w:rPr>
        <w:t xml:space="preserve"> Что называется углом диэлектрических потерь?</w:t>
      </w:r>
    </w:p>
    <w:p w14:paraId="7BE9E40A" w14:textId="77777777" w:rsidR="00A12631" w:rsidRPr="00887CE6" w:rsidRDefault="006E2175" w:rsidP="00887CE6">
      <w:pPr>
        <w:spacing w:after="0"/>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1.8.</w:t>
      </w:r>
      <w:r w:rsidR="00A12631">
        <w:rPr>
          <w:rFonts w:ascii="Times New Roman" w:hAnsi="Times New Roman" w:cs="Times New Roman"/>
          <w:sz w:val="28"/>
          <w:szCs w:val="28"/>
          <w:lang w:eastAsia="ru-RU" w:bidi="ru-RU"/>
        </w:rPr>
        <w:t xml:space="preserve"> Что характеризуют </w:t>
      </w:r>
      <w:r w:rsidR="00A12631" w:rsidRPr="00887CE6">
        <w:rPr>
          <w:rFonts w:ascii="Times New Roman" w:hAnsi="Times New Roman" w:cs="Times New Roman"/>
          <w:sz w:val="28"/>
          <w:szCs w:val="28"/>
          <w:lang w:eastAsia="ru-RU" w:bidi="ru-RU"/>
        </w:rPr>
        <w:t>диэлектрические потери для свежего масла?</w:t>
      </w:r>
    </w:p>
    <w:p w14:paraId="56DE5DA6" w14:textId="78739F2A" w:rsidR="006E2175" w:rsidRDefault="006E2175" w:rsidP="00887CE6">
      <w:pPr>
        <w:spacing w:after="0"/>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1.9.</w:t>
      </w:r>
      <w:r w:rsidR="00A12631">
        <w:rPr>
          <w:rFonts w:ascii="Times New Roman" w:hAnsi="Times New Roman" w:cs="Times New Roman"/>
          <w:sz w:val="28"/>
          <w:szCs w:val="28"/>
          <w:lang w:eastAsia="ru-RU" w:bidi="ru-RU"/>
        </w:rPr>
        <w:t xml:space="preserve"> </w:t>
      </w:r>
      <w:r w:rsidR="00887CE6">
        <w:rPr>
          <w:rFonts w:ascii="Times New Roman" w:hAnsi="Times New Roman" w:cs="Times New Roman"/>
          <w:sz w:val="28"/>
          <w:szCs w:val="28"/>
          <w:lang w:eastAsia="ru-RU" w:bidi="ru-RU"/>
        </w:rPr>
        <w:t xml:space="preserve">Как изменяется </w:t>
      </w:r>
      <w:r w:rsidR="00887CE6" w:rsidRPr="00887CE6">
        <w:rPr>
          <w:rFonts w:ascii="Times New Roman" w:hAnsi="Times New Roman" w:cs="Times New Roman"/>
          <w:sz w:val="28"/>
          <w:szCs w:val="28"/>
          <w:lang w:eastAsia="ru-RU" w:bidi="ru-RU"/>
        </w:rPr>
        <w:t>tg</w:t>
      </w:r>
      <w:r w:rsidR="00887CE6">
        <w:rPr>
          <w:rFonts w:ascii="Times New Roman" w:hAnsi="Times New Roman" w:cs="Times New Roman"/>
          <w:sz w:val="28"/>
          <w:szCs w:val="28"/>
          <w:lang w:eastAsia="ru-RU" w:bidi="ru-RU"/>
        </w:rPr>
        <w:t xml:space="preserve">δ при </w:t>
      </w:r>
      <w:r w:rsidR="00887CE6" w:rsidRPr="00887CE6">
        <w:rPr>
          <w:rFonts w:ascii="Times New Roman" w:hAnsi="Times New Roman" w:cs="Times New Roman"/>
          <w:sz w:val="28"/>
          <w:szCs w:val="28"/>
          <w:lang w:eastAsia="ru-RU" w:bidi="ru-RU"/>
        </w:rPr>
        <w:t>ухудшении диэлектрических свойств трансформаторного масла?</w:t>
      </w:r>
    </w:p>
    <w:p w14:paraId="2BBB99A0" w14:textId="77777777" w:rsidR="00887CE6" w:rsidRPr="00887CE6" w:rsidRDefault="006E2175" w:rsidP="00887CE6">
      <w:pPr>
        <w:spacing w:after="0"/>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1.10.</w:t>
      </w:r>
      <w:r w:rsidR="00887CE6">
        <w:rPr>
          <w:rFonts w:ascii="Times New Roman" w:hAnsi="Times New Roman" w:cs="Times New Roman"/>
          <w:sz w:val="28"/>
          <w:szCs w:val="28"/>
          <w:lang w:eastAsia="ru-RU" w:bidi="ru-RU"/>
        </w:rPr>
        <w:t xml:space="preserve"> </w:t>
      </w:r>
      <w:r w:rsidR="00887CE6" w:rsidRPr="00887CE6">
        <w:rPr>
          <w:rFonts w:ascii="Times New Roman" w:hAnsi="Times New Roman" w:cs="Times New Roman"/>
          <w:sz w:val="28"/>
          <w:szCs w:val="28"/>
          <w:lang w:eastAsia="ru-RU" w:bidi="ru-RU"/>
        </w:rPr>
        <w:t>Как  распределяются  токи в диэлектрике при приложении к нему переменного   напряжения?</w:t>
      </w:r>
    </w:p>
    <w:p w14:paraId="57014D50" w14:textId="77777777" w:rsidR="006E2175" w:rsidRDefault="006E2175" w:rsidP="00B559A7">
      <w:pPr>
        <w:ind w:firstLine="709"/>
        <w:jc w:val="both"/>
        <w:rPr>
          <w:rFonts w:ascii="Times New Roman" w:hAnsi="Times New Roman" w:cs="Times New Roman"/>
          <w:sz w:val="28"/>
          <w:szCs w:val="28"/>
          <w:lang w:eastAsia="ru-RU" w:bidi="ru-RU"/>
        </w:rPr>
      </w:pPr>
    </w:p>
    <w:p w14:paraId="67FFED1F" w14:textId="77777777" w:rsidR="0033638F" w:rsidRDefault="0033638F" w:rsidP="00B559A7">
      <w:pPr>
        <w:ind w:firstLine="709"/>
        <w:jc w:val="both"/>
        <w:rPr>
          <w:rFonts w:ascii="Times New Roman" w:hAnsi="Times New Roman" w:cs="Times New Roman"/>
          <w:sz w:val="28"/>
          <w:szCs w:val="28"/>
          <w:lang w:eastAsia="ru-RU" w:bidi="ru-RU"/>
        </w:rPr>
      </w:pPr>
    </w:p>
    <w:p w14:paraId="6038B027" w14:textId="77777777" w:rsidR="0033638F" w:rsidRDefault="0033638F" w:rsidP="00B559A7">
      <w:pPr>
        <w:ind w:firstLine="709"/>
        <w:jc w:val="both"/>
        <w:rPr>
          <w:rFonts w:ascii="Times New Roman" w:hAnsi="Times New Roman" w:cs="Times New Roman"/>
          <w:sz w:val="28"/>
          <w:szCs w:val="28"/>
          <w:lang w:eastAsia="ru-RU" w:bidi="ru-RU"/>
        </w:rPr>
      </w:pPr>
    </w:p>
    <w:p w14:paraId="79CAA59A" w14:textId="77777777" w:rsidR="0033638F" w:rsidRDefault="0033638F" w:rsidP="00B559A7">
      <w:pPr>
        <w:ind w:firstLine="709"/>
        <w:jc w:val="both"/>
        <w:rPr>
          <w:rFonts w:ascii="Times New Roman" w:hAnsi="Times New Roman" w:cs="Times New Roman"/>
          <w:sz w:val="28"/>
          <w:szCs w:val="28"/>
          <w:lang w:eastAsia="ru-RU" w:bidi="ru-RU"/>
        </w:rPr>
      </w:pPr>
    </w:p>
    <w:p w14:paraId="6E3FF230" w14:textId="77777777" w:rsidR="0033638F" w:rsidRDefault="0033638F" w:rsidP="00B559A7">
      <w:pPr>
        <w:ind w:firstLine="709"/>
        <w:jc w:val="both"/>
        <w:rPr>
          <w:rFonts w:ascii="Times New Roman" w:hAnsi="Times New Roman" w:cs="Times New Roman"/>
          <w:sz w:val="28"/>
          <w:szCs w:val="28"/>
          <w:lang w:eastAsia="ru-RU" w:bidi="ru-RU"/>
        </w:rPr>
      </w:pPr>
    </w:p>
    <w:p w14:paraId="263B1559" w14:textId="77777777" w:rsidR="00ED00C8" w:rsidRPr="00EE5E25" w:rsidRDefault="00ED00C8" w:rsidP="00ED00C8">
      <w:pPr>
        <w:rPr>
          <w:rFonts w:ascii="Times New Roman" w:hAnsi="Times New Roman" w:cs="Times New Roman"/>
          <w:sz w:val="28"/>
          <w:szCs w:val="28"/>
        </w:rPr>
      </w:pPr>
    </w:p>
    <w:p w14:paraId="43AEBF30" w14:textId="77777777" w:rsidR="00FB1F16" w:rsidRPr="00EE5E25" w:rsidRDefault="008445F7" w:rsidP="00FB1F16">
      <w:pPr>
        <w:pStyle w:val="1"/>
        <w:jc w:val="center"/>
        <w:rPr>
          <w:rFonts w:eastAsia="Calibri"/>
          <w:color w:val="auto"/>
          <w:highlight w:val="cyan"/>
        </w:rPr>
      </w:pPr>
      <w:bookmarkStart w:id="20" w:name="_Toc86667414"/>
      <w:r w:rsidRPr="00217966">
        <w:rPr>
          <w:rFonts w:eastAsia="Calibri"/>
          <w:color w:val="auto"/>
          <w:highlight w:val="cyan"/>
        </w:rPr>
        <w:lastRenderedPageBreak/>
        <w:t xml:space="preserve">ЛАБОРАТОРНАЯ РАБОТА № </w:t>
      </w:r>
      <w:r w:rsidR="0077429C" w:rsidRPr="00EE5E25">
        <w:rPr>
          <w:rFonts w:eastAsia="Calibri"/>
          <w:color w:val="auto"/>
          <w:highlight w:val="cyan"/>
        </w:rPr>
        <w:t>2</w:t>
      </w:r>
      <w:bookmarkEnd w:id="20"/>
    </w:p>
    <w:p w14:paraId="21E975B2" w14:textId="77777777" w:rsidR="008445F7" w:rsidRPr="00FB1F16" w:rsidRDefault="00E86BE3" w:rsidP="00FB1F16">
      <w:pPr>
        <w:pStyle w:val="1"/>
        <w:spacing w:before="120"/>
        <w:jc w:val="center"/>
        <w:rPr>
          <w:rFonts w:eastAsia="Calibri"/>
          <w:color w:val="030609"/>
        </w:rPr>
      </w:pPr>
      <w:bookmarkStart w:id="21" w:name="_Toc86667415"/>
      <w:r w:rsidRPr="00217966">
        <w:rPr>
          <w:rFonts w:ascii="Times New Roman" w:eastAsia="Calibri" w:hAnsi="Times New Roman" w:cs="Times New Roman"/>
          <w:color w:val="030609"/>
          <w:highlight w:val="cyan"/>
        </w:rPr>
        <w:t xml:space="preserve">ИСПЫТАНИЕ </w:t>
      </w:r>
      <w:r w:rsidR="00E044C4" w:rsidRPr="00217966">
        <w:rPr>
          <w:rFonts w:ascii="Times New Roman" w:eastAsia="Calibri" w:hAnsi="Times New Roman" w:cs="Times New Roman"/>
          <w:color w:val="030609"/>
          <w:highlight w:val="cyan"/>
        </w:rPr>
        <w:t xml:space="preserve">ИЗОЛЯЦИИ </w:t>
      </w:r>
      <w:r w:rsidRPr="00217966">
        <w:rPr>
          <w:rFonts w:ascii="Times New Roman" w:eastAsia="Calibri" w:hAnsi="Times New Roman" w:cs="Times New Roman"/>
          <w:color w:val="030609"/>
          <w:highlight w:val="cyan"/>
        </w:rPr>
        <w:t>ВЫСОКОВОЛЬТНОГО ОБОРУДОВАНИЯ</w:t>
      </w:r>
      <w:r w:rsidR="00FB1F16" w:rsidRPr="00217966">
        <w:rPr>
          <w:rFonts w:ascii="Times New Roman" w:eastAsia="Calibri" w:hAnsi="Times New Roman" w:cs="Times New Roman"/>
          <w:color w:val="030609"/>
          <w:highlight w:val="cyan"/>
        </w:rPr>
        <w:t xml:space="preserve"> </w:t>
      </w:r>
      <w:r w:rsidRPr="00217966">
        <w:rPr>
          <w:rFonts w:ascii="Times New Roman" w:eastAsia="Calibri" w:hAnsi="Times New Roman" w:cs="Times New Roman"/>
          <w:color w:val="030609"/>
          <w:highlight w:val="cyan"/>
        </w:rPr>
        <w:t>ПОВЫШЕННЫМ НАПРЯЖЕНИЕМ</w:t>
      </w:r>
      <w:bookmarkEnd w:id="21"/>
    </w:p>
    <w:p w14:paraId="1454FEAA" w14:textId="77777777" w:rsidR="008445F7" w:rsidRDefault="008445F7" w:rsidP="00CE663B">
      <w:pPr>
        <w:spacing w:after="0" w:line="259" w:lineRule="auto"/>
        <w:jc w:val="both"/>
        <w:rPr>
          <w:rFonts w:ascii="Times New Roman" w:eastAsia="Calibri" w:hAnsi="Times New Roman" w:cs="Times New Roman"/>
          <w:sz w:val="28"/>
          <w:szCs w:val="28"/>
        </w:rPr>
      </w:pPr>
    </w:p>
    <w:p w14:paraId="1BBA80CC" w14:textId="77777777" w:rsidR="00E86BE3" w:rsidRPr="00027333" w:rsidRDefault="00E86BE3" w:rsidP="00262C8C">
      <w:pPr>
        <w:spacing w:after="0" w:line="259" w:lineRule="auto"/>
        <w:ind w:firstLine="567"/>
        <w:jc w:val="both"/>
        <w:rPr>
          <w:rFonts w:ascii="Times New Roman" w:eastAsia="Calibri" w:hAnsi="Times New Roman" w:cs="Times New Roman"/>
          <w:sz w:val="28"/>
          <w:szCs w:val="28"/>
        </w:rPr>
      </w:pPr>
      <w:r w:rsidRPr="00FB1F16">
        <w:rPr>
          <w:rFonts w:ascii="Times New Roman" w:eastAsia="Calibri" w:hAnsi="Times New Roman" w:cs="Times New Roman"/>
          <w:b/>
          <w:sz w:val="28"/>
          <w:szCs w:val="28"/>
        </w:rPr>
        <w:t>Цель работы:</w:t>
      </w:r>
      <w:r w:rsidRPr="00027333">
        <w:rPr>
          <w:rFonts w:ascii="Times New Roman" w:eastAsia="Calibri" w:hAnsi="Times New Roman" w:cs="Times New Roman"/>
          <w:sz w:val="28"/>
          <w:szCs w:val="28"/>
        </w:rPr>
        <w:t xml:space="preserve"> </w:t>
      </w:r>
      <w:r w:rsidR="009E4817">
        <w:rPr>
          <w:rFonts w:ascii="Times New Roman" w:eastAsia="Calibri" w:hAnsi="Times New Roman" w:cs="Times New Roman"/>
          <w:sz w:val="28"/>
          <w:szCs w:val="28"/>
        </w:rPr>
        <w:t xml:space="preserve">изучение </w:t>
      </w:r>
      <w:r w:rsidRPr="00027333">
        <w:rPr>
          <w:rFonts w:ascii="Times New Roman" w:eastAsia="Calibri" w:hAnsi="Times New Roman" w:cs="Times New Roman"/>
          <w:sz w:val="28"/>
          <w:szCs w:val="28"/>
        </w:rPr>
        <w:t xml:space="preserve"> методик</w:t>
      </w:r>
      <w:r w:rsidR="009E4817">
        <w:rPr>
          <w:rFonts w:ascii="Times New Roman" w:eastAsia="Calibri" w:hAnsi="Times New Roman" w:cs="Times New Roman"/>
          <w:sz w:val="28"/>
          <w:szCs w:val="28"/>
        </w:rPr>
        <w:t xml:space="preserve">и </w:t>
      </w:r>
      <w:r w:rsidRPr="00027333">
        <w:rPr>
          <w:rFonts w:ascii="Times New Roman" w:eastAsia="Calibri" w:hAnsi="Times New Roman" w:cs="Times New Roman"/>
          <w:sz w:val="28"/>
          <w:szCs w:val="28"/>
        </w:rPr>
        <w:t xml:space="preserve"> испытаний высоковольтного оборудования повышенным напряжением.</w:t>
      </w:r>
    </w:p>
    <w:p w14:paraId="5CEBDF0F" w14:textId="77777777" w:rsidR="00E86BE3" w:rsidRPr="00DF5927" w:rsidRDefault="00EC7C45" w:rsidP="004F3C67">
      <w:pPr>
        <w:spacing w:after="160" w:line="259" w:lineRule="auto"/>
        <w:ind w:firstLine="567"/>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Задачи </w:t>
      </w:r>
      <w:r w:rsidR="00E86BE3" w:rsidRPr="00DF5927">
        <w:rPr>
          <w:rFonts w:ascii="Times New Roman" w:eastAsia="Calibri" w:hAnsi="Times New Roman" w:cs="Times New Roman"/>
          <w:sz w:val="28"/>
          <w:szCs w:val="28"/>
          <w:u w:val="single"/>
        </w:rPr>
        <w:t xml:space="preserve"> работы </w:t>
      </w:r>
    </w:p>
    <w:p w14:paraId="5FD93131" w14:textId="77777777" w:rsidR="00E86BE3" w:rsidRPr="00027333" w:rsidRDefault="004F3C67" w:rsidP="000E2EBB">
      <w:pPr>
        <w:spacing w:after="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E86BE3" w:rsidRPr="00027333">
        <w:rPr>
          <w:rFonts w:ascii="Times New Roman" w:eastAsia="Calibri" w:hAnsi="Times New Roman" w:cs="Times New Roman"/>
          <w:sz w:val="28"/>
          <w:szCs w:val="28"/>
        </w:rPr>
        <w:t>. Ознакомление со схемой установки, с инструкцией по технике безопасности и инструкциями по пользованию приборами.</w:t>
      </w:r>
      <w:r w:rsidR="00E86BE3" w:rsidRPr="00027333">
        <w:rPr>
          <w:rFonts w:ascii="Times New Roman" w:eastAsia="Calibri" w:hAnsi="Times New Roman" w:cs="Times New Roman"/>
          <w:sz w:val="28"/>
          <w:szCs w:val="28"/>
        </w:rPr>
        <w:tab/>
      </w:r>
    </w:p>
    <w:p w14:paraId="2A411079" w14:textId="77777777" w:rsidR="00E86BE3" w:rsidRPr="00027333" w:rsidRDefault="004F3C67" w:rsidP="000E2EBB">
      <w:pPr>
        <w:spacing w:after="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86BE3" w:rsidRPr="00027333">
        <w:rPr>
          <w:rFonts w:ascii="Times New Roman" w:eastAsia="Calibri" w:hAnsi="Times New Roman" w:cs="Times New Roman"/>
          <w:sz w:val="28"/>
          <w:szCs w:val="28"/>
        </w:rPr>
        <w:t xml:space="preserve">. </w:t>
      </w:r>
      <w:r w:rsidR="00847A90">
        <w:rPr>
          <w:rFonts w:ascii="Times New Roman" w:eastAsia="Calibri" w:hAnsi="Times New Roman" w:cs="Times New Roman"/>
          <w:sz w:val="28"/>
          <w:szCs w:val="28"/>
        </w:rPr>
        <w:t>Изучение метоики и</w:t>
      </w:r>
      <w:r w:rsidR="00E86BE3" w:rsidRPr="00027333">
        <w:rPr>
          <w:rFonts w:ascii="Times New Roman" w:eastAsia="Calibri" w:hAnsi="Times New Roman" w:cs="Times New Roman"/>
          <w:sz w:val="28"/>
          <w:szCs w:val="28"/>
        </w:rPr>
        <w:t>спытани</w:t>
      </w:r>
      <w:r w:rsidR="00847A90">
        <w:rPr>
          <w:rFonts w:ascii="Times New Roman" w:eastAsia="Calibri" w:hAnsi="Times New Roman" w:cs="Times New Roman"/>
          <w:sz w:val="28"/>
          <w:szCs w:val="28"/>
        </w:rPr>
        <w:t>я</w:t>
      </w:r>
      <w:r w:rsidR="00E86BE3" w:rsidRPr="00027333">
        <w:rPr>
          <w:rFonts w:ascii="Times New Roman" w:eastAsia="Calibri" w:hAnsi="Times New Roman" w:cs="Times New Roman"/>
          <w:sz w:val="28"/>
          <w:szCs w:val="28"/>
        </w:rPr>
        <w:t xml:space="preserve"> внешней изоляции объекта в сухом состоянии при напряжении промышленной частоты.</w:t>
      </w:r>
    </w:p>
    <w:p w14:paraId="1D21CC79" w14:textId="77777777" w:rsidR="00E86BE3" w:rsidRDefault="004F3C67" w:rsidP="000E2EBB">
      <w:pPr>
        <w:spacing w:after="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E86BE3" w:rsidRPr="00027333">
        <w:rPr>
          <w:rFonts w:ascii="Times New Roman" w:eastAsia="Calibri" w:hAnsi="Times New Roman" w:cs="Times New Roman"/>
          <w:sz w:val="28"/>
          <w:szCs w:val="28"/>
        </w:rPr>
        <w:t>. Испытание изоляции кабеля выпрямленным напряжением с измерением тока утечки.</w:t>
      </w:r>
    </w:p>
    <w:p w14:paraId="34AE019E" w14:textId="77777777" w:rsidR="000E2EBB" w:rsidRPr="00027333" w:rsidRDefault="000E2EBB" w:rsidP="000E2EBB">
      <w:pPr>
        <w:spacing w:after="0" w:line="259" w:lineRule="auto"/>
        <w:jc w:val="both"/>
        <w:rPr>
          <w:rFonts w:ascii="Times New Roman" w:eastAsia="Calibri" w:hAnsi="Times New Roman" w:cs="Times New Roman"/>
          <w:sz w:val="28"/>
          <w:szCs w:val="28"/>
        </w:rPr>
      </w:pPr>
    </w:p>
    <w:p w14:paraId="1280E511" w14:textId="77777777" w:rsidR="00E86BE3" w:rsidRPr="00DF5927" w:rsidRDefault="00E86BE3" w:rsidP="00DF5927">
      <w:pPr>
        <w:spacing w:after="160" w:line="259" w:lineRule="auto"/>
        <w:ind w:firstLine="567"/>
        <w:rPr>
          <w:rFonts w:ascii="Times New Roman" w:eastAsia="Calibri" w:hAnsi="Times New Roman" w:cs="Times New Roman"/>
          <w:sz w:val="28"/>
          <w:szCs w:val="28"/>
          <w:u w:val="single"/>
        </w:rPr>
      </w:pPr>
      <w:r w:rsidRPr="00DF5927">
        <w:rPr>
          <w:rFonts w:ascii="Times New Roman" w:eastAsia="Calibri" w:hAnsi="Times New Roman" w:cs="Times New Roman"/>
          <w:sz w:val="28"/>
          <w:szCs w:val="28"/>
          <w:u w:val="single"/>
        </w:rPr>
        <w:t>Общие</w:t>
      </w:r>
      <w:r w:rsidR="00BE18FC">
        <w:rPr>
          <w:rFonts w:ascii="Times New Roman" w:eastAsia="Calibri" w:hAnsi="Times New Roman" w:cs="Times New Roman"/>
          <w:sz w:val="28"/>
          <w:szCs w:val="28"/>
          <w:u w:val="single"/>
        </w:rPr>
        <w:t xml:space="preserve"> теоретические </w:t>
      </w:r>
      <w:r w:rsidRPr="00DF5927">
        <w:rPr>
          <w:rFonts w:ascii="Times New Roman" w:eastAsia="Calibri" w:hAnsi="Times New Roman" w:cs="Times New Roman"/>
          <w:sz w:val="28"/>
          <w:szCs w:val="28"/>
          <w:u w:val="single"/>
        </w:rPr>
        <w:t xml:space="preserve"> сведения </w:t>
      </w:r>
    </w:p>
    <w:p w14:paraId="75E06868" w14:textId="77777777" w:rsidR="00E86BE3" w:rsidRPr="00027333" w:rsidRDefault="00E86BE3" w:rsidP="00DF5927">
      <w:pPr>
        <w:spacing w:after="160" w:line="259" w:lineRule="auto"/>
        <w:ind w:firstLine="567"/>
        <w:jc w:val="both"/>
        <w:rPr>
          <w:rFonts w:ascii="Times New Roman" w:eastAsia="Calibri" w:hAnsi="Times New Roman" w:cs="Times New Roman"/>
          <w:sz w:val="28"/>
          <w:szCs w:val="28"/>
        </w:rPr>
      </w:pPr>
      <w:r w:rsidRPr="00027333">
        <w:rPr>
          <w:rFonts w:ascii="Times New Roman" w:eastAsia="Calibri" w:hAnsi="Times New Roman" w:cs="Times New Roman"/>
          <w:sz w:val="28"/>
          <w:szCs w:val="28"/>
        </w:rPr>
        <w:t>Для обнаружения сосредоточенных дефектов изоляции высоковольтного оборудования необходимо применение специальных методов.</w:t>
      </w:r>
      <w:r w:rsidR="00DF5927">
        <w:rPr>
          <w:rFonts w:ascii="Times New Roman" w:eastAsia="Calibri" w:hAnsi="Times New Roman" w:cs="Times New Roman"/>
          <w:sz w:val="28"/>
          <w:szCs w:val="28"/>
        </w:rPr>
        <w:t xml:space="preserve"> </w:t>
      </w:r>
      <w:r w:rsidRPr="00027333">
        <w:rPr>
          <w:rFonts w:ascii="Times New Roman" w:eastAsia="Calibri" w:hAnsi="Times New Roman" w:cs="Times New Roman"/>
          <w:sz w:val="28"/>
          <w:szCs w:val="28"/>
        </w:rPr>
        <w:t>Иногда дефект может быть обнаружен только приложением повышенного напряжения. И</w:t>
      </w:r>
      <w:r w:rsidR="00DF5927">
        <w:rPr>
          <w:rFonts w:ascii="Times New Roman" w:eastAsia="Calibri" w:hAnsi="Times New Roman" w:cs="Times New Roman"/>
          <w:sz w:val="28"/>
          <w:szCs w:val="28"/>
        </w:rPr>
        <w:t>с</w:t>
      </w:r>
      <w:r w:rsidRPr="00027333">
        <w:rPr>
          <w:rFonts w:ascii="Times New Roman" w:eastAsia="Calibri" w:hAnsi="Times New Roman" w:cs="Times New Roman"/>
          <w:sz w:val="28"/>
          <w:szCs w:val="28"/>
        </w:rPr>
        <w:t>пытание повышенным напряжением является обязательным после выхода изоляции из ремонта. Испытаниям повышенным напряжением подвергается каждый вновь разработанный тип электрооборудования, а также каждое изделие при выпуске его заводом изготовителем. Величины испытательных напряжений и длительности их приложений нормируются.</w:t>
      </w:r>
    </w:p>
    <w:p w14:paraId="3D125691" w14:textId="77777777" w:rsidR="00E86BE3" w:rsidRPr="00DF5927" w:rsidRDefault="00E86BE3" w:rsidP="00DF5927">
      <w:pPr>
        <w:spacing w:after="160" w:line="259" w:lineRule="auto"/>
        <w:ind w:firstLine="567"/>
        <w:rPr>
          <w:rFonts w:ascii="Times New Roman" w:eastAsia="Calibri" w:hAnsi="Times New Roman" w:cs="Times New Roman"/>
          <w:sz w:val="28"/>
          <w:szCs w:val="28"/>
          <w:u w:val="single"/>
        </w:rPr>
      </w:pPr>
      <w:r w:rsidRPr="00DF5927">
        <w:rPr>
          <w:rFonts w:ascii="Times New Roman" w:eastAsia="Calibri" w:hAnsi="Times New Roman" w:cs="Times New Roman"/>
          <w:sz w:val="28"/>
          <w:szCs w:val="28"/>
          <w:u w:val="single"/>
        </w:rPr>
        <w:t>Описание лабораторной установки</w:t>
      </w:r>
    </w:p>
    <w:p w14:paraId="038FCB07" w14:textId="77777777" w:rsidR="001E529E" w:rsidRPr="001E529E" w:rsidRDefault="001E529E" w:rsidP="001E529E">
      <w:pPr>
        <w:pStyle w:val="af"/>
        <w:kinsoku w:val="0"/>
        <w:overflowPunct w:val="0"/>
        <w:spacing w:after="0"/>
        <w:ind w:firstLine="719"/>
        <w:jc w:val="both"/>
        <w:rPr>
          <w:smallCaps w:val="0"/>
          <w:sz w:val="28"/>
          <w:szCs w:val="28"/>
        </w:rPr>
      </w:pPr>
      <w:r w:rsidRPr="001E529E">
        <w:rPr>
          <w:smallCaps w:val="0"/>
          <w:sz w:val="28"/>
          <w:szCs w:val="28"/>
        </w:rPr>
        <w:t>Установка для испытаний изоляции напряжением переменного тока</w:t>
      </w:r>
    </w:p>
    <w:p w14:paraId="3E6C708F" w14:textId="77777777" w:rsidR="001E529E" w:rsidRPr="001E529E" w:rsidRDefault="001E529E" w:rsidP="001E529E">
      <w:pPr>
        <w:pStyle w:val="af"/>
        <w:kinsoku w:val="0"/>
        <w:overflowPunct w:val="0"/>
        <w:spacing w:after="0"/>
        <w:jc w:val="both"/>
        <w:rPr>
          <w:smallCaps w:val="0"/>
          <w:sz w:val="28"/>
          <w:szCs w:val="28"/>
        </w:rPr>
      </w:pPr>
      <w:r w:rsidRPr="001E529E">
        <w:rPr>
          <w:smallCaps w:val="0"/>
          <w:sz w:val="28"/>
          <w:szCs w:val="28"/>
        </w:rPr>
        <w:t xml:space="preserve">(рисунок </w:t>
      </w:r>
      <w:r w:rsidR="0077429C" w:rsidRPr="0077429C">
        <w:rPr>
          <w:smallCaps w:val="0"/>
          <w:sz w:val="28"/>
          <w:szCs w:val="28"/>
        </w:rPr>
        <w:t>2</w:t>
      </w:r>
      <w:r>
        <w:rPr>
          <w:smallCaps w:val="0"/>
          <w:sz w:val="28"/>
          <w:szCs w:val="28"/>
        </w:rPr>
        <w:t>.1</w:t>
      </w:r>
      <w:r w:rsidRPr="001E529E">
        <w:rPr>
          <w:smallCaps w:val="0"/>
          <w:sz w:val="28"/>
          <w:szCs w:val="28"/>
        </w:rPr>
        <w:t>) состоит из регулировочного устройства испытательного транс-</w:t>
      </w:r>
    </w:p>
    <w:p w14:paraId="6126ED72" w14:textId="77777777" w:rsidR="001E529E" w:rsidRPr="001E529E" w:rsidRDefault="001E529E" w:rsidP="001E529E">
      <w:pPr>
        <w:pStyle w:val="af"/>
        <w:kinsoku w:val="0"/>
        <w:overflowPunct w:val="0"/>
        <w:spacing w:after="0"/>
        <w:jc w:val="both"/>
        <w:rPr>
          <w:smallCaps w:val="0"/>
          <w:sz w:val="28"/>
          <w:szCs w:val="28"/>
        </w:rPr>
      </w:pPr>
      <w:r w:rsidRPr="001E529E">
        <w:rPr>
          <w:smallCaps w:val="0"/>
          <w:sz w:val="28"/>
          <w:szCs w:val="28"/>
        </w:rPr>
        <w:t>форматора, контрольно-измерительных приборов и средств защиты.</w:t>
      </w:r>
    </w:p>
    <w:p w14:paraId="2D7023E7" w14:textId="77777777" w:rsidR="001E529E" w:rsidRPr="001E529E" w:rsidRDefault="001E529E" w:rsidP="001E529E">
      <w:pPr>
        <w:pStyle w:val="af"/>
        <w:kinsoku w:val="0"/>
        <w:overflowPunct w:val="0"/>
        <w:spacing w:after="0"/>
        <w:ind w:firstLine="709"/>
        <w:jc w:val="both"/>
        <w:rPr>
          <w:smallCaps w:val="0"/>
          <w:sz w:val="28"/>
          <w:szCs w:val="28"/>
        </w:rPr>
      </w:pPr>
      <w:r w:rsidRPr="001E529E">
        <w:rPr>
          <w:smallCaps w:val="0"/>
          <w:sz w:val="28"/>
          <w:szCs w:val="28"/>
        </w:rPr>
        <w:t xml:space="preserve">Схема установки должна включать автоматический выключатель </w:t>
      </w:r>
      <w:r>
        <w:rPr>
          <w:smallCaps w:val="0"/>
          <w:sz w:val="28"/>
          <w:szCs w:val="28"/>
        </w:rPr>
        <w:t>1, ре</w:t>
      </w:r>
      <w:r w:rsidRPr="001E529E">
        <w:rPr>
          <w:smallCaps w:val="0"/>
          <w:sz w:val="28"/>
          <w:szCs w:val="28"/>
        </w:rPr>
        <w:t xml:space="preserve">гулировочное устройство 2, измерительные приборы 3, 4 и 7 для контроля режима установки, выключатель (рубильник) 5 для создания видимого </w:t>
      </w:r>
      <w:r>
        <w:rPr>
          <w:smallCaps w:val="0"/>
          <w:sz w:val="28"/>
          <w:szCs w:val="28"/>
        </w:rPr>
        <w:t>раз</w:t>
      </w:r>
      <w:r w:rsidRPr="001E529E">
        <w:rPr>
          <w:smallCaps w:val="0"/>
          <w:sz w:val="28"/>
          <w:szCs w:val="28"/>
        </w:rPr>
        <w:t>рыва в цепи питания, испытательный трансформатор 6, защитный разрядник</w:t>
      </w:r>
      <w:r>
        <w:rPr>
          <w:smallCaps w:val="0"/>
          <w:sz w:val="28"/>
          <w:szCs w:val="28"/>
        </w:rPr>
        <w:t xml:space="preserve"> </w:t>
      </w:r>
      <w:r w:rsidRPr="001E529E">
        <w:rPr>
          <w:smallCaps w:val="0"/>
          <w:sz w:val="28"/>
          <w:szCs w:val="28"/>
        </w:rPr>
        <w:t>8 и ограничительный резистор R.</w:t>
      </w:r>
    </w:p>
    <w:p w14:paraId="421E2790" w14:textId="77777777" w:rsidR="00E86BE3" w:rsidRDefault="00E86BE3" w:rsidP="001E529E">
      <w:pPr>
        <w:spacing w:after="160" w:line="259" w:lineRule="auto"/>
        <w:ind w:firstLine="709"/>
        <w:jc w:val="both"/>
        <w:rPr>
          <w:rFonts w:ascii="Times New Roman" w:eastAsia="Calibri" w:hAnsi="Times New Roman" w:cs="Times New Roman"/>
          <w:noProof/>
          <w:sz w:val="28"/>
          <w:szCs w:val="28"/>
          <w:lang w:eastAsia="ru-RU"/>
        </w:rPr>
      </w:pPr>
    </w:p>
    <w:p w14:paraId="19E0A691" w14:textId="77777777" w:rsidR="001E529E" w:rsidRDefault="001E529E" w:rsidP="00DF5927">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w:drawing>
          <wp:inline distT="0" distB="0" distL="0" distR="0" wp14:anchorId="567A65DD" wp14:editId="30A2B676">
            <wp:extent cx="5940425" cy="1905215"/>
            <wp:effectExtent l="19050" t="0" r="317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 cstate="print"/>
                    <a:srcRect/>
                    <a:stretch>
                      <a:fillRect/>
                    </a:stretch>
                  </pic:blipFill>
                  <pic:spPr bwMode="auto">
                    <a:xfrm>
                      <a:off x="0" y="0"/>
                      <a:ext cx="5940425" cy="1905215"/>
                    </a:xfrm>
                    <a:prstGeom prst="rect">
                      <a:avLst/>
                    </a:prstGeom>
                    <a:noFill/>
                    <a:ln w="9525">
                      <a:noFill/>
                      <a:miter lim="800000"/>
                      <a:headEnd/>
                      <a:tailEnd/>
                    </a:ln>
                  </pic:spPr>
                </pic:pic>
              </a:graphicData>
            </a:graphic>
          </wp:inline>
        </w:drawing>
      </w:r>
    </w:p>
    <w:p w14:paraId="5A62C7B0" w14:textId="77777777" w:rsidR="00E86BE3" w:rsidRDefault="00E86BE3" w:rsidP="00DF5927">
      <w:pPr>
        <w:spacing w:after="160" w:line="259" w:lineRule="auto"/>
        <w:jc w:val="center"/>
        <w:rPr>
          <w:rFonts w:ascii="Times New Roman" w:eastAsia="Calibri" w:hAnsi="Times New Roman" w:cs="Times New Roman"/>
          <w:sz w:val="28"/>
          <w:szCs w:val="28"/>
        </w:rPr>
      </w:pPr>
      <w:r w:rsidRPr="00027333">
        <w:rPr>
          <w:rFonts w:ascii="Times New Roman" w:eastAsia="Calibri" w:hAnsi="Times New Roman" w:cs="Times New Roman"/>
          <w:sz w:val="28"/>
          <w:szCs w:val="28"/>
        </w:rPr>
        <w:t xml:space="preserve">Рис. </w:t>
      </w:r>
      <w:r w:rsidR="0077429C" w:rsidRPr="00EE5E25">
        <w:rPr>
          <w:rFonts w:ascii="Times New Roman" w:eastAsia="Calibri" w:hAnsi="Times New Roman" w:cs="Times New Roman"/>
          <w:sz w:val="28"/>
          <w:szCs w:val="28"/>
        </w:rPr>
        <w:t>2</w:t>
      </w:r>
      <w:r w:rsidR="009E4817">
        <w:rPr>
          <w:rFonts w:ascii="Times New Roman" w:eastAsia="Calibri" w:hAnsi="Times New Roman" w:cs="Times New Roman"/>
          <w:sz w:val="28"/>
          <w:szCs w:val="28"/>
        </w:rPr>
        <w:t>.1 Схема испытательной установки</w:t>
      </w:r>
    </w:p>
    <w:p w14:paraId="1A93A1ED" w14:textId="77777777" w:rsidR="001E529E" w:rsidRPr="001E529E" w:rsidRDefault="001E529E" w:rsidP="00334E25">
      <w:pPr>
        <w:pStyle w:val="af"/>
        <w:kinsoku w:val="0"/>
        <w:overflowPunct w:val="0"/>
        <w:spacing w:after="0" w:line="286" w:lineRule="exact"/>
        <w:ind w:firstLine="719"/>
        <w:jc w:val="both"/>
        <w:rPr>
          <w:smallCaps w:val="0"/>
          <w:sz w:val="28"/>
          <w:szCs w:val="28"/>
        </w:rPr>
      </w:pPr>
      <w:r w:rsidRPr="001E529E">
        <w:rPr>
          <w:smallCaps w:val="0"/>
          <w:sz w:val="28"/>
          <w:szCs w:val="28"/>
        </w:rPr>
        <w:t>Уставка срабатывания автоматического выключателя не должна пре-</w:t>
      </w:r>
    </w:p>
    <w:p w14:paraId="2CB7C5A9" w14:textId="77777777" w:rsidR="001E529E" w:rsidRPr="001E529E" w:rsidRDefault="001E529E" w:rsidP="00334E25">
      <w:pPr>
        <w:pStyle w:val="af"/>
        <w:kinsoku w:val="0"/>
        <w:overflowPunct w:val="0"/>
        <w:spacing w:after="0"/>
        <w:jc w:val="both"/>
        <w:rPr>
          <w:smallCaps w:val="0"/>
          <w:sz w:val="28"/>
          <w:szCs w:val="28"/>
        </w:rPr>
      </w:pPr>
      <w:r w:rsidRPr="001E529E">
        <w:rPr>
          <w:smallCaps w:val="0"/>
          <w:sz w:val="28"/>
          <w:szCs w:val="28"/>
        </w:rPr>
        <w:t>вышать ток потребления из сети при полном испытательном напряжении на</w:t>
      </w:r>
    </w:p>
    <w:p w14:paraId="21269F97" w14:textId="77777777" w:rsidR="001E529E" w:rsidRPr="001E529E" w:rsidRDefault="001E529E" w:rsidP="00334E25">
      <w:pPr>
        <w:pStyle w:val="af"/>
        <w:kinsoku w:val="0"/>
        <w:overflowPunct w:val="0"/>
        <w:spacing w:after="0"/>
        <w:jc w:val="both"/>
        <w:rPr>
          <w:smallCaps w:val="0"/>
          <w:sz w:val="28"/>
          <w:szCs w:val="28"/>
        </w:rPr>
      </w:pPr>
      <w:r w:rsidRPr="001E529E">
        <w:rPr>
          <w:smallCaps w:val="0"/>
          <w:sz w:val="28"/>
          <w:szCs w:val="28"/>
        </w:rPr>
        <w:t>объекте не более чем в 2 раза.</w:t>
      </w:r>
    </w:p>
    <w:p w14:paraId="61C52A5C" w14:textId="77777777" w:rsidR="001E529E" w:rsidRPr="001E529E" w:rsidRDefault="001E529E" w:rsidP="00334E25">
      <w:pPr>
        <w:pStyle w:val="af"/>
        <w:kinsoku w:val="0"/>
        <w:overflowPunct w:val="0"/>
        <w:spacing w:after="0"/>
        <w:ind w:firstLine="709"/>
        <w:jc w:val="both"/>
        <w:rPr>
          <w:smallCaps w:val="0"/>
          <w:sz w:val="28"/>
          <w:szCs w:val="28"/>
        </w:rPr>
      </w:pPr>
      <w:r w:rsidRPr="001E529E">
        <w:rPr>
          <w:smallCaps w:val="0"/>
          <w:sz w:val="28"/>
          <w:szCs w:val="28"/>
        </w:rPr>
        <w:t>Установка для испытания изоляции выпрямленным напряжением со-стоит</w:t>
      </w:r>
      <w:r>
        <w:rPr>
          <w:smallCaps w:val="0"/>
          <w:sz w:val="28"/>
          <w:szCs w:val="28"/>
        </w:rPr>
        <w:t xml:space="preserve"> </w:t>
      </w:r>
      <w:r w:rsidRPr="001E529E">
        <w:rPr>
          <w:smallCaps w:val="0"/>
          <w:sz w:val="28"/>
          <w:szCs w:val="28"/>
        </w:rPr>
        <w:t xml:space="preserve"> из регулировочного и выпрямляющего устройств, а также контрольно- измерительных приборов и средств защиты. Схема измерения приведена на</w:t>
      </w:r>
      <w:r>
        <w:rPr>
          <w:smallCaps w:val="0"/>
          <w:sz w:val="28"/>
          <w:szCs w:val="28"/>
        </w:rPr>
        <w:t xml:space="preserve"> </w:t>
      </w:r>
      <w:r w:rsidRPr="001E529E">
        <w:rPr>
          <w:smallCaps w:val="0"/>
          <w:sz w:val="28"/>
          <w:szCs w:val="28"/>
        </w:rPr>
        <w:t xml:space="preserve">рисунке </w:t>
      </w:r>
      <w:r w:rsidR="0077429C">
        <w:rPr>
          <w:smallCaps w:val="0"/>
          <w:sz w:val="28"/>
          <w:szCs w:val="28"/>
          <w:lang w:val="en-US"/>
        </w:rPr>
        <w:t>2</w:t>
      </w:r>
      <w:r>
        <w:rPr>
          <w:smallCaps w:val="0"/>
          <w:sz w:val="28"/>
          <w:szCs w:val="28"/>
        </w:rPr>
        <w:t>.2</w:t>
      </w:r>
      <w:r w:rsidRPr="001E529E">
        <w:rPr>
          <w:smallCaps w:val="0"/>
          <w:sz w:val="28"/>
          <w:szCs w:val="28"/>
        </w:rPr>
        <w:t>.</w:t>
      </w:r>
    </w:p>
    <w:p w14:paraId="63F708B3" w14:textId="77777777" w:rsidR="001E529E" w:rsidRPr="00027333" w:rsidRDefault="001E529E" w:rsidP="001E529E">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6D3EAB46" wp14:editId="183D978A">
            <wp:extent cx="5940425" cy="1773432"/>
            <wp:effectExtent l="19050" t="0" r="317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3" cstate="print"/>
                    <a:srcRect/>
                    <a:stretch>
                      <a:fillRect/>
                    </a:stretch>
                  </pic:blipFill>
                  <pic:spPr bwMode="auto">
                    <a:xfrm>
                      <a:off x="0" y="0"/>
                      <a:ext cx="5940425" cy="1773432"/>
                    </a:xfrm>
                    <a:prstGeom prst="rect">
                      <a:avLst/>
                    </a:prstGeom>
                    <a:noFill/>
                    <a:ln w="9525">
                      <a:noFill/>
                      <a:miter lim="800000"/>
                      <a:headEnd/>
                      <a:tailEnd/>
                    </a:ln>
                  </pic:spPr>
                </pic:pic>
              </a:graphicData>
            </a:graphic>
          </wp:inline>
        </w:drawing>
      </w:r>
    </w:p>
    <w:p w14:paraId="1715AFD8" w14:textId="77777777" w:rsidR="00920516" w:rsidRPr="00920516" w:rsidRDefault="00920516" w:rsidP="00920516">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 </w:t>
      </w:r>
      <w:r w:rsidR="0077429C" w:rsidRPr="00EE5E25">
        <w:rPr>
          <w:rFonts w:ascii="Times New Roman" w:eastAsia="Calibri" w:hAnsi="Times New Roman" w:cs="Times New Roman"/>
          <w:sz w:val="28"/>
          <w:szCs w:val="28"/>
        </w:rPr>
        <w:t>2</w:t>
      </w:r>
      <w:r>
        <w:rPr>
          <w:rFonts w:ascii="Times New Roman" w:eastAsia="Calibri" w:hAnsi="Times New Roman" w:cs="Times New Roman"/>
          <w:sz w:val="28"/>
          <w:szCs w:val="28"/>
        </w:rPr>
        <w:t>.2</w:t>
      </w:r>
      <w:r w:rsidRPr="00920516">
        <w:rPr>
          <w:rFonts w:ascii="Times New Roman" w:eastAsia="Calibri" w:hAnsi="Times New Roman" w:cs="Times New Roman"/>
          <w:sz w:val="28"/>
          <w:szCs w:val="28"/>
        </w:rPr>
        <w:t>. Схема установки для испытания изоляции напряжением</w:t>
      </w:r>
    </w:p>
    <w:p w14:paraId="3607ABC4" w14:textId="77777777" w:rsidR="00920516" w:rsidRPr="00920516" w:rsidRDefault="00920516" w:rsidP="00920516">
      <w:pPr>
        <w:spacing w:after="0"/>
        <w:jc w:val="center"/>
        <w:rPr>
          <w:rFonts w:ascii="Times New Roman" w:eastAsia="Calibri" w:hAnsi="Times New Roman" w:cs="Times New Roman"/>
          <w:sz w:val="28"/>
          <w:szCs w:val="28"/>
        </w:rPr>
      </w:pPr>
      <w:r w:rsidRPr="00920516">
        <w:rPr>
          <w:rFonts w:ascii="Times New Roman" w:eastAsia="Calibri" w:hAnsi="Times New Roman" w:cs="Times New Roman"/>
          <w:sz w:val="28"/>
          <w:szCs w:val="28"/>
        </w:rPr>
        <w:t>постоянного тока</w:t>
      </w:r>
    </w:p>
    <w:p w14:paraId="5F553DD1" w14:textId="77777777" w:rsidR="00920516" w:rsidRDefault="00920516" w:rsidP="001E529E">
      <w:pPr>
        <w:pStyle w:val="af"/>
        <w:kinsoku w:val="0"/>
        <w:overflowPunct w:val="0"/>
        <w:spacing w:after="0" w:line="286" w:lineRule="exact"/>
        <w:ind w:firstLine="709"/>
        <w:rPr>
          <w:smallCaps w:val="0"/>
          <w:sz w:val="28"/>
          <w:szCs w:val="28"/>
        </w:rPr>
      </w:pPr>
    </w:p>
    <w:p w14:paraId="64315CEE" w14:textId="77777777" w:rsidR="001E529E" w:rsidRPr="001E529E" w:rsidRDefault="001E529E" w:rsidP="001E529E">
      <w:pPr>
        <w:pStyle w:val="af"/>
        <w:kinsoku w:val="0"/>
        <w:overflowPunct w:val="0"/>
        <w:spacing w:after="0" w:line="286" w:lineRule="exact"/>
        <w:ind w:firstLine="709"/>
        <w:rPr>
          <w:smallCaps w:val="0"/>
          <w:sz w:val="28"/>
          <w:szCs w:val="28"/>
        </w:rPr>
      </w:pPr>
      <w:r w:rsidRPr="001E529E">
        <w:rPr>
          <w:smallCaps w:val="0"/>
          <w:sz w:val="28"/>
          <w:szCs w:val="28"/>
        </w:rPr>
        <w:t>Выпрямительное устройство содержит испытательный трансформатор</w:t>
      </w:r>
    </w:p>
    <w:p w14:paraId="54C706C7" w14:textId="77777777" w:rsidR="001E529E" w:rsidRPr="001E529E" w:rsidRDefault="001E529E" w:rsidP="001E529E">
      <w:pPr>
        <w:pStyle w:val="af"/>
        <w:kinsoku w:val="0"/>
        <w:overflowPunct w:val="0"/>
        <w:spacing w:after="0" w:line="322" w:lineRule="exact"/>
        <w:rPr>
          <w:smallCaps w:val="0"/>
          <w:sz w:val="28"/>
          <w:szCs w:val="28"/>
        </w:rPr>
      </w:pPr>
      <w:r w:rsidRPr="001E529E">
        <w:rPr>
          <w:smallCaps w:val="0"/>
          <w:sz w:val="28"/>
          <w:szCs w:val="28"/>
        </w:rPr>
        <w:t>и выпрямитель с фильтром.</w:t>
      </w:r>
    </w:p>
    <w:p w14:paraId="725BE4D8" w14:textId="77777777" w:rsidR="001E529E" w:rsidRPr="001E529E" w:rsidRDefault="001E529E" w:rsidP="001E529E">
      <w:pPr>
        <w:pStyle w:val="af"/>
        <w:kinsoku w:val="0"/>
        <w:overflowPunct w:val="0"/>
        <w:spacing w:after="0"/>
        <w:ind w:left="40" w:right="105" w:firstLine="709"/>
        <w:jc w:val="both"/>
        <w:rPr>
          <w:smallCaps w:val="0"/>
          <w:sz w:val="28"/>
          <w:szCs w:val="28"/>
        </w:rPr>
      </w:pPr>
      <w:r w:rsidRPr="001E529E">
        <w:rPr>
          <w:smallCaps w:val="0"/>
          <w:sz w:val="28"/>
          <w:szCs w:val="28"/>
        </w:rPr>
        <w:t>Схема установки включает автоматический выключатель 1, регулиро- вочное устройство 2, амперметр 3, вольтметр 4, выключатель (рубильник) для создания видимого разрыва в цепи питания 5, испытательный трансфор- матор 6, выпрямитель 7 с фильтром 8, а также устройство для измерения ис- пытательного напряжения 9 и разрядное устройство 10, состоящее из сопро- тивления R и коммутационного аппарата.</w:t>
      </w:r>
    </w:p>
    <w:p w14:paraId="4A672988" w14:textId="77777777" w:rsidR="001E529E" w:rsidRPr="001E529E" w:rsidRDefault="001E529E" w:rsidP="001E529E">
      <w:pPr>
        <w:pStyle w:val="af"/>
        <w:kinsoku w:val="0"/>
        <w:overflowPunct w:val="0"/>
        <w:spacing w:after="0"/>
        <w:ind w:right="107" w:firstLine="709"/>
        <w:jc w:val="both"/>
        <w:rPr>
          <w:smallCaps w:val="0"/>
          <w:sz w:val="28"/>
          <w:szCs w:val="28"/>
        </w:rPr>
      </w:pPr>
      <w:r w:rsidRPr="001E529E">
        <w:rPr>
          <w:smallCaps w:val="0"/>
          <w:sz w:val="28"/>
          <w:szCs w:val="28"/>
        </w:rPr>
        <w:t xml:space="preserve">Ток проводимости, протекающий через изоляцию объекта при испыта- ниях, обычно не превышает 10 мА. Это и определяет мощность трансформа- </w:t>
      </w:r>
      <w:r w:rsidRPr="001E529E">
        <w:rPr>
          <w:smallCaps w:val="0"/>
          <w:sz w:val="28"/>
          <w:szCs w:val="28"/>
        </w:rPr>
        <w:lastRenderedPageBreak/>
        <w:t xml:space="preserve">тора 6. Ток регулировочного устройства 2 согласуется с током </w:t>
      </w:r>
      <w:r w:rsidR="00334E25">
        <w:rPr>
          <w:smallCaps w:val="0"/>
          <w:sz w:val="28"/>
          <w:szCs w:val="28"/>
        </w:rPr>
        <w:t xml:space="preserve">холостого хода </w:t>
      </w:r>
      <w:r w:rsidRPr="001E529E">
        <w:rPr>
          <w:smallCaps w:val="0"/>
          <w:sz w:val="28"/>
          <w:szCs w:val="28"/>
        </w:rPr>
        <w:t>испы</w:t>
      </w:r>
      <w:r w:rsidR="00334E25">
        <w:rPr>
          <w:smallCaps w:val="0"/>
          <w:sz w:val="28"/>
          <w:szCs w:val="28"/>
        </w:rPr>
        <w:t>та</w:t>
      </w:r>
      <w:r w:rsidRPr="001E529E">
        <w:rPr>
          <w:smallCaps w:val="0"/>
          <w:sz w:val="28"/>
          <w:szCs w:val="28"/>
        </w:rPr>
        <w:t>тельного трансформатора.</w:t>
      </w:r>
    </w:p>
    <w:p w14:paraId="72B11202" w14:textId="66714EC0" w:rsidR="001E529E" w:rsidRPr="001E529E" w:rsidRDefault="001E529E" w:rsidP="001E529E">
      <w:pPr>
        <w:pStyle w:val="af"/>
        <w:kinsoku w:val="0"/>
        <w:overflowPunct w:val="0"/>
        <w:spacing w:after="0"/>
        <w:ind w:left="40" w:right="106" w:firstLine="709"/>
        <w:jc w:val="both"/>
        <w:rPr>
          <w:smallCaps w:val="0"/>
          <w:sz w:val="28"/>
          <w:szCs w:val="28"/>
        </w:rPr>
      </w:pPr>
      <w:r w:rsidRPr="001E529E">
        <w:rPr>
          <w:smallCaps w:val="0"/>
          <w:sz w:val="28"/>
          <w:szCs w:val="28"/>
        </w:rPr>
        <w:t>Вентили (диоды) выпрямителя 7 должны выбираться исходя от ожи- даемого тока проводимости и обратного напряжения. По условиям выдерживаемого обратного напряжения требуется последовательное соединение диодов. Значение обратного напряжения зависит от схемы выпрямителя. В рекомендуемых схемах оно равно удвоенному испытательному напряжению.</w:t>
      </w:r>
    </w:p>
    <w:p w14:paraId="0E0CBB22" w14:textId="73A11763" w:rsidR="001E529E" w:rsidRPr="001E529E" w:rsidRDefault="001E529E" w:rsidP="00920516">
      <w:pPr>
        <w:pStyle w:val="af"/>
        <w:kinsoku w:val="0"/>
        <w:overflowPunct w:val="0"/>
        <w:spacing w:after="0"/>
        <w:ind w:left="41" w:right="106" w:firstLine="709"/>
        <w:jc w:val="both"/>
        <w:rPr>
          <w:smallCaps w:val="0"/>
          <w:sz w:val="28"/>
          <w:szCs w:val="28"/>
        </w:rPr>
      </w:pPr>
      <w:r w:rsidRPr="001E529E">
        <w:rPr>
          <w:smallCaps w:val="0"/>
          <w:sz w:val="28"/>
          <w:szCs w:val="28"/>
        </w:rPr>
        <w:t>Напряжение на выходе выпрямительного устройства имеет пульсации. Для выделения постоянной составляющей применяется фильтр – согласующий (накопительный) конденсатор. Конденсатор фильтра заряжается через выпрямитель током испытательного трансформатора и разряжается током</w:t>
      </w:r>
      <w:r w:rsidR="00920516">
        <w:rPr>
          <w:smallCaps w:val="0"/>
          <w:sz w:val="28"/>
          <w:szCs w:val="28"/>
        </w:rPr>
        <w:t xml:space="preserve"> </w:t>
      </w:r>
      <w:r w:rsidRPr="001E529E">
        <w:rPr>
          <w:smallCaps w:val="0"/>
          <w:sz w:val="28"/>
          <w:szCs w:val="28"/>
        </w:rPr>
        <w:t>проводимости объекта.</w:t>
      </w:r>
    </w:p>
    <w:p w14:paraId="1973CA1E" w14:textId="77777777" w:rsidR="001E529E" w:rsidRDefault="001E529E" w:rsidP="00F8283C">
      <w:pPr>
        <w:spacing w:after="160" w:line="259" w:lineRule="auto"/>
        <w:ind w:firstLine="567"/>
        <w:rPr>
          <w:rFonts w:ascii="Times New Roman" w:eastAsia="Calibri" w:hAnsi="Times New Roman" w:cs="Times New Roman"/>
          <w:sz w:val="28"/>
          <w:szCs w:val="28"/>
          <w:u w:val="single"/>
        </w:rPr>
      </w:pPr>
    </w:p>
    <w:p w14:paraId="0A1D8E4F" w14:textId="77777777" w:rsidR="00E86BE3" w:rsidRPr="00F8283C" w:rsidRDefault="005D4C95" w:rsidP="00F8283C">
      <w:pPr>
        <w:spacing w:after="160" w:line="259" w:lineRule="auto"/>
        <w:ind w:firstLine="567"/>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П</w:t>
      </w:r>
      <w:r w:rsidR="00E86BE3" w:rsidRPr="00F8283C">
        <w:rPr>
          <w:rFonts w:ascii="Times New Roman" w:eastAsia="Calibri" w:hAnsi="Times New Roman" w:cs="Times New Roman"/>
          <w:sz w:val="28"/>
          <w:szCs w:val="28"/>
          <w:u w:val="single"/>
        </w:rPr>
        <w:t>редварительн</w:t>
      </w:r>
      <w:r>
        <w:rPr>
          <w:rFonts w:ascii="Times New Roman" w:eastAsia="Calibri" w:hAnsi="Times New Roman" w:cs="Times New Roman"/>
          <w:sz w:val="28"/>
          <w:szCs w:val="28"/>
          <w:u w:val="single"/>
        </w:rPr>
        <w:t>ая</w:t>
      </w:r>
      <w:r w:rsidR="00E86BE3" w:rsidRPr="00F8283C">
        <w:rPr>
          <w:rFonts w:ascii="Times New Roman" w:eastAsia="Calibri" w:hAnsi="Times New Roman" w:cs="Times New Roman"/>
          <w:sz w:val="28"/>
          <w:szCs w:val="28"/>
          <w:u w:val="single"/>
        </w:rPr>
        <w:t xml:space="preserve"> подготовк</w:t>
      </w:r>
      <w:r>
        <w:rPr>
          <w:rFonts w:ascii="Times New Roman" w:eastAsia="Calibri" w:hAnsi="Times New Roman" w:cs="Times New Roman"/>
          <w:sz w:val="28"/>
          <w:szCs w:val="28"/>
          <w:u w:val="single"/>
        </w:rPr>
        <w:t>а</w:t>
      </w:r>
    </w:p>
    <w:p w14:paraId="2AE92306" w14:textId="77777777" w:rsidR="00E86BE3" w:rsidRPr="00027333" w:rsidRDefault="00E86BE3" w:rsidP="00F8283C">
      <w:pPr>
        <w:spacing w:after="0" w:line="259" w:lineRule="auto"/>
        <w:jc w:val="both"/>
        <w:rPr>
          <w:rFonts w:ascii="Times New Roman" w:eastAsia="Calibri" w:hAnsi="Times New Roman" w:cs="Times New Roman"/>
          <w:sz w:val="28"/>
          <w:szCs w:val="28"/>
        </w:rPr>
      </w:pPr>
      <w:r w:rsidRPr="00027333">
        <w:rPr>
          <w:rFonts w:ascii="Times New Roman" w:eastAsia="Calibri" w:hAnsi="Times New Roman" w:cs="Times New Roman"/>
          <w:sz w:val="28"/>
          <w:szCs w:val="28"/>
        </w:rPr>
        <w:t xml:space="preserve">1. Изучить следующие </w:t>
      </w:r>
      <w:r w:rsidR="005D4C95">
        <w:rPr>
          <w:rFonts w:ascii="Times New Roman" w:eastAsia="Calibri" w:hAnsi="Times New Roman" w:cs="Times New Roman"/>
          <w:sz w:val="28"/>
          <w:szCs w:val="28"/>
        </w:rPr>
        <w:t xml:space="preserve">теоретические </w:t>
      </w:r>
      <w:r w:rsidRPr="00027333">
        <w:rPr>
          <w:rFonts w:ascii="Times New Roman" w:eastAsia="Calibri" w:hAnsi="Times New Roman" w:cs="Times New Roman"/>
          <w:sz w:val="28"/>
          <w:szCs w:val="28"/>
        </w:rPr>
        <w:t>вопросы:</w:t>
      </w:r>
    </w:p>
    <w:p w14:paraId="4CF16B1B" w14:textId="77777777" w:rsidR="00E86BE3" w:rsidRPr="00027333" w:rsidRDefault="00E86BE3" w:rsidP="00F8283C">
      <w:pPr>
        <w:spacing w:after="0" w:line="259" w:lineRule="auto"/>
        <w:jc w:val="both"/>
        <w:rPr>
          <w:rFonts w:ascii="Times New Roman" w:eastAsia="Calibri" w:hAnsi="Times New Roman" w:cs="Times New Roman"/>
          <w:sz w:val="28"/>
          <w:szCs w:val="28"/>
        </w:rPr>
      </w:pPr>
      <w:r w:rsidRPr="00027333">
        <w:rPr>
          <w:rFonts w:ascii="Times New Roman" w:eastAsia="Calibri" w:hAnsi="Times New Roman" w:cs="Times New Roman"/>
          <w:sz w:val="28"/>
          <w:szCs w:val="28"/>
        </w:rPr>
        <w:t>а) методика испытания изоляции повышенным напряжением промышленной частоты</w:t>
      </w:r>
      <w:r w:rsidR="0085792B">
        <w:rPr>
          <w:rFonts w:ascii="Times New Roman" w:eastAsia="Calibri" w:hAnsi="Times New Roman" w:cs="Times New Roman"/>
          <w:sz w:val="28"/>
          <w:szCs w:val="28"/>
        </w:rPr>
        <w:t>;</w:t>
      </w:r>
    </w:p>
    <w:p w14:paraId="64A6C10D" w14:textId="77777777" w:rsidR="00E86BE3" w:rsidRPr="00027333" w:rsidRDefault="00E86BE3" w:rsidP="00F8283C">
      <w:pPr>
        <w:spacing w:after="0" w:line="259" w:lineRule="auto"/>
        <w:jc w:val="both"/>
        <w:rPr>
          <w:rFonts w:ascii="Times New Roman" w:eastAsia="Calibri" w:hAnsi="Times New Roman" w:cs="Times New Roman"/>
          <w:sz w:val="28"/>
          <w:szCs w:val="28"/>
        </w:rPr>
      </w:pPr>
      <w:r w:rsidRPr="00027333">
        <w:rPr>
          <w:rFonts w:ascii="Times New Roman" w:eastAsia="Calibri" w:hAnsi="Times New Roman" w:cs="Times New Roman"/>
          <w:sz w:val="28"/>
          <w:szCs w:val="28"/>
        </w:rPr>
        <w:t>б) испытание изоляции повышенным выпрямленным напряжением;</w:t>
      </w:r>
    </w:p>
    <w:p w14:paraId="6C48EC2F" w14:textId="77777777" w:rsidR="00E86BE3" w:rsidRPr="00027333" w:rsidRDefault="00E86BE3" w:rsidP="00F8283C">
      <w:pPr>
        <w:spacing w:after="0" w:line="259" w:lineRule="auto"/>
        <w:jc w:val="both"/>
        <w:rPr>
          <w:rFonts w:ascii="Times New Roman" w:eastAsia="Calibri" w:hAnsi="Times New Roman" w:cs="Times New Roman"/>
          <w:sz w:val="28"/>
          <w:szCs w:val="28"/>
        </w:rPr>
      </w:pPr>
      <w:r w:rsidRPr="00027333">
        <w:rPr>
          <w:rFonts w:ascii="Times New Roman" w:eastAsia="Calibri" w:hAnsi="Times New Roman" w:cs="Times New Roman"/>
          <w:sz w:val="28"/>
          <w:szCs w:val="28"/>
        </w:rPr>
        <w:t>в) испытательные напряжения электрооборудования.</w:t>
      </w:r>
    </w:p>
    <w:p w14:paraId="4499A675" w14:textId="77777777" w:rsidR="00E86BE3" w:rsidRPr="00027333" w:rsidRDefault="00E86BE3" w:rsidP="00F8283C">
      <w:pPr>
        <w:spacing w:after="0" w:line="259" w:lineRule="auto"/>
        <w:jc w:val="both"/>
        <w:rPr>
          <w:rFonts w:ascii="Times New Roman" w:eastAsia="Calibri" w:hAnsi="Times New Roman" w:cs="Times New Roman"/>
          <w:sz w:val="28"/>
          <w:szCs w:val="28"/>
        </w:rPr>
      </w:pPr>
      <w:r w:rsidRPr="00027333">
        <w:rPr>
          <w:rFonts w:ascii="Times New Roman" w:eastAsia="Calibri" w:hAnsi="Times New Roman" w:cs="Times New Roman"/>
          <w:sz w:val="28"/>
          <w:szCs w:val="28"/>
        </w:rPr>
        <w:t>2. Для заданного объекта (</w:t>
      </w:r>
      <w:r w:rsidR="00F8283C">
        <w:rPr>
          <w:rFonts w:ascii="Times New Roman" w:eastAsia="Calibri" w:hAnsi="Times New Roman" w:cs="Times New Roman"/>
          <w:sz w:val="28"/>
          <w:szCs w:val="28"/>
        </w:rPr>
        <w:t xml:space="preserve">подвесной изолятор, </w:t>
      </w:r>
      <w:r w:rsidRPr="00027333">
        <w:rPr>
          <w:rFonts w:ascii="Times New Roman" w:eastAsia="Calibri" w:hAnsi="Times New Roman" w:cs="Times New Roman"/>
          <w:sz w:val="28"/>
          <w:szCs w:val="28"/>
        </w:rPr>
        <w:t xml:space="preserve">проходной изолятор, опорный изолятор, </w:t>
      </w:r>
      <w:r w:rsidR="00F8283C">
        <w:rPr>
          <w:rFonts w:ascii="Times New Roman" w:eastAsia="Calibri" w:hAnsi="Times New Roman" w:cs="Times New Roman"/>
          <w:sz w:val="28"/>
          <w:szCs w:val="28"/>
        </w:rPr>
        <w:t>кабель</w:t>
      </w:r>
      <w:r w:rsidRPr="00027333">
        <w:rPr>
          <w:rFonts w:ascii="Times New Roman" w:eastAsia="Calibri" w:hAnsi="Times New Roman" w:cs="Times New Roman"/>
          <w:sz w:val="28"/>
          <w:szCs w:val="28"/>
        </w:rPr>
        <w:t xml:space="preserve">) по </w:t>
      </w:r>
      <w:r w:rsidR="0085792B">
        <w:rPr>
          <w:rFonts w:ascii="Times New Roman" w:eastAsia="Calibri" w:hAnsi="Times New Roman" w:cs="Times New Roman"/>
          <w:sz w:val="28"/>
          <w:szCs w:val="28"/>
        </w:rPr>
        <w:t>нормативным документам</w:t>
      </w:r>
      <w:r w:rsidRPr="00027333">
        <w:rPr>
          <w:rFonts w:ascii="Times New Roman" w:eastAsia="Calibri" w:hAnsi="Times New Roman" w:cs="Times New Roman"/>
          <w:sz w:val="28"/>
          <w:szCs w:val="28"/>
        </w:rPr>
        <w:t xml:space="preserve"> определить величину испытательного напряжения промышленной частоты при нормальных атмосферных условиях.</w:t>
      </w:r>
    </w:p>
    <w:p w14:paraId="5593B92F" w14:textId="77777777" w:rsidR="00E86BE3" w:rsidRPr="00027333" w:rsidRDefault="00E86BE3" w:rsidP="00F8283C">
      <w:pPr>
        <w:spacing w:after="0" w:line="259" w:lineRule="auto"/>
        <w:jc w:val="both"/>
        <w:rPr>
          <w:rFonts w:ascii="Times New Roman" w:eastAsia="Calibri" w:hAnsi="Times New Roman" w:cs="Times New Roman"/>
          <w:sz w:val="28"/>
          <w:szCs w:val="28"/>
        </w:rPr>
      </w:pPr>
      <w:r w:rsidRPr="00027333">
        <w:rPr>
          <w:rFonts w:ascii="Times New Roman" w:eastAsia="Calibri" w:hAnsi="Times New Roman" w:cs="Times New Roman"/>
          <w:sz w:val="28"/>
          <w:szCs w:val="28"/>
        </w:rPr>
        <w:t>3. Ознакомиться со схемой установки, с инструкцией по технике безопасности и инструкциями по пользованию отдельными приборами.</w:t>
      </w:r>
    </w:p>
    <w:p w14:paraId="1F342262" w14:textId="77777777" w:rsidR="00F8283C" w:rsidRDefault="00F8283C" w:rsidP="00E86BE3">
      <w:pPr>
        <w:spacing w:after="160" w:line="259" w:lineRule="auto"/>
        <w:rPr>
          <w:rFonts w:ascii="Times New Roman" w:eastAsia="Calibri" w:hAnsi="Times New Roman" w:cs="Times New Roman"/>
          <w:sz w:val="28"/>
          <w:szCs w:val="28"/>
        </w:rPr>
      </w:pPr>
    </w:p>
    <w:p w14:paraId="2E17C911" w14:textId="77777777" w:rsidR="00E86BE3" w:rsidRPr="00F8283C" w:rsidRDefault="00E86BE3" w:rsidP="00F8283C">
      <w:pPr>
        <w:spacing w:after="160" w:line="259" w:lineRule="auto"/>
        <w:ind w:firstLine="567"/>
        <w:rPr>
          <w:rFonts w:ascii="Times New Roman" w:eastAsia="Calibri" w:hAnsi="Times New Roman" w:cs="Times New Roman"/>
          <w:sz w:val="28"/>
          <w:szCs w:val="28"/>
          <w:u w:val="single"/>
        </w:rPr>
      </w:pPr>
      <w:r w:rsidRPr="00F8283C">
        <w:rPr>
          <w:rFonts w:ascii="Times New Roman" w:eastAsia="Calibri" w:hAnsi="Times New Roman" w:cs="Times New Roman"/>
          <w:sz w:val="28"/>
          <w:szCs w:val="28"/>
          <w:u w:val="single"/>
        </w:rPr>
        <w:t>Проведение исследований</w:t>
      </w:r>
    </w:p>
    <w:p w14:paraId="6189653E" w14:textId="77777777" w:rsidR="00E86BE3" w:rsidRPr="00027333" w:rsidRDefault="00E86BE3" w:rsidP="002C6B61">
      <w:pPr>
        <w:spacing w:after="0" w:line="259" w:lineRule="auto"/>
        <w:ind w:firstLine="567"/>
        <w:jc w:val="both"/>
        <w:rPr>
          <w:rFonts w:ascii="Times New Roman" w:eastAsia="Calibri" w:hAnsi="Times New Roman" w:cs="Times New Roman"/>
          <w:sz w:val="28"/>
          <w:szCs w:val="28"/>
        </w:rPr>
      </w:pPr>
      <w:r w:rsidRPr="00027333">
        <w:rPr>
          <w:rFonts w:ascii="Times New Roman" w:eastAsia="Calibri" w:hAnsi="Times New Roman" w:cs="Times New Roman"/>
          <w:sz w:val="28"/>
          <w:szCs w:val="28"/>
        </w:rPr>
        <w:t>При испытаниях повышенным напряжением необходимо соблюдать следующ</w:t>
      </w:r>
      <w:r w:rsidR="007866BB">
        <w:rPr>
          <w:rFonts w:ascii="Times New Roman" w:eastAsia="Calibri" w:hAnsi="Times New Roman" w:cs="Times New Roman"/>
          <w:sz w:val="28"/>
          <w:szCs w:val="28"/>
        </w:rPr>
        <w:t>ие правила:</w:t>
      </w:r>
    </w:p>
    <w:p w14:paraId="6EFDF415" w14:textId="77777777" w:rsidR="00E86BE3" w:rsidRPr="00027333" w:rsidRDefault="00E86BE3" w:rsidP="00847A90">
      <w:pPr>
        <w:spacing w:after="0" w:line="259" w:lineRule="auto"/>
        <w:ind w:firstLine="709"/>
        <w:jc w:val="both"/>
        <w:rPr>
          <w:rFonts w:ascii="Times New Roman" w:eastAsia="Calibri" w:hAnsi="Times New Roman" w:cs="Times New Roman"/>
          <w:sz w:val="28"/>
          <w:szCs w:val="28"/>
        </w:rPr>
      </w:pPr>
      <w:r w:rsidRPr="00027333">
        <w:rPr>
          <w:rFonts w:ascii="Times New Roman" w:eastAsia="Calibri" w:hAnsi="Times New Roman" w:cs="Times New Roman"/>
          <w:sz w:val="28"/>
          <w:szCs w:val="28"/>
        </w:rPr>
        <w:t>а) не включать высоко</w:t>
      </w:r>
      <w:r w:rsidR="005D4C95">
        <w:rPr>
          <w:rFonts w:ascii="Times New Roman" w:eastAsia="Calibri" w:hAnsi="Times New Roman" w:cs="Times New Roman"/>
          <w:sz w:val="28"/>
          <w:szCs w:val="28"/>
        </w:rPr>
        <w:t>е</w:t>
      </w:r>
      <w:r w:rsidRPr="00027333">
        <w:rPr>
          <w:rFonts w:ascii="Times New Roman" w:eastAsia="Calibri" w:hAnsi="Times New Roman" w:cs="Times New Roman"/>
          <w:sz w:val="28"/>
          <w:szCs w:val="28"/>
        </w:rPr>
        <w:t xml:space="preserve"> напряжени</w:t>
      </w:r>
      <w:r w:rsidR="005D4C95">
        <w:rPr>
          <w:rFonts w:ascii="Times New Roman" w:eastAsia="Calibri" w:hAnsi="Times New Roman" w:cs="Times New Roman"/>
          <w:sz w:val="28"/>
          <w:szCs w:val="28"/>
        </w:rPr>
        <w:t>е</w:t>
      </w:r>
      <w:r w:rsidRPr="00027333">
        <w:rPr>
          <w:rFonts w:ascii="Times New Roman" w:eastAsia="Calibri" w:hAnsi="Times New Roman" w:cs="Times New Roman"/>
          <w:sz w:val="28"/>
          <w:szCs w:val="28"/>
        </w:rPr>
        <w:t xml:space="preserve"> до проверки схемы преподавателем; </w:t>
      </w:r>
    </w:p>
    <w:p w14:paraId="1F89AD70" w14:textId="77777777" w:rsidR="00E86BE3" w:rsidRPr="00027333" w:rsidRDefault="00E86BE3" w:rsidP="00847A90">
      <w:pPr>
        <w:spacing w:after="0" w:line="259" w:lineRule="auto"/>
        <w:ind w:firstLine="709"/>
        <w:jc w:val="both"/>
        <w:rPr>
          <w:rFonts w:ascii="Times New Roman" w:eastAsia="Calibri" w:hAnsi="Times New Roman" w:cs="Times New Roman"/>
          <w:sz w:val="28"/>
          <w:szCs w:val="28"/>
        </w:rPr>
      </w:pPr>
      <w:r w:rsidRPr="00027333">
        <w:rPr>
          <w:rFonts w:ascii="Times New Roman" w:eastAsia="Calibri" w:hAnsi="Times New Roman" w:cs="Times New Roman"/>
          <w:sz w:val="28"/>
          <w:szCs w:val="28"/>
        </w:rPr>
        <w:t>б) проходить за ограждение для производства пр</w:t>
      </w:r>
      <w:r w:rsidR="002C6B61">
        <w:rPr>
          <w:rFonts w:ascii="Times New Roman" w:eastAsia="Calibri" w:hAnsi="Times New Roman" w:cs="Times New Roman"/>
          <w:sz w:val="28"/>
          <w:szCs w:val="28"/>
        </w:rPr>
        <w:t>и</w:t>
      </w:r>
      <w:r w:rsidRPr="00027333">
        <w:rPr>
          <w:rFonts w:ascii="Times New Roman" w:eastAsia="Calibri" w:hAnsi="Times New Roman" w:cs="Times New Roman"/>
          <w:sz w:val="28"/>
          <w:szCs w:val="28"/>
        </w:rPr>
        <w:t xml:space="preserve">соединений, лишь </w:t>
      </w:r>
      <w:r w:rsidR="005D4C95" w:rsidRPr="00027333">
        <w:rPr>
          <w:rFonts w:ascii="Times New Roman" w:eastAsia="Calibri" w:hAnsi="Times New Roman" w:cs="Times New Roman"/>
          <w:sz w:val="28"/>
          <w:szCs w:val="28"/>
        </w:rPr>
        <w:t xml:space="preserve">предварительно </w:t>
      </w:r>
      <w:r w:rsidRPr="00027333">
        <w:rPr>
          <w:rFonts w:ascii="Times New Roman" w:eastAsia="Calibri" w:hAnsi="Times New Roman" w:cs="Times New Roman"/>
          <w:sz w:val="28"/>
          <w:szCs w:val="28"/>
        </w:rPr>
        <w:t>убедившись в то</w:t>
      </w:r>
      <w:r w:rsidR="00E91C05">
        <w:rPr>
          <w:rFonts w:ascii="Times New Roman" w:eastAsia="Calibri" w:hAnsi="Times New Roman" w:cs="Times New Roman"/>
          <w:sz w:val="28"/>
          <w:szCs w:val="28"/>
        </w:rPr>
        <w:t>м</w:t>
      </w:r>
      <w:r w:rsidRPr="00027333">
        <w:rPr>
          <w:rFonts w:ascii="Times New Roman" w:eastAsia="Calibri" w:hAnsi="Times New Roman" w:cs="Times New Roman"/>
          <w:sz w:val="28"/>
          <w:szCs w:val="28"/>
        </w:rPr>
        <w:t>, что трансформатор Тр отключен автоматом, регулировочное устройство находится в нулевом положении и цепь блокировки разомкнута, объект заземл</w:t>
      </w:r>
      <w:r w:rsidR="002C6B61">
        <w:rPr>
          <w:rFonts w:ascii="Times New Roman" w:eastAsia="Calibri" w:hAnsi="Times New Roman" w:cs="Times New Roman"/>
          <w:sz w:val="28"/>
          <w:szCs w:val="28"/>
        </w:rPr>
        <w:t>ен</w:t>
      </w:r>
      <w:r w:rsidRPr="00027333">
        <w:rPr>
          <w:rFonts w:ascii="Times New Roman" w:eastAsia="Calibri" w:hAnsi="Times New Roman" w:cs="Times New Roman"/>
          <w:sz w:val="28"/>
          <w:szCs w:val="28"/>
        </w:rPr>
        <w:t>.</w:t>
      </w:r>
      <w:r w:rsidR="002C6B61">
        <w:rPr>
          <w:rFonts w:ascii="Times New Roman" w:eastAsia="Calibri" w:hAnsi="Times New Roman" w:cs="Times New Roman"/>
          <w:sz w:val="28"/>
          <w:szCs w:val="28"/>
        </w:rPr>
        <w:t xml:space="preserve"> </w:t>
      </w:r>
      <w:r w:rsidRPr="00027333">
        <w:rPr>
          <w:rFonts w:ascii="Times New Roman" w:eastAsia="Calibri" w:hAnsi="Times New Roman" w:cs="Times New Roman"/>
          <w:sz w:val="28"/>
          <w:szCs w:val="28"/>
        </w:rPr>
        <w:t>В цепи питания должен быть видимый разрыв.</w:t>
      </w:r>
    </w:p>
    <w:p w14:paraId="7FCF5310" w14:textId="77777777" w:rsidR="00EC14AE" w:rsidRDefault="00EC14AE" w:rsidP="00C51491">
      <w:pPr>
        <w:spacing w:after="0" w:line="259" w:lineRule="auto"/>
        <w:ind w:firstLine="567"/>
        <w:jc w:val="both"/>
        <w:rPr>
          <w:rFonts w:ascii="Times New Roman" w:eastAsia="Calibri" w:hAnsi="Times New Roman" w:cs="Times New Roman"/>
          <w:sz w:val="28"/>
          <w:szCs w:val="28"/>
        </w:rPr>
      </w:pPr>
    </w:p>
    <w:p w14:paraId="4FB2818D" w14:textId="77777777" w:rsidR="00EC14AE" w:rsidRPr="00EC14AE" w:rsidRDefault="00EC14AE" w:rsidP="00EC14AE">
      <w:pPr>
        <w:spacing w:after="0"/>
        <w:ind w:firstLine="709"/>
        <w:jc w:val="both"/>
        <w:rPr>
          <w:rFonts w:ascii="Times New Roman" w:eastAsia="Calibri" w:hAnsi="Times New Roman" w:cs="Times New Roman"/>
          <w:sz w:val="28"/>
          <w:szCs w:val="28"/>
        </w:rPr>
      </w:pPr>
      <w:r w:rsidRPr="00EC14AE">
        <w:rPr>
          <w:rFonts w:ascii="Times New Roman" w:eastAsia="Calibri" w:hAnsi="Times New Roman" w:cs="Times New Roman"/>
          <w:sz w:val="28"/>
          <w:szCs w:val="28"/>
        </w:rPr>
        <w:lastRenderedPageBreak/>
        <w:t>Перед диагностикой повышенным напряжением переменного тока должны быть выполнены следующие работы:</w:t>
      </w:r>
    </w:p>
    <w:p w14:paraId="0E20D811" w14:textId="77777777" w:rsidR="00EC14AE" w:rsidRPr="00EC14AE" w:rsidRDefault="00EC14AE" w:rsidP="00EC14AE">
      <w:pPr>
        <w:spacing w:after="0"/>
        <w:ind w:firstLine="709"/>
        <w:rPr>
          <w:rFonts w:ascii="Times New Roman" w:eastAsia="Calibri" w:hAnsi="Times New Roman" w:cs="Times New Roman"/>
          <w:sz w:val="28"/>
          <w:szCs w:val="28"/>
        </w:rPr>
      </w:pPr>
      <w:r w:rsidRPr="00EC14AE">
        <w:rPr>
          <w:rFonts w:ascii="Times New Roman" w:eastAsia="Calibri" w:hAnsi="Times New Roman" w:cs="Times New Roman"/>
          <w:sz w:val="28"/>
          <w:szCs w:val="28"/>
        </w:rPr>
        <w:t>а) произведен осмотр внешнего состояния изоляции,</w:t>
      </w:r>
    </w:p>
    <w:p w14:paraId="1D0DAF7D" w14:textId="3A8B64F0" w:rsidR="00EC14AE" w:rsidRPr="00EC14AE" w:rsidRDefault="00EC14AE" w:rsidP="00EC14AE">
      <w:pPr>
        <w:spacing w:after="0"/>
        <w:ind w:firstLine="709"/>
        <w:rPr>
          <w:rFonts w:ascii="Times New Roman" w:eastAsia="Calibri" w:hAnsi="Times New Roman" w:cs="Times New Roman"/>
          <w:sz w:val="28"/>
          <w:szCs w:val="28"/>
        </w:rPr>
      </w:pPr>
      <w:r w:rsidRPr="00EC14AE">
        <w:rPr>
          <w:rFonts w:ascii="Times New Roman" w:eastAsia="Calibri" w:hAnsi="Times New Roman" w:cs="Times New Roman"/>
          <w:sz w:val="28"/>
          <w:szCs w:val="28"/>
        </w:rPr>
        <w:t>б) измерено R</w:t>
      </w:r>
      <w:r w:rsidR="00E4388B" w:rsidRPr="002F5C51">
        <w:rPr>
          <w:rFonts w:ascii="Times New Roman" w:eastAsia="Calibri" w:hAnsi="Times New Roman" w:cs="Times New Roman"/>
          <w:sz w:val="28"/>
          <w:szCs w:val="28"/>
          <w:vertAlign w:val="subscript"/>
        </w:rPr>
        <w:t>из</w:t>
      </w:r>
      <w:r w:rsidRPr="00EC14AE">
        <w:rPr>
          <w:rFonts w:ascii="Times New Roman" w:eastAsia="Calibri" w:hAnsi="Times New Roman" w:cs="Times New Roman"/>
          <w:sz w:val="28"/>
          <w:szCs w:val="28"/>
        </w:rPr>
        <w:t>, К</w:t>
      </w:r>
      <w:r w:rsidR="00E4388B" w:rsidRPr="002F5C51">
        <w:rPr>
          <w:rFonts w:ascii="Times New Roman" w:eastAsia="Calibri" w:hAnsi="Times New Roman" w:cs="Times New Roman"/>
          <w:sz w:val="28"/>
          <w:szCs w:val="28"/>
          <w:vertAlign w:val="subscript"/>
        </w:rPr>
        <w:t>абс</w:t>
      </w:r>
      <w:r w:rsidRPr="00EC14AE">
        <w:rPr>
          <w:rFonts w:ascii="Times New Roman" w:eastAsia="Calibri" w:hAnsi="Times New Roman" w:cs="Times New Roman"/>
          <w:sz w:val="28"/>
          <w:szCs w:val="28"/>
        </w:rPr>
        <w:t>,</w:t>
      </w:r>
    </w:p>
    <w:p w14:paraId="31120170" w14:textId="77777777" w:rsidR="00EC14AE" w:rsidRPr="00EC14AE" w:rsidRDefault="00EC14AE" w:rsidP="00EC14AE">
      <w:pPr>
        <w:spacing w:after="0"/>
        <w:ind w:firstLine="709"/>
        <w:rPr>
          <w:rFonts w:ascii="Times New Roman" w:eastAsia="Calibri" w:hAnsi="Times New Roman" w:cs="Times New Roman"/>
          <w:sz w:val="28"/>
          <w:szCs w:val="28"/>
        </w:rPr>
      </w:pPr>
      <w:r w:rsidRPr="00EC14AE">
        <w:rPr>
          <w:rFonts w:ascii="Times New Roman" w:eastAsia="Calibri" w:hAnsi="Times New Roman" w:cs="Times New Roman"/>
          <w:sz w:val="28"/>
          <w:szCs w:val="28"/>
        </w:rPr>
        <w:t xml:space="preserve"> в) измерены характеристики изоляции, позволяющие сделать заключение о возможности включения электрических машин в работу.</w:t>
      </w:r>
    </w:p>
    <w:p w14:paraId="1ACDF3EA" w14:textId="77777777" w:rsidR="00C51491" w:rsidRDefault="00487DFB" w:rsidP="00C51491">
      <w:pPr>
        <w:spacing w:after="0" w:line="259" w:lineRule="auto"/>
        <w:ind w:firstLine="567"/>
        <w:jc w:val="both"/>
        <w:rPr>
          <w:rFonts w:ascii="Times New Roman" w:eastAsia="Calibri" w:hAnsi="Times New Roman" w:cs="Times New Roman"/>
          <w:sz w:val="28"/>
          <w:szCs w:val="28"/>
        </w:rPr>
      </w:pPr>
      <w:r w:rsidRPr="00487DFB">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E86BE3" w:rsidRPr="00487DFB">
        <w:rPr>
          <w:rFonts w:ascii="Times New Roman" w:eastAsia="Calibri" w:hAnsi="Times New Roman" w:cs="Times New Roman"/>
          <w:sz w:val="28"/>
          <w:szCs w:val="28"/>
        </w:rPr>
        <w:t>Испытать внешнюю изоляцию объекта в сухом состоянии при напряжении промышленной частоты. Определить сухоразрядное напряжение. При измерении разрядных напряжений скорость повышения приложенного напряжения до 50</w:t>
      </w:r>
      <w:r w:rsidR="005D4C95">
        <w:rPr>
          <w:rFonts w:ascii="Times New Roman" w:eastAsia="Calibri" w:hAnsi="Times New Roman" w:cs="Times New Roman"/>
          <w:sz w:val="28"/>
          <w:szCs w:val="28"/>
        </w:rPr>
        <w:t xml:space="preserve"> </w:t>
      </w:r>
      <w:r w:rsidR="00E86BE3" w:rsidRPr="00487DFB">
        <w:rPr>
          <w:rFonts w:ascii="Times New Roman" w:eastAsia="Calibri" w:hAnsi="Times New Roman" w:cs="Times New Roman"/>
          <w:sz w:val="28"/>
          <w:szCs w:val="28"/>
        </w:rPr>
        <w:t>% нормированного напряжения может быть произвольна. В дальнейшем скорость повышения напряжения должна равняться примерно 2% в секунду от нормированного разрядного.</w:t>
      </w:r>
      <w:r w:rsidR="00C51491" w:rsidRPr="00C51491">
        <w:rPr>
          <w:rFonts w:ascii="Times New Roman" w:eastAsia="Calibri" w:hAnsi="Times New Roman" w:cs="Times New Roman"/>
          <w:sz w:val="28"/>
          <w:szCs w:val="28"/>
        </w:rPr>
        <w:t xml:space="preserve"> </w:t>
      </w:r>
    </w:p>
    <w:p w14:paraId="6A1323C2" w14:textId="77777777" w:rsidR="00C51491" w:rsidRPr="00027333" w:rsidRDefault="00C51491" w:rsidP="00B973DA">
      <w:pPr>
        <w:spacing w:after="0" w:line="259" w:lineRule="auto"/>
        <w:ind w:firstLine="567"/>
        <w:jc w:val="both"/>
        <w:rPr>
          <w:rFonts w:ascii="Times New Roman" w:eastAsia="Calibri" w:hAnsi="Times New Roman" w:cs="Times New Roman"/>
          <w:sz w:val="28"/>
          <w:szCs w:val="28"/>
        </w:rPr>
      </w:pPr>
      <w:r w:rsidRPr="00027333">
        <w:rPr>
          <w:rFonts w:ascii="Times New Roman" w:eastAsia="Calibri" w:hAnsi="Times New Roman" w:cs="Times New Roman"/>
          <w:sz w:val="28"/>
          <w:szCs w:val="28"/>
        </w:rPr>
        <w:t xml:space="preserve">Объектом испытания повышенным напряжением промышленной частоты служит изоляция </w:t>
      </w:r>
      <w:r>
        <w:rPr>
          <w:rFonts w:ascii="Times New Roman" w:eastAsia="Calibri" w:hAnsi="Times New Roman" w:cs="Times New Roman"/>
          <w:sz w:val="28"/>
          <w:szCs w:val="28"/>
        </w:rPr>
        <w:t xml:space="preserve">подвесных, </w:t>
      </w:r>
      <w:r w:rsidRPr="00027333">
        <w:rPr>
          <w:rFonts w:ascii="Times New Roman" w:eastAsia="Calibri" w:hAnsi="Times New Roman" w:cs="Times New Roman"/>
          <w:sz w:val="28"/>
          <w:szCs w:val="28"/>
        </w:rPr>
        <w:t>проходных и опорных изоляторов. Испытываются опорные и проходные изоляторы нескольких типов рабочи</w:t>
      </w:r>
      <w:r w:rsidR="005D4C95">
        <w:rPr>
          <w:rFonts w:ascii="Times New Roman" w:eastAsia="Calibri" w:hAnsi="Times New Roman" w:cs="Times New Roman"/>
          <w:sz w:val="28"/>
          <w:szCs w:val="28"/>
        </w:rPr>
        <w:t>ми</w:t>
      </w:r>
      <w:r w:rsidRPr="00027333">
        <w:rPr>
          <w:rFonts w:ascii="Times New Roman" w:eastAsia="Calibri" w:hAnsi="Times New Roman" w:cs="Times New Roman"/>
          <w:sz w:val="28"/>
          <w:szCs w:val="28"/>
        </w:rPr>
        <w:t xml:space="preserve"> напряжения</w:t>
      </w:r>
      <w:r w:rsidR="005D4C95">
        <w:rPr>
          <w:rFonts w:ascii="Times New Roman" w:eastAsia="Calibri" w:hAnsi="Times New Roman" w:cs="Times New Roman"/>
          <w:sz w:val="28"/>
          <w:szCs w:val="28"/>
        </w:rPr>
        <w:t>ми</w:t>
      </w:r>
      <w:r w:rsidRPr="00027333">
        <w:rPr>
          <w:rFonts w:ascii="Times New Roman" w:eastAsia="Calibri" w:hAnsi="Times New Roman" w:cs="Times New Roman"/>
          <w:sz w:val="28"/>
          <w:szCs w:val="28"/>
        </w:rPr>
        <w:t xml:space="preserve"> от 6 до 20 кВ.</w:t>
      </w:r>
    </w:p>
    <w:p w14:paraId="7B4FBBD0" w14:textId="77777777" w:rsidR="00E86BE3" w:rsidRPr="00027333" w:rsidRDefault="007866BB" w:rsidP="00B973DA">
      <w:pPr>
        <w:spacing w:after="0" w:line="259"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испытаниях </w:t>
      </w:r>
      <w:r w:rsidR="00E86BE3" w:rsidRPr="00027333">
        <w:rPr>
          <w:rFonts w:ascii="Times New Roman" w:eastAsia="Calibri" w:hAnsi="Times New Roman" w:cs="Times New Roman"/>
          <w:sz w:val="28"/>
          <w:szCs w:val="28"/>
        </w:rPr>
        <w:t>разрядное напряжение определяется как среднее</w:t>
      </w:r>
      <w:r w:rsidR="002C6B61">
        <w:rPr>
          <w:rFonts w:ascii="Times New Roman" w:eastAsia="Calibri" w:hAnsi="Times New Roman" w:cs="Times New Roman"/>
          <w:sz w:val="28"/>
          <w:szCs w:val="28"/>
        </w:rPr>
        <w:t xml:space="preserve"> </w:t>
      </w:r>
      <w:r w:rsidR="00E86BE3" w:rsidRPr="00027333">
        <w:rPr>
          <w:rFonts w:ascii="Times New Roman" w:eastAsia="Calibri" w:hAnsi="Times New Roman" w:cs="Times New Roman"/>
          <w:sz w:val="28"/>
          <w:szCs w:val="28"/>
        </w:rPr>
        <w:t>из</w:t>
      </w:r>
      <w:r>
        <w:rPr>
          <w:rFonts w:ascii="Times New Roman" w:eastAsia="Calibri" w:hAnsi="Times New Roman" w:cs="Times New Roman"/>
          <w:sz w:val="28"/>
          <w:szCs w:val="28"/>
        </w:rPr>
        <w:t xml:space="preserve"> </w:t>
      </w:r>
      <w:r w:rsidR="00E86BE3" w:rsidRPr="00027333">
        <w:rPr>
          <w:rFonts w:ascii="Times New Roman" w:eastAsia="Calibri" w:hAnsi="Times New Roman" w:cs="Times New Roman"/>
          <w:sz w:val="28"/>
          <w:szCs w:val="28"/>
        </w:rPr>
        <w:t xml:space="preserve"> трех </w:t>
      </w:r>
      <w:r w:rsidR="002C6B61">
        <w:rPr>
          <w:rFonts w:ascii="Times New Roman" w:eastAsia="Calibri" w:hAnsi="Times New Roman" w:cs="Times New Roman"/>
          <w:sz w:val="28"/>
          <w:szCs w:val="28"/>
        </w:rPr>
        <w:t>н</w:t>
      </w:r>
      <w:r w:rsidR="00E86BE3" w:rsidRPr="00027333">
        <w:rPr>
          <w:rFonts w:ascii="Times New Roman" w:eastAsia="Calibri" w:hAnsi="Times New Roman" w:cs="Times New Roman"/>
          <w:sz w:val="28"/>
          <w:szCs w:val="28"/>
        </w:rPr>
        <w:t>аблюдений.</w:t>
      </w:r>
    </w:p>
    <w:p w14:paraId="3CE521CF" w14:textId="77777777" w:rsidR="00E86BE3" w:rsidRDefault="00487DFB" w:rsidP="00B973DA">
      <w:pPr>
        <w:spacing w:after="0" w:line="259"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86BE3" w:rsidRPr="00027333">
        <w:rPr>
          <w:rFonts w:ascii="Times New Roman" w:eastAsia="Calibri" w:hAnsi="Times New Roman" w:cs="Times New Roman"/>
          <w:sz w:val="28"/>
          <w:szCs w:val="28"/>
        </w:rPr>
        <w:t>. Испытать междуфазную изоляцию</w:t>
      </w:r>
      <w:r>
        <w:rPr>
          <w:rFonts w:ascii="Times New Roman" w:eastAsia="Calibri" w:hAnsi="Times New Roman" w:cs="Times New Roman"/>
          <w:sz w:val="28"/>
          <w:szCs w:val="28"/>
        </w:rPr>
        <w:t xml:space="preserve"> </w:t>
      </w:r>
      <w:r w:rsidR="00E86BE3" w:rsidRPr="00027333">
        <w:rPr>
          <w:rFonts w:ascii="Times New Roman" w:eastAsia="Calibri" w:hAnsi="Times New Roman" w:cs="Times New Roman"/>
          <w:sz w:val="28"/>
          <w:szCs w:val="28"/>
        </w:rPr>
        <w:t>кабеля выпрямленным повышенным напряжением,</w:t>
      </w:r>
      <w:r>
        <w:rPr>
          <w:rFonts w:ascii="Times New Roman" w:eastAsia="Calibri" w:hAnsi="Times New Roman" w:cs="Times New Roman"/>
          <w:sz w:val="28"/>
          <w:szCs w:val="28"/>
        </w:rPr>
        <w:t xml:space="preserve"> </w:t>
      </w:r>
      <w:r w:rsidR="00E86BE3" w:rsidRPr="00027333">
        <w:rPr>
          <w:rFonts w:ascii="Times New Roman" w:eastAsia="Calibri" w:hAnsi="Times New Roman" w:cs="Times New Roman"/>
          <w:sz w:val="28"/>
          <w:szCs w:val="28"/>
        </w:rPr>
        <w:t>измеряя поминутно</w:t>
      </w:r>
      <w:r>
        <w:rPr>
          <w:rFonts w:ascii="Times New Roman" w:eastAsia="Calibri" w:hAnsi="Times New Roman" w:cs="Times New Roman"/>
          <w:sz w:val="28"/>
          <w:szCs w:val="28"/>
        </w:rPr>
        <w:t xml:space="preserve"> </w:t>
      </w:r>
      <w:r w:rsidR="007866BB">
        <w:rPr>
          <w:rFonts w:ascii="Times New Roman" w:eastAsia="Calibri" w:hAnsi="Times New Roman" w:cs="Times New Roman"/>
          <w:sz w:val="28"/>
          <w:szCs w:val="28"/>
        </w:rPr>
        <w:t>ток утечки.</w:t>
      </w:r>
    </w:p>
    <w:p w14:paraId="3D4ED6CB" w14:textId="77777777" w:rsidR="00B272A0" w:rsidRPr="00B272A0" w:rsidRDefault="00B272A0" w:rsidP="00B272A0">
      <w:pPr>
        <w:pStyle w:val="af"/>
        <w:kinsoku w:val="0"/>
        <w:overflowPunct w:val="0"/>
        <w:spacing w:after="0"/>
        <w:ind w:firstLine="709"/>
        <w:jc w:val="both"/>
        <w:rPr>
          <w:smallCaps w:val="0"/>
          <w:sz w:val="28"/>
          <w:szCs w:val="28"/>
        </w:rPr>
      </w:pPr>
      <w:r w:rsidRPr="00B272A0">
        <w:rPr>
          <w:smallCaps w:val="0"/>
          <w:sz w:val="28"/>
          <w:szCs w:val="28"/>
        </w:rPr>
        <w:t>Объект считается выдержавшим испытания, если не произошло пробоя</w:t>
      </w:r>
    </w:p>
    <w:p w14:paraId="1493065C" w14:textId="77777777" w:rsidR="00B272A0" w:rsidRDefault="00B272A0" w:rsidP="00B272A0">
      <w:pPr>
        <w:pStyle w:val="af"/>
        <w:kinsoku w:val="0"/>
        <w:overflowPunct w:val="0"/>
        <w:spacing w:after="0"/>
        <w:ind w:left="39"/>
        <w:jc w:val="both"/>
        <w:rPr>
          <w:smallCaps w:val="0"/>
          <w:sz w:val="28"/>
          <w:szCs w:val="28"/>
        </w:rPr>
      </w:pPr>
      <w:r w:rsidRPr="00B272A0">
        <w:rPr>
          <w:smallCaps w:val="0"/>
          <w:sz w:val="28"/>
          <w:szCs w:val="28"/>
        </w:rPr>
        <w:t xml:space="preserve">или перекрытия изоляции.  Допускается возникновение слабых скользящих разрядов по </w:t>
      </w:r>
      <w:r>
        <w:rPr>
          <w:smallCaps w:val="0"/>
          <w:sz w:val="28"/>
          <w:szCs w:val="28"/>
        </w:rPr>
        <w:t>поверхно</w:t>
      </w:r>
      <w:r w:rsidRPr="00B272A0">
        <w:rPr>
          <w:smallCaps w:val="0"/>
          <w:sz w:val="28"/>
          <w:szCs w:val="28"/>
        </w:rPr>
        <w:t>сти фарфоровой или аналогичной изоляции.</w:t>
      </w:r>
    </w:p>
    <w:p w14:paraId="6767BE60" w14:textId="77777777" w:rsidR="00B272A0" w:rsidRPr="00B272A0" w:rsidRDefault="00B272A0" w:rsidP="00B272A0">
      <w:pPr>
        <w:pStyle w:val="af"/>
        <w:kinsoku w:val="0"/>
        <w:overflowPunct w:val="0"/>
        <w:spacing w:after="0"/>
        <w:ind w:left="39" w:firstLine="670"/>
        <w:jc w:val="both"/>
        <w:rPr>
          <w:smallCaps w:val="0"/>
          <w:sz w:val="28"/>
          <w:szCs w:val="28"/>
        </w:rPr>
      </w:pPr>
      <w:r w:rsidRPr="00B272A0">
        <w:rPr>
          <w:smallCaps w:val="0"/>
          <w:sz w:val="28"/>
          <w:szCs w:val="28"/>
        </w:rPr>
        <w:t>Если не были отмечены местные нагревы с измерением тока про</w:t>
      </w:r>
      <w:r>
        <w:rPr>
          <w:smallCaps w:val="0"/>
          <w:sz w:val="28"/>
          <w:szCs w:val="28"/>
        </w:rPr>
        <w:t>води</w:t>
      </w:r>
      <w:r w:rsidRPr="00B272A0">
        <w:rPr>
          <w:smallCaps w:val="0"/>
          <w:sz w:val="28"/>
          <w:szCs w:val="28"/>
        </w:rPr>
        <w:t>мости , браковочным фактором является рост тока проводимости.</w:t>
      </w:r>
    </w:p>
    <w:p w14:paraId="11FF699B" w14:textId="77777777" w:rsidR="00E86BE3" w:rsidRPr="00027333" w:rsidRDefault="00E86BE3" w:rsidP="00B973DA">
      <w:pPr>
        <w:spacing w:after="0" w:line="259" w:lineRule="auto"/>
        <w:ind w:firstLine="567"/>
        <w:jc w:val="both"/>
        <w:rPr>
          <w:rFonts w:ascii="Times New Roman" w:eastAsia="Calibri" w:hAnsi="Times New Roman" w:cs="Times New Roman"/>
          <w:sz w:val="28"/>
          <w:szCs w:val="28"/>
        </w:rPr>
      </w:pPr>
      <w:r w:rsidRPr="00027333">
        <w:rPr>
          <w:rFonts w:ascii="Times New Roman" w:eastAsia="Calibri" w:hAnsi="Times New Roman" w:cs="Times New Roman"/>
          <w:sz w:val="28"/>
          <w:szCs w:val="28"/>
        </w:rPr>
        <w:t xml:space="preserve">После испытаний снять испытательное напряжение до нуля и отключить установку. Поднести стержень заземляющей штанги к </w:t>
      </w:r>
      <w:r w:rsidR="00C51491">
        <w:rPr>
          <w:rFonts w:ascii="Times New Roman" w:eastAsia="Calibri" w:hAnsi="Times New Roman" w:cs="Times New Roman"/>
          <w:sz w:val="28"/>
          <w:szCs w:val="28"/>
        </w:rPr>
        <w:t>высоковольтному выводу</w:t>
      </w:r>
      <w:r w:rsidRPr="00027333">
        <w:rPr>
          <w:rFonts w:ascii="Times New Roman" w:eastAsia="Calibri" w:hAnsi="Times New Roman" w:cs="Times New Roman"/>
          <w:sz w:val="28"/>
          <w:szCs w:val="28"/>
        </w:rPr>
        <w:t>, снять остаточный заряд, оставшийся на кабеле, оставив его заземленным на несколько минут.</w:t>
      </w:r>
    </w:p>
    <w:p w14:paraId="0E831509" w14:textId="77777777" w:rsidR="00E86BE3" w:rsidRPr="00027333" w:rsidRDefault="00E86BE3" w:rsidP="00B973DA">
      <w:pPr>
        <w:spacing w:after="0" w:line="259" w:lineRule="auto"/>
        <w:ind w:firstLine="567"/>
        <w:jc w:val="both"/>
        <w:rPr>
          <w:rFonts w:ascii="Times New Roman" w:eastAsia="Calibri" w:hAnsi="Times New Roman" w:cs="Times New Roman"/>
          <w:sz w:val="28"/>
          <w:szCs w:val="28"/>
        </w:rPr>
      </w:pPr>
      <w:r w:rsidRPr="00027333">
        <w:rPr>
          <w:rFonts w:ascii="Times New Roman" w:eastAsia="Calibri" w:hAnsi="Times New Roman" w:cs="Times New Roman"/>
          <w:sz w:val="28"/>
          <w:szCs w:val="28"/>
        </w:rPr>
        <w:t>Дать заключение о состоянии изоляции на</w:t>
      </w:r>
      <w:r w:rsidR="00487DFB">
        <w:rPr>
          <w:rFonts w:ascii="Times New Roman" w:eastAsia="Calibri" w:hAnsi="Times New Roman" w:cs="Times New Roman"/>
          <w:sz w:val="28"/>
          <w:szCs w:val="28"/>
        </w:rPr>
        <w:t xml:space="preserve"> </w:t>
      </w:r>
      <w:r w:rsidRPr="00027333">
        <w:rPr>
          <w:rFonts w:ascii="Times New Roman" w:eastAsia="Calibri" w:hAnsi="Times New Roman" w:cs="Times New Roman"/>
          <w:sz w:val="28"/>
          <w:szCs w:val="28"/>
        </w:rPr>
        <w:t xml:space="preserve">основании </w:t>
      </w:r>
      <w:r w:rsidR="00487DFB">
        <w:rPr>
          <w:rFonts w:ascii="Times New Roman" w:eastAsia="Calibri" w:hAnsi="Times New Roman" w:cs="Times New Roman"/>
          <w:sz w:val="28"/>
          <w:szCs w:val="28"/>
        </w:rPr>
        <w:t>испытаний</w:t>
      </w:r>
      <w:r w:rsidRPr="00027333">
        <w:rPr>
          <w:rFonts w:ascii="Times New Roman" w:eastAsia="Calibri" w:hAnsi="Times New Roman" w:cs="Times New Roman"/>
          <w:sz w:val="28"/>
          <w:szCs w:val="28"/>
        </w:rPr>
        <w:t xml:space="preserve">. </w:t>
      </w:r>
    </w:p>
    <w:p w14:paraId="55CAB6D0" w14:textId="77777777" w:rsidR="00487DFB" w:rsidRDefault="00487DFB" w:rsidP="00487DFB">
      <w:pPr>
        <w:spacing w:after="0" w:line="259" w:lineRule="auto"/>
        <w:jc w:val="both"/>
        <w:rPr>
          <w:rFonts w:ascii="Times New Roman" w:eastAsia="Calibri" w:hAnsi="Times New Roman" w:cs="Times New Roman"/>
          <w:sz w:val="28"/>
          <w:szCs w:val="28"/>
        </w:rPr>
      </w:pPr>
    </w:p>
    <w:p w14:paraId="5CD41A69" w14:textId="77777777" w:rsidR="00E86BE3" w:rsidRPr="00487DFB" w:rsidRDefault="00E86BE3" w:rsidP="00487DFB">
      <w:pPr>
        <w:spacing w:after="0" w:line="259" w:lineRule="auto"/>
        <w:ind w:firstLine="567"/>
        <w:jc w:val="both"/>
        <w:rPr>
          <w:rFonts w:ascii="Times New Roman" w:eastAsia="Calibri" w:hAnsi="Times New Roman" w:cs="Times New Roman"/>
          <w:sz w:val="28"/>
          <w:szCs w:val="28"/>
          <w:u w:val="single"/>
        </w:rPr>
      </w:pPr>
      <w:r w:rsidRPr="00487DFB">
        <w:rPr>
          <w:rFonts w:ascii="Times New Roman" w:eastAsia="Calibri" w:hAnsi="Times New Roman" w:cs="Times New Roman"/>
          <w:sz w:val="28"/>
          <w:szCs w:val="28"/>
          <w:u w:val="single"/>
        </w:rPr>
        <w:t xml:space="preserve">Содержание отчета </w:t>
      </w:r>
    </w:p>
    <w:p w14:paraId="5006079C" w14:textId="77777777" w:rsidR="00E86BE3" w:rsidRPr="00027333" w:rsidRDefault="00E86BE3" w:rsidP="00487DFB">
      <w:pPr>
        <w:spacing w:after="0" w:line="259" w:lineRule="auto"/>
        <w:jc w:val="both"/>
        <w:rPr>
          <w:rFonts w:ascii="Times New Roman" w:eastAsia="Calibri" w:hAnsi="Times New Roman" w:cs="Times New Roman"/>
          <w:sz w:val="28"/>
          <w:szCs w:val="28"/>
        </w:rPr>
      </w:pPr>
      <w:r w:rsidRPr="00027333">
        <w:rPr>
          <w:rFonts w:ascii="Times New Roman" w:eastAsia="Calibri" w:hAnsi="Times New Roman" w:cs="Times New Roman"/>
          <w:sz w:val="28"/>
          <w:szCs w:val="28"/>
        </w:rPr>
        <w:t>1. Экспериментальные данные.</w:t>
      </w:r>
    </w:p>
    <w:p w14:paraId="125EC0DE" w14:textId="77777777" w:rsidR="00E86BE3" w:rsidRPr="00027333" w:rsidRDefault="00487DFB" w:rsidP="00487DFB">
      <w:pPr>
        <w:spacing w:after="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86BE3" w:rsidRPr="00027333">
        <w:rPr>
          <w:rFonts w:ascii="Times New Roman" w:eastAsia="Calibri" w:hAnsi="Times New Roman" w:cs="Times New Roman"/>
          <w:sz w:val="28"/>
          <w:szCs w:val="28"/>
        </w:rPr>
        <w:t>. Эскизы изоляторов.</w:t>
      </w:r>
    </w:p>
    <w:p w14:paraId="5819CC47" w14:textId="77777777" w:rsidR="00E86BE3" w:rsidRPr="00027333" w:rsidRDefault="00487DFB" w:rsidP="00487DFB">
      <w:pPr>
        <w:spacing w:after="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E86BE3" w:rsidRPr="0002733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E86BE3" w:rsidRPr="00027333">
        <w:rPr>
          <w:rFonts w:ascii="Times New Roman" w:eastAsia="Calibri" w:hAnsi="Times New Roman" w:cs="Times New Roman"/>
          <w:sz w:val="28"/>
          <w:szCs w:val="28"/>
        </w:rPr>
        <w:t>Технические характеристики применяемого оборудования и приборов.</w:t>
      </w:r>
      <w:r w:rsidR="00E86BE3" w:rsidRPr="00027333">
        <w:rPr>
          <w:rFonts w:ascii="Times New Roman" w:eastAsia="Calibri" w:hAnsi="Times New Roman" w:cs="Times New Roman"/>
          <w:sz w:val="28"/>
          <w:szCs w:val="28"/>
        </w:rPr>
        <w:tab/>
      </w:r>
    </w:p>
    <w:p w14:paraId="70BEB281" w14:textId="77777777" w:rsidR="00E86BE3" w:rsidRPr="00027333" w:rsidRDefault="00487DFB" w:rsidP="00487DFB">
      <w:pPr>
        <w:spacing w:after="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E86BE3" w:rsidRPr="0002733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E86BE3" w:rsidRPr="00027333">
        <w:rPr>
          <w:rFonts w:ascii="Times New Roman" w:eastAsia="Calibri" w:hAnsi="Times New Roman" w:cs="Times New Roman"/>
          <w:sz w:val="28"/>
          <w:szCs w:val="28"/>
        </w:rPr>
        <w:t>Заключения о состоянии изоляции объектов испытаний.</w:t>
      </w:r>
    </w:p>
    <w:p w14:paraId="5ED30296" w14:textId="77777777" w:rsidR="00E044C4" w:rsidRDefault="00E044C4" w:rsidP="00487DFB">
      <w:pPr>
        <w:spacing w:after="0" w:line="259" w:lineRule="auto"/>
        <w:jc w:val="both"/>
        <w:rPr>
          <w:rFonts w:ascii="Times New Roman" w:eastAsia="Calibri" w:hAnsi="Times New Roman" w:cs="Times New Roman"/>
          <w:sz w:val="28"/>
          <w:szCs w:val="28"/>
        </w:rPr>
      </w:pPr>
    </w:p>
    <w:p w14:paraId="60171AEB" w14:textId="77777777" w:rsidR="00BB00C9" w:rsidRDefault="00BB00C9" w:rsidP="00487DFB">
      <w:pPr>
        <w:spacing w:after="0" w:line="259" w:lineRule="auto"/>
        <w:jc w:val="both"/>
        <w:rPr>
          <w:rFonts w:ascii="Times New Roman" w:eastAsia="Calibri" w:hAnsi="Times New Roman" w:cs="Times New Roman"/>
          <w:sz w:val="28"/>
          <w:szCs w:val="28"/>
        </w:rPr>
      </w:pPr>
    </w:p>
    <w:p w14:paraId="71708ED2" w14:textId="77777777" w:rsidR="00BB00C9" w:rsidRDefault="00BB00C9" w:rsidP="00487DFB">
      <w:pPr>
        <w:spacing w:after="0" w:line="259" w:lineRule="auto"/>
        <w:jc w:val="both"/>
        <w:rPr>
          <w:rFonts w:ascii="Times New Roman" w:eastAsia="Calibri" w:hAnsi="Times New Roman" w:cs="Times New Roman"/>
          <w:sz w:val="28"/>
          <w:szCs w:val="28"/>
        </w:rPr>
      </w:pPr>
    </w:p>
    <w:p w14:paraId="06240C3F" w14:textId="77777777" w:rsidR="00BB00C9" w:rsidRDefault="00BB00C9" w:rsidP="00487DFB">
      <w:pPr>
        <w:spacing w:after="0" w:line="259" w:lineRule="auto"/>
        <w:jc w:val="both"/>
        <w:rPr>
          <w:rFonts w:ascii="Times New Roman" w:eastAsia="Calibri" w:hAnsi="Times New Roman" w:cs="Times New Roman"/>
          <w:sz w:val="28"/>
          <w:szCs w:val="28"/>
        </w:rPr>
      </w:pPr>
    </w:p>
    <w:p w14:paraId="2FF68D67" w14:textId="77777777" w:rsidR="00920516" w:rsidRPr="00BB00C9" w:rsidRDefault="00920516" w:rsidP="00920516">
      <w:pPr>
        <w:spacing w:after="160" w:line="259" w:lineRule="auto"/>
        <w:jc w:val="center"/>
        <w:rPr>
          <w:rFonts w:ascii="Times New Roman" w:eastAsia="Calibri" w:hAnsi="Times New Roman" w:cs="Times New Roman"/>
          <w:b/>
          <w:sz w:val="28"/>
          <w:szCs w:val="28"/>
        </w:rPr>
      </w:pPr>
      <w:r w:rsidRPr="00BB00C9">
        <w:rPr>
          <w:rFonts w:ascii="Times New Roman" w:eastAsia="Calibri" w:hAnsi="Times New Roman" w:cs="Times New Roman"/>
          <w:b/>
          <w:sz w:val="28"/>
          <w:szCs w:val="28"/>
        </w:rPr>
        <w:lastRenderedPageBreak/>
        <w:t>Контрольные вопросы</w:t>
      </w:r>
    </w:p>
    <w:p w14:paraId="209B6AF5" w14:textId="77777777" w:rsidR="00E044C4" w:rsidRDefault="0077429C" w:rsidP="00487DFB">
      <w:pPr>
        <w:spacing w:after="0" w:line="259" w:lineRule="auto"/>
        <w:jc w:val="both"/>
        <w:rPr>
          <w:rFonts w:ascii="Times New Roman" w:eastAsia="Calibri" w:hAnsi="Times New Roman" w:cs="Times New Roman"/>
          <w:sz w:val="28"/>
          <w:szCs w:val="28"/>
        </w:rPr>
      </w:pPr>
      <w:r w:rsidRPr="0077429C">
        <w:rPr>
          <w:rFonts w:ascii="Times New Roman" w:eastAsia="Calibri" w:hAnsi="Times New Roman" w:cs="Times New Roman"/>
          <w:sz w:val="28"/>
          <w:szCs w:val="28"/>
        </w:rPr>
        <w:t>2</w:t>
      </w:r>
      <w:r w:rsidR="008D3201">
        <w:rPr>
          <w:rFonts w:ascii="Times New Roman" w:eastAsia="Calibri" w:hAnsi="Times New Roman" w:cs="Times New Roman"/>
          <w:sz w:val="28"/>
          <w:szCs w:val="28"/>
        </w:rPr>
        <w:t>.1.</w:t>
      </w:r>
      <w:r w:rsidR="002855DA">
        <w:rPr>
          <w:rFonts w:ascii="Times New Roman" w:eastAsia="Calibri" w:hAnsi="Times New Roman" w:cs="Times New Roman"/>
          <w:sz w:val="28"/>
          <w:szCs w:val="28"/>
        </w:rPr>
        <w:t xml:space="preserve"> </w:t>
      </w:r>
      <w:r w:rsidR="000E2EBB">
        <w:rPr>
          <w:rFonts w:ascii="Times New Roman" w:eastAsia="Calibri" w:hAnsi="Times New Roman" w:cs="Times New Roman"/>
          <w:sz w:val="28"/>
          <w:szCs w:val="28"/>
        </w:rPr>
        <w:t>Какие дефекты возможно выявить при испытаниях повышенным напряжением?</w:t>
      </w:r>
    </w:p>
    <w:p w14:paraId="0562F7DF" w14:textId="77777777" w:rsidR="000826AD" w:rsidRPr="00027333" w:rsidRDefault="0077429C" w:rsidP="000826AD">
      <w:pPr>
        <w:spacing w:after="0" w:line="259" w:lineRule="auto"/>
        <w:jc w:val="both"/>
        <w:rPr>
          <w:rFonts w:ascii="Times New Roman" w:eastAsia="Calibri" w:hAnsi="Times New Roman" w:cs="Times New Roman"/>
          <w:sz w:val="28"/>
          <w:szCs w:val="28"/>
        </w:rPr>
      </w:pPr>
      <w:r w:rsidRPr="0077429C">
        <w:rPr>
          <w:rFonts w:ascii="Times New Roman" w:eastAsia="Calibri" w:hAnsi="Times New Roman" w:cs="Times New Roman"/>
          <w:sz w:val="28"/>
          <w:szCs w:val="28"/>
        </w:rPr>
        <w:t>2</w:t>
      </w:r>
      <w:r w:rsidR="008D3201">
        <w:rPr>
          <w:rFonts w:ascii="Times New Roman" w:eastAsia="Calibri" w:hAnsi="Times New Roman" w:cs="Times New Roman"/>
          <w:sz w:val="28"/>
          <w:szCs w:val="28"/>
        </w:rPr>
        <w:t>.2.</w:t>
      </w:r>
      <w:r w:rsidR="000E2EBB">
        <w:rPr>
          <w:rFonts w:ascii="Times New Roman" w:eastAsia="Calibri" w:hAnsi="Times New Roman" w:cs="Times New Roman"/>
          <w:sz w:val="28"/>
          <w:szCs w:val="28"/>
        </w:rPr>
        <w:t xml:space="preserve"> </w:t>
      </w:r>
      <w:r w:rsidR="000826AD">
        <w:rPr>
          <w:rFonts w:ascii="Times New Roman" w:eastAsia="Calibri" w:hAnsi="Times New Roman" w:cs="Times New Roman"/>
          <w:sz w:val="28"/>
          <w:szCs w:val="28"/>
        </w:rPr>
        <w:t xml:space="preserve">В каких случаях применяются </w:t>
      </w:r>
      <w:r w:rsidR="000826AD" w:rsidRPr="00027333">
        <w:rPr>
          <w:rFonts w:ascii="Times New Roman" w:eastAsia="Calibri" w:hAnsi="Times New Roman" w:cs="Times New Roman"/>
          <w:sz w:val="28"/>
          <w:szCs w:val="28"/>
        </w:rPr>
        <w:t>испытания изоляции повышенным напряжением промышленной частоты</w:t>
      </w:r>
      <w:r w:rsidR="000826AD">
        <w:rPr>
          <w:rFonts w:ascii="Times New Roman" w:eastAsia="Calibri" w:hAnsi="Times New Roman" w:cs="Times New Roman"/>
          <w:sz w:val="28"/>
          <w:szCs w:val="28"/>
        </w:rPr>
        <w:t>?</w:t>
      </w:r>
    </w:p>
    <w:p w14:paraId="40CBE8B3" w14:textId="77777777" w:rsidR="008D3201" w:rsidRDefault="0077429C" w:rsidP="00487DFB">
      <w:pPr>
        <w:spacing w:after="0" w:line="259" w:lineRule="auto"/>
        <w:jc w:val="both"/>
        <w:rPr>
          <w:rFonts w:ascii="Times New Roman" w:eastAsia="Calibri" w:hAnsi="Times New Roman" w:cs="Times New Roman"/>
          <w:sz w:val="28"/>
          <w:szCs w:val="28"/>
        </w:rPr>
      </w:pPr>
      <w:r w:rsidRPr="0077429C">
        <w:rPr>
          <w:rFonts w:ascii="Times New Roman" w:eastAsia="Calibri" w:hAnsi="Times New Roman" w:cs="Times New Roman"/>
          <w:sz w:val="28"/>
          <w:szCs w:val="28"/>
        </w:rPr>
        <w:t>2</w:t>
      </w:r>
      <w:r w:rsidR="008D3201">
        <w:rPr>
          <w:rFonts w:ascii="Times New Roman" w:eastAsia="Calibri" w:hAnsi="Times New Roman" w:cs="Times New Roman"/>
          <w:sz w:val="28"/>
          <w:szCs w:val="28"/>
        </w:rPr>
        <w:t>.3.</w:t>
      </w:r>
      <w:r w:rsidR="000826AD">
        <w:rPr>
          <w:rFonts w:ascii="Times New Roman" w:eastAsia="Calibri" w:hAnsi="Times New Roman" w:cs="Times New Roman"/>
          <w:sz w:val="28"/>
          <w:szCs w:val="28"/>
        </w:rPr>
        <w:t xml:space="preserve"> В каких случаях применяются </w:t>
      </w:r>
      <w:r w:rsidR="000826AD" w:rsidRPr="00027333">
        <w:rPr>
          <w:rFonts w:ascii="Times New Roman" w:eastAsia="Calibri" w:hAnsi="Times New Roman" w:cs="Times New Roman"/>
          <w:sz w:val="28"/>
          <w:szCs w:val="28"/>
        </w:rPr>
        <w:t xml:space="preserve">испытания изоляции повышенным </w:t>
      </w:r>
      <w:r w:rsidR="000826AD">
        <w:rPr>
          <w:rFonts w:ascii="Times New Roman" w:eastAsia="Calibri" w:hAnsi="Times New Roman" w:cs="Times New Roman"/>
          <w:sz w:val="28"/>
          <w:szCs w:val="28"/>
        </w:rPr>
        <w:t xml:space="preserve">выпрямленным </w:t>
      </w:r>
      <w:r w:rsidR="000826AD" w:rsidRPr="00027333">
        <w:rPr>
          <w:rFonts w:ascii="Times New Roman" w:eastAsia="Calibri" w:hAnsi="Times New Roman" w:cs="Times New Roman"/>
          <w:sz w:val="28"/>
          <w:szCs w:val="28"/>
        </w:rPr>
        <w:t>напряжением</w:t>
      </w:r>
      <w:r w:rsidR="000826AD">
        <w:rPr>
          <w:rFonts w:ascii="Times New Roman" w:eastAsia="Calibri" w:hAnsi="Times New Roman" w:cs="Times New Roman"/>
          <w:sz w:val="28"/>
          <w:szCs w:val="28"/>
        </w:rPr>
        <w:t>?</w:t>
      </w:r>
    </w:p>
    <w:p w14:paraId="69AAE7D4" w14:textId="77777777" w:rsidR="008D3201" w:rsidRDefault="0077429C" w:rsidP="00487DFB">
      <w:pPr>
        <w:spacing w:after="0" w:line="259" w:lineRule="auto"/>
        <w:jc w:val="both"/>
        <w:rPr>
          <w:rFonts w:ascii="Times New Roman" w:eastAsia="Calibri" w:hAnsi="Times New Roman" w:cs="Times New Roman"/>
          <w:sz w:val="28"/>
          <w:szCs w:val="28"/>
        </w:rPr>
      </w:pPr>
      <w:r w:rsidRPr="0077429C">
        <w:rPr>
          <w:rFonts w:ascii="Times New Roman" w:eastAsia="Calibri" w:hAnsi="Times New Roman" w:cs="Times New Roman"/>
          <w:sz w:val="28"/>
          <w:szCs w:val="28"/>
        </w:rPr>
        <w:t>2</w:t>
      </w:r>
      <w:r w:rsidR="008D3201">
        <w:rPr>
          <w:rFonts w:ascii="Times New Roman" w:eastAsia="Calibri" w:hAnsi="Times New Roman" w:cs="Times New Roman"/>
          <w:sz w:val="28"/>
          <w:szCs w:val="28"/>
        </w:rPr>
        <w:t>.4.</w:t>
      </w:r>
      <w:r w:rsidR="000826AD">
        <w:rPr>
          <w:rFonts w:ascii="Times New Roman" w:eastAsia="Calibri" w:hAnsi="Times New Roman" w:cs="Times New Roman"/>
          <w:sz w:val="28"/>
          <w:szCs w:val="28"/>
        </w:rPr>
        <w:t xml:space="preserve"> Какую функцию выполняет </w:t>
      </w:r>
      <w:r w:rsidR="000826AD" w:rsidRPr="000826AD">
        <w:rPr>
          <w:rFonts w:ascii="Times New Roman" w:eastAsia="Calibri" w:hAnsi="Times New Roman" w:cs="Times New Roman"/>
          <w:sz w:val="28"/>
          <w:szCs w:val="28"/>
        </w:rPr>
        <w:t>испытательный трансформатор</w:t>
      </w:r>
      <w:r w:rsidR="000826AD">
        <w:rPr>
          <w:rFonts w:ascii="Times New Roman" w:eastAsia="Calibri" w:hAnsi="Times New Roman" w:cs="Times New Roman"/>
          <w:sz w:val="28"/>
          <w:szCs w:val="28"/>
        </w:rPr>
        <w:t xml:space="preserve"> в схеме испытания повышенным напряжением промышленной частоты</w:t>
      </w:r>
      <w:r w:rsidR="007866BB">
        <w:rPr>
          <w:rFonts w:ascii="Times New Roman" w:eastAsia="Calibri" w:hAnsi="Times New Roman" w:cs="Times New Roman"/>
          <w:sz w:val="28"/>
          <w:szCs w:val="28"/>
        </w:rPr>
        <w:t>?</w:t>
      </w:r>
    </w:p>
    <w:p w14:paraId="5C8C90D2" w14:textId="77777777" w:rsidR="008D3201" w:rsidRDefault="0077429C" w:rsidP="00487DFB">
      <w:pPr>
        <w:spacing w:after="0" w:line="259" w:lineRule="auto"/>
        <w:jc w:val="both"/>
        <w:rPr>
          <w:rFonts w:ascii="Times New Roman" w:eastAsia="Calibri" w:hAnsi="Times New Roman" w:cs="Times New Roman"/>
          <w:sz w:val="28"/>
          <w:szCs w:val="28"/>
        </w:rPr>
      </w:pPr>
      <w:r w:rsidRPr="0077429C">
        <w:rPr>
          <w:rFonts w:ascii="Times New Roman" w:eastAsia="Calibri" w:hAnsi="Times New Roman" w:cs="Times New Roman"/>
          <w:sz w:val="28"/>
          <w:szCs w:val="28"/>
        </w:rPr>
        <w:t>2</w:t>
      </w:r>
      <w:r w:rsidR="008D3201">
        <w:rPr>
          <w:rFonts w:ascii="Times New Roman" w:eastAsia="Calibri" w:hAnsi="Times New Roman" w:cs="Times New Roman"/>
          <w:sz w:val="28"/>
          <w:szCs w:val="28"/>
        </w:rPr>
        <w:t>.5.</w:t>
      </w:r>
      <w:r w:rsidR="007866BB">
        <w:rPr>
          <w:rFonts w:ascii="Times New Roman" w:eastAsia="Calibri" w:hAnsi="Times New Roman" w:cs="Times New Roman"/>
          <w:sz w:val="28"/>
          <w:szCs w:val="28"/>
        </w:rPr>
        <w:t xml:space="preserve"> Как обеспечивается безопасность работы на испытательной установке?</w:t>
      </w:r>
    </w:p>
    <w:p w14:paraId="179CBC35" w14:textId="77777777" w:rsidR="008D3201" w:rsidRDefault="0077429C" w:rsidP="00487DFB">
      <w:pPr>
        <w:spacing w:after="0" w:line="259" w:lineRule="auto"/>
        <w:jc w:val="both"/>
        <w:rPr>
          <w:rFonts w:ascii="Times New Roman" w:eastAsia="Calibri" w:hAnsi="Times New Roman" w:cs="Times New Roman"/>
          <w:sz w:val="28"/>
          <w:szCs w:val="28"/>
        </w:rPr>
      </w:pPr>
      <w:r w:rsidRPr="0077429C">
        <w:rPr>
          <w:rFonts w:ascii="Times New Roman" w:eastAsia="Calibri" w:hAnsi="Times New Roman" w:cs="Times New Roman"/>
          <w:sz w:val="28"/>
          <w:szCs w:val="28"/>
        </w:rPr>
        <w:t>2</w:t>
      </w:r>
      <w:r w:rsidR="008D3201">
        <w:rPr>
          <w:rFonts w:ascii="Times New Roman" w:eastAsia="Calibri" w:hAnsi="Times New Roman" w:cs="Times New Roman"/>
          <w:sz w:val="28"/>
          <w:szCs w:val="28"/>
        </w:rPr>
        <w:t>.6.</w:t>
      </w:r>
      <w:r w:rsidR="007866BB">
        <w:rPr>
          <w:rFonts w:ascii="Times New Roman" w:eastAsia="Calibri" w:hAnsi="Times New Roman" w:cs="Times New Roman"/>
          <w:sz w:val="28"/>
          <w:szCs w:val="28"/>
        </w:rPr>
        <w:t xml:space="preserve"> Для чего </w:t>
      </w:r>
      <w:r w:rsidR="00B272A0">
        <w:rPr>
          <w:rFonts w:ascii="Times New Roman" w:eastAsia="Calibri" w:hAnsi="Times New Roman" w:cs="Times New Roman"/>
          <w:sz w:val="28"/>
          <w:szCs w:val="28"/>
        </w:rPr>
        <w:t>необходимо п</w:t>
      </w:r>
      <w:r w:rsidR="007866BB" w:rsidRPr="00027333">
        <w:rPr>
          <w:rFonts w:ascii="Times New Roman" w:eastAsia="Calibri" w:hAnsi="Times New Roman" w:cs="Times New Roman"/>
          <w:sz w:val="28"/>
          <w:szCs w:val="28"/>
        </w:rPr>
        <w:t xml:space="preserve">однести стержень заземляющей штанги к </w:t>
      </w:r>
      <w:r w:rsidR="007866BB">
        <w:rPr>
          <w:rFonts w:ascii="Times New Roman" w:eastAsia="Calibri" w:hAnsi="Times New Roman" w:cs="Times New Roman"/>
          <w:sz w:val="28"/>
          <w:szCs w:val="28"/>
        </w:rPr>
        <w:t>высоковольтному выводу</w:t>
      </w:r>
      <w:r w:rsidR="00AD263C">
        <w:rPr>
          <w:rFonts w:ascii="Times New Roman" w:eastAsia="Calibri" w:hAnsi="Times New Roman" w:cs="Times New Roman"/>
          <w:sz w:val="28"/>
          <w:szCs w:val="28"/>
        </w:rPr>
        <w:t xml:space="preserve"> после окончания испытаний</w:t>
      </w:r>
      <w:r w:rsidR="00B272A0">
        <w:rPr>
          <w:rFonts w:ascii="Times New Roman" w:eastAsia="Calibri" w:hAnsi="Times New Roman" w:cs="Times New Roman"/>
          <w:sz w:val="28"/>
          <w:szCs w:val="28"/>
        </w:rPr>
        <w:t>?</w:t>
      </w:r>
    </w:p>
    <w:p w14:paraId="72ECF0A7" w14:textId="77777777" w:rsidR="008D3201" w:rsidRDefault="0077429C" w:rsidP="00487DFB">
      <w:pPr>
        <w:spacing w:after="0" w:line="259" w:lineRule="auto"/>
        <w:jc w:val="both"/>
        <w:rPr>
          <w:rFonts w:ascii="Times New Roman" w:eastAsia="Calibri" w:hAnsi="Times New Roman" w:cs="Times New Roman"/>
          <w:sz w:val="28"/>
          <w:szCs w:val="28"/>
        </w:rPr>
      </w:pPr>
      <w:r w:rsidRPr="0077429C">
        <w:rPr>
          <w:rFonts w:ascii="Times New Roman" w:eastAsia="Calibri" w:hAnsi="Times New Roman" w:cs="Times New Roman"/>
          <w:sz w:val="28"/>
          <w:szCs w:val="28"/>
        </w:rPr>
        <w:t>2</w:t>
      </w:r>
      <w:r w:rsidR="008D3201">
        <w:rPr>
          <w:rFonts w:ascii="Times New Roman" w:eastAsia="Calibri" w:hAnsi="Times New Roman" w:cs="Times New Roman"/>
          <w:sz w:val="28"/>
          <w:szCs w:val="28"/>
        </w:rPr>
        <w:t>.7.</w:t>
      </w:r>
      <w:r w:rsidR="00B272A0">
        <w:rPr>
          <w:rFonts w:ascii="Times New Roman" w:eastAsia="Calibri" w:hAnsi="Times New Roman" w:cs="Times New Roman"/>
          <w:sz w:val="28"/>
          <w:szCs w:val="28"/>
        </w:rPr>
        <w:t xml:space="preserve"> Когда </w:t>
      </w:r>
      <w:r w:rsidR="00B272A0" w:rsidRPr="00B272A0">
        <w:rPr>
          <w:rFonts w:ascii="Times New Roman" w:eastAsia="Calibri" w:hAnsi="Times New Roman" w:cs="Times New Roman"/>
          <w:sz w:val="28"/>
          <w:szCs w:val="28"/>
        </w:rPr>
        <w:t>объект считается выдержавшим испытания повышенным напряжением?</w:t>
      </w:r>
    </w:p>
    <w:p w14:paraId="06D927BD" w14:textId="77777777" w:rsidR="008D3201" w:rsidRDefault="0077429C" w:rsidP="00487DFB">
      <w:pPr>
        <w:spacing w:after="0" w:line="259" w:lineRule="auto"/>
        <w:jc w:val="both"/>
        <w:rPr>
          <w:rFonts w:ascii="Times New Roman" w:eastAsia="Calibri" w:hAnsi="Times New Roman" w:cs="Times New Roman"/>
          <w:sz w:val="28"/>
          <w:szCs w:val="28"/>
        </w:rPr>
      </w:pPr>
      <w:r w:rsidRPr="0077429C">
        <w:rPr>
          <w:rFonts w:ascii="Times New Roman" w:eastAsia="Calibri" w:hAnsi="Times New Roman" w:cs="Times New Roman"/>
          <w:sz w:val="28"/>
          <w:szCs w:val="28"/>
        </w:rPr>
        <w:t>2</w:t>
      </w:r>
      <w:r w:rsidR="008D3201">
        <w:rPr>
          <w:rFonts w:ascii="Times New Roman" w:eastAsia="Calibri" w:hAnsi="Times New Roman" w:cs="Times New Roman"/>
          <w:sz w:val="28"/>
          <w:szCs w:val="28"/>
        </w:rPr>
        <w:t>.8.</w:t>
      </w:r>
      <w:r w:rsidR="00B272A0">
        <w:rPr>
          <w:rFonts w:ascii="Times New Roman" w:eastAsia="Calibri" w:hAnsi="Times New Roman" w:cs="Times New Roman"/>
          <w:sz w:val="28"/>
          <w:szCs w:val="28"/>
        </w:rPr>
        <w:t xml:space="preserve"> Обоснуйте, почему испытания повышенным напряжением, является разрушающим методом контроля состояния изоляции электрооборудования.</w:t>
      </w:r>
    </w:p>
    <w:p w14:paraId="53D634E2" w14:textId="77777777" w:rsidR="008D3201" w:rsidRDefault="0077429C" w:rsidP="00487DFB">
      <w:pPr>
        <w:spacing w:after="0" w:line="259" w:lineRule="auto"/>
        <w:jc w:val="both"/>
        <w:rPr>
          <w:rFonts w:ascii="Times New Roman" w:eastAsia="Calibri" w:hAnsi="Times New Roman" w:cs="Times New Roman"/>
          <w:sz w:val="28"/>
          <w:szCs w:val="28"/>
        </w:rPr>
      </w:pPr>
      <w:r w:rsidRPr="0077429C">
        <w:rPr>
          <w:rFonts w:ascii="Times New Roman" w:eastAsia="Calibri" w:hAnsi="Times New Roman" w:cs="Times New Roman"/>
          <w:sz w:val="28"/>
          <w:szCs w:val="28"/>
        </w:rPr>
        <w:t>2</w:t>
      </w:r>
      <w:r w:rsidR="008D3201">
        <w:rPr>
          <w:rFonts w:ascii="Times New Roman" w:eastAsia="Calibri" w:hAnsi="Times New Roman" w:cs="Times New Roman"/>
          <w:sz w:val="28"/>
          <w:szCs w:val="28"/>
        </w:rPr>
        <w:t>.9.</w:t>
      </w:r>
      <w:r w:rsidR="00B272A0">
        <w:rPr>
          <w:rFonts w:ascii="Times New Roman" w:eastAsia="Calibri" w:hAnsi="Times New Roman" w:cs="Times New Roman"/>
          <w:sz w:val="28"/>
          <w:szCs w:val="28"/>
        </w:rPr>
        <w:t xml:space="preserve"> </w:t>
      </w:r>
      <w:r w:rsidR="00EC14AE">
        <w:rPr>
          <w:rFonts w:ascii="Times New Roman" w:eastAsia="Calibri" w:hAnsi="Times New Roman" w:cs="Times New Roman"/>
          <w:sz w:val="28"/>
          <w:szCs w:val="28"/>
        </w:rPr>
        <w:t>Какие достоинства и недостатки имеет метод испытания изоляции повышенным напряжением?</w:t>
      </w:r>
    </w:p>
    <w:p w14:paraId="5BB796EB" w14:textId="77777777" w:rsidR="008D3201" w:rsidRDefault="0077429C" w:rsidP="00487DFB">
      <w:pPr>
        <w:spacing w:after="0" w:line="259" w:lineRule="auto"/>
        <w:jc w:val="both"/>
        <w:rPr>
          <w:rFonts w:ascii="Times New Roman" w:eastAsia="Calibri" w:hAnsi="Times New Roman" w:cs="Times New Roman"/>
          <w:sz w:val="28"/>
          <w:szCs w:val="28"/>
        </w:rPr>
      </w:pPr>
      <w:r w:rsidRPr="00EE5E25">
        <w:rPr>
          <w:rFonts w:ascii="Times New Roman" w:eastAsia="Calibri" w:hAnsi="Times New Roman" w:cs="Times New Roman"/>
          <w:sz w:val="28"/>
          <w:szCs w:val="28"/>
        </w:rPr>
        <w:t>2</w:t>
      </w:r>
      <w:r w:rsidR="008D3201">
        <w:rPr>
          <w:rFonts w:ascii="Times New Roman" w:eastAsia="Calibri" w:hAnsi="Times New Roman" w:cs="Times New Roman"/>
          <w:sz w:val="28"/>
          <w:szCs w:val="28"/>
        </w:rPr>
        <w:t>.10.</w:t>
      </w:r>
      <w:r w:rsidR="00EC14AE">
        <w:rPr>
          <w:rFonts w:ascii="Times New Roman" w:eastAsia="Calibri" w:hAnsi="Times New Roman" w:cs="Times New Roman"/>
          <w:sz w:val="28"/>
          <w:szCs w:val="28"/>
        </w:rPr>
        <w:t xml:space="preserve"> Какие виды работ необходимо выполнить п</w:t>
      </w:r>
      <w:r w:rsidR="00EC14AE" w:rsidRPr="00EC14AE">
        <w:rPr>
          <w:rFonts w:ascii="Times New Roman" w:eastAsia="Calibri" w:hAnsi="Times New Roman" w:cs="Times New Roman"/>
          <w:sz w:val="28"/>
          <w:szCs w:val="28"/>
        </w:rPr>
        <w:t>еред диагностикой повышенным напряжением переменного тока</w:t>
      </w:r>
      <w:r w:rsidR="00EC14AE">
        <w:rPr>
          <w:rFonts w:ascii="Times New Roman" w:eastAsia="Calibri" w:hAnsi="Times New Roman" w:cs="Times New Roman"/>
          <w:sz w:val="28"/>
          <w:szCs w:val="28"/>
        </w:rPr>
        <w:t>?</w:t>
      </w:r>
    </w:p>
    <w:p w14:paraId="2D25A6E4" w14:textId="77777777" w:rsidR="00E044C4" w:rsidRDefault="00E044C4" w:rsidP="00487DFB">
      <w:pPr>
        <w:spacing w:after="0" w:line="259" w:lineRule="auto"/>
        <w:rPr>
          <w:rFonts w:ascii="Times New Roman" w:eastAsia="Calibri" w:hAnsi="Times New Roman" w:cs="Times New Roman"/>
          <w:sz w:val="28"/>
          <w:szCs w:val="28"/>
        </w:rPr>
      </w:pPr>
    </w:p>
    <w:p w14:paraId="1880336D" w14:textId="77777777" w:rsidR="00E044C4" w:rsidRDefault="00E044C4" w:rsidP="00487DFB">
      <w:pPr>
        <w:spacing w:after="0" w:line="259" w:lineRule="auto"/>
        <w:rPr>
          <w:rFonts w:ascii="Times New Roman" w:eastAsia="Calibri" w:hAnsi="Times New Roman" w:cs="Times New Roman"/>
          <w:sz w:val="28"/>
          <w:szCs w:val="28"/>
        </w:rPr>
      </w:pPr>
    </w:p>
    <w:p w14:paraId="094191BA" w14:textId="77777777" w:rsidR="00E044C4" w:rsidRDefault="00E044C4" w:rsidP="00E044C4">
      <w:pPr>
        <w:spacing w:after="160" w:line="259" w:lineRule="auto"/>
        <w:rPr>
          <w:rFonts w:ascii="Times New Roman" w:eastAsia="Calibri" w:hAnsi="Times New Roman" w:cs="Times New Roman"/>
          <w:sz w:val="28"/>
          <w:szCs w:val="28"/>
        </w:rPr>
      </w:pPr>
    </w:p>
    <w:p w14:paraId="338037BB" w14:textId="77777777" w:rsidR="003A412A" w:rsidRDefault="003A412A" w:rsidP="00E044C4">
      <w:pPr>
        <w:spacing w:after="160" w:line="259" w:lineRule="auto"/>
        <w:rPr>
          <w:rFonts w:ascii="Times New Roman" w:eastAsia="Calibri" w:hAnsi="Times New Roman" w:cs="Times New Roman"/>
          <w:sz w:val="28"/>
          <w:szCs w:val="28"/>
        </w:rPr>
      </w:pPr>
    </w:p>
    <w:p w14:paraId="58E6CC63" w14:textId="77777777" w:rsidR="003A412A" w:rsidRDefault="003A412A" w:rsidP="00E044C4">
      <w:pPr>
        <w:spacing w:after="160" w:line="259" w:lineRule="auto"/>
        <w:rPr>
          <w:rFonts w:ascii="Times New Roman" w:eastAsia="Calibri" w:hAnsi="Times New Roman" w:cs="Times New Roman"/>
          <w:sz w:val="28"/>
          <w:szCs w:val="28"/>
        </w:rPr>
      </w:pPr>
    </w:p>
    <w:p w14:paraId="293BC86F" w14:textId="77777777" w:rsidR="003A412A" w:rsidRDefault="003A412A" w:rsidP="00E044C4">
      <w:pPr>
        <w:spacing w:after="160" w:line="259" w:lineRule="auto"/>
        <w:rPr>
          <w:rFonts w:ascii="Times New Roman" w:eastAsia="Calibri" w:hAnsi="Times New Roman" w:cs="Times New Roman"/>
          <w:sz w:val="28"/>
          <w:szCs w:val="28"/>
        </w:rPr>
      </w:pPr>
    </w:p>
    <w:p w14:paraId="75851553" w14:textId="77777777" w:rsidR="003A412A" w:rsidRDefault="003A412A" w:rsidP="00E044C4">
      <w:pPr>
        <w:spacing w:after="160" w:line="259" w:lineRule="auto"/>
        <w:rPr>
          <w:rFonts w:ascii="Times New Roman" w:eastAsia="Calibri" w:hAnsi="Times New Roman" w:cs="Times New Roman"/>
          <w:sz w:val="28"/>
          <w:szCs w:val="28"/>
        </w:rPr>
      </w:pPr>
    </w:p>
    <w:p w14:paraId="0D900A8A" w14:textId="77777777" w:rsidR="003A412A" w:rsidRDefault="003A412A" w:rsidP="00E044C4">
      <w:pPr>
        <w:spacing w:after="160" w:line="259" w:lineRule="auto"/>
        <w:rPr>
          <w:rFonts w:ascii="Times New Roman" w:eastAsia="Calibri" w:hAnsi="Times New Roman" w:cs="Times New Roman"/>
          <w:sz w:val="28"/>
          <w:szCs w:val="28"/>
        </w:rPr>
      </w:pPr>
    </w:p>
    <w:p w14:paraId="69F10D7F" w14:textId="77777777" w:rsidR="003A412A" w:rsidRDefault="003A412A" w:rsidP="00E044C4">
      <w:pPr>
        <w:spacing w:after="160" w:line="259" w:lineRule="auto"/>
        <w:rPr>
          <w:rFonts w:ascii="Times New Roman" w:eastAsia="Calibri" w:hAnsi="Times New Roman" w:cs="Times New Roman"/>
          <w:sz w:val="28"/>
          <w:szCs w:val="28"/>
        </w:rPr>
      </w:pPr>
    </w:p>
    <w:p w14:paraId="5F9FB845" w14:textId="77777777" w:rsidR="003A412A" w:rsidRDefault="003A412A" w:rsidP="00E044C4">
      <w:pPr>
        <w:spacing w:after="160" w:line="259" w:lineRule="auto"/>
        <w:rPr>
          <w:rFonts w:ascii="Times New Roman" w:eastAsia="Calibri" w:hAnsi="Times New Roman" w:cs="Times New Roman"/>
          <w:sz w:val="28"/>
          <w:szCs w:val="28"/>
        </w:rPr>
      </w:pPr>
    </w:p>
    <w:p w14:paraId="0D6D27EE" w14:textId="77777777" w:rsidR="003A412A" w:rsidRDefault="003A412A" w:rsidP="00E044C4">
      <w:pPr>
        <w:spacing w:after="160" w:line="259" w:lineRule="auto"/>
        <w:rPr>
          <w:rFonts w:ascii="Times New Roman" w:eastAsia="Calibri" w:hAnsi="Times New Roman" w:cs="Times New Roman"/>
          <w:sz w:val="28"/>
          <w:szCs w:val="28"/>
        </w:rPr>
      </w:pPr>
    </w:p>
    <w:p w14:paraId="2FA1886A" w14:textId="77777777" w:rsidR="003A412A" w:rsidRDefault="003A412A" w:rsidP="00E044C4">
      <w:pPr>
        <w:spacing w:after="160" w:line="259" w:lineRule="auto"/>
        <w:rPr>
          <w:rFonts w:ascii="Times New Roman" w:eastAsia="Calibri" w:hAnsi="Times New Roman" w:cs="Times New Roman"/>
          <w:sz w:val="28"/>
          <w:szCs w:val="28"/>
        </w:rPr>
      </w:pPr>
    </w:p>
    <w:p w14:paraId="62FB11C3" w14:textId="77777777" w:rsidR="003A412A" w:rsidRDefault="003A412A" w:rsidP="00E044C4">
      <w:pPr>
        <w:spacing w:after="160" w:line="259" w:lineRule="auto"/>
        <w:rPr>
          <w:rFonts w:ascii="Times New Roman" w:eastAsia="Calibri" w:hAnsi="Times New Roman" w:cs="Times New Roman"/>
          <w:sz w:val="28"/>
          <w:szCs w:val="28"/>
        </w:rPr>
      </w:pPr>
    </w:p>
    <w:p w14:paraId="54E55C13" w14:textId="77777777" w:rsidR="003A412A" w:rsidRDefault="003A412A" w:rsidP="00E044C4">
      <w:pPr>
        <w:spacing w:after="160" w:line="259" w:lineRule="auto"/>
        <w:rPr>
          <w:rFonts w:ascii="Times New Roman" w:eastAsia="Calibri" w:hAnsi="Times New Roman" w:cs="Times New Roman"/>
          <w:sz w:val="28"/>
          <w:szCs w:val="28"/>
        </w:rPr>
      </w:pPr>
    </w:p>
    <w:p w14:paraId="7E0A36DD" w14:textId="77777777" w:rsidR="004D1040" w:rsidRPr="00EE5E25" w:rsidRDefault="004D1040" w:rsidP="004D1040">
      <w:pPr>
        <w:rPr>
          <w:highlight w:val="yellow"/>
        </w:rPr>
      </w:pPr>
    </w:p>
    <w:p w14:paraId="68E7C70D" w14:textId="77777777" w:rsidR="00FB1F16" w:rsidRPr="00217966" w:rsidRDefault="00E044C4" w:rsidP="00FB1F16">
      <w:pPr>
        <w:pStyle w:val="1"/>
        <w:spacing w:before="120"/>
        <w:jc w:val="center"/>
        <w:rPr>
          <w:rFonts w:eastAsia="Calibri"/>
          <w:color w:val="030609"/>
          <w:highlight w:val="cyan"/>
        </w:rPr>
      </w:pPr>
      <w:bookmarkStart w:id="22" w:name="_Toc86667416"/>
      <w:r w:rsidRPr="00217966">
        <w:rPr>
          <w:rFonts w:eastAsia="Calibri"/>
          <w:color w:val="030609"/>
          <w:highlight w:val="cyan"/>
        </w:rPr>
        <w:lastRenderedPageBreak/>
        <w:t xml:space="preserve">ЛАБОРАТОРНАЯ РАБОТА № </w:t>
      </w:r>
      <w:r w:rsidR="0077429C" w:rsidRPr="00EE5E25">
        <w:rPr>
          <w:rFonts w:eastAsia="Calibri"/>
          <w:color w:val="030609"/>
          <w:highlight w:val="cyan"/>
        </w:rPr>
        <w:t>3</w:t>
      </w:r>
      <w:bookmarkEnd w:id="22"/>
      <w:r w:rsidR="00FB1F16" w:rsidRPr="00217966">
        <w:rPr>
          <w:rFonts w:eastAsia="Calibri"/>
          <w:color w:val="030609"/>
          <w:highlight w:val="cyan"/>
        </w:rPr>
        <w:t xml:space="preserve"> </w:t>
      </w:r>
    </w:p>
    <w:p w14:paraId="1ECC26D9" w14:textId="77777777" w:rsidR="00E044C4" w:rsidRPr="00FB1F16" w:rsidRDefault="00E044C4" w:rsidP="00FB1F16">
      <w:pPr>
        <w:pStyle w:val="1"/>
        <w:spacing w:before="120"/>
        <w:jc w:val="center"/>
        <w:rPr>
          <w:rFonts w:ascii="Times New Roman" w:eastAsia="Calibri" w:hAnsi="Times New Roman" w:cs="Times New Roman"/>
          <w:color w:val="030609"/>
        </w:rPr>
      </w:pPr>
      <w:bookmarkStart w:id="23" w:name="_Toc86667417"/>
      <w:r w:rsidRPr="00217966">
        <w:rPr>
          <w:rFonts w:ascii="Times New Roman" w:eastAsia="Calibri" w:hAnsi="Times New Roman" w:cs="Times New Roman"/>
          <w:color w:val="030609"/>
          <w:highlight w:val="cyan"/>
        </w:rPr>
        <w:t>РАСПРЕДЕЛЕНИЕ НАПРЯЖЕНИЯ ПО ГИРЛЯНДЕ</w:t>
      </w:r>
      <w:r w:rsidR="00487DFB" w:rsidRPr="00217966">
        <w:rPr>
          <w:rFonts w:ascii="Times New Roman" w:eastAsia="Calibri" w:hAnsi="Times New Roman" w:cs="Times New Roman"/>
          <w:color w:val="030609"/>
          <w:highlight w:val="cyan"/>
        </w:rPr>
        <w:t xml:space="preserve"> </w:t>
      </w:r>
      <w:r w:rsidRPr="00217966">
        <w:rPr>
          <w:rFonts w:ascii="Times New Roman" w:eastAsia="Calibri" w:hAnsi="Times New Roman" w:cs="Times New Roman"/>
          <w:color w:val="030609"/>
          <w:highlight w:val="cyan"/>
        </w:rPr>
        <w:t>ИЗОЛЯТОРОВ</w:t>
      </w:r>
      <w:bookmarkEnd w:id="23"/>
    </w:p>
    <w:p w14:paraId="18FB269B" w14:textId="77777777" w:rsidR="00FB1F16" w:rsidRPr="00FB1F16" w:rsidRDefault="00FB1F16" w:rsidP="00FB1F16"/>
    <w:p w14:paraId="7604BEA1" w14:textId="77777777" w:rsidR="00E044C4" w:rsidRPr="00E044C4" w:rsidRDefault="00E044C4" w:rsidP="00CE663B">
      <w:pPr>
        <w:spacing w:after="160" w:line="259" w:lineRule="auto"/>
        <w:ind w:firstLine="567"/>
        <w:jc w:val="both"/>
        <w:rPr>
          <w:rFonts w:ascii="Times New Roman" w:eastAsia="Calibri" w:hAnsi="Times New Roman" w:cs="Times New Roman"/>
          <w:sz w:val="28"/>
          <w:szCs w:val="28"/>
        </w:rPr>
      </w:pPr>
      <w:r w:rsidRPr="00E506A6">
        <w:rPr>
          <w:rFonts w:ascii="Times New Roman" w:eastAsia="Calibri" w:hAnsi="Times New Roman" w:cs="Times New Roman"/>
          <w:b/>
          <w:sz w:val="28"/>
          <w:szCs w:val="28"/>
        </w:rPr>
        <w:t>Цель работы:</w:t>
      </w:r>
      <w:r w:rsidRPr="00E044C4">
        <w:rPr>
          <w:rFonts w:ascii="Times New Roman" w:eastAsia="Calibri" w:hAnsi="Times New Roman" w:cs="Times New Roman"/>
          <w:sz w:val="28"/>
          <w:szCs w:val="28"/>
        </w:rPr>
        <w:t xml:space="preserve"> изучение распределения напряжения по изоляторам гирлянды с помощью электрической схемы замещения и по реальной гирлянде методом непосредственного измерения.</w:t>
      </w:r>
    </w:p>
    <w:p w14:paraId="2F121AC7" w14:textId="77777777" w:rsidR="00C51491" w:rsidRPr="00C51491" w:rsidRDefault="002855DA" w:rsidP="00EC7C45">
      <w:pPr>
        <w:spacing w:after="0" w:line="259" w:lineRule="auto"/>
        <w:ind w:firstLine="567"/>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Задачи </w:t>
      </w:r>
      <w:r w:rsidR="00E044C4" w:rsidRPr="00C51491">
        <w:rPr>
          <w:rFonts w:ascii="Times New Roman" w:eastAsia="Calibri" w:hAnsi="Times New Roman" w:cs="Times New Roman"/>
          <w:sz w:val="28"/>
          <w:szCs w:val="28"/>
          <w:u w:val="single"/>
        </w:rPr>
        <w:t xml:space="preserve"> работы</w:t>
      </w:r>
    </w:p>
    <w:p w14:paraId="649A1A89" w14:textId="77777777" w:rsidR="00E044C4" w:rsidRPr="00E044C4" w:rsidRDefault="00E044C4" w:rsidP="00EC7C45">
      <w:pPr>
        <w:spacing w:after="0" w:line="259" w:lineRule="auto"/>
        <w:jc w:val="both"/>
        <w:rPr>
          <w:rFonts w:ascii="Times New Roman" w:eastAsia="Calibri" w:hAnsi="Times New Roman" w:cs="Times New Roman"/>
          <w:sz w:val="28"/>
          <w:szCs w:val="28"/>
        </w:rPr>
      </w:pPr>
      <w:r w:rsidRPr="00E044C4">
        <w:rPr>
          <w:rFonts w:ascii="Times New Roman" w:eastAsia="Calibri" w:hAnsi="Times New Roman" w:cs="Times New Roman"/>
          <w:sz w:val="28"/>
          <w:szCs w:val="28"/>
        </w:rPr>
        <w:t>1.</w:t>
      </w:r>
      <w:r w:rsidR="00C51491">
        <w:rPr>
          <w:rFonts w:ascii="Times New Roman" w:eastAsia="Calibri" w:hAnsi="Times New Roman" w:cs="Times New Roman"/>
          <w:sz w:val="28"/>
          <w:szCs w:val="28"/>
        </w:rPr>
        <w:t xml:space="preserve"> </w:t>
      </w:r>
      <w:r w:rsidRPr="00E044C4">
        <w:rPr>
          <w:rFonts w:ascii="Times New Roman" w:eastAsia="Calibri" w:hAnsi="Times New Roman" w:cs="Times New Roman"/>
          <w:sz w:val="28"/>
          <w:szCs w:val="28"/>
        </w:rPr>
        <w:t>Ознакомление с конструкциями штанг, имеющи</w:t>
      </w:r>
      <w:r w:rsidR="00B973DA">
        <w:rPr>
          <w:rFonts w:ascii="Times New Roman" w:eastAsia="Calibri" w:hAnsi="Times New Roman" w:cs="Times New Roman"/>
          <w:sz w:val="28"/>
          <w:szCs w:val="28"/>
        </w:rPr>
        <w:t>х</w:t>
      </w:r>
      <w:r w:rsidRPr="00E044C4">
        <w:rPr>
          <w:rFonts w:ascii="Times New Roman" w:eastAsia="Calibri" w:hAnsi="Times New Roman" w:cs="Times New Roman"/>
          <w:sz w:val="28"/>
          <w:szCs w:val="28"/>
        </w:rPr>
        <w:t>ся в лаборатории, техникой безопасности при работе с измерительными штангами.</w:t>
      </w:r>
    </w:p>
    <w:p w14:paraId="06F8D63C" w14:textId="77777777" w:rsidR="00E044C4" w:rsidRPr="00E044C4" w:rsidRDefault="00E044C4" w:rsidP="00EC7C45">
      <w:pPr>
        <w:spacing w:after="0" w:line="259" w:lineRule="auto"/>
        <w:jc w:val="both"/>
        <w:rPr>
          <w:rFonts w:ascii="Times New Roman" w:eastAsia="Calibri" w:hAnsi="Times New Roman" w:cs="Times New Roman"/>
          <w:sz w:val="28"/>
          <w:szCs w:val="28"/>
        </w:rPr>
      </w:pPr>
      <w:r w:rsidRPr="00E044C4">
        <w:rPr>
          <w:rFonts w:ascii="Times New Roman" w:eastAsia="Calibri" w:hAnsi="Times New Roman" w:cs="Times New Roman"/>
          <w:sz w:val="28"/>
          <w:szCs w:val="28"/>
        </w:rPr>
        <w:t xml:space="preserve">2. Определение зависимости напряжения на изоляторах от их расположения в гирлянде с помощью </w:t>
      </w:r>
      <w:r w:rsidR="00CE663B">
        <w:rPr>
          <w:rFonts w:ascii="Times New Roman" w:eastAsia="Calibri" w:hAnsi="Times New Roman" w:cs="Times New Roman"/>
          <w:sz w:val="28"/>
          <w:szCs w:val="28"/>
        </w:rPr>
        <w:t xml:space="preserve">расчетной </w:t>
      </w:r>
      <w:r w:rsidRPr="00E044C4">
        <w:rPr>
          <w:rFonts w:ascii="Times New Roman" w:eastAsia="Calibri" w:hAnsi="Times New Roman" w:cs="Times New Roman"/>
          <w:sz w:val="28"/>
          <w:szCs w:val="28"/>
        </w:rPr>
        <w:t>модели.</w:t>
      </w:r>
    </w:p>
    <w:p w14:paraId="133F74D2" w14:textId="77777777" w:rsidR="00E044C4" w:rsidRPr="00E044C4" w:rsidRDefault="00E044C4" w:rsidP="00EC7C45">
      <w:pPr>
        <w:spacing w:after="0" w:line="259" w:lineRule="auto"/>
        <w:jc w:val="both"/>
        <w:rPr>
          <w:rFonts w:ascii="Times New Roman" w:eastAsia="Calibri" w:hAnsi="Times New Roman" w:cs="Times New Roman"/>
          <w:sz w:val="28"/>
          <w:szCs w:val="28"/>
        </w:rPr>
      </w:pPr>
      <w:r w:rsidRPr="00E044C4">
        <w:rPr>
          <w:rFonts w:ascii="Times New Roman" w:eastAsia="Calibri" w:hAnsi="Times New Roman" w:cs="Times New Roman"/>
          <w:sz w:val="28"/>
          <w:szCs w:val="28"/>
        </w:rPr>
        <w:t xml:space="preserve">3. </w:t>
      </w:r>
      <w:r w:rsidR="00B973DA">
        <w:rPr>
          <w:rFonts w:ascii="Times New Roman" w:eastAsia="Calibri" w:hAnsi="Times New Roman" w:cs="Times New Roman"/>
          <w:sz w:val="28"/>
          <w:szCs w:val="28"/>
        </w:rPr>
        <w:t>Получение</w:t>
      </w:r>
      <w:r w:rsidRPr="00E044C4">
        <w:rPr>
          <w:rFonts w:ascii="Times New Roman" w:eastAsia="Calibri" w:hAnsi="Times New Roman" w:cs="Times New Roman"/>
          <w:sz w:val="28"/>
          <w:szCs w:val="28"/>
        </w:rPr>
        <w:t xml:space="preserve"> распределени</w:t>
      </w:r>
      <w:r w:rsidR="00B973DA">
        <w:rPr>
          <w:rFonts w:ascii="Times New Roman" w:eastAsia="Calibri" w:hAnsi="Times New Roman" w:cs="Times New Roman"/>
          <w:sz w:val="28"/>
          <w:szCs w:val="28"/>
        </w:rPr>
        <w:t>я</w:t>
      </w:r>
      <w:r w:rsidRPr="00E044C4">
        <w:rPr>
          <w:rFonts w:ascii="Times New Roman" w:eastAsia="Calibri" w:hAnsi="Times New Roman" w:cs="Times New Roman"/>
          <w:sz w:val="28"/>
          <w:szCs w:val="28"/>
        </w:rPr>
        <w:t xml:space="preserve"> напряжения по элементам гирлянды </w:t>
      </w:r>
      <w:bookmarkStart w:id="24" w:name="OLE_LINK1"/>
      <w:r w:rsidRPr="00E044C4">
        <w:rPr>
          <w:rFonts w:ascii="Times New Roman" w:eastAsia="Calibri" w:hAnsi="Times New Roman" w:cs="Times New Roman"/>
          <w:sz w:val="28"/>
          <w:szCs w:val="28"/>
        </w:rPr>
        <w:t>при наличии защитных колец и без них</w:t>
      </w:r>
      <w:bookmarkEnd w:id="24"/>
      <w:r w:rsidR="009D1071">
        <w:rPr>
          <w:rFonts w:ascii="Times New Roman" w:eastAsia="Calibri" w:hAnsi="Times New Roman" w:cs="Times New Roman"/>
          <w:sz w:val="28"/>
          <w:szCs w:val="28"/>
        </w:rPr>
        <w:t>, а также при наличии «нулевых» изоляторов</w:t>
      </w:r>
      <w:r w:rsidRPr="00E044C4">
        <w:rPr>
          <w:rFonts w:ascii="Times New Roman" w:eastAsia="Calibri" w:hAnsi="Times New Roman" w:cs="Times New Roman"/>
          <w:sz w:val="28"/>
          <w:szCs w:val="28"/>
        </w:rPr>
        <w:t>.</w:t>
      </w:r>
    </w:p>
    <w:p w14:paraId="04715889" w14:textId="77777777" w:rsidR="002855DA" w:rsidRDefault="002855DA" w:rsidP="00C51491">
      <w:pPr>
        <w:spacing w:after="160" w:line="259" w:lineRule="auto"/>
        <w:ind w:firstLine="567"/>
        <w:rPr>
          <w:rFonts w:ascii="Times New Roman" w:eastAsia="Calibri" w:hAnsi="Times New Roman" w:cs="Times New Roman"/>
          <w:sz w:val="28"/>
          <w:szCs w:val="28"/>
          <w:u w:val="single"/>
        </w:rPr>
      </w:pPr>
    </w:p>
    <w:p w14:paraId="0B5E34BF" w14:textId="77777777" w:rsidR="00E044C4" w:rsidRPr="00C51491" w:rsidRDefault="00E044C4" w:rsidP="00C51491">
      <w:pPr>
        <w:spacing w:after="160" w:line="259" w:lineRule="auto"/>
        <w:ind w:firstLine="567"/>
        <w:rPr>
          <w:rFonts w:ascii="Times New Roman" w:eastAsia="Calibri" w:hAnsi="Times New Roman" w:cs="Times New Roman"/>
          <w:sz w:val="28"/>
          <w:szCs w:val="28"/>
        </w:rPr>
      </w:pPr>
      <w:r w:rsidRPr="00C51491">
        <w:rPr>
          <w:rFonts w:ascii="Times New Roman" w:eastAsia="Calibri" w:hAnsi="Times New Roman" w:cs="Times New Roman"/>
          <w:sz w:val="28"/>
          <w:szCs w:val="28"/>
          <w:u w:val="single"/>
        </w:rPr>
        <w:t xml:space="preserve">Общие </w:t>
      </w:r>
      <w:r w:rsidR="002855DA">
        <w:rPr>
          <w:rFonts w:ascii="Times New Roman" w:eastAsia="Calibri" w:hAnsi="Times New Roman" w:cs="Times New Roman"/>
          <w:sz w:val="28"/>
          <w:szCs w:val="28"/>
          <w:u w:val="single"/>
        </w:rPr>
        <w:t xml:space="preserve"> теоретические </w:t>
      </w:r>
      <w:r w:rsidRPr="00C51491">
        <w:rPr>
          <w:rFonts w:ascii="Times New Roman" w:eastAsia="Calibri" w:hAnsi="Times New Roman" w:cs="Times New Roman"/>
          <w:sz w:val="28"/>
          <w:szCs w:val="28"/>
          <w:u w:val="single"/>
        </w:rPr>
        <w:t>сведения</w:t>
      </w:r>
    </w:p>
    <w:p w14:paraId="381A46F9" w14:textId="77777777" w:rsidR="007F20F2" w:rsidRDefault="007F20F2" w:rsidP="00CE663B">
      <w:pPr>
        <w:spacing w:after="0" w:line="259" w:lineRule="auto"/>
        <w:ind w:firstLine="567"/>
        <w:jc w:val="both"/>
        <w:rPr>
          <w:rFonts w:ascii="Times New Roman" w:eastAsia="Calibri" w:hAnsi="Times New Roman" w:cs="Times New Roman"/>
          <w:sz w:val="28"/>
          <w:szCs w:val="28"/>
        </w:rPr>
      </w:pPr>
    </w:p>
    <w:p w14:paraId="63219226" w14:textId="5C16E49F" w:rsidR="00E044C4" w:rsidRPr="00E044C4" w:rsidRDefault="007F20F2" w:rsidP="00CE663B">
      <w:pPr>
        <w:spacing w:after="0" w:line="259" w:lineRule="auto"/>
        <w:ind w:firstLine="567"/>
        <w:jc w:val="both"/>
        <w:rPr>
          <w:rFonts w:ascii="Times New Roman" w:eastAsia="Calibri" w:hAnsi="Times New Roman" w:cs="Times New Roman"/>
          <w:sz w:val="28"/>
          <w:szCs w:val="28"/>
        </w:rPr>
      </w:pPr>
      <w:r w:rsidRPr="007F20F2">
        <w:rPr>
          <w:rFonts w:ascii="Times New Roman" w:eastAsia="Calibri" w:hAnsi="Times New Roman" w:cs="Times New Roman"/>
          <w:sz w:val="28"/>
          <w:szCs w:val="28"/>
        </w:rPr>
        <w:t xml:space="preserve">Распределение напряжения по отдельным элементам гирлянды подвесных изоляторов – одна из важнейших характеристик линейной изоляции, особенно для линий сверхвысокого напряжения.  </w:t>
      </w:r>
      <w:r w:rsidR="00E044C4" w:rsidRPr="00E044C4">
        <w:rPr>
          <w:rFonts w:ascii="Times New Roman" w:eastAsia="Calibri" w:hAnsi="Times New Roman" w:cs="Times New Roman"/>
          <w:sz w:val="28"/>
          <w:szCs w:val="28"/>
        </w:rPr>
        <w:t>Напряжение распределяется по гирлянде изоляторов неравномерно</w:t>
      </w:r>
      <w:r w:rsidR="00B973DA">
        <w:rPr>
          <w:rFonts w:ascii="Times New Roman" w:eastAsia="Calibri" w:hAnsi="Times New Roman" w:cs="Times New Roman"/>
          <w:sz w:val="28"/>
          <w:szCs w:val="28"/>
        </w:rPr>
        <w:t xml:space="preserve"> -</w:t>
      </w:r>
      <w:r w:rsidR="00E044C4" w:rsidRPr="00E044C4">
        <w:rPr>
          <w:rFonts w:ascii="Times New Roman" w:eastAsia="Calibri" w:hAnsi="Times New Roman" w:cs="Times New Roman"/>
          <w:sz w:val="28"/>
          <w:szCs w:val="28"/>
        </w:rPr>
        <w:t xml:space="preserve"> на </w:t>
      </w:r>
      <w:r w:rsidR="00B973DA">
        <w:rPr>
          <w:rFonts w:ascii="Times New Roman" w:eastAsia="Calibri" w:hAnsi="Times New Roman" w:cs="Times New Roman"/>
          <w:sz w:val="28"/>
          <w:szCs w:val="28"/>
        </w:rPr>
        <w:t xml:space="preserve">него </w:t>
      </w:r>
      <w:r w:rsidR="00E044C4" w:rsidRPr="00E044C4">
        <w:rPr>
          <w:rFonts w:ascii="Times New Roman" w:eastAsia="Calibri" w:hAnsi="Times New Roman" w:cs="Times New Roman"/>
          <w:sz w:val="28"/>
          <w:szCs w:val="28"/>
        </w:rPr>
        <w:t xml:space="preserve">влияет наличие емкостей изоляторов относительно заземленной конструкции и относительно провода. Совместное влияние этих емкостей сказывается обычно таким образом, что наибольшее напряжение ложится на изоляторы, расположенные около провода, а наименьшее - на изоляторы, находящиеся в средней части гирлянды. </w:t>
      </w:r>
      <w:r w:rsidR="00AB5D5B">
        <w:rPr>
          <w:rFonts w:ascii="Times New Roman" w:eastAsia="Calibri" w:hAnsi="Times New Roman" w:cs="Times New Roman"/>
          <w:sz w:val="28"/>
          <w:szCs w:val="28"/>
        </w:rPr>
        <w:t>Появление в гирлянде пробитого («нулевого») изолятора существенно изменяет распределение напряжения в гирлянде</w:t>
      </w:r>
      <w:r w:rsidR="009D1071">
        <w:rPr>
          <w:rFonts w:ascii="Times New Roman" w:eastAsia="Calibri" w:hAnsi="Times New Roman" w:cs="Times New Roman"/>
          <w:sz w:val="28"/>
          <w:szCs w:val="28"/>
        </w:rPr>
        <w:t>.</w:t>
      </w:r>
      <w:r w:rsidR="00AB5D5B">
        <w:rPr>
          <w:rFonts w:ascii="Times New Roman" w:eastAsia="Calibri" w:hAnsi="Times New Roman" w:cs="Times New Roman"/>
          <w:sz w:val="28"/>
          <w:szCs w:val="28"/>
        </w:rPr>
        <w:t xml:space="preserve"> </w:t>
      </w:r>
      <w:r w:rsidR="00E044C4" w:rsidRPr="00E044C4">
        <w:rPr>
          <w:rFonts w:ascii="Times New Roman" w:eastAsia="Calibri" w:hAnsi="Times New Roman" w:cs="Times New Roman"/>
          <w:sz w:val="28"/>
          <w:szCs w:val="28"/>
        </w:rPr>
        <w:t>Согласно "Правилам технической эксплуатации", на линиях и подстанциях периодически производится проверка состояния изоляторов в колонках и гирляндах,</w:t>
      </w:r>
      <w:r w:rsidR="00B973DA">
        <w:rPr>
          <w:rFonts w:ascii="Times New Roman" w:eastAsia="Calibri" w:hAnsi="Times New Roman" w:cs="Times New Roman"/>
          <w:sz w:val="28"/>
          <w:szCs w:val="28"/>
        </w:rPr>
        <w:t xml:space="preserve"> -</w:t>
      </w:r>
      <w:r w:rsidR="00E044C4" w:rsidRPr="00E044C4">
        <w:rPr>
          <w:rFonts w:ascii="Times New Roman" w:eastAsia="Calibri" w:hAnsi="Times New Roman" w:cs="Times New Roman"/>
          <w:sz w:val="28"/>
          <w:szCs w:val="28"/>
        </w:rPr>
        <w:t xml:space="preserve"> это дает возможность своевременно выявить дефектные изоляторы. Проверка производится с помощью штанг. </w:t>
      </w:r>
      <w:r w:rsidR="00B973DA">
        <w:rPr>
          <w:rFonts w:ascii="Times New Roman" w:eastAsia="Calibri" w:hAnsi="Times New Roman" w:cs="Times New Roman"/>
          <w:sz w:val="28"/>
          <w:szCs w:val="28"/>
        </w:rPr>
        <w:t>Ш</w:t>
      </w:r>
      <w:r w:rsidR="00E044C4" w:rsidRPr="00E044C4">
        <w:rPr>
          <w:rFonts w:ascii="Times New Roman" w:eastAsia="Calibri" w:hAnsi="Times New Roman" w:cs="Times New Roman"/>
          <w:sz w:val="28"/>
          <w:szCs w:val="28"/>
        </w:rPr>
        <w:t xml:space="preserve">танги могут быть использованы и для получения кривой распределения напряжения по элементам гирлянды. </w:t>
      </w:r>
    </w:p>
    <w:p w14:paraId="19F0B7E3" w14:textId="3E234C8F" w:rsidR="0029309F" w:rsidRPr="0029309F" w:rsidRDefault="00B973DA" w:rsidP="0029309F">
      <w:pPr>
        <w:spacing w:after="0" w:line="259"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рис. </w:t>
      </w:r>
      <w:r w:rsidR="0077429C" w:rsidRPr="0077429C">
        <w:rPr>
          <w:rFonts w:ascii="Times New Roman" w:eastAsia="Calibri" w:hAnsi="Times New Roman" w:cs="Times New Roman"/>
          <w:sz w:val="28"/>
          <w:szCs w:val="28"/>
        </w:rPr>
        <w:t>3</w:t>
      </w:r>
      <w:r w:rsidR="008D3201">
        <w:rPr>
          <w:rFonts w:ascii="Times New Roman" w:eastAsia="Calibri" w:hAnsi="Times New Roman" w:cs="Times New Roman"/>
          <w:sz w:val="28"/>
          <w:szCs w:val="28"/>
        </w:rPr>
        <w:t>.1</w:t>
      </w:r>
      <w:r>
        <w:rPr>
          <w:rFonts w:ascii="Times New Roman" w:eastAsia="Calibri" w:hAnsi="Times New Roman" w:cs="Times New Roman"/>
          <w:sz w:val="28"/>
          <w:szCs w:val="28"/>
        </w:rPr>
        <w:t xml:space="preserve">а представлена гирлянда изоляторов, а на рис. </w:t>
      </w:r>
      <w:r w:rsidR="0077429C" w:rsidRPr="0077429C">
        <w:rPr>
          <w:rFonts w:ascii="Times New Roman" w:eastAsia="Calibri" w:hAnsi="Times New Roman" w:cs="Times New Roman"/>
          <w:sz w:val="28"/>
          <w:szCs w:val="28"/>
        </w:rPr>
        <w:t>3</w:t>
      </w:r>
      <w:r w:rsidR="008D3201">
        <w:rPr>
          <w:rFonts w:ascii="Times New Roman" w:eastAsia="Calibri" w:hAnsi="Times New Roman" w:cs="Times New Roman"/>
          <w:sz w:val="28"/>
          <w:szCs w:val="28"/>
        </w:rPr>
        <w:t>.1</w:t>
      </w:r>
      <w:r>
        <w:rPr>
          <w:rFonts w:ascii="Times New Roman" w:eastAsia="Calibri" w:hAnsi="Times New Roman" w:cs="Times New Roman"/>
          <w:sz w:val="28"/>
          <w:szCs w:val="28"/>
        </w:rPr>
        <w:t>б - схема замещения</w:t>
      </w:r>
      <w:r w:rsidR="00EA1E9E" w:rsidRPr="00E044C4">
        <w:rPr>
          <w:rFonts w:ascii="Times New Roman" w:eastAsia="Calibri" w:hAnsi="Times New Roman" w:cs="Times New Roman"/>
          <w:sz w:val="28"/>
          <w:szCs w:val="28"/>
        </w:rPr>
        <w:t>,</w:t>
      </w:r>
      <w:r>
        <w:rPr>
          <w:rFonts w:ascii="Times New Roman" w:eastAsia="Calibri" w:hAnsi="Times New Roman" w:cs="Times New Roman"/>
          <w:sz w:val="28"/>
          <w:szCs w:val="28"/>
        </w:rPr>
        <w:t xml:space="preserve"> которая </w:t>
      </w:r>
      <w:r w:rsidRPr="00E044C4">
        <w:rPr>
          <w:rFonts w:ascii="Times New Roman" w:eastAsia="Calibri" w:hAnsi="Times New Roman" w:cs="Times New Roman"/>
          <w:sz w:val="28"/>
          <w:szCs w:val="28"/>
        </w:rPr>
        <w:t xml:space="preserve">используется </w:t>
      </w:r>
      <w:r>
        <w:rPr>
          <w:rFonts w:ascii="Times New Roman" w:eastAsia="Calibri" w:hAnsi="Times New Roman" w:cs="Times New Roman"/>
          <w:sz w:val="28"/>
          <w:szCs w:val="28"/>
        </w:rPr>
        <w:t>д</w:t>
      </w:r>
      <w:r w:rsidR="00E044C4" w:rsidRPr="00E044C4">
        <w:rPr>
          <w:rFonts w:ascii="Times New Roman" w:eastAsia="Calibri" w:hAnsi="Times New Roman" w:cs="Times New Roman"/>
          <w:sz w:val="28"/>
          <w:szCs w:val="28"/>
        </w:rPr>
        <w:t xml:space="preserve">ля исследования распределения напряжения </w:t>
      </w:r>
      <w:r w:rsidR="00CE663B">
        <w:rPr>
          <w:rFonts w:ascii="Times New Roman" w:eastAsia="Calibri" w:hAnsi="Times New Roman" w:cs="Times New Roman"/>
          <w:sz w:val="28"/>
          <w:szCs w:val="28"/>
        </w:rPr>
        <w:t>с</w:t>
      </w:r>
      <w:r w:rsidR="00E044C4" w:rsidRPr="00E044C4">
        <w:rPr>
          <w:rFonts w:ascii="Times New Roman" w:eastAsia="Calibri" w:hAnsi="Times New Roman" w:cs="Times New Roman"/>
          <w:sz w:val="28"/>
          <w:szCs w:val="28"/>
        </w:rPr>
        <w:t xml:space="preserve"> помощью </w:t>
      </w:r>
      <w:r w:rsidR="00CE663B">
        <w:rPr>
          <w:rFonts w:ascii="Times New Roman" w:eastAsia="Calibri" w:hAnsi="Times New Roman" w:cs="Times New Roman"/>
          <w:sz w:val="28"/>
          <w:szCs w:val="28"/>
        </w:rPr>
        <w:t xml:space="preserve">расчетной </w:t>
      </w:r>
      <w:r w:rsidR="00E044C4" w:rsidRPr="00E044C4">
        <w:rPr>
          <w:rFonts w:ascii="Times New Roman" w:eastAsia="Calibri" w:hAnsi="Times New Roman" w:cs="Times New Roman"/>
          <w:sz w:val="28"/>
          <w:szCs w:val="28"/>
        </w:rPr>
        <w:t>модели.</w:t>
      </w:r>
      <w:r w:rsidR="0029309F">
        <w:rPr>
          <w:rFonts w:ascii="Times New Roman" w:eastAsia="Calibri" w:hAnsi="Times New Roman" w:cs="Times New Roman"/>
          <w:sz w:val="28"/>
          <w:szCs w:val="28"/>
        </w:rPr>
        <w:t xml:space="preserve"> </w:t>
      </w:r>
      <w:r w:rsidR="00EA1E9E">
        <w:rPr>
          <w:rFonts w:ascii="Times New Roman" w:eastAsia="Calibri" w:hAnsi="Times New Roman" w:cs="Times New Roman"/>
          <w:sz w:val="28"/>
          <w:szCs w:val="28"/>
        </w:rPr>
        <w:t>Здесь</w:t>
      </w:r>
      <w:r w:rsidR="0029309F" w:rsidRPr="0029309F">
        <w:rPr>
          <w:rFonts w:ascii="Times New Roman" w:eastAsia="Calibri" w:hAnsi="Times New Roman" w:cs="Times New Roman"/>
          <w:sz w:val="28"/>
          <w:szCs w:val="28"/>
        </w:rPr>
        <w:t xml:space="preserve"> </w:t>
      </w:r>
      <w:r w:rsidR="0029309F" w:rsidRPr="00EA1E9E">
        <w:rPr>
          <w:rFonts w:ascii="Times New Roman" w:eastAsia="Calibri" w:hAnsi="Times New Roman" w:cs="Times New Roman"/>
          <w:i/>
          <w:sz w:val="28"/>
          <w:szCs w:val="28"/>
        </w:rPr>
        <w:t>К</w:t>
      </w:r>
      <w:r w:rsidR="0029309F" w:rsidRPr="0029309F">
        <w:rPr>
          <w:rFonts w:ascii="Times New Roman" w:eastAsia="Calibri" w:hAnsi="Times New Roman" w:cs="Times New Roman"/>
          <w:sz w:val="28"/>
          <w:szCs w:val="28"/>
        </w:rPr>
        <w:t xml:space="preserve"> - собственные емкости изоляторов; </w:t>
      </w:r>
      <w:r w:rsidR="0029309F" w:rsidRPr="00EA1E9E">
        <w:rPr>
          <w:rFonts w:ascii="Times New Roman" w:eastAsia="Calibri" w:hAnsi="Times New Roman" w:cs="Times New Roman"/>
          <w:i/>
          <w:sz w:val="28"/>
          <w:szCs w:val="28"/>
        </w:rPr>
        <w:t>С</w:t>
      </w:r>
      <w:r w:rsidR="0029309F" w:rsidRPr="0029309F">
        <w:rPr>
          <w:rFonts w:ascii="Times New Roman" w:eastAsia="Calibri" w:hAnsi="Times New Roman" w:cs="Times New Roman"/>
          <w:sz w:val="28"/>
          <w:szCs w:val="28"/>
          <w:vertAlign w:val="subscript"/>
        </w:rPr>
        <w:t xml:space="preserve">1 </w:t>
      </w:r>
      <w:r w:rsidR="0029309F" w:rsidRPr="0029309F">
        <w:rPr>
          <w:rFonts w:ascii="Times New Roman" w:eastAsia="Calibri" w:hAnsi="Times New Roman" w:cs="Times New Roman"/>
          <w:sz w:val="28"/>
          <w:szCs w:val="28"/>
        </w:rPr>
        <w:t xml:space="preserve">- емкости металлических элементов изоляторов относительно заземленных частей сооружения (опоры, заземленных тросов и т.д.); </w:t>
      </w:r>
      <w:r w:rsidR="0029309F" w:rsidRPr="00EA1E9E">
        <w:rPr>
          <w:rFonts w:ascii="Times New Roman" w:eastAsia="Calibri" w:hAnsi="Times New Roman" w:cs="Times New Roman"/>
          <w:i/>
          <w:sz w:val="28"/>
          <w:szCs w:val="28"/>
        </w:rPr>
        <w:t>С</w:t>
      </w:r>
      <w:r w:rsidR="0029309F" w:rsidRPr="0029309F">
        <w:rPr>
          <w:rFonts w:ascii="Times New Roman" w:eastAsia="Calibri" w:hAnsi="Times New Roman" w:cs="Times New Roman"/>
          <w:sz w:val="28"/>
          <w:szCs w:val="28"/>
          <w:vertAlign w:val="subscript"/>
        </w:rPr>
        <w:t xml:space="preserve">2 </w:t>
      </w:r>
      <w:r w:rsidR="0029309F" w:rsidRPr="0029309F">
        <w:rPr>
          <w:rFonts w:ascii="Times New Roman" w:eastAsia="Calibri" w:hAnsi="Times New Roman" w:cs="Times New Roman"/>
          <w:sz w:val="28"/>
          <w:szCs w:val="28"/>
        </w:rPr>
        <w:t xml:space="preserve">- емкости этих же элементов относительно частей установки, находящихся под напряжением (провода, арматуры); </w:t>
      </w:r>
      <w:r w:rsidR="0029309F" w:rsidRPr="00EA1E9E">
        <w:rPr>
          <w:rFonts w:ascii="Times New Roman" w:eastAsia="Calibri" w:hAnsi="Times New Roman" w:cs="Times New Roman"/>
          <w:i/>
          <w:sz w:val="28"/>
          <w:szCs w:val="28"/>
        </w:rPr>
        <w:t>R</w:t>
      </w:r>
      <w:r w:rsidR="0029309F" w:rsidRPr="0029309F">
        <w:rPr>
          <w:rFonts w:ascii="Times New Roman" w:eastAsia="Calibri" w:hAnsi="Times New Roman" w:cs="Times New Roman"/>
          <w:sz w:val="28"/>
          <w:szCs w:val="28"/>
        </w:rPr>
        <w:t xml:space="preserve"> - сопротивления утечки изоляторов. </w:t>
      </w:r>
    </w:p>
    <w:p w14:paraId="42CB5183" w14:textId="77777777" w:rsidR="00E044C4" w:rsidRPr="00E044C4" w:rsidRDefault="0029309F" w:rsidP="003A412A">
      <w:pPr>
        <w:spacing w:after="0" w:line="259"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Г</w:t>
      </w:r>
      <w:r w:rsidRPr="0029309F">
        <w:rPr>
          <w:rFonts w:ascii="Times New Roman" w:eastAsia="Calibri" w:hAnsi="Times New Roman" w:cs="Times New Roman"/>
          <w:sz w:val="28"/>
          <w:szCs w:val="28"/>
        </w:rPr>
        <w:t xml:space="preserve">ирлянды </w:t>
      </w:r>
      <w:r w:rsidR="001B3431">
        <w:rPr>
          <w:rFonts w:ascii="Times New Roman" w:eastAsia="Calibri" w:hAnsi="Times New Roman" w:cs="Times New Roman"/>
          <w:sz w:val="28"/>
          <w:szCs w:val="28"/>
        </w:rPr>
        <w:t>состоят</w:t>
      </w:r>
      <w:r w:rsidRPr="0029309F">
        <w:rPr>
          <w:rFonts w:ascii="Times New Roman" w:eastAsia="Calibri" w:hAnsi="Times New Roman" w:cs="Times New Roman"/>
          <w:sz w:val="28"/>
          <w:szCs w:val="28"/>
        </w:rPr>
        <w:t xml:space="preserve"> из однотипных изоляторов</w:t>
      </w:r>
      <w:r w:rsidR="001B3431">
        <w:rPr>
          <w:rFonts w:ascii="Times New Roman" w:eastAsia="Calibri" w:hAnsi="Times New Roman" w:cs="Times New Roman"/>
          <w:sz w:val="28"/>
          <w:szCs w:val="28"/>
        </w:rPr>
        <w:t xml:space="preserve"> и</w:t>
      </w:r>
      <w:r w:rsidRPr="0029309F">
        <w:rPr>
          <w:rFonts w:ascii="Times New Roman" w:eastAsia="Calibri" w:hAnsi="Times New Roman" w:cs="Times New Roman"/>
          <w:sz w:val="28"/>
          <w:szCs w:val="28"/>
        </w:rPr>
        <w:t xml:space="preserve"> их собственные емкости лежа</w:t>
      </w:r>
      <w:r w:rsidR="001B3431">
        <w:rPr>
          <w:rFonts w:ascii="Times New Roman" w:eastAsia="Calibri" w:hAnsi="Times New Roman" w:cs="Times New Roman"/>
          <w:sz w:val="28"/>
          <w:szCs w:val="28"/>
        </w:rPr>
        <w:t>т</w:t>
      </w:r>
      <w:r w:rsidRPr="0029309F">
        <w:rPr>
          <w:rFonts w:ascii="Times New Roman" w:eastAsia="Calibri" w:hAnsi="Times New Roman" w:cs="Times New Roman"/>
          <w:sz w:val="28"/>
          <w:szCs w:val="28"/>
        </w:rPr>
        <w:t xml:space="preserve"> в пределах </w:t>
      </w:r>
      <w:r w:rsidRPr="00EA1E9E">
        <w:rPr>
          <w:rFonts w:ascii="Times New Roman" w:eastAsia="Calibri" w:hAnsi="Times New Roman" w:cs="Times New Roman"/>
          <w:i/>
          <w:sz w:val="28"/>
          <w:szCs w:val="28"/>
        </w:rPr>
        <w:t>К</w:t>
      </w:r>
      <w:r w:rsidRPr="0029309F">
        <w:rPr>
          <w:rFonts w:ascii="Times New Roman" w:eastAsia="Calibri" w:hAnsi="Times New Roman" w:cs="Times New Roman"/>
          <w:sz w:val="28"/>
          <w:szCs w:val="28"/>
        </w:rPr>
        <w:t xml:space="preserve"> = 30 </w:t>
      </w:r>
      <w:r w:rsidR="00EA1E9E">
        <w:rPr>
          <w:rFonts w:ascii="Times New Roman" w:eastAsia="Calibri" w:hAnsi="Times New Roman" w:cs="Times New Roman"/>
          <w:sz w:val="28"/>
          <w:szCs w:val="28"/>
        </w:rPr>
        <w:t>…</w:t>
      </w:r>
      <w:r w:rsidRPr="0029309F">
        <w:rPr>
          <w:rFonts w:ascii="Times New Roman" w:eastAsia="Calibri" w:hAnsi="Times New Roman" w:cs="Times New Roman"/>
          <w:sz w:val="28"/>
          <w:szCs w:val="28"/>
        </w:rPr>
        <w:t xml:space="preserve"> 70 пФ. При чистой и сухой поверхности изоляторов </w:t>
      </w:r>
      <w:r w:rsidR="001B3431">
        <w:rPr>
          <w:rFonts w:ascii="Times New Roman" w:eastAsia="Calibri" w:hAnsi="Times New Roman" w:cs="Times New Roman"/>
          <w:sz w:val="28"/>
          <w:szCs w:val="28"/>
        </w:rPr>
        <w:t xml:space="preserve">и отсутствии внутреннего дефекта </w:t>
      </w:r>
      <w:r w:rsidRPr="00EA1E9E">
        <w:rPr>
          <w:rFonts w:ascii="Times New Roman" w:eastAsia="Calibri" w:hAnsi="Times New Roman" w:cs="Times New Roman"/>
          <w:i/>
          <w:sz w:val="28"/>
          <w:szCs w:val="28"/>
        </w:rPr>
        <w:t>R</w:t>
      </w:r>
      <w:r w:rsidRPr="0029309F">
        <w:rPr>
          <w:rFonts w:ascii="Times New Roman" w:eastAsia="Calibri" w:hAnsi="Times New Roman" w:cs="Times New Roman"/>
          <w:sz w:val="28"/>
          <w:szCs w:val="28"/>
        </w:rPr>
        <w:t xml:space="preserve"> &gt;&gt; 1/</w:t>
      </w:r>
      <w:r w:rsidR="00EA1E9E">
        <w:rPr>
          <w:rFonts w:ascii="Times New Roman" w:eastAsia="Calibri" w:hAnsi="Times New Roman" w:cs="Times New Roman"/>
          <w:sz w:val="28"/>
          <w:szCs w:val="28"/>
        </w:rPr>
        <w:t>(</w:t>
      </w:r>
      <w:r w:rsidRPr="0029309F">
        <w:rPr>
          <w:rFonts w:ascii="Times New Roman" w:eastAsia="Calibri" w:hAnsi="Times New Roman" w:cs="Times New Roman"/>
          <w:sz w:val="28"/>
          <w:szCs w:val="28"/>
        </w:rPr>
        <w:sym w:font="Symbol" w:char="F077"/>
      </w:r>
      <w:r w:rsidRPr="00EA1E9E">
        <w:rPr>
          <w:rFonts w:ascii="Times New Roman" w:eastAsia="Calibri" w:hAnsi="Times New Roman" w:cs="Times New Roman"/>
          <w:i/>
          <w:sz w:val="28"/>
          <w:szCs w:val="28"/>
        </w:rPr>
        <w:t>К</w:t>
      </w:r>
      <w:r w:rsidR="00EA1E9E">
        <w:rPr>
          <w:rFonts w:ascii="Times New Roman" w:eastAsia="Calibri" w:hAnsi="Times New Roman" w:cs="Times New Roman"/>
          <w:sz w:val="28"/>
          <w:szCs w:val="28"/>
        </w:rPr>
        <w:t>), п</w:t>
      </w:r>
      <w:r w:rsidRPr="0029309F">
        <w:rPr>
          <w:rFonts w:ascii="Times New Roman" w:eastAsia="Calibri" w:hAnsi="Times New Roman" w:cs="Times New Roman"/>
          <w:sz w:val="28"/>
          <w:szCs w:val="28"/>
        </w:rPr>
        <w:t xml:space="preserve">оэтому распределение напряжений зависит только от емкостей </w:t>
      </w:r>
      <w:r w:rsidRPr="00EA1E9E">
        <w:rPr>
          <w:rFonts w:ascii="Times New Roman" w:eastAsia="Calibri" w:hAnsi="Times New Roman" w:cs="Times New Roman"/>
          <w:i/>
          <w:sz w:val="28"/>
          <w:szCs w:val="28"/>
        </w:rPr>
        <w:t>К</w:t>
      </w:r>
      <w:r w:rsidRPr="0029309F">
        <w:rPr>
          <w:rFonts w:ascii="Times New Roman" w:eastAsia="Calibri" w:hAnsi="Times New Roman" w:cs="Times New Roman"/>
          <w:sz w:val="28"/>
          <w:szCs w:val="28"/>
        </w:rPr>
        <w:t xml:space="preserve">, </w:t>
      </w:r>
      <w:r w:rsidRPr="00EA1E9E">
        <w:rPr>
          <w:rFonts w:ascii="Times New Roman" w:eastAsia="Calibri" w:hAnsi="Times New Roman" w:cs="Times New Roman"/>
          <w:i/>
          <w:sz w:val="28"/>
          <w:szCs w:val="28"/>
        </w:rPr>
        <w:t>С</w:t>
      </w:r>
      <w:r w:rsidRPr="0029309F">
        <w:rPr>
          <w:rFonts w:ascii="Times New Roman" w:eastAsia="Calibri" w:hAnsi="Times New Roman" w:cs="Times New Roman"/>
          <w:sz w:val="28"/>
          <w:szCs w:val="28"/>
          <w:vertAlign w:val="subscript"/>
        </w:rPr>
        <w:t xml:space="preserve">1 </w:t>
      </w:r>
      <w:r w:rsidRPr="0029309F">
        <w:rPr>
          <w:rFonts w:ascii="Times New Roman" w:eastAsia="Calibri" w:hAnsi="Times New Roman" w:cs="Times New Roman"/>
          <w:sz w:val="28"/>
          <w:szCs w:val="28"/>
        </w:rPr>
        <w:t xml:space="preserve">и </w:t>
      </w:r>
      <w:r w:rsidRPr="00EA1E9E">
        <w:rPr>
          <w:rFonts w:ascii="Times New Roman" w:eastAsia="Calibri" w:hAnsi="Times New Roman" w:cs="Times New Roman"/>
          <w:i/>
          <w:sz w:val="28"/>
          <w:szCs w:val="28"/>
        </w:rPr>
        <w:t>С</w:t>
      </w:r>
      <w:r w:rsidRPr="0029309F">
        <w:rPr>
          <w:rFonts w:ascii="Times New Roman" w:eastAsia="Calibri" w:hAnsi="Times New Roman" w:cs="Times New Roman"/>
          <w:sz w:val="28"/>
          <w:szCs w:val="28"/>
          <w:vertAlign w:val="subscript"/>
        </w:rPr>
        <w:t>2</w:t>
      </w:r>
      <w:r w:rsidRPr="0029309F">
        <w:rPr>
          <w:rFonts w:ascii="Times New Roman" w:eastAsia="Calibri" w:hAnsi="Times New Roman" w:cs="Times New Roman"/>
          <w:sz w:val="28"/>
          <w:szCs w:val="28"/>
        </w:rPr>
        <w:t xml:space="preserve">. Если бы емкости </w:t>
      </w:r>
      <w:r w:rsidRPr="00EA1E9E">
        <w:rPr>
          <w:rFonts w:ascii="Times New Roman" w:eastAsia="Calibri" w:hAnsi="Times New Roman" w:cs="Times New Roman"/>
          <w:i/>
          <w:sz w:val="28"/>
          <w:szCs w:val="28"/>
        </w:rPr>
        <w:t>С</w:t>
      </w:r>
      <w:r w:rsidRPr="0029309F">
        <w:rPr>
          <w:rFonts w:ascii="Times New Roman" w:eastAsia="Calibri" w:hAnsi="Times New Roman" w:cs="Times New Roman"/>
          <w:sz w:val="28"/>
          <w:szCs w:val="28"/>
          <w:vertAlign w:val="subscript"/>
        </w:rPr>
        <w:t xml:space="preserve">1 </w:t>
      </w:r>
      <w:r w:rsidRPr="0029309F">
        <w:rPr>
          <w:rFonts w:ascii="Times New Roman" w:eastAsia="Calibri" w:hAnsi="Times New Roman" w:cs="Times New Roman"/>
          <w:sz w:val="28"/>
          <w:szCs w:val="28"/>
        </w:rPr>
        <w:t xml:space="preserve">и </w:t>
      </w:r>
      <w:r w:rsidRPr="00EA1E9E">
        <w:rPr>
          <w:rFonts w:ascii="Times New Roman" w:eastAsia="Calibri" w:hAnsi="Times New Roman" w:cs="Times New Roman"/>
          <w:i/>
          <w:sz w:val="28"/>
          <w:szCs w:val="28"/>
        </w:rPr>
        <w:t>С</w:t>
      </w:r>
      <w:r w:rsidRPr="0029309F">
        <w:rPr>
          <w:rFonts w:ascii="Times New Roman" w:eastAsia="Calibri" w:hAnsi="Times New Roman" w:cs="Times New Roman"/>
          <w:sz w:val="28"/>
          <w:szCs w:val="28"/>
          <w:vertAlign w:val="subscript"/>
        </w:rPr>
        <w:t xml:space="preserve">2 </w:t>
      </w:r>
      <w:r w:rsidRPr="0029309F">
        <w:rPr>
          <w:rFonts w:ascii="Times New Roman" w:eastAsia="Calibri" w:hAnsi="Times New Roman" w:cs="Times New Roman"/>
          <w:sz w:val="28"/>
          <w:szCs w:val="28"/>
        </w:rPr>
        <w:t xml:space="preserve">отсутствовали, напряжение по изоляторам распределялось </w:t>
      </w:r>
      <w:r w:rsidR="00EA1E9E">
        <w:rPr>
          <w:rFonts w:ascii="Times New Roman" w:eastAsia="Calibri" w:hAnsi="Times New Roman" w:cs="Times New Roman"/>
          <w:sz w:val="28"/>
          <w:szCs w:val="28"/>
        </w:rPr>
        <w:t xml:space="preserve">бы </w:t>
      </w:r>
      <w:r w:rsidRPr="0029309F">
        <w:rPr>
          <w:rFonts w:ascii="Times New Roman" w:eastAsia="Calibri" w:hAnsi="Times New Roman" w:cs="Times New Roman"/>
          <w:sz w:val="28"/>
          <w:szCs w:val="28"/>
        </w:rPr>
        <w:t>равномерно.</w:t>
      </w:r>
      <w:r>
        <w:rPr>
          <w:rFonts w:ascii="Times New Roman" w:eastAsia="Calibri" w:hAnsi="Times New Roman" w:cs="Times New Roman"/>
          <w:sz w:val="28"/>
          <w:szCs w:val="28"/>
        </w:rPr>
        <w:t xml:space="preserve"> </w:t>
      </w:r>
      <w:r w:rsidRPr="0029309F">
        <w:rPr>
          <w:rFonts w:ascii="Times New Roman" w:eastAsia="Calibri" w:hAnsi="Times New Roman" w:cs="Times New Roman"/>
          <w:sz w:val="28"/>
          <w:szCs w:val="28"/>
        </w:rPr>
        <w:t xml:space="preserve">В реальных условиях емкости </w:t>
      </w:r>
      <w:r w:rsidRPr="00EA1E9E">
        <w:rPr>
          <w:rFonts w:ascii="Times New Roman" w:eastAsia="Calibri" w:hAnsi="Times New Roman" w:cs="Times New Roman"/>
          <w:i/>
          <w:sz w:val="28"/>
          <w:szCs w:val="28"/>
        </w:rPr>
        <w:t>С</w:t>
      </w:r>
      <w:r w:rsidRPr="0029309F">
        <w:rPr>
          <w:rFonts w:ascii="Times New Roman" w:eastAsia="Calibri" w:hAnsi="Times New Roman" w:cs="Times New Roman"/>
          <w:sz w:val="28"/>
          <w:szCs w:val="28"/>
          <w:vertAlign w:val="subscript"/>
        </w:rPr>
        <w:t xml:space="preserve">1 </w:t>
      </w:r>
      <w:r w:rsidRPr="0029309F">
        <w:rPr>
          <w:rFonts w:ascii="Times New Roman" w:eastAsia="Calibri" w:hAnsi="Times New Roman" w:cs="Times New Roman"/>
          <w:sz w:val="28"/>
          <w:szCs w:val="28"/>
        </w:rPr>
        <w:t xml:space="preserve">= </w:t>
      </w:r>
      <w:r w:rsidR="001B3431">
        <w:rPr>
          <w:rFonts w:ascii="Times New Roman" w:eastAsia="Calibri" w:hAnsi="Times New Roman" w:cs="Times New Roman"/>
          <w:sz w:val="28"/>
          <w:szCs w:val="28"/>
        </w:rPr>
        <w:t>1</w:t>
      </w:r>
      <w:r w:rsidRPr="0029309F">
        <w:rPr>
          <w:rFonts w:ascii="Times New Roman" w:eastAsia="Calibri" w:hAnsi="Times New Roman" w:cs="Times New Roman"/>
          <w:sz w:val="28"/>
          <w:szCs w:val="28"/>
        </w:rPr>
        <w:t xml:space="preserve"> </w:t>
      </w:r>
      <w:r w:rsidR="00EA1E9E">
        <w:rPr>
          <w:rFonts w:ascii="Times New Roman" w:eastAsia="Calibri" w:hAnsi="Times New Roman" w:cs="Times New Roman"/>
          <w:sz w:val="28"/>
          <w:szCs w:val="28"/>
        </w:rPr>
        <w:t>…</w:t>
      </w:r>
      <w:r w:rsidRPr="0029309F">
        <w:rPr>
          <w:rFonts w:ascii="Times New Roman" w:eastAsia="Calibri" w:hAnsi="Times New Roman" w:cs="Times New Roman"/>
          <w:sz w:val="28"/>
          <w:szCs w:val="28"/>
        </w:rPr>
        <w:t xml:space="preserve"> 5 пФ и </w:t>
      </w:r>
      <w:r w:rsidRPr="00EA1E9E">
        <w:rPr>
          <w:rFonts w:ascii="Times New Roman" w:eastAsia="Calibri" w:hAnsi="Times New Roman" w:cs="Times New Roman"/>
          <w:i/>
          <w:sz w:val="28"/>
          <w:szCs w:val="28"/>
        </w:rPr>
        <w:t>С</w:t>
      </w:r>
      <w:r w:rsidRPr="0029309F">
        <w:rPr>
          <w:rFonts w:ascii="Times New Roman" w:eastAsia="Calibri" w:hAnsi="Times New Roman" w:cs="Times New Roman"/>
          <w:sz w:val="28"/>
          <w:szCs w:val="28"/>
          <w:vertAlign w:val="subscript"/>
        </w:rPr>
        <w:t xml:space="preserve">2 </w:t>
      </w:r>
      <w:r w:rsidRPr="0029309F">
        <w:rPr>
          <w:rFonts w:ascii="Times New Roman" w:eastAsia="Calibri" w:hAnsi="Times New Roman" w:cs="Times New Roman"/>
          <w:sz w:val="28"/>
          <w:szCs w:val="28"/>
        </w:rPr>
        <w:t xml:space="preserve">= 0,5 </w:t>
      </w:r>
      <w:r w:rsidR="00EA1E9E">
        <w:rPr>
          <w:rFonts w:ascii="Times New Roman" w:eastAsia="Calibri" w:hAnsi="Times New Roman" w:cs="Times New Roman"/>
          <w:sz w:val="28"/>
          <w:szCs w:val="28"/>
        </w:rPr>
        <w:t>…</w:t>
      </w:r>
      <w:r w:rsidRPr="0029309F">
        <w:rPr>
          <w:rFonts w:ascii="Times New Roman" w:eastAsia="Calibri" w:hAnsi="Times New Roman" w:cs="Times New Roman"/>
          <w:sz w:val="28"/>
          <w:szCs w:val="28"/>
        </w:rPr>
        <w:t xml:space="preserve"> 1,0 пФ, т.е. не равны нулю, поэтому </w:t>
      </w:r>
      <w:r w:rsidR="001B3431">
        <w:rPr>
          <w:rFonts w:ascii="Times New Roman" w:eastAsia="Calibri" w:hAnsi="Times New Roman" w:cs="Times New Roman"/>
          <w:sz w:val="28"/>
          <w:szCs w:val="28"/>
        </w:rPr>
        <w:t>распределение напряжения вдоль гирлянды неравномерно</w:t>
      </w:r>
      <w:r w:rsidRPr="0029309F">
        <w:rPr>
          <w:rFonts w:ascii="Times New Roman" w:eastAsia="Calibri" w:hAnsi="Times New Roman" w:cs="Times New Roman"/>
          <w:sz w:val="28"/>
          <w:szCs w:val="28"/>
        </w:rPr>
        <w:t>.</w:t>
      </w:r>
    </w:p>
    <w:p w14:paraId="0D02E476" w14:textId="77777777" w:rsidR="00CF7D0B" w:rsidRPr="00CF7D0B" w:rsidRDefault="00CF7D0B" w:rsidP="00DC3A27">
      <w:pPr>
        <w:spacing w:after="160" w:line="259" w:lineRule="auto"/>
        <w:ind w:firstLine="567"/>
        <w:jc w:val="both"/>
        <w:rPr>
          <w:rFonts w:ascii="Times New Roman" w:eastAsia="Calibri" w:hAnsi="Times New Roman" w:cs="Times New Roman"/>
          <w:sz w:val="28"/>
          <w:szCs w:val="28"/>
          <w:u w:val="single"/>
        </w:rPr>
      </w:pPr>
      <w:bookmarkStart w:id="25" w:name="OLE_LINK6"/>
      <w:bookmarkStart w:id="26" w:name="OLE_LINK25"/>
      <w:r w:rsidRPr="00CF7D0B">
        <w:rPr>
          <w:rFonts w:ascii="Times New Roman" w:eastAsia="Calibri" w:hAnsi="Times New Roman" w:cs="Times New Roman"/>
          <w:sz w:val="28"/>
          <w:szCs w:val="28"/>
          <w:u w:val="single"/>
        </w:rPr>
        <w:t>Описание лабораторной установки</w:t>
      </w:r>
      <w:bookmarkEnd w:id="25"/>
      <w:bookmarkEnd w:id="26"/>
    </w:p>
    <w:p w14:paraId="43033C7D" w14:textId="1A7A085E" w:rsidR="00E044C4" w:rsidRDefault="00E044C4" w:rsidP="00DC3A27">
      <w:pPr>
        <w:spacing w:after="160" w:line="259" w:lineRule="auto"/>
        <w:ind w:firstLine="567"/>
        <w:jc w:val="both"/>
        <w:rPr>
          <w:rFonts w:ascii="Times New Roman" w:eastAsia="Calibri" w:hAnsi="Times New Roman" w:cs="Times New Roman"/>
          <w:sz w:val="28"/>
          <w:szCs w:val="28"/>
        </w:rPr>
      </w:pPr>
      <w:r w:rsidRPr="00E044C4">
        <w:rPr>
          <w:rFonts w:ascii="Times New Roman" w:eastAsia="Calibri" w:hAnsi="Times New Roman" w:cs="Times New Roman"/>
          <w:sz w:val="28"/>
          <w:szCs w:val="28"/>
        </w:rPr>
        <w:t>Высоковольтная часть установки собрана по схеме</w:t>
      </w:r>
      <w:r w:rsidR="00EA1E9E">
        <w:rPr>
          <w:rFonts w:ascii="Times New Roman" w:eastAsia="Calibri" w:hAnsi="Times New Roman" w:cs="Times New Roman"/>
          <w:sz w:val="28"/>
          <w:szCs w:val="28"/>
        </w:rPr>
        <w:t>, представленной</w:t>
      </w:r>
      <w:r w:rsidRPr="00E044C4">
        <w:rPr>
          <w:rFonts w:ascii="Times New Roman" w:eastAsia="Calibri" w:hAnsi="Times New Roman" w:cs="Times New Roman"/>
          <w:sz w:val="28"/>
          <w:szCs w:val="28"/>
        </w:rPr>
        <w:t xml:space="preserve"> на рис.</w:t>
      </w:r>
      <w:r w:rsidR="00EA1E9E">
        <w:rPr>
          <w:rFonts w:ascii="Times New Roman" w:eastAsia="Calibri" w:hAnsi="Times New Roman" w:cs="Times New Roman"/>
          <w:sz w:val="28"/>
          <w:szCs w:val="28"/>
        </w:rPr>
        <w:t xml:space="preserve"> </w:t>
      </w:r>
      <w:r w:rsidR="0077429C" w:rsidRPr="0077429C">
        <w:rPr>
          <w:rFonts w:ascii="Times New Roman" w:eastAsia="Calibri" w:hAnsi="Times New Roman" w:cs="Times New Roman"/>
          <w:sz w:val="28"/>
          <w:szCs w:val="28"/>
        </w:rPr>
        <w:t>3</w:t>
      </w:r>
      <w:r w:rsidR="008D3201">
        <w:rPr>
          <w:rFonts w:ascii="Times New Roman" w:eastAsia="Calibri" w:hAnsi="Times New Roman" w:cs="Times New Roman"/>
          <w:sz w:val="28"/>
          <w:szCs w:val="28"/>
        </w:rPr>
        <w:t>.</w:t>
      </w:r>
      <w:r w:rsidR="00C1462E">
        <w:rPr>
          <w:rFonts w:ascii="Times New Roman" w:eastAsia="Calibri" w:hAnsi="Times New Roman" w:cs="Times New Roman"/>
          <w:sz w:val="28"/>
          <w:szCs w:val="28"/>
        </w:rPr>
        <w:t>2</w:t>
      </w:r>
      <w:r w:rsidRPr="00E044C4">
        <w:rPr>
          <w:rFonts w:ascii="Times New Roman" w:eastAsia="Calibri" w:hAnsi="Times New Roman" w:cs="Times New Roman"/>
          <w:sz w:val="28"/>
          <w:szCs w:val="28"/>
        </w:rPr>
        <w:t>. В качестве источника напряжения используется трансформатор Тр. Регулирование напряжения осуществляется автотрансформатором АТ. Объект испытаний</w:t>
      </w:r>
      <w:r w:rsidR="003F12D2">
        <w:rPr>
          <w:rFonts w:ascii="Times New Roman" w:eastAsia="Calibri" w:hAnsi="Times New Roman" w:cs="Times New Roman"/>
          <w:sz w:val="28"/>
          <w:szCs w:val="28"/>
        </w:rPr>
        <w:t>,</w:t>
      </w:r>
      <w:r w:rsidRPr="00E044C4">
        <w:rPr>
          <w:rFonts w:ascii="Times New Roman" w:eastAsia="Calibri" w:hAnsi="Times New Roman" w:cs="Times New Roman"/>
          <w:sz w:val="28"/>
          <w:szCs w:val="28"/>
        </w:rPr>
        <w:t xml:space="preserve"> гирлянда подвесных изоляторов</w:t>
      </w:r>
      <w:r w:rsidR="003F12D2">
        <w:rPr>
          <w:rFonts w:ascii="Times New Roman" w:eastAsia="Calibri" w:hAnsi="Times New Roman" w:cs="Times New Roman"/>
          <w:sz w:val="28"/>
          <w:szCs w:val="28"/>
        </w:rPr>
        <w:t>,</w:t>
      </w:r>
      <w:r w:rsidRPr="00E044C4">
        <w:rPr>
          <w:rFonts w:ascii="Times New Roman" w:eastAsia="Calibri" w:hAnsi="Times New Roman" w:cs="Times New Roman"/>
          <w:sz w:val="28"/>
          <w:szCs w:val="28"/>
        </w:rPr>
        <w:t xml:space="preserve"> присоединяется к вывода</w:t>
      </w:r>
      <w:r w:rsidR="0029309F">
        <w:rPr>
          <w:rFonts w:ascii="Times New Roman" w:eastAsia="Calibri" w:hAnsi="Times New Roman" w:cs="Times New Roman"/>
          <w:sz w:val="28"/>
          <w:szCs w:val="28"/>
        </w:rPr>
        <w:t>м</w:t>
      </w:r>
      <w:r w:rsidRPr="00E044C4">
        <w:rPr>
          <w:rFonts w:ascii="Times New Roman" w:eastAsia="Calibri" w:hAnsi="Times New Roman" w:cs="Times New Roman"/>
          <w:sz w:val="28"/>
          <w:szCs w:val="28"/>
        </w:rPr>
        <w:t xml:space="preserve"> ВН трансформатора. Измерение напряжения на изоляторах осуществляется с помощью измерительной штанги.</w:t>
      </w:r>
    </w:p>
    <w:p w14:paraId="6E345509" w14:textId="77777777" w:rsidR="0029309F" w:rsidRDefault="0029309F" w:rsidP="004C67E0">
      <w:pPr>
        <w:spacing w:after="160" w:line="259" w:lineRule="auto"/>
        <w:ind w:firstLine="567"/>
        <w:rPr>
          <w:rFonts w:ascii="Times New Roman" w:eastAsia="Calibri" w:hAnsi="Times New Roman" w:cs="Times New Roman"/>
          <w:sz w:val="28"/>
          <w:szCs w:val="28"/>
        </w:rPr>
      </w:pPr>
      <w:r w:rsidRPr="0029309F">
        <w:rPr>
          <w:rFonts w:ascii="Times New Roman" w:eastAsia="Calibri" w:hAnsi="Times New Roman" w:cs="Times New Roman"/>
          <w:sz w:val="28"/>
          <w:szCs w:val="28"/>
        </w:rPr>
        <w:object w:dxaOrig="7245" w:dyaOrig="3600" w14:anchorId="0DEB4D65">
          <v:shape id="_x0000_i1077" type="#_x0000_t75" style="width:363.4pt;height:180.4pt" o:ole="">
            <v:imagedata r:id="rId24" o:title=""/>
          </v:shape>
          <o:OLEObject Type="Embed" ProgID="Paint.Picture" ShapeID="_x0000_i1077" DrawAspect="Content" ObjectID="_1697876090" r:id="rId25"/>
        </w:object>
      </w:r>
    </w:p>
    <w:p w14:paraId="68AF1B00" w14:textId="77777777" w:rsidR="0029309F" w:rsidRDefault="0029309F" w:rsidP="00EA1E9E">
      <w:pPr>
        <w:spacing w:after="160" w:line="259" w:lineRule="auto"/>
        <w:ind w:firstLine="567"/>
        <w:jc w:val="center"/>
        <w:rPr>
          <w:rFonts w:ascii="Times New Roman" w:eastAsia="Calibri" w:hAnsi="Times New Roman" w:cs="Times New Roman"/>
          <w:sz w:val="28"/>
          <w:szCs w:val="28"/>
        </w:rPr>
      </w:pPr>
      <w:r w:rsidRPr="0029309F">
        <w:rPr>
          <w:rFonts w:ascii="Times New Roman" w:eastAsia="Calibri" w:hAnsi="Times New Roman" w:cs="Times New Roman"/>
          <w:sz w:val="28"/>
          <w:szCs w:val="28"/>
        </w:rPr>
        <w:t xml:space="preserve">Рис. </w:t>
      </w:r>
      <w:r w:rsidR="0077429C">
        <w:rPr>
          <w:rFonts w:ascii="Times New Roman" w:eastAsia="Calibri" w:hAnsi="Times New Roman" w:cs="Times New Roman"/>
          <w:sz w:val="28"/>
          <w:szCs w:val="28"/>
          <w:lang w:val="en-US"/>
        </w:rPr>
        <w:t>3</w:t>
      </w:r>
      <w:r w:rsidR="008D3201">
        <w:rPr>
          <w:rFonts w:ascii="Times New Roman" w:eastAsia="Calibri" w:hAnsi="Times New Roman" w:cs="Times New Roman"/>
          <w:sz w:val="28"/>
          <w:szCs w:val="28"/>
        </w:rPr>
        <w:t>.1</w:t>
      </w:r>
    </w:p>
    <w:p w14:paraId="20ABBC06" w14:textId="77777777" w:rsidR="00E044C4" w:rsidRPr="00E044C4" w:rsidRDefault="00E91207" w:rsidP="004C67E0">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1704E161" wp14:editId="3146F6DE">
            <wp:extent cx="4671060" cy="251838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16545" cy="2542910"/>
                    </a:xfrm>
                    <a:prstGeom prst="rect">
                      <a:avLst/>
                    </a:prstGeom>
                    <a:noFill/>
                    <a:ln>
                      <a:noFill/>
                    </a:ln>
                  </pic:spPr>
                </pic:pic>
              </a:graphicData>
            </a:graphic>
          </wp:inline>
        </w:drawing>
      </w:r>
    </w:p>
    <w:p w14:paraId="7758F0AB" w14:textId="77777777" w:rsidR="00E044C4" w:rsidRPr="00E044C4" w:rsidRDefault="00E044C4" w:rsidP="004C67E0">
      <w:pPr>
        <w:spacing w:after="160" w:line="259" w:lineRule="auto"/>
        <w:jc w:val="center"/>
        <w:rPr>
          <w:rFonts w:ascii="Times New Roman" w:eastAsia="Calibri" w:hAnsi="Times New Roman" w:cs="Times New Roman"/>
          <w:sz w:val="28"/>
          <w:szCs w:val="28"/>
        </w:rPr>
      </w:pPr>
      <w:r w:rsidRPr="00E044C4">
        <w:rPr>
          <w:rFonts w:ascii="Times New Roman" w:eastAsia="Calibri" w:hAnsi="Times New Roman" w:cs="Times New Roman"/>
          <w:sz w:val="28"/>
          <w:szCs w:val="28"/>
        </w:rPr>
        <w:t xml:space="preserve">Рис. </w:t>
      </w:r>
      <w:r w:rsidR="0077429C" w:rsidRPr="00EE5E25">
        <w:rPr>
          <w:rFonts w:ascii="Times New Roman" w:eastAsia="Calibri" w:hAnsi="Times New Roman" w:cs="Times New Roman"/>
          <w:sz w:val="28"/>
          <w:szCs w:val="28"/>
        </w:rPr>
        <w:t>3</w:t>
      </w:r>
      <w:r w:rsidR="008D3201">
        <w:rPr>
          <w:rFonts w:ascii="Times New Roman" w:eastAsia="Calibri" w:hAnsi="Times New Roman" w:cs="Times New Roman"/>
          <w:sz w:val="28"/>
          <w:szCs w:val="28"/>
        </w:rPr>
        <w:t>.2.</w:t>
      </w:r>
    </w:p>
    <w:p w14:paraId="2A15BCB2" w14:textId="77777777" w:rsidR="00E044C4" w:rsidRDefault="003F12D2" w:rsidP="003A412A">
      <w:pPr>
        <w:spacing w:after="160" w:line="259" w:lineRule="auto"/>
        <w:ind w:firstLine="709"/>
        <w:rPr>
          <w:rFonts w:ascii="Times New Roman" w:eastAsia="Calibri" w:hAnsi="Times New Roman" w:cs="Times New Roman"/>
          <w:sz w:val="28"/>
          <w:szCs w:val="28"/>
          <w:u w:val="single"/>
        </w:rPr>
      </w:pPr>
      <w:r w:rsidRPr="003F12D2">
        <w:rPr>
          <w:rFonts w:ascii="Times New Roman" w:eastAsia="Calibri" w:hAnsi="Times New Roman" w:cs="Times New Roman"/>
          <w:sz w:val="28"/>
          <w:szCs w:val="28"/>
          <w:u w:val="single"/>
        </w:rPr>
        <w:lastRenderedPageBreak/>
        <w:t>П</w:t>
      </w:r>
      <w:r w:rsidR="00E044C4" w:rsidRPr="00D060F4">
        <w:rPr>
          <w:rFonts w:ascii="Times New Roman" w:eastAsia="Calibri" w:hAnsi="Times New Roman" w:cs="Times New Roman"/>
          <w:sz w:val="28"/>
          <w:szCs w:val="28"/>
          <w:u w:val="single"/>
        </w:rPr>
        <w:t>редварительн</w:t>
      </w:r>
      <w:r>
        <w:rPr>
          <w:rFonts w:ascii="Times New Roman" w:eastAsia="Calibri" w:hAnsi="Times New Roman" w:cs="Times New Roman"/>
          <w:sz w:val="28"/>
          <w:szCs w:val="28"/>
          <w:u w:val="single"/>
        </w:rPr>
        <w:t>ая</w:t>
      </w:r>
      <w:r w:rsidR="00E044C4" w:rsidRPr="00D060F4">
        <w:rPr>
          <w:rFonts w:ascii="Times New Roman" w:eastAsia="Calibri" w:hAnsi="Times New Roman" w:cs="Times New Roman"/>
          <w:sz w:val="28"/>
          <w:szCs w:val="28"/>
          <w:u w:val="single"/>
        </w:rPr>
        <w:t xml:space="preserve"> подготовк</w:t>
      </w:r>
      <w:r>
        <w:rPr>
          <w:rFonts w:ascii="Times New Roman" w:eastAsia="Calibri" w:hAnsi="Times New Roman" w:cs="Times New Roman"/>
          <w:sz w:val="28"/>
          <w:szCs w:val="28"/>
          <w:u w:val="single"/>
        </w:rPr>
        <w:t>а</w:t>
      </w:r>
      <w:r w:rsidR="00E044C4" w:rsidRPr="00D060F4">
        <w:rPr>
          <w:rFonts w:ascii="Times New Roman" w:eastAsia="Calibri" w:hAnsi="Times New Roman" w:cs="Times New Roman"/>
          <w:sz w:val="28"/>
          <w:szCs w:val="28"/>
          <w:u w:val="single"/>
        </w:rPr>
        <w:t xml:space="preserve"> </w:t>
      </w:r>
    </w:p>
    <w:p w14:paraId="1EF4B3C9" w14:textId="77777777" w:rsidR="00E044C4" w:rsidRPr="00E044C4" w:rsidRDefault="00E044C4" w:rsidP="00E91207">
      <w:pPr>
        <w:spacing w:after="0" w:line="259" w:lineRule="auto"/>
        <w:jc w:val="both"/>
        <w:rPr>
          <w:rFonts w:ascii="Times New Roman" w:eastAsia="Calibri" w:hAnsi="Times New Roman" w:cs="Times New Roman"/>
          <w:sz w:val="28"/>
          <w:szCs w:val="28"/>
        </w:rPr>
      </w:pPr>
      <w:r w:rsidRPr="00E044C4">
        <w:rPr>
          <w:rFonts w:ascii="Times New Roman" w:eastAsia="Calibri" w:hAnsi="Times New Roman" w:cs="Times New Roman"/>
          <w:sz w:val="28"/>
          <w:szCs w:val="28"/>
        </w:rPr>
        <w:t xml:space="preserve">1. Изучить </w:t>
      </w:r>
      <w:r w:rsidR="003F12D2">
        <w:rPr>
          <w:rFonts w:ascii="Times New Roman" w:eastAsia="Calibri" w:hAnsi="Times New Roman" w:cs="Times New Roman"/>
          <w:sz w:val="28"/>
          <w:szCs w:val="28"/>
        </w:rPr>
        <w:t>теоретические</w:t>
      </w:r>
      <w:r w:rsidRPr="00E044C4">
        <w:rPr>
          <w:rFonts w:ascii="Times New Roman" w:eastAsia="Calibri" w:hAnsi="Times New Roman" w:cs="Times New Roman"/>
          <w:sz w:val="28"/>
          <w:szCs w:val="28"/>
        </w:rPr>
        <w:t xml:space="preserve"> вопросы о линейной изоляции и распределении напряжения вдоль гирлянды изоляторов.</w:t>
      </w:r>
      <w:r w:rsidRPr="00E044C4">
        <w:rPr>
          <w:rFonts w:ascii="Times New Roman" w:eastAsia="Calibri" w:hAnsi="Times New Roman" w:cs="Times New Roman"/>
          <w:sz w:val="28"/>
          <w:szCs w:val="28"/>
        </w:rPr>
        <w:tab/>
      </w:r>
    </w:p>
    <w:p w14:paraId="2CA1E58F" w14:textId="6C6B9133" w:rsidR="00E044C4" w:rsidRPr="00E044C4" w:rsidRDefault="00E044C4" w:rsidP="00E91207">
      <w:pPr>
        <w:spacing w:after="0" w:line="259" w:lineRule="auto"/>
        <w:jc w:val="both"/>
        <w:rPr>
          <w:rFonts w:ascii="Times New Roman" w:eastAsia="Calibri" w:hAnsi="Times New Roman" w:cs="Times New Roman"/>
          <w:sz w:val="28"/>
          <w:szCs w:val="28"/>
        </w:rPr>
      </w:pPr>
      <w:r w:rsidRPr="00E044C4">
        <w:rPr>
          <w:rFonts w:ascii="Times New Roman" w:eastAsia="Calibri" w:hAnsi="Times New Roman" w:cs="Times New Roman"/>
          <w:sz w:val="28"/>
          <w:szCs w:val="28"/>
        </w:rPr>
        <w:t xml:space="preserve">2. </w:t>
      </w:r>
      <w:r w:rsidR="003A412A">
        <w:rPr>
          <w:rFonts w:ascii="Times New Roman" w:eastAsia="Calibri" w:hAnsi="Times New Roman" w:cs="Times New Roman"/>
          <w:sz w:val="28"/>
          <w:szCs w:val="28"/>
        </w:rPr>
        <w:t>П</w:t>
      </w:r>
      <w:r w:rsidRPr="00E044C4">
        <w:rPr>
          <w:rFonts w:ascii="Times New Roman" w:eastAsia="Calibri" w:hAnsi="Times New Roman" w:cs="Times New Roman"/>
          <w:sz w:val="28"/>
          <w:szCs w:val="28"/>
        </w:rPr>
        <w:t xml:space="preserve">оказать на графике, как влияет появление в гирлянде дефектного изолятора на напряжение </w:t>
      </w:r>
      <w:r w:rsidR="00C1462E">
        <w:rPr>
          <w:rFonts w:ascii="Times New Roman" w:eastAsia="Calibri" w:hAnsi="Times New Roman" w:cs="Times New Roman"/>
          <w:sz w:val="28"/>
          <w:szCs w:val="28"/>
        </w:rPr>
        <w:t>в гирлянде</w:t>
      </w:r>
      <w:r w:rsidR="003F12D2">
        <w:rPr>
          <w:rFonts w:ascii="Times New Roman" w:eastAsia="Calibri" w:hAnsi="Times New Roman" w:cs="Times New Roman"/>
          <w:sz w:val="28"/>
          <w:szCs w:val="28"/>
        </w:rPr>
        <w:t>, рассказать,</w:t>
      </w:r>
      <w:r w:rsidRPr="00E044C4">
        <w:rPr>
          <w:rFonts w:ascii="Times New Roman" w:eastAsia="Calibri" w:hAnsi="Times New Roman" w:cs="Times New Roman"/>
          <w:sz w:val="28"/>
          <w:szCs w:val="28"/>
        </w:rPr>
        <w:t xml:space="preserve"> как обнаруживается </w:t>
      </w:r>
      <w:r w:rsidR="003F12D2" w:rsidRPr="00E044C4">
        <w:rPr>
          <w:rFonts w:ascii="Times New Roman" w:eastAsia="Calibri" w:hAnsi="Times New Roman" w:cs="Times New Roman"/>
          <w:sz w:val="28"/>
          <w:szCs w:val="28"/>
        </w:rPr>
        <w:t xml:space="preserve">по графику </w:t>
      </w:r>
      <w:r w:rsidRPr="00E044C4">
        <w:rPr>
          <w:rFonts w:ascii="Times New Roman" w:eastAsia="Calibri" w:hAnsi="Times New Roman" w:cs="Times New Roman"/>
          <w:sz w:val="28"/>
          <w:szCs w:val="28"/>
        </w:rPr>
        <w:t>дефектный изолятор.</w:t>
      </w:r>
    </w:p>
    <w:p w14:paraId="59F079FC" w14:textId="77777777" w:rsidR="00E044C4" w:rsidRPr="00E044C4" w:rsidRDefault="00E044C4" w:rsidP="00E91207">
      <w:pPr>
        <w:spacing w:after="0" w:line="259" w:lineRule="auto"/>
        <w:jc w:val="both"/>
        <w:rPr>
          <w:rFonts w:ascii="Times New Roman" w:eastAsia="Calibri" w:hAnsi="Times New Roman" w:cs="Times New Roman"/>
          <w:sz w:val="28"/>
          <w:szCs w:val="28"/>
        </w:rPr>
      </w:pPr>
      <w:r w:rsidRPr="00E044C4">
        <w:rPr>
          <w:rFonts w:ascii="Times New Roman" w:eastAsia="Calibri" w:hAnsi="Times New Roman" w:cs="Times New Roman"/>
          <w:sz w:val="28"/>
          <w:szCs w:val="28"/>
        </w:rPr>
        <w:t xml:space="preserve">3. </w:t>
      </w:r>
      <w:r w:rsidR="003F12D2">
        <w:rPr>
          <w:rFonts w:ascii="Times New Roman" w:eastAsia="Calibri" w:hAnsi="Times New Roman" w:cs="Times New Roman"/>
          <w:sz w:val="28"/>
          <w:szCs w:val="28"/>
        </w:rPr>
        <w:t>Приготовить</w:t>
      </w:r>
      <w:r w:rsidRPr="00E044C4">
        <w:rPr>
          <w:rFonts w:ascii="Times New Roman" w:eastAsia="Calibri" w:hAnsi="Times New Roman" w:cs="Times New Roman"/>
          <w:sz w:val="28"/>
          <w:szCs w:val="28"/>
        </w:rPr>
        <w:t xml:space="preserve"> таблицы для записи результатов</w:t>
      </w:r>
      <w:r w:rsidR="003F12D2">
        <w:rPr>
          <w:rFonts w:ascii="Times New Roman" w:eastAsia="Calibri" w:hAnsi="Times New Roman" w:cs="Times New Roman"/>
          <w:sz w:val="28"/>
          <w:szCs w:val="28"/>
        </w:rPr>
        <w:t>.</w:t>
      </w:r>
    </w:p>
    <w:p w14:paraId="7984ACFB" w14:textId="77777777" w:rsidR="00E044C4" w:rsidRPr="00E044C4" w:rsidRDefault="00E044C4" w:rsidP="00E91207">
      <w:pPr>
        <w:spacing w:after="0" w:line="259" w:lineRule="auto"/>
        <w:jc w:val="both"/>
        <w:rPr>
          <w:rFonts w:ascii="Times New Roman" w:eastAsia="Calibri" w:hAnsi="Times New Roman" w:cs="Times New Roman"/>
          <w:sz w:val="28"/>
          <w:szCs w:val="28"/>
        </w:rPr>
      </w:pPr>
      <w:r w:rsidRPr="00E044C4">
        <w:rPr>
          <w:rFonts w:ascii="Times New Roman" w:eastAsia="Calibri" w:hAnsi="Times New Roman" w:cs="Times New Roman"/>
          <w:sz w:val="28"/>
          <w:szCs w:val="28"/>
        </w:rPr>
        <w:t xml:space="preserve">4. </w:t>
      </w:r>
      <w:bookmarkStart w:id="27" w:name="OLE_LINK3"/>
      <w:bookmarkStart w:id="28" w:name="OLE_LINK5"/>
      <w:r w:rsidRPr="00E044C4">
        <w:rPr>
          <w:rFonts w:ascii="Times New Roman" w:eastAsia="Calibri" w:hAnsi="Times New Roman" w:cs="Times New Roman"/>
          <w:sz w:val="28"/>
          <w:szCs w:val="28"/>
        </w:rPr>
        <w:t>Ознакомиться с установкой для проведения исследований</w:t>
      </w:r>
      <w:r w:rsidR="00DC3A27">
        <w:rPr>
          <w:rFonts w:ascii="Times New Roman" w:eastAsia="Calibri" w:hAnsi="Times New Roman" w:cs="Times New Roman"/>
          <w:sz w:val="28"/>
          <w:szCs w:val="28"/>
        </w:rPr>
        <w:t xml:space="preserve"> </w:t>
      </w:r>
      <w:r w:rsidRPr="00E044C4">
        <w:rPr>
          <w:rFonts w:ascii="Times New Roman" w:eastAsia="Calibri" w:hAnsi="Times New Roman" w:cs="Times New Roman"/>
          <w:sz w:val="28"/>
          <w:szCs w:val="28"/>
        </w:rPr>
        <w:t>и изучить принцип ее работы.</w:t>
      </w:r>
    </w:p>
    <w:p w14:paraId="71ED23B9" w14:textId="77777777" w:rsidR="00E044C4" w:rsidRPr="00E044C4" w:rsidRDefault="00DC3A27" w:rsidP="00E91207">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00E044C4" w:rsidRPr="00E044C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E044C4" w:rsidRPr="00E044C4">
        <w:rPr>
          <w:rFonts w:ascii="Times New Roman" w:eastAsia="Calibri" w:hAnsi="Times New Roman" w:cs="Times New Roman"/>
          <w:sz w:val="28"/>
          <w:szCs w:val="28"/>
        </w:rPr>
        <w:t xml:space="preserve">Изучить инструкцию по технике безопасности. </w:t>
      </w:r>
      <w:bookmarkEnd w:id="27"/>
      <w:bookmarkEnd w:id="28"/>
      <w:r w:rsidR="00E044C4" w:rsidRPr="00E044C4">
        <w:rPr>
          <w:rFonts w:ascii="Times New Roman" w:eastAsia="Calibri" w:hAnsi="Times New Roman" w:cs="Times New Roman"/>
          <w:sz w:val="28"/>
          <w:szCs w:val="28"/>
        </w:rPr>
        <w:tab/>
      </w:r>
    </w:p>
    <w:p w14:paraId="31806ADE" w14:textId="77777777" w:rsidR="00E044C4" w:rsidRPr="00E91207" w:rsidRDefault="00E044C4" w:rsidP="00E91207">
      <w:pPr>
        <w:spacing w:after="160" w:line="259" w:lineRule="auto"/>
        <w:ind w:firstLine="567"/>
        <w:rPr>
          <w:rFonts w:ascii="Times New Roman" w:eastAsia="Calibri" w:hAnsi="Times New Roman" w:cs="Times New Roman"/>
          <w:sz w:val="28"/>
          <w:szCs w:val="28"/>
          <w:u w:val="single"/>
        </w:rPr>
      </w:pPr>
      <w:r w:rsidRPr="00E91207">
        <w:rPr>
          <w:rFonts w:ascii="Times New Roman" w:eastAsia="Calibri" w:hAnsi="Times New Roman" w:cs="Times New Roman"/>
          <w:sz w:val="28"/>
          <w:szCs w:val="28"/>
          <w:u w:val="single"/>
        </w:rPr>
        <w:t>Проведение исследований</w:t>
      </w:r>
    </w:p>
    <w:p w14:paraId="26908777" w14:textId="77777777" w:rsidR="00E044C4" w:rsidRPr="00E044C4" w:rsidRDefault="00E044C4" w:rsidP="00D060F4">
      <w:pPr>
        <w:spacing w:after="0" w:line="259" w:lineRule="auto"/>
        <w:ind w:firstLine="567"/>
        <w:jc w:val="both"/>
        <w:rPr>
          <w:rFonts w:ascii="Times New Roman" w:eastAsia="Calibri" w:hAnsi="Times New Roman" w:cs="Times New Roman"/>
          <w:sz w:val="28"/>
          <w:szCs w:val="28"/>
        </w:rPr>
      </w:pPr>
      <w:r w:rsidRPr="00E044C4">
        <w:rPr>
          <w:rFonts w:ascii="Times New Roman" w:eastAsia="Calibri" w:hAnsi="Times New Roman" w:cs="Times New Roman"/>
          <w:sz w:val="28"/>
          <w:szCs w:val="28"/>
        </w:rPr>
        <w:t>Перед началом работы следует ознакомиться со схемой установки, расположением ее элементов и переключениями, необходимыми для выполнения всех пунктов задания</w:t>
      </w:r>
      <w:r w:rsidR="00DC3A27">
        <w:rPr>
          <w:rFonts w:ascii="Times New Roman" w:eastAsia="Calibri" w:hAnsi="Times New Roman" w:cs="Times New Roman"/>
          <w:sz w:val="28"/>
          <w:szCs w:val="28"/>
        </w:rPr>
        <w:t>.</w:t>
      </w:r>
    </w:p>
    <w:p w14:paraId="11A99848" w14:textId="77777777" w:rsidR="00E044C4" w:rsidRPr="00E044C4" w:rsidRDefault="000F3F53" w:rsidP="00D060F4">
      <w:pPr>
        <w:spacing w:after="0" w:line="259"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Необходимо</w:t>
      </w:r>
      <w:r w:rsidR="00E044C4" w:rsidRPr="00E044C4">
        <w:rPr>
          <w:rFonts w:ascii="Times New Roman" w:eastAsia="Calibri" w:hAnsi="Times New Roman" w:cs="Times New Roman"/>
          <w:sz w:val="28"/>
          <w:szCs w:val="28"/>
        </w:rPr>
        <w:t xml:space="preserve"> обратить внимание на расположение тех частей установки, которые в процессе работы будут находиться под высоким напряжением</w:t>
      </w:r>
      <w:r>
        <w:rPr>
          <w:rFonts w:ascii="Times New Roman" w:eastAsia="Calibri" w:hAnsi="Times New Roman" w:cs="Times New Roman"/>
          <w:sz w:val="28"/>
          <w:szCs w:val="28"/>
        </w:rPr>
        <w:t>,</w:t>
      </w:r>
      <w:r w:rsidR="00E044C4" w:rsidRPr="00E044C4">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r w:rsidR="00E044C4" w:rsidRPr="00E044C4">
        <w:rPr>
          <w:rFonts w:ascii="Times New Roman" w:eastAsia="Calibri" w:hAnsi="Times New Roman" w:cs="Times New Roman"/>
          <w:sz w:val="28"/>
          <w:szCs w:val="28"/>
        </w:rPr>
        <w:t xml:space="preserve"> строго соблюдать правила безопасности при работе.</w:t>
      </w:r>
      <w:r w:rsidR="00E044C4" w:rsidRPr="00E044C4">
        <w:rPr>
          <w:rFonts w:ascii="Times New Roman" w:eastAsia="Calibri" w:hAnsi="Times New Roman" w:cs="Times New Roman"/>
          <w:sz w:val="28"/>
          <w:szCs w:val="28"/>
        </w:rPr>
        <w:tab/>
      </w:r>
    </w:p>
    <w:p w14:paraId="3243B08A" w14:textId="3BAA82DF" w:rsidR="00E044C4" w:rsidRPr="00E044C4" w:rsidRDefault="00E044C4" w:rsidP="00D060F4">
      <w:pPr>
        <w:spacing w:after="0" w:line="259" w:lineRule="auto"/>
        <w:ind w:firstLine="567"/>
        <w:jc w:val="both"/>
        <w:rPr>
          <w:rFonts w:ascii="Times New Roman" w:eastAsia="Calibri" w:hAnsi="Times New Roman" w:cs="Times New Roman"/>
          <w:sz w:val="28"/>
          <w:szCs w:val="28"/>
        </w:rPr>
      </w:pPr>
      <w:r w:rsidRPr="00E044C4">
        <w:rPr>
          <w:rFonts w:ascii="Times New Roman" w:eastAsia="Calibri" w:hAnsi="Times New Roman" w:cs="Times New Roman"/>
          <w:sz w:val="28"/>
          <w:szCs w:val="28"/>
        </w:rPr>
        <w:t>Проходить за ограждение для производства переключений в схеме можно лишь убедившись предварительно в том, что трансформатор ТР отключен выключателем BН, рукоятка регулировочного</w:t>
      </w:r>
      <w:r w:rsidR="004C67E0">
        <w:rPr>
          <w:rFonts w:ascii="Times New Roman" w:eastAsia="Calibri" w:hAnsi="Times New Roman" w:cs="Times New Roman"/>
          <w:sz w:val="28"/>
          <w:szCs w:val="28"/>
        </w:rPr>
        <w:t xml:space="preserve"> </w:t>
      </w:r>
      <w:r w:rsidRPr="00E044C4">
        <w:rPr>
          <w:rFonts w:ascii="Times New Roman" w:eastAsia="Calibri" w:hAnsi="Times New Roman" w:cs="Times New Roman"/>
          <w:sz w:val="28"/>
          <w:szCs w:val="28"/>
        </w:rPr>
        <w:t>автотрансформатора стоит в нулевом положении и цепь блокировки разомкнута. Следует ознако</w:t>
      </w:r>
      <w:r w:rsidR="00E411D2">
        <w:rPr>
          <w:rFonts w:ascii="Times New Roman" w:eastAsia="Calibri" w:hAnsi="Times New Roman" w:cs="Times New Roman"/>
          <w:sz w:val="28"/>
          <w:szCs w:val="28"/>
        </w:rPr>
        <w:t>миться с конструкцией штанги. П</w:t>
      </w:r>
      <w:r w:rsidRPr="00E044C4">
        <w:rPr>
          <w:rFonts w:ascii="Times New Roman" w:eastAsia="Calibri" w:hAnsi="Times New Roman" w:cs="Times New Roman"/>
          <w:sz w:val="28"/>
          <w:szCs w:val="28"/>
        </w:rPr>
        <w:t xml:space="preserve">роизвести </w:t>
      </w:r>
      <w:r w:rsidR="000F3F53">
        <w:rPr>
          <w:rFonts w:ascii="Times New Roman" w:eastAsia="Calibri" w:hAnsi="Times New Roman" w:cs="Times New Roman"/>
          <w:sz w:val="28"/>
          <w:szCs w:val="28"/>
        </w:rPr>
        <w:t>ее</w:t>
      </w:r>
      <w:r w:rsidRPr="00E044C4">
        <w:rPr>
          <w:rFonts w:ascii="Times New Roman" w:eastAsia="Calibri" w:hAnsi="Times New Roman" w:cs="Times New Roman"/>
          <w:sz w:val="28"/>
          <w:szCs w:val="28"/>
        </w:rPr>
        <w:t xml:space="preserve"> внешний осмотр и приступить к ее сборке</w:t>
      </w:r>
      <w:r w:rsidR="0060625F">
        <w:rPr>
          <w:rFonts w:ascii="Times New Roman" w:eastAsia="Calibri" w:hAnsi="Times New Roman" w:cs="Times New Roman"/>
          <w:sz w:val="28"/>
          <w:szCs w:val="28"/>
        </w:rPr>
        <w:t xml:space="preserve"> штанги</w:t>
      </w:r>
      <w:r w:rsidRPr="00E044C4">
        <w:rPr>
          <w:rFonts w:ascii="Times New Roman" w:eastAsia="Calibri" w:hAnsi="Times New Roman" w:cs="Times New Roman"/>
          <w:sz w:val="28"/>
          <w:szCs w:val="28"/>
        </w:rPr>
        <w:t xml:space="preserve"> </w:t>
      </w:r>
      <w:r w:rsidR="0060625F">
        <w:rPr>
          <w:rFonts w:ascii="Times New Roman" w:eastAsia="Calibri" w:hAnsi="Times New Roman" w:cs="Times New Roman"/>
          <w:sz w:val="28"/>
          <w:szCs w:val="28"/>
        </w:rPr>
        <w:t>(н</w:t>
      </w:r>
      <w:r w:rsidRPr="00E044C4">
        <w:rPr>
          <w:rFonts w:ascii="Times New Roman" w:eastAsia="Calibri" w:hAnsi="Times New Roman" w:cs="Times New Roman"/>
          <w:sz w:val="28"/>
          <w:szCs w:val="28"/>
        </w:rPr>
        <w:t xml:space="preserve">еобходимо </w:t>
      </w:r>
      <w:r w:rsidR="0060625F">
        <w:rPr>
          <w:rFonts w:ascii="Times New Roman" w:eastAsia="Calibri" w:hAnsi="Times New Roman" w:cs="Times New Roman"/>
          <w:sz w:val="28"/>
          <w:szCs w:val="28"/>
        </w:rPr>
        <w:t>убедиться</w:t>
      </w:r>
      <w:r w:rsidRPr="00E044C4">
        <w:rPr>
          <w:rFonts w:ascii="Times New Roman" w:eastAsia="Calibri" w:hAnsi="Times New Roman" w:cs="Times New Roman"/>
          <w:sz w:val="28"/>
          <w:szCs w:val="28"/>
        </w:rPr>
        <w:t xml:space="preserve"> отсутстви</w:t>
      </w:r>
      <w:r w:rsidR="0060625F">
        <w:rPr>
          <w:rFonts w:ascii="Times New Roman" w:eastAsia="Calibri" w:hAnsi="Times New Roman" w:cs="Times New Roman"/>
          <w:sz w:val="28"/>
          <w:szCs w:val="28"/>
        </w:rPr>
        <w:t>и</w:t>
      </w:r>
      <w:r w:rsidRPr="00E044C4">
        <w:rPr>
          <w:rFonts w:ascii="Times New Roman" w:eastAsia="Calibri" w:hAnsi="Times New Roman" w:cs="Times New Roman"/>
          <w:sz w:val="28"/>
          <w:szCs w:val="28"/>
        </w:rPr>
        <w:t xml:space="preserve"> повреждений поверхности штанги в виде трещин, царапин</w:t>
      </w:r>
      <w:r w:rsidR="0060625F">
        <w:rPr>
          <w:rFonts w:ascii="Times New Roman" w:eastAsia="Calibri" w:hAnsi="Times New Roman" w:cs="Times New Roman"/>
          <w:sz w:val="28"/>
          <w:szCs w:val="28"/>
        </w:rPr>
        <w:t>)</w:t>
      </w:r>
      <w:r w:rsidRPr="00E044C4">
        <w:rPr>
          <w:rFonts w:ascii="Times New Roman" w:eastAsia="Calibri" w:hAnsi="Times New Roman" w:cs="Times New Roman"/>
          <w:sz w:val="28"/>
          <w:szCs w:val="28"/>
        </w:rPr>
        <w:t xml:space="preserve">. При сборке </w:t>
      </w:r>
      <w:r w:rsidR="0060625F">
        <w:rPr>
          <w:rFonts w:ascii="Times New Roman" w:eastAsia="Calibri" w:hAnsi="Times New Roman" w:cs="Times New Roman"/>
          <w:sz w:val="28"/>
          <w:szCs w:val="28"/>
        </w:rPr>
        <w:t xml:space="preserve">нужно </w:t>
      </w:r>
      <w:r w:rsidRPr="00E044C4">
        <w:rPr>
          <w:rFonts w:ascii="Times New Roman" w:eastAsia="Calibri" w:hAnsi="Times New Roman" w:cs="Times New Roman"/>
          <w:sz w:val="28"/>
          <w:szCs w:val="28"/>
        </w:rPr>
        <w:t>обратить внимание на прочность скрепления частей штанги между собой и надежность крепления щупов.</w:t>
      </w:r>
    </w:p>
    <w:p w14:paraId="69D86251" w14:textId="77777777" w:rsidR="00E044C4" w:rsidRPr="00E044C4" w:rsidRDefault="00D060F4" w:rsidP="00AB5D5B">
      <w:pPr>
        <w:spacing w:after="0" w:line="259"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E044C4" w:rsidRPr="00E044C4">
        <w:rPr>
          <w:rFonts w:ascii="Times New Roman" w:eastAsia="Calibri" w:hAnsi="Times New Roman" w:cs="Times New Roman"/>
          <w:sz w:val="28"/>
          <w:szCs w:val="28"/>
        </w:rPr>
        <w:t xml:space="preserve">. С помощью модели </w:t>
      </w:r>
      <w:r>
        <w:rPr>
          <w:rFonts w:ascii="Times New Roman" w:eastAsia="Calibri" w:hAnsi="Times New Roman" w:cs="Times New Roman"/>
          <w:sz w:val="28"/>
          <w:szCs w:val="28"/>
        </w:rPr>
        <w:t>рассчитать</w:t>
      </w:r>
      <w:r w:rsidR="00E044C4" w:rsidRPr="00E044C4">
        <w:rPr>
          <w:rFonts w:ascii="Times New Roman" w:eastAsia="Calibri" w:hAnsi="Times New Roman" w:cs="Times New Roman"/>
          <w:sz w:val="28"/>
          <w:szCs w:val="28"/>
        </w:rPr>
        <w:t xml:space="preserve"> напряжение на элементах гирлянды</w:t>
      </w:r>
      <w:r w:rsidR="009D1071">
        <w:rPr>
          <w:rFonts w:ascii="Times New Roman" w:eastAsia="Calibri" w:hAnsi="Times New Roman" w:cs="Times New Roman"/>
          <w:sz w:val="28"/>
          <w:szCs w:val="28"/>
        </w:rPr>
        <w:t xml:space="preserve"> при отсутствии и наличии «нулевых» изоляторов</w:t>
      </w:r>
      <w:r w:rsidR="00E044C4" w:rsidRPr="00E044C4">
        <w:rPr>
          <w:rFonts w:ascii="Times New Roman" w:eastAsia="Calibri" w:hAnsi="Times New Roman" w:cs="Times New Roman"/>
          <w:sz w:val="28"/>
          <w:szCs w:val="28"/>
        </w:rPr>
        <w:t>, а затем построить крив</w:t>
      </w:r>
      <w:r w:rsidR="00AB5D5B">
        <w:rPr>
          <w:rFonts w:ascii="Times New Roman" w:eastAsia="Calibri" w:hAnsi="Times New Roman" w:cs="Times New Roman"/>
          <w:sz w:val="28"/>
          <w:szCs w:val="28"/>
        </w:rPr>
        <w:t>ые</w:t>
      </w:r>
    </w:p>
    <w:p w14:paraId="2D40A281" w14:textId="77777777" w:rsidR="00E044C4" w:rsidRPr="00C4577F" w:rsidRDefault="00D060F4" w:rsidP="00AB5D5B">
      <w:pPr>
        <w:spacing w:after="160" w:line="259" w:lineRule="auto"/>
        <w:jc w:val="center"/>
        <w:rPr>
          <w:rFonts w:ascii="Times New Roman" w:eastAsia="Calibri" w:hAnsi="Times New Roman" w:cs="Times New Roman"/>
          <w:sz w:val="28"/>
          <w:szCs w:val="28"/>
        </w:rPr>
      </w:pPr>
      <w:bookmarkStart w:id="29" w:name="OLE_LINK2"/>
      <w:bookmarkStart w:id="30" w:name="OLE_LINK8"/>
      <w:bookmarkStart w:id="31" w:name="OLE_LINK33"/>
      <w:bookmarkStart w:id="32" w:name="OLE_LINK35"/>
      <w:r>
        <w:rPr>
          <w:rFonts w:ascii="Times New Roman" w:eastAsia="Calibri" w:hAnsi="Times New Roman" w:cs="Times New Roman"/>
          <w:sz w:val="28"/>
          <w:szCs w:val="28"/>
        </w:rPr>
        <w:t>Δ</w:t>
      </w:r>
      <w:r w:rsidR="00E044C4" w:rsidRPr="0060625F">
        <w:rPr>
          <w:rFonts w:ascii="Times New Roman" w:eastAsia="Calibri" w:hAnsi="Times New Roman" w:cs="Times New Roman"/>
          <w:i/>
          <w:sz w:val="28"/>
          <w:szCs w:val="28"/>
          <w:lang w:val="en-US"/>
        </w:rPr>
        <w:t>U</w:t>
      </w:r>
      <w:r w:rsidR="00E044C4" w:rsidRPr="0060625F">
        <w:rPr>
          <w:rFonts w:ascii="Times New Roman" w:eastAsia="Calibri" w:hAnsi="Times New Roman" w:cs="Times New Roman"/>
          <w:i/>
          <w:sz w:val="28"/>
          <w:szCs w:val="28"/>
          <w:vertAlign w:val="subscript"/>
          <w:lang w:val="en-US"/>
        </w:rPr>
        <w:t>i</w:t>
      </w:r>
      <w:r w:rsidR="004B1B40" w:rsidRPr="00C4577F">
        <w:rPr>
          <w:rFonts w:ascii="Times New Roman" w:eastAsia="Calibri" w:hAnsi="Times New Roman" w:cs="Times New Roman"/>
          <w:sz w:val="28"/>
          <w:szCs w:val="28"/>
          <w:vertAlign w:val="subscript"/>
        </w:rPr>
        <w:t xml:space="preserve"> </w:t>
      </w:r>
      <w:r w:rsidR="004B1B40">
        <w:rPr>
          <w:rFonts w:ascii="Times New Roman" w:eastAsia="Calibri" w:hAnsi="Times New Roman" w:cs="Times New Roman"/>
          <w:sz w:val="28"/>
          <w:szCs w:val="28"/>
          <w:vertAlign w:val="subscript"/>
        </w:rPr>
        <w:t>рас</w:t>
      </w:r>
      <w:bookmarkEnd w:id="29"/>
      <w:bookmarkEnd w:id="30"/>
      <w:r w:rsidR="00E044C4" w:rsidRPr="00C4577F">
        <w:rPr>
          <w:rFonts w:ascii="Times New Roman" w:eastAsia="Calibri" w:hAnsi="Times New Roman" w:cs="Times New Roman"/>
          <w:sz w:val="28"/>
          <w:szCs w:val="28"/>
        </w:rPr>
        <w:t xml:space="preserve"> = </w:t>
      </w:r>
      <w:r w:rsidR="00E044C4" w:rsidRPr="0060625F">
        <w:rPr>
          <w:rFonts w:ascii="Times New Roman" w:eastAsia="Calibri" w:hAnsi="Times New Roman" w:cs="Times New Roman"/>
          <w:i/>
          <w:sz w:val="28"/>
          <w:szCs w:val="28"/>
          <w:lang w:val="en-US"/>
        </w:rPr>
        <w:t>f</w:t>
      </w:r>
      <w:r w:rsidR="00AB5D5B">
        <w:rPr>
          <w:rFonts w:ascii="Times New Roman" w:eastAsia="Calibri" w:hAnsi="Times New Roman" w:cs="Times New Roman"/>
          <w:sz w:val="28"/>
          <w:szCs w:val="28"/>
          <w:vertAlign w:val="subscript"/>
        </w:rPr>
        <w:t>1</w:t>
      </w:r>
      <w:r w:rsidR="00E044C4" w:rsidRPr="00C4577F">
        <w:rPr>
          <w:rFonts w:ascii="Times New Roman" w:eastAsia="Calibri" w:hAnsi="Times New Roman" w:cs="Times New Roman"/>
          <w:sz w:val="28"/>
          <w:szCs w:val="28"/>
        </w:rPr>
        <w:t>(</w:t>
      </w:r>
      <w:r w:rsidR="00E044C4" w:rsidRPr="0060625F">
        <w:rPr>
          <w:rFonts w:ascii="Times New Roman" w:eastAsia="Calibri" w:hAnsi="Times New Roman" w:cs="Times New Roman"/>
          <w:i/>
          <w:sz w:val="28"/>
          <w:szCs w:val="28"/>
          <w:lang w:val="en-US"/>
        </w:rPr>
        <w:t>i</w:t>
      </w:r>
      <w:r w:rsidR="00E044C4" w:rsidRPr="00C4577F">
        <w:rPr>
          <w:rFonts w:ascii="Times New Roman" w:eastAsia="Calibri" w:hAnsi="Times New Roman" w:cs="Times New Roman"/>
          <w:sz w:val="28"/>
          <w:szCs w:val="28"/>
        </w:rPr>
        <w:t>)</w:t>
      </w:r>
      <w:bookmarkEnd w:id="31"/>
      <w:bookmarkEnd w:id="32"/>
      <w:r w:rsidR="004B1B40" w:rsidRPr="00C4577F">
        <w:rPr>
          <w:rFonts w:ascii="Times New Roman" w:eastAsia="Calibri" w:hAnsi="Times New Roman" w:cs="Times New Roman"/>
          <w:sz w:val="28"/>
          <w:szCs w:val="28"/>
        </w:rPr>
        <w:t xml:space="preserve">, </w:t>
      </w:r>
    </w:p>
    <w:p w14:paraId="23A709FA" w14:textId="77777777" w:rsidR="004B1B40" w:rsidRPr="004B1B40" w:rsidRDefault="004B1B40" w:rsidP="00AB5D5B">
      <w:pPr>
        <w:spacing w:after="160" w:line="259" w:lineRule="auto"/>
        <w:jc w:val="both"/>
        <w:rPr>
          <w:rFonts w:ascii="Times New Roman" w:eastAsia="Calibri" w:hAnsi="Times New Roman" w:cs="Times New Roman"/>
          <w:sz w:val="28"/>
          <w:szCs w:val="28"/>
        </w:rPr>
      </w:pPr>
      <w:bookmarkStart w:id="33" w:name="OLE_LINK9"/>
      <w:bookmarkStart w:id="34" w:name="OLE_LINK10"/>
      <w:r>
        <w:rPr>
          <w:rFonts w:ascii="Times New Roman" w:eastAsia="Calibri" w:hAnsi="Times New Roman" w:cs="Times New Roman"/>
          <w:sz w:val="28"/>
          <w:szCs w:val="28"/>
        </w:rPr>
        <w:t>где</w:t>
      </w:r>
      <w:r w:rsidRPr="004B1B40">
        <w:rPr>
          <w:rFonts w:ascii="Times New Roman" w:eastAsia="Calibri" w:hAnsi="Times New Roman" w:cs="Times New Roman"/>
          <w:sz w:val="28"/>
          <w:szCs w:val="28"/>
        </w:rPr>
        <w:t xml:space="preserve"> </w:t>
      </w:r>
      <w:r w:rsidR="0060625F">
        <w:rPr>
          <w:rFonts w:ascii="Times New Roman" w:eastAsia="Calibri" w:hAnsi="Times New Roman" w:cs="Times New Roman"/>
          <w:sz w:val="28"/>
          <w:szCs w:val="28"/>
        </w:rPr>
        <w:t>Δ</w:t>
      </w:r>
      <w:r w:rsidR="0060625F" w:rsidRPr="0060625F">
        <w:rPr>
          <w:rFonts w:ascii="Times New Roman" w:eastAsia="Calibri" w:hAnsi="Times New Roman" w:cs="Times New Roman"/>
          <w:i/>
          <w:sz w:val="28"/>
          <w:szCs w:val="28"/>
          <w:lang w:val="en-US"/>
        </w:rPr>
        <w:t>U</w:t>
      </w:r>
      <w:r w:rsidR="0060625F" w:rsidRPr="0060625F">
        <w:rPr>
          <w:rFonts w:ascii="Times New Roman" w:eastAsia="Calibri" w:hAnsi="Times New Roman" w:cs="Times New Roman"/>
          <w:i/>
          <w:sz w:val="28"/>
          <w:szCs w:val="28"/>
          <w:vertAlign w:val="subscript"/>
          <w:lang w:val="en-US"/>
        </w:rPr>
        <w:t>i</w:t>
      </w:r>
      <w:r w:rsidR="0060625F" w:rsidRPr="00C4577F">
        <w:rPr>
          <w:rFonts w:ascii="Times New Roman" w:eastAsia="Calibri" w:hAnsi="Times New Roman" w:cs="Times New Roman"/>
          <w:sz w:val="28"/>
          <w:szCs w:val="28"/>
          <w:vertAlign w:val="subscript"/>
        </w:rPr>
        <w:t xml:space="preserve"> </w:t>
      </w:r>
      <w:r w:rsidR="0060625F">
        <w:rPr>
          <w:rFonts w:ascii="Times New Roman" w:eastAsia="Calibri" w:hAnsi="Times New Roman" w:cs="Times New Roman"/>
          <w:sz w:val="28"/>
          <w:szCs w:val="28"/>
          <w:vertAlign w:val="subscript"/>
        </w:rPr>
        <w:t>рас</w:t>
      </w:r>
      <w:r w:rsidR="0060625F" w:rsidRPr="0060625F">
        <w:rPr>
          <w:rFonts w:ascii="Times New Roman" w:eastAsia="Calibri" w:hAnsi="Times New Roman" w:cs="Times New Roman"/>
          <w:sz w:val="28"/>
          <w:szCs w:val="28"/>
        </w:rPr>
        <w:t xml:space="preserve"> </w:t>
      </w:r>
      <w:r w:rsidR="0060625F">
        <w:rPr>
          <w:rFonts w:ascii="Times New Roman" w:eastAsia="Calibri" w:hAnsi="Times New Roman" w:cs="Times New Roman"/>
          <w:sz w:val="28"/>
          <w:szCs w:val="28"/>
        </w:rPr>
        <w:t>– расчетное падение напряжения на изоляторе</w:t>
      </w:r>
      <w:r w:rsidR="00F36BD1">
        <w:rPr>
          <w:rFonts w:ascii="Times New Roman" w:eastAsia="Calibri" w:hAnsi="Times New Roman" w:cs="Times New Roman"/>
          <w:sz w:val="28"/>
          <w:szCs w:val="28"/>
        </w:rPr>
        <w:t xml:space="preserve"> выраженное в процентах от приложенного к гирлянде, %</w:t>
      </w:r>
      <w:bookmarkEnd w:id="33"/>
      <w:bookmarkEnd w:id="34"/>
      <w:r w:rsidR="0060625F">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w:t>
      </w:r>
      <w:r w:rsidRPr="004B1B40">
        <w:rPr>
          <w:rFonts w:ascii="Times New Roman" w:eastAsia="Calibri" w:hAnsi="Times New Roman" w:cs="Times New Roman"/>
          <w:sz w:val="28"/>
          <w:szCs w:val="28"/>
        </w:rPr>
        <w:t xml:space="preserve"> – </w:t>
      </w:r>
      <w:r>
        <w:rPr>
          <w:rFonts w:ascii="Times New Roman" w:eastAsia="Calibri" w:hAnsi="Times New Roman" w:cs="Times New Roman"/>
          <w:sz w:val="28"/>
          <w:szCs w:val="28"/>
        </w:rPr>
        <w:t>номер изолятора, отсчитанный от высоковольтного провода.</w:t>
      </w:r>
    </w:p>
    <w:p w14:paraId="5A3690DD" w14:textId="77777777" w:rsidR="00E044C4" w:rsidRPr="00E044C4" w:rsidRDefault="00E044C4" w:rsidP="00AB5D5B">
      <w:pPr>
        <w:spacing w:after="160" w:line="259" w:lineRule="auto"/>
        <w:ind w:firstLine="567"/>
        <w:jc w:val="both"/>
        <w:rPr>
          <w:rFonts w:ascii="Times New Roman" w:eastAsia="Calibri" w:hAnsi="Times New Roman" w:cs="Times New Roman"/>
          <w:sz w:val="28"/>
          <w:szCs w:val="28"/>
        </w:rPr>
      </w:pPr>
      <w:r w:rsidRPr="00E044C4">
        <w:rPr>
          <w:rFonts w:ascii="Times New Roman" w:eastAsia="Calibri" w:hAnsi="Times New Roman" w:cs="Times New Roman"/>
          <w:sz w:val="28"/>
          <w:szCs w:val="28"/>
        </w:rPr>
        <w:t>2. Измерить напряжение на отдельны</w:t>
      </w:r>
      <w:r w:rsidR="0060625F">
        <w:rPr>
          <w:rFonts w:ascii="Times New Roman" w:eastAsia="Calibri" w:hAnsi="Times New Roman" w:cs="Times New Roman"/>
          <w:sz w:val="28"/>
          <w:szCs w:val="28"/>
        </w:rPr>
        <w:t>х</w:t>
      </w:r>
      <w:r w:rsidRPr="00E044C4">
        <w:rPr>
          <w:rFonts w:ascii="Times New Roman" w:eastAsia="Calibri" w:hAnsi="Times New Roman" w:cs="Times New Roman"/>
          <w:sz w:val="28"/>
          <w:szCs w:val="28"/>
        </w:rPr>
        <w:t xml:space="preserve"> элементах гирлянды </w:t>
      </w:r>
      <w:r w:rsidR="009D1071" w:rsidRPr="009D1071">
        <w:rPr>
          <w:rFonts w:ascii="Times New Roman" w:eastAsia="Calibri" w:hAnsi="Times New Roman" w:cs="Times New Roman"/>
          <w:sz w:val="28"/>
          <w:szCs w:val="28"/>
        </w:rPr>
        <w:t>при наличии защитных колец и без них</w:t>
      </w:r>
      <w:r w:rsidR="009D1071">
        <w:rPr>
          <w:rFonts w:ascii="Times New Roman" w:eastAsia="Calibri" w:hAnsi="Times New Roman" w:cs="Times New Roman"/>
          <w:sz w:val="28"/>
          <w:szCs w:val="28"/>
        </w:rPr>
        <w:t>, а также</w:t>
      </w:r>
      <w:r w:rsidR="009D1071" w:rsidRPr="009D1071">
        <w:rPr>
          <w:rFonts w:ascii="Times New Roman" w:eastAsia="Calibri" w:hAnsi="Times New Roman" w:cs="Times New Roman"/>
          <w:sz w:val="28"/>
          <w:szCs w:val="28"/>
        </w:rPr>
        <w:t xml:space="preserve"> </w:t>
      </w:r>
      <w:r w:rsidRPr="00E044C4">
        <w:rPr>
          <w:rFonts w:ascii="Times New Roman" w:eastAsia="Calibri" w:hAnsi="Times New Roman" w:cs="Times New Roman"/>
          <w:sz w:val="28"/>
          <w:szCs w:val="28"/>
        </w:rPr>
        <w:t xml:space="preserve">при </w:t>
      </w:r>
      <w:r w:rsidR="0060625F" w:rsidRPr="00E044C4">
        <w:rPr>
          <w:rFonts w:ascii="Times New Roman" w:eastAsia="Calibri" w:hAnsi="Times New Roman" w:cs="Times New Roman"/>
          <w:sz w:val="28"/>
          <w:szCs w:val="28"/>
        </w:rPr>
        <w:t>наличии</w:t>
      </w:r>
      <w:r w:rsidR="0060625F">
        <w:rPr>
          <w:rFonts w:ascii="Times New Roman" w:eastAsia="Calibri" w:hAnsi="Times New Roman" w:cs="Times New Roman"/>
          <w:sz w:val="28"/>
          <w:szCs w:val="28"/>
        </w:rPr>
        <w:t xml:space="preserve"> </w:t>
      </w:r>
      <w:r w:rsidR="00AB5D5B">
        <w:rPr>
          <w:rFonts w:ascii="Times New Roman" w:eastAsia="Calibri" w:hAnsi="Times New Roman" w:cs="Times New Roman"/>
          <w:sz w:val="28"/>
          <w:szCs w:val="28"/>
        </w:rPr>
        <w:t xml:space="preserve">и </w:t>
      </w:r>
      <w:r w:rsidR="00F36BD1">
        <w:rPr>
          <w:rFonts w:ascii="Times New Roman" w:eastAsia="Calibri" w:hAnsi="Times New Roman" w:cs="Times New Roman"/>
          <w:sz w:val="28"/>
          <w:szCs w:val="28"/>
        </w:rPr>
        <w:t>отсутствии</w:t>
      </w:r>
      <w:r w:rsidR="00F36BD1" w:rsidRPr="00E044C4">
        <w:rPr>
          <w:rFonts w:ascii="Times New Roman" w:eastAsia="Calibri" w:hAnsi="Times New Roman" w:cs="Times New Roman"/>
          <w:sz w:val="28"/>
          <w:szCs w:val="28"/>
        </w:rPr>
        <w:t xml:space="preserve"> </w:t>
      </w:r>
      <w:r w:rsidR="00AB5D5B">
        <w:rPr>
          <w:rFonts w:ascii="Times New Roman" w:eastAsia="Calibri" w:hAnsi="Times New Roman" w:cs="Times New Roman"/>
          <w:sz w:val="28"/>
          <w:szCs w:val="28"/>
        </w:rPr>
        <w:t>«нулевых» изоляторов</w:t>
      </w:r>
      <w:r w:rsidRPr="00E044C4">
        <w:rPr>
          <w:rFonts w:ascii="Times New Roman" w:eastAsia="Calibri" w:hAnsi="Times New Roman" w:cs="Times New Roman"/>
          <w:sz w:val="28"/>
          <w:szCs w:val="28"/>
        </w:rPr>
        <w:t>, выразить его в процентах от приложенного к гирлянде напряжения и построить зависимости</w:t>
      </w:r>
    </w:p>
    <w:p w14:paraId="7A604E57" w14:textId="77777777" w:rsidR="00E044C4" w:rsidRPr="00A439B7" w:rsidRDefault="00E044C4" w:rsidP="004B1B40">
      <w:pPr>
        <w:spacing w:after="160" w:line="259" w:lineRule="auto"/>
        <w:jc w:val="center"/>
        <w:rPr>
          <w:rFonts w:ascii="Times New Roman" w:eastAsia="Calibri" w:hAnsi="Times New Roman" w:cs="Times New Roman"/>
          <w:sz w:val="28"/>
          <w:szCs w:val="28"/>
        </w:rPr>
      </w:pPr>
      <w:r w:rsidRPr="00A439B7">
        <w:rPr>
          <w:rFonts w:ascii="Times New Roman" w:eastAsia="Calibri" w:hAnsi="Times New Roman" w:cs="Times New Roman"/>
          <w:sz w:val="28"/>
          <w:szCs w:val="28"/>
        </w:rPr>
        <w:tab/>
      </w:r>
      <w:r w:rsidR="00AB5D5B" w:rsidRPr="00A439B7">
        <w:rPr>
          <w:rFonts w:ascii="Times New Roman" w:eastAsia="Calibri" w:hAnsi="Times New Roman" w:cs="Times New Roman"/>
          <w:sz w:val="28"/>
          <w:szCs w:val="28"/>
        </w:rPr>
        <w:t xml:space="preserve"> </w:t>
      </w:r>
      <w:bookmarkStart w:id="35" w:name="OLE_LINK34"/>
      <w:r w:rsidR="004B1B40" w:rsidRPr="004B1B40">
        <w:rPr>
          <w:rFonts w:ascii="Times New Roman" w:eastAsia="Calibri" w:hAnsi="Times New Roman" w:cs="Times New Roman"/>
          <w:sz w:val="28"/>
          <w:szCs w:val="28"/>
        </w:rPr>
        <w:t>Δ</w:t>
      </w:r>
      <w:r w:rsidR="004B1B40" w:rsidRPr="00F36BD1">
        <w:rPr>
          <w:rFonts w:ascii="Times New Roman" w:eastAsia="Calibri" w:hAnsi="Times New Roman" w:cs="Times New Roman"/>
          <w:i/>
          <w:sz w:val="28"/>
          <w:szCs w:val="28"/>
          <w:lang w:val="en-US"/>
        </w:rPr>
        <w:t>U</w:t>
      </w:r>
      <w:r w:rsidR="004B1B40" w:rsidRPr="00F36BD1">
        <w:rPr>
          <w:rFonts w:ascii="Times New Roman" w:eastAsia="Calibri" w:hAnsi="Times New Roman" w:cs="Times New Roman"/>
          <w:i/>
          <w:sz w:val="28"/>
          <w:szCs w:val="28"/>
          <w:vertAlign w:val="subscript"/>
          <w:lang w:val="en-US"/>
        </w:rPr>
        <w:t>i</w:t>
      </w:r>
      <w:r w:rsidR="004B1B40" w:rsidRPr="00A439B7">
        <w:rPr>
          <w:rFonts w:ascii="Times New Roman" w:eastAsia="Calibri" w:hAnsi="Times New Roman" w:cs="Times New Roman"/>
          <w:sz w:val="28"/>
          <w:szCs w:val="28"/>
          <w:vertAlign w:val="subscript"/>
        </w:rPr>
        <w:t xml:space="preserve"> </w:t>
      </w:r>
      <w:r w:rsidR="004B1B40">
        <w:rPr>
          <w:rFonts w:ascii="Times New Roman" w:eastAsia="Calibri" w:hAnsi="Times New Roman" w:cs="Times New Roman"/>
          <w:sz w:val="28"/>
          <w:szCs w:val="28"/>
          <w:vertAlign w:val="subscript"/>
        </w:rPr>
        <w:t>изм</w:t>
      </w:r>
      <w:r w:rsidR="004B1B40" w:rsidRPr="00A439B7">
        <w:rPr>
          <w:rFonts w:ascii="Times New Roman" w:eastAsia="Calibri" w:hAnsi="Times New Roman" w:cs="Times New Roman"/>
          <w:sz w:val="28"/>
          <w:szCs w:val="28"/>
        </w:rPr>
        <w:t xml:space="preserve"> = </w:t>
      </w:r>
      <w:r w:rsidR="004B1B40" w:rsidRPr="00F36BD1">
        <w:rPr>
          <w:rFonts w:ascii="Times New Roman" w:eastAsia="Calibri" w:hAnsi="Times New Roman" w:cs="Times New Roman"/>
          <w:i/>
          <w:sz w:val="28"/>
          <w:szCs w:val="28"/>
          <w:lang w:val="en-US"/>
        </w:rPr>
        <w:t>f</w:t>
      </w:r>
      <w:r w:rsidR="00F36BD1">
        <w:rPr>
          <w:rFonts w:ascii="Times New Roman" w:eastAsia="Calibri" w:hAnsi="Times New Roman" w:cs="Times New Roman"/>
          <w:sz w:val="28"/>
          <w:szCs w:val="28"/>
          <w:vertAlign w:val="subscript"/>
        </w:rPr>
        <w:t>2</w:t>
      </w:r>
      <w:r w:rsidR="004B1B40" w:rsidRPr="00A439B7">
        <w:rPr>
          <w:rFonts w:ascii="Times New Roman" w:eastAsia="Calibri" w:hAnsi="Times New Roman" w:cs="Times New Roman"/>
          <w:sz w:val="28"/>
          <w:szCs w:val="28"/>
        </w:rPr>
        <w:t>(</w:t>
      </w:r>
      <w:r w:rsidR="004B1B40" w:rsidRPr="004B1B40">
        <w:rPr>
          <w:rFonts w:ascii="Times New Roman" w:eastAsia="Calibri" w:hAnsi="Times New Roman" w:cs="Times New Roman"/>
          <w:sz w:val="28"/>
          <w:szCs w:val="28"/>
          <w:lang w:val="en-US"/>
        </w:rPr>
        <w:t>i</w:t>
      </w:r>
      <w:r w:rsidR="004B1B40" w:rsidRPr="00A439B7">
        <w:rPr>
          <w:rFonts w:ascii="Times New Roman" w:eastAsia="Calibri" w:hAnsi="Times New Roman" w:cs="Times New Roman"/>
          <w:sz w:val="28"/>
          <w:szCs w:val="28"/>
        </w:rPr>
        <w:t>)</w:t>
      </w:r>
      <w:bookmarkEnd w:id="35"/>
      <w:r w:rsidR="00AB5D5B" w:rsidRPr="00A439B7">
        <w:rPr>
          <w:rFonts w:ascii="Times New Roman" w:eastAsia="Calibri" w:hAnsi="Times New Roman" w:cs="Times New Roman"/>
          <w:sz w:val="28"/>
          <w:szCs w:val="28"/>
        </w:rPr>
        <w:t xml:space="preserve">, </w:t>
      </w:r>
    </w:p>
    <w:p w14:paraId="5BAA5A90" w14:textId="77777777" w:rsidR="00F36BD1" w:rsidRPr="00F36BD1" w:rsidRDefault="00F36BD1" w:rsidP="00F36BD1">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где</w:t>
      </w:r>
      <w:r w:rsidRPr="004B1B40">
        <w:rPr>
          <w:rFonts w:ascii="Times New Roman" w:eastAsia="Calibri" w:hAnsi="Times New Roman" w:cs="Times New Roman"/>
          <w:sz w:val="28"/>
          <w:szCs w:val="28"/>
        </w:rPr>
        <w:t xml:space="preserve"> </w:t>
      </w:r>
      <w:r>
        <w:rPr>
          <w:rFonts w:ascii="Times New Roman" w:eastAsia="Calibri" w:hAnsi="Times New Roman" w:cs="Times New Roman"/>
          <w:sz w:val="28"/>
          <w:szCs w:val="28"/>
        </w:rPr>
        <w:t>Δ</w:t>
      </w:r>
      <w:r w:rsidRPr="0060625F">
        <w:rPr>
          <w:rFonts w:ascii="Times New Roman" w:eastAsia="Calibri" w:hAnsi="Times New Roman" w:cs="Times New Roman"/>
          <w:i/>
          <w:sz w:val="28"/>
          <w:szCs w:val="28"/>
          <w:lang w:val="en-US"/>
        </w:rPr>
        <w:t>U</w:t>
      </w:r>
      <w:r w:rsidRPr="0060625F">
        <w:rPr>
          <w:rFonts w:ascii="Times New Roman" w:eastAsia="Calibri" w:hAnsi="Times New Roman" w:cs="Times New Roman"/>
          <w:i/>
          <w:sz w:val="28"/>
          <w:szCs w:val="28"/>
          <w:vertAlign w:val="subscript"/>
          <w:lang w:val="en-US"/>
        </w:rPr>
        <w:t>i</w:t>
      </w:r>
      <w:r w:rsidRPr="00C4577F">
        <w:rPr>
          <w:rFonts w:ascii="Times New Roman" w:eastAsia="Calibri" w:hAnsi="Times New Roman" w:cs="Times New Roman"/>
          <w:sz w:val="28"/>
          <w:szCs w:val="28"/>
          <w:vertAlign w:val="subscript"/>
        </w:rPr>
        <w:t xml:space="preserve"> </w:t>
      </w:r>
      <w:r>
        <w:rPr>
          <w:rFonts w:ascii="Times New Roman" w:eastAsia="Calibri" w:hAnsi="Times New Roman" w:cs="Times New Roman"/>
          <w:sz w:val="28"/>
          <w:szCs w:val="28"/>
          <w:vertAlign w:val="subscript"/>
        </w:rPr>
        <w:t>изм</w:t>
      </w:r>
      <w:r w:rsidRPr="0060625F">
        <w:rPr>
          <w:rFonts w:ascii="Times New Roman" w:eastAsia="Calibri" w:hAnsi="Times New Roman" w:cs="Times New Roman"/>
          <w:sz w:val="28"/>
          <w:szCs w:val="28"/>
        </w:rPr>
        <w:t xml:space="preserve"> </w:t>
      </w:r>
      <w:r>
        <w:rPr>
          <w:rFonts w:ascii="Times New Roman" w:eastAsia="Calibri" w:hAnsi="Times New Roman" w:cs="Times New Roman"/>
          <w:sz w:val="28"/>
          <w:szCs w:val="28"/>
        </w:rPr>
        <w:t>– измеренное падение напряжения на изоляторе выраженное в процентах от приложенного к гирлянде, %.</w:t>
      </w:r>
    </w:p>
    <w:p w14:paraId="31612300" w14:textId="77777777" w:rsidR="00E044C4" w:rsidRPr="00E044C4" w:rsidRDefault="00E044C4" w:rsidP="00AB5D5B">
      <w:pPr>
        <w:spacing w:after="160" w:line="259" w:lineRule="auto"/>
        <w:ind w:firstLine="567"/>
        <w:jc w:val="both"/>
        <w:rPr>
          <w:rFonts w:ascii="Times New Roman" w:eastAsia="Calibri" w:hAnsi="Times New Roman" w:cs="Times New Roman"/>
          <w:sz w:val="28"/>
          <w:szCs w:val="28"/>
        </w:rPr>
      </w:pPr>
      <w:r w:rsidRPr="00E044C4">
        <w:rPr>
          <w:rFonts w:ascii="Times New Roman" w:eastAsia="Calibri" w:hAnsi="Times New Roman" w:cs="Times New Roman"/>
          <w:sz w:val="28"/>
          <w:szCs w:val="28"/>
        </w:rPr>
        <w:t>Результаты измерений в процессе эксперимента следует занести в таблицу</w:t>
      </w:r>
      <w:r w:rsidR="00D16FC0">
        <w:rPr>
          <w:rFonts w:ascii="Times New Roman" w:eastAsia="Calibri" w:hAnsi="Times New Roman" w:cs="Times New Roman"/>
          <w:sz w:val="28"/>
          <w:szCs w:val="28"/>
        </w:rPr>
        <w:t xml:space="preserve"> и построить графики</w:t>
      </w:r>
      <w:r w:rsidRPr="00E044C4">
        <w:rPr>
          <w:rFonts w:ascii="Times New Roman" w:eastAsia="Calibri" w:hAnsi="Times New Roman" w:cs="Times New Roman"/>
          <w:sz w:val="28"/>
          <w:szCs w:val="28"/>
        </w:rPr>
        <w:t>.</w:t>
      </w:r>
    </w:p>
    <w:p w14:paraId="768884EC" w14:textId="77777777" w:rsidR="00E044C4" w:rsidRPr="00E044C4" w:rsidRDefault="004B1B40" w:rsidP="004E01EA">
      <w:pPr>
        <w:spacing w:after="160" w:line="259"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E044C4" w:rsidRPr="00E044C4">
        <w:rPr>
          <w:rFonts w:ascii="Times New Roman" w:eastAsia="Calibri" w:hAnsi="Times New Roman" w:cs="Times New Roman"/>
          <w:sz w:val="28"/>
          <w:szCs w:val="28"/>
        </w:rPr>
        <w:t xml:space="preserve">По данным </w:t>
      </w:r>
      <w:r>
        <w:rPr>
          <w:rFonts w:ascii="Times New Roman" w:eastAsia="Calibri" w:hAnsi="Times New Roman" w:cs="Times New Roman"/>
          <w:sz w:val="28"/>
          <w:szCs w:val="28"/>
        </w:rPr>
        <w:t xml:space="preserve">расчетов и </w:t>
      </w:r>
      <w:r w:rsidR="00E044C4" w:rsidRPr="00E044C4">
        <w:rPr>
          <w:rFonts w:ascii="Times New Roman" w:eastAsia="Calibri" w:hAnsi="Times New Roman" w:cs="Times New Roman"/>
          <w:sz w:val="28"/>
          <w:szCs w:val="28"/>
        </w:rPr>
        <w:t xml:space="preserve">измерений построить </w:t>
      </w:r>
      <w:r w:rsidR="00F36BD1">
        <w:rPr>
          <w:rFonts w:ascii="Times New Roman" w:eastAsia="Calibri" w:hAnsi="Times New Roman" w:cs="Times New Roman"/>
          <w:sz w:val="28"/>
          <w:szCs w:val="28"/>
        </w:rPr>
        <w:t>графики</w:t>
      </w:r>
      <w:r w:rsidR="00AB5D5B">
        <w:rPr>
          <w:rFonts w:ascii="Times New Roman" w:eastAsia="Calibri" w:hAnsi="Times New Roman" w:cs="Times New Roman"/>
          <w:sz w:val="28"/>
          <w:szCs w:val="28"/>
        </w:rPr>
        <w:t xml:space="preserve"> </w:t>
      </w:r>
      <w:r w:rsidR="00E044C4" w:rsidRPr="00E044C4">
        <w:rPr>
          <w:rFonts w:ascii="Times New Roman" w:eastAsia="Calibri" w:hAnsi="Times New Roman" w:cs="Times New Roman"/>
          <w:sz w:val="28"/>
          <w:szCs w:val="28"/>
        </w:rPr>
        <w:t>распределени</w:t>
      </w:r>
      <w:r w:rsidR="00AB5D5B">
        <w:rPr>
          <w:rFonts w:ascii="Times New Roman" w:eastAsia="Calibri" w:hAnsi="Times New Roman" w:cs="Times New Roman"/>
          <w:sz w:val="28"/>
          <w:szCs w:val="28"/>
        </w:rPr>
        <w:t>я</w:t>
      </w:r>
      <w:r w:rsidR="00E044C4" w:rsidRPr="00E044C4">
        <w:rPr>
          <w:rFonts w:ascii="Times New Roman" w:eastAsia="Calibri" w:hAnsi="Times New Roman" w:cs="Times New Roman"/>
          <w:sz w:val="28"/>
          <w:szCs w:val="28"/>
        </w:rPr>
        <w:t xml:space="preserve"> напряжения на модели </w:t>
      </w:r>
      <w:r w:rsidR="00D16FC0" w:rsidRPr="00D16FC0">
        <w:rPr>
          <w:rFonts w:ascii="Times New Roman" w:eastAsia="Calibri" w:hAnsi="Times New Roman" w:cs="Times New Roman"/>
          <w:sz w:val="28"/>
          <w:szCs w:val="28"/>
        </w:rPr>
        <w:t>Δ</w:t>
      </w:r>
      <w:r w:rsidR="00D16FC0" w:rsidRPr="00F36BD1">
        <w:rPr>
          <w:rFonts w:ascii="Times New Roman" w:eastAsia="Calibri" w:hAnsi="Times New Roman" w:cs="Times New Roman"/>
          <w:i/>
          <w:sz w:val="28"/>
          <w:szCs w:val="28"/>
          <w:lang w:val="en-US"/>
        </w:rPr>
        <w:t>U</w:t>
      </w:r>
      <w:r w:rsidR="00D16FC0" w:rsidRPr="00F36BD1">
        <w:rPr>
          <w:rFonts w:ascii="Times New Roman" w:eastAsia="Calibri" w:hAnsi="Times New Roman" w:cs="Times New Roman"/>
          <w:i/>
          <w:sz w:val="28"/>
          <w:szCs w:val="28"/>
          <w:vertAlign w:val="subscript"/>
          <w:lang w:val="en-US"/>
        </w:rPr>
        <w:t>i</w:t>
      </w:r>
      <w:r w:rsidR="00D16FC0" w:rsidRPr="00D16FC0">
        <w:rPr>
          <w:rFonts w:ascii="Times New Roman" w:eastAsia="Calibri" w:hAnsi="Times New Roman" w:cs="Times New Roman"/>
          <w:sz w:val="28"/>
          <w:szCs w:val="28"/>
          <w:vertAlign w:val="subscript"/>
        </w:rPr>
        <w:t xml:space="preserve"> рас</w:t>
      </w:r>
      <w:r w:rsidR="00D16FC0" w:rsidRPr="00D16FC0">
        <w:rPr>
          <w:rFonts w:ascii="Times New Roman" w:eastAsia="Calibri" w:hAnsi="Times New Roman" w:cs="Times New Roman"/>
          <w:sz w:val="28"/>
          <w:szCs w:val="28"/>
        </w:rPr>
        <w:t xml:space="preserve"> = </w:t>
      </w:r>
      <w:r w:rsidR="00D16FC0" w:rsidRPr="00F36BD1">
        <w:rPr>
          <w:rFonts w:ascii="Times New Roman" w:eastAsia="Calibri" w:hAnsi="Times New Roman" w:cs="Times New Roman"/>
          <w:i/>
          <w:sz w:val="28"/>
          <w:szCs w:val="28"/>
          <w:lang w:val="en-US"/>
        </w:rPr>
        <w:t>f</w:t>
      </w:r>
      <w:r w:rsidR="00D16FC0" w:rsidRPr="00D16FC0">
        <w:rPr>
          <w:rFonts w:ascii="Times New Roman" w:eastAsia="Calibri" w:hAnsi="Times New Roman" w:cs="Times New Roman"/>
          <w:sz w:val="28"/>
          <w:szCs w:val="28"/>
          <w:vertAlign w:val="subscript"/>
        </w:rPr>
        <w:t>1</w:t>
      </w:r>
      <w:r w:rsidR="00D16FC0" w:rsidRPr="00D16FC0">
        <w:rPr>
          <w:rFonts w:ascii="Times New Roman" w:eastAsia="Calibri" w:hAnsi="Times New Roman" w:cs="Times New Roman"/>
          <w:sz w:val="28"/>
          <w:szCs w:val="28"/>
        </w:rPr>
        <w:t>(</w:t>
      </w:r>
      <w:r w:rsidR="00D16FC0" w:rsidRPr="00F36BD1">
        <w:rPr>
          <w:rFonts w:ascii="Times New Roman" w:eastAsia="Calibri" w:hAnsi="Times New Roman" w:cs="Times New Roman"/>
          <w:i/>
          <w:sz w:val="28"/>
          <w:szCs w:val="28"/>
          <w:lang w:val="en-US"/>
        </w:rPr>
        <w:t>i</w:t>
      </w:r>
      <w:r w:rsidR="00D16FC0" w:rsidRPr="00D16FC0">
        <w:rPr>
          <w:rFonts w:ascii="Times New Roman" w:eastAsia="Calibri" w:hAnsi="Times New Roman" w:cs="Times New Roman"/>
          <w:sz w:val="28"/>
          <w:szCs w:val="28"/>
        </w:rPr>
        <w:t>)</w:t>
      </w:r>
      <w:r w:rsidR="00E044C4" w:rsidRPr="00E044C4">
        <w:rPr>
          <w:rFonts w:ascii="Times New Roman" w:eastAsia="Calibri" w:hAnsi="Times New Roman" w:cs="Times New Roman"/>
          <w:sz w:val="28"/>
          <w:szCs w:val="28"/>
        </w:rPr>
        <w:t xml:space="preserve"> и распределение напряжения   </w:t>
      </w:r>
      <w:r w:rsidR="00D16FC0" w:rsidRPr="00D16FC0">
        <w:rPr>
          <w:rFonts w:ascii="Times New Roman" w:eastAsia="Calibri" w:hAnsi="Times New Roman" w:cs="Times New Roman"/>
          <w:sz w:val="28"/>
          <w:szCs w:val="28"/>
        </w:rPr>
        <w:t>Δ</w:t>
      </w:r>
      <w:r w:rsidR="00D16FC0" w:rsidRPr="00F36BD1">
        <w:rPr>
          <w:rFonts w:ascii="Times New Roman" w:eastAsia="Calibri" w:hAnsi="Times New Roman" w:cs="Times New Roman"/>
          <w:i/>
          <w:sz w:val="28"/>
          <w:szCs w:val="28"/>
          <w:lang w:val="en-US"/>
        </w:rPr>
        <w:t>U</w:t>
      </w:r>
      <w:r w:rsidR="00D16FC0" w:rsidRPr="00F36BD1">
        <w:rPr>
          <w:rFonts w:ascii="Times New Roman" w:eastAsia="Calibri" w:hAnsi="Times New Roman" w:cs="Times New Roman"/>
          <w:i/>
          <w:sz w:val="28"/>
          <w:szCs w:val="28"/>
          <w:vertAlign w:val="subscript"/>
          <w:lang w:val="en-US"/>
        </w:rPr>
        <w:t>i</w:t>
      </w:r>
      <w:r w:rsidR="00D16FC0" w:rsidRPr="00F36BD1">
        <w:rPr>
          <w:rFonts w:ascii="Times New Roman" w:eastAsia="Calibri" w:hAnsi="Times New Roman" w:cs="Times New Roman"/>
          <w:i/>
          <w:sz w:val="28"/>
          <w:szCs w:val="28"/>
          <w:vertAlign w:val="subscript"/>
        </w:rPr>
        <w:t xml:space="preserve"> </w:t>
      </w:r>
      <w:r w:rsidR="00D16FC0" w:rsidRPr="00D16FC0">
        <w:rPr>
          <w:rFonts w:ascii="Times New Roman" w:eastAsia="Calibri" w:hAnsi="Times New Roman" w:cs="Times New Roman"/>
          <w:sz w:val="28"/>
          <w:szCs w:val="28"/>
          <w:vertAlign w:val="subscript"/>
        </w:rPr>
        <w:t>изм</w:t>
      </w:r>
      <w:r w:rsidR="00D16FC0" w:rsidRPr="00D16FC0">
        <w:rPr>
          <w:rFonts w:ascii="Times New Roman" w:eastAsia="Calibri" w:hAnsi="Times New Roman" w:cs="Times New Roman"/>
          <w:sz w:val="28"/>
          <w:szCs w:val="28"/>
        </w:rPr>
        <w:t xml:space="preserve"> = </w:t>
      </w:r>
      <w:r w:rsidR="00D16FC0" w:rsidRPr="00F36BD1">
        <w:rPr>
          <w:rFonts w:ascii="Times New Roman" w:eastAsia="Calibri" w:hAnsi="Times New Roman" w:cs="Times New Roman"/>
          <w:i/>
          <w:sz w:val="28"/>
          <w:szCs w:val="28"/>
          <w:lang w:val="en-US"/>
        </w:rPr>
        <w:t>f</w:t>
      </w:r>
      <w:r w:rsidR="00F36BD1">
        <w:rPr>
          <w:rFonts w:ascii="Times New Roman" w:eastAsia="Calibri" w:hAnsi="Times New Roman" w:cs="Times New Roman"/>
          <w:sz w:val="28"/>
          <w:szCs w:val="28"/>
          <w:vertAlign w:val="subscript"/>
        </w:rPr>
        <w:t>2</w:t>
      </w:r>
      <w:r w:rsidR="00D16FC0" w:rsidRPr="00D16FC0">
        <w:rPr>
          <w:rFonts w:ascii="Times New Roman" w:eastAsia="Calibri" w:hAnsi="Times New Roman" w:cs="Times New Roman"/>
          <w:sz w:val="28"/>
          <w:szCs w:val="28"/>
        </w:rPr>
        <w:t>(</w:t>
      </w:r>
      <w:r w:rsidR="00D16FC0" w:rsidRPr="00F36BD1">
        <w:rPr>
          <w:rFonts w:ascii="Times New Roman" w:eastAsia="Calibri" w:hAnsi="Times New Roman" w:cs="Times New Roman"/>
          <w:i/>
          <w:sz w:val="28"/>
          <w:szCs w:val="28"/>
          <w:lang w:val="en-US"/>
        </w:rPr>
        <w:t>i</w:t>
      </w:r>
      <w:r w:rsidR="00D16FC0" w:rsidRPr="00D16FC0">
        <w:rPr>
          <w:rFonts w:ascii="Times New Roman" w:eastAsia="Calibri" w:hAnsi="Times New Roman" w:cs="Times New Roman"/>
          <w:sz w:val="28"/>
          <w:szCs w:val="28"/>
        </w:rPr>
        <w:t>)</w:t>
      </w:r>
      <w:r w:rsidR="00E044C4" w:rsidRPr="00E044C4">
        <w:rPr>
          <w:rFonts w:ascii="Times New Roman" w:eastAsia="Calibri" w:hAnsi="Times New Roman" w:cs="Times New Roman"/>
          <w:sz w:val="28"/>
          <w:szCs w:val="28"/>
        </w:rPr>
        <w:t xml:space="preserve"> по элементам реальной гирлянды </w:t>
      </w:r>
      <w:r w:rsidR="00D16FC0">
        <w:rPr>
          <w:rFonts w:ascii="Times New Roman" w:eastAsia="Calibri" w:hAnsi="Times New Roman" w:cs="Times New Roman"/>
          <w:sz w:val="28"/>
          <w:szCs w:val="28"/>
        </w:rPr>
        <w:t xml:space="preserve">при </w:t>
      </w:r>
      <w:r w:rsidR="0060625F">
        <w:rPr>
          <w:rFonts w:ascii="Times New Roman" w:eastAsia="Calibri" w:hAnsi="Times New Roman" w:cs="Times New Roman"/>
          <w:sz w:val="28"/>
          <w:szCs w:val="28"/>
        </w:rPr>
        <w:t xml:space="preserve">наличии </w:t>
      </w:r>
      <w:r w:rsidR="00D16FC0">
        <w:rPr>
          <w:rFonts w:ascii="Times New Roman" w:eastAsia="Calibri" w:hAnsi="Times New Roman" w:cs="Times New Roman"/>
          <w:sz w:val="28"/>
          <w:szCs w:val="28"/>
        </w:rPr>
        <w:t xml:space="preserve">и </w:t>
      </w:r>
      <w:r w:rsidR="0060625F">
        <w:rPr>
          <w:rFonts w:ascii="Times New Roman" w:eastAsia="Calibri" w:hAnsi="Times New Roman" w:cs="Times New Roman"/>
          <w:sz w:val="28"/>
          <w:szCs w:val="28"/>
        </w:rPr>
        <w:t xml:space="preserve">отсутствии </w:t>
      </w:r>
      <w:r w:rsidR="00D16FC0">
        <w:rPr>
          <w:rFonts w:ascii="Times New Roman" w:eastAsia="Calibri" w:hAnsi="Times New Roman" w:cs="Times New Roman"/>
          <w:sz w:val="28"/>
          <w:szCs w:val="28"/>
        </w:rPr>
        <w:t>пробитого изолятора</w:t>
      </w:r>
      <w:r w:rsidR="00E044C4" w:rsidRPr="00E044C4">
        <w:rPr>
          <w:rFonts w:ascii="Times New Roman" w:eastAsia="Calibri" w:hAnsi="Times New Roman" w:cs="Times New Roman"/>
          <w:sz w:val="28"/>
          <w:szCs w:val="28"/>
        </w:rPr>
        <w:t>.</w:t>
      </w:r>
      <w:r w:rsidR="00D16FC0">
        <w:rPr>
          <w:rFonts w:ascii="Times New Roman" w:eastAsia="Calibri" w:hAnsi="Times New Roman" w:cs="Times New Roman"/>
          <w:sz w:val="28"/>
          <w:szCs w:val="28"/>
        </w:rPr>
        <w:t xml:space="preserve"> </w:t>
      </w:r>
    </w:p>
    <w:p w14:paraId="6E604E56" w14:textId="77777777" w:rsidR="00E044C4" w:rsidRPr="00D16FC0" w:rsidRDefault="00E044C4" w:rsidP="00D16FC0">
      <w:pPr>
        <w:spacing w:after="160" w:line="259" w:lineRule="auto"/>
        <w:ind w:firstLine="567"/>
        <w:rPr>
          <w:rFonts w:ascii="Times New Roman" w:eastAsia="Calibri" w:hAnsi="Times New Roman" w:cs="Times New Roman"/>
          <w:sz w:val="28"/>
          <w:szCs w:val="28"/>
          <w:u w:val="single"/>
        </w:rPr>
      </w:pPr>
      <w:r w:rsidRPr="00D16FC0">
        <w:rPr>
          <w:rFonts w:ascii="Times New Roman" w:eastAsia="Calibri" w:hAnsi="Times New Roman" w:cs="Times New Roman"/>
          <w:sz w:val="28"/>
          <w:szCs w:val="28"/>
          <w:u w:val="single"/>
        </w:rPr>
        <w:t>Содержание отчёта</w:t>
      </w:r>
    </w:p>
    <w:p w14:paraId="7FAA3C23" w14:textId="77777777" w:rsidR="00E044C4" w:rsidRPr="00E044C4" w:rsidRDefault="00E044C4" w:rsidP="00D16FC0">
      <w:pPr>
        <w:spacing w:after="0" w:line="259" w:lineRule="auto"/>
        <w:rPr>
          <w:rFonts w:ascii="Times New Roman" w:eastAsia="Calibri" w:hAnsi="Times New Roman" w:cs="Times New Roman"/>
          <w:sz w:val="28"/>
          <w:szCs w:val="28"/>
        </w:rPr>
      </w:pPr>
      <w:r w:rsidRPr="00E044C4">
        <w:rPr>
          <w:rFonts w:ascii="Times New Roman" w:eastAsia="Calibri" w:hAnsi="Times New Roman" w:cs="Times New Roman"/>
          <w:sz w:val="28"/>
          <w:szCs w:val="28"/>
        </w:rPr>
        <w:t>1. Результаты предварительной подготовки.</w:t>
      </w:r>
    </w:p>
    <w:p w14:paraId="40D21781" w14:textId="77777777" w:rsidR="00E044C4" w:rsidRPr="00E044C4" w:rsidRDefault="00E044C4" w:rsidP="00D16FC0">
      <w:pPr>
        <w:spacing w:after="0" w:line="259" w:lineRule="auto"/>
        <w:rPr>
          <w:rFonts w:ascii="Times New Roman" w:eastAsia="Calibri" w:hAnsi="Times New Roman" w:cs="Times New Roman"/>
          <w:sz w:val="28"/>
          <w:szCs w:val="28"/>
        </w:rPr>
      </w:pPr>
      <w:r w:rsidRPr="00E044C4">
        <w:rPr>
          <w:rFonts w:ascii="Times New Roman" w:eastAsia="Calibri" w:hAnsi="Times New Roman" w:cs="Times New Roman"/>
          <w:sz w:val="28"/>
          <w:szCs w:val="28"/>
        </w:rPr>
        <w:t>2. Результаты исследований.</w:t>
      </w:r>
    </w:p>
    <w:p w14:paraId="56DC9564" w14:textId="77777777" w:rsidR="00E044C4" w:rsidRPr="00E044C4" w:rsidRDefault="00E044C4" w:rsidP="00D16FC0">
      <w:pPr>
        <w:spacing w:after="0" w:line="259" w:lineRule="auto"/>
        <w:rPr>
          <w:rFonts w:ascii="Times New Roman" w:eastAsia="Calibri" w:hAnsi="Times New Roman" w:cs="Times New Roman"/>
          <w:sz w:val="28"/>
          <w:szCs w:val="28"/>
        </w:rPr>
      </w:pPr>
      <w:r w:rsidRPr="00E044C4">
        <w:rPr>
          <w:rFonts w:ascii="Times New Roman" w:eastAsia="Calibri" w:hAnsi="Times New Roman" w:cs="Times New Roman"/>
          <w:sz w:val="28"/>
          <w:szCs w:val="28"/>
        </w:rPr>
        <w:t>3. Анализ и выводы.</w:t>
      </w:r>
    </w:p>
    <w:p w14:paraId="675BFBE3" w14:textId="77777777" w:rsidR="00E044C4" w:rsidRPr="00E044C4" w:rsidRDefault="00E044C4" w:rsidP="00D16FC0">
      <w:pPr>
        <w:spacing w:after="0" w:line="259" w:lineRule="auto"/>
        <w:rPr>
          <w:rFonts w:ascii="Times New Roman" w:eastAsia="Calibri" w:hAnsi="Times New Roman" w:cs="Times New Roman"/>
          <w:sz w:val="28"/>
          <w:szCs w:val="28"/>
        </w:rPr>
      </w:pPr>
      <w:r w:rsidRPr="00E044C4">
        <w:rPr>
          <w:rFonts w:ascii="Times New Roman" w:eastAsia="Calibri" w:hAnsi="Times New Roman" w:cs="Times New Roman"/>
          <w:sz w:val="28"/>
          <w:szCs w:val="28"/>
        </w:rPr>
        <w:t>4.</w:t>
      </w:r>
      <w:r w:rsidR="00F36BD1">
        <w:rPr>
          <w:rFonts w:ascii="Times New Roman" w:eastAsia="Calibri" w:hAnsi="Times New Roman" w:cs="Times New Roman"/>
          <w:sz w:val="28"/>
          <w:szCs w:val="28"/>
        </w:rPr>
        <w:t xml:space="preserve"> </w:t>
      </w:r>
      <w:r w:rsidRPr="00E044C4">
        <w:rPr>
          <w:rFonts w:ascii="Times New Roman" w:eastAsia="Calibri" w:hAnsi="Times New Roman" w:cs="Times New Roman"/>
          <w:sz w:val="28"/>
          <w:szCs w:val="28"/>
        </w:rPr>
        <w:t>Технические характеристики приборов и оборудования.</w:t>
      </w:r>
    </w:p>
    <w:p w14:paraId="4EDB1625" w14:textId="77777777" w:rsidR="00D81861" w:rsidRPr="00E4388B" w:rsidRDefault="00E4388B" w:rsidP="00E4388B">
      <w:pPr>
        <w:pStyle w:val="1"/>
        <w:ind w:left="720"/>
        <w:jc w:val="both"/>
        <w:rPr>
          <w:rFonts w:eastAsia="Times New Roman"/>
          <w:b w:val="0"/>
          <w:color w:val="auto"/>
          <w:u w:val="single"/>
          <w:lang w:eastAsia="ru-RU"/>
        </w:rPr>
      </w:pPr>
      <w:bookmarkStart w:id="36" w:name="_Toc85059304"/>
      <w:bookmarkStart w:id="37" w:name="_Toc86667418"/>
      <w:r w:rsidRPr="00E4388B">
        <w:rPr>
          <w:rFonts w:eastAsia="Times New Roman"/>
          <w:b w:val="0"/>
          <w:color w:val="auto"/>
          <w:u w:val="single"/>
          <w:lang w:eastAsia="ru-RU"/>
        </w:rPr>
        <w:t>Контрольные вопросы</w:t>
      </w:r>
      <w:bookmarkEnd w:id="36"/>
      <w:bookmarkEnd w:id="37"/>
    </w:p>
    <w:p w14:paraId="45ED6BBF" w14:textId="77777777" w:rsidR="00E044C4" w:rsidRPr="00E4388B" w:rsidRDefault="00E044C4" w:rsidP="00E044C4">
      <w:pPr>
        <w:rPr>
          <w:u w:val="single"/>
          <w:lang w:eastAsia="ru-RU"/>
        </w:rPr>
      </w:pPr>
    </w:p>
    <w:p w14:paraId="404B6437" w14:textId="77777777" w:rsidR="00E044C4" w:rsidRPr="00E4388B" w:rsidRDefault="0077429C" w:rsidP="00E4388B">
      <w:pPr>
        <w:spacing w:after="0"/>
        <w:rPr>
          <w:rFonts w:ascii="Times New Roman" w:hAnsi="Times New Roman" w:cs="Times New Roman"/>
          <w:sz w:val="28"/>
          <w:szCs w:val="28"/>
          <w:lang w:eastAsia="ru-RU"/>
        </w:rPr>
      </w:pPr>
      <w:r w:rsidRPr="0077429C">
        <w:rPr>
          <w:rFonts w:ascii="Times New Roman" w:hAnsi="Times New Roman" w:cs="Times New Roman"/>
          <w:sz w:val="28"/>
          <w:szCs w:val="28"/>
          <w:lang w:eastAsia="ru-RU"/>
        </w:rPr>
        <w:t>3</w:t>
      </w:r>
      <w:r w:rsidR="00E4388B" w:rsidRPr="00E4388B">
        <w:rPr>
          <w:rFonts w:ascii="Times New Roman" w:hAnsi="Times New Roman" w:cs="Times New Roman"/>
          <w:sz w:val="28"/>
          <w:szCs w:val="28"/>
          <w:lang w:eastAsia="ru-RU"/>
        </w:rPr>
        <w:t>.1.</w:t>
      </w:r>
      <w:r w:rsidR="00E4388B">
        <w:rPr>
          <w:rFonts w:ascii="Times New Roman" w:hAnsi="Times New Roman" w:cs="Times New Roman"/>
          <w:sz w:val="28"/>
          <w:szCs w:val="28"/>
          <w:lang w:eastAsia="ru-RU"/>
        </w:rPr>
        <w:t xml:space="preserve"> Что влияет на  </w:t>
      </w:r>
      <w:r w:rsidR="00E4388B" w:rsidRPr="00E044C4">
        <w:rPr>
          <w:rFonts w:ascii="Times New Roman" w:eastAsia="Calibri" w:hAnsi="Times New Roman" w:cs="Times New Roman"/>
          <w:sz w:val="28"/>
          <w:szCs w:val="28"/>
        </w:rPr>
        <w:t>распредел</w:t>
      </w:r>
      <w:r w:rsidR="00E4388B">
        <w:rPr>
          <w:rFonts w:ascii="Times New Roman" w:eastAsia="Calibri" w:hAnsi="Times New Roman" w:cs="Times New Roman"/>
          <w:sz w:val="28"/>
          <w:szCs w:val="28"/>
        </w:rPr>
        <w:t xml:space="preserve">ение </w:t>
      </w:r>
      <w:r w:rsidR="00E4388B" w:rsidRPr="00E044C4">
        <w:rPr>
          <w:rFonts w:ascii="Times New Roman" w:eastAsia="Calibri" w:hAnsi="Times New Roman" w:cs="Times New Roman"/>
          <w:sz w:val="28"/>
          <w:szCs w:val="28"/>
        </w:rPr>
        <w:t xml:space="preserve"> </w:t>
      </w:r>
      <w:r w:rsidR="00E4388B">
        <w:rPr>
          <w:rFonts w:ascii="Times New Roman" w:eastAsia="Calibri" w:hAnsi="Times New Roman" w:cs="Times New Roman"/>
          <w:sz w:val="28"/>
          <w:szCs w:val="28"/>
        </w:rPr>
        <w:t>н</w:t>
      </w:r>
      <w:r w:rsidR="00E4388B" w:rsidRPr="00E044C4">
        <w:rPr>
          <w:rFonts w:ascii="Times New Roman" w:eastAsia="Calibri" w:hAnsi="Times New Roman" w:cs="Times New Roman"/>
          <w:sz w:val="28"/>
          <w:szCs w:val="28"/>
        </w:rPr>
        <w:t>апряжени</w:t>
      </w:r>
      <w:r w:rsidR="00E4388B">
        <w:rPr>
          <w:rFonts w:ascii="Times New Roman" w:eastAsia="Calibri" w:hAnsi="Times New Roman" w:cs="Times New Roman"/>
          <w:sz w:val="28"/>
          <w:szCs w:val="28"/>
        </w:rPr>
        <w:t>я</w:t>
      </w:r>
      <w:r w:rsidR="007F20F2">
        <w:rPr>
          <w:rFonts w:ascii="Times New Roman" w:eastAsia="Calibri" w:hAnsi="Times New Roman" w:cs="Times New Roman"/>
          <w:sz w:val="28"/>
          <w:szCs w:val="28"/>
        </w:rPr>
        <w:t xml:space="preserve"> </w:t>
      </w:r>
      <w:r w:rsidR="00E4388B" w:rsidRPr="00E044C4">
        <w:rPr>
          <w:rFonts w:ascii="Times New Roman" w:eastAsia="Calibri" w:hAnsi="Times New Roman" w:cs="Times New Roman"/>
          <w:sz w:val="28"/>
          <w:szCs w:val="28"/>
        </w:rPr>
        <w:t>по гирлянде изоляторов</w:t>
      </w:r>
      <w:r w:rsidR="00E4388B">
        <w:rPr>
          <w:rFonts w:ascii="Times New Roman" w:eastAsia="Calibri" w:hAnsi="Times New Roman" w:cs="Times New Roman"/>
          <w:sz w:val="28"/>
          <w:szCs w:val="28"/>
        </w:rPr>
        <w:t>?</w:t>
      </w:r>
    </w:p>
    <w:p w14:paraId="2750660D" w14:textId="77777777" w:rsidR="00E044C4" w:rsidRPr="00E4388B" w:rsidRDefault="0077429C" w:rsidP="00E4388B">
      <w:pPr>
        <w:spacing w:after="0"/>
        <w:rPr>
          <w:rFonts w:ascii="Times New Roman" w:hAnsi="Times New Roman" w:cs="Times New Roman"/>
          <w:sz w:val="28"/>
          <w:szCs w:val="28"/>
          <w:lang w:eastAsia="ru-RU"/>
        </w:rPr>
      </w:pPr>
      <w:r w:rsidRPr="0077429C">
        <w:rPr>
          <w:rFonts w:ascii="Times New Roman" w:hAnsi="Times New Roman" w:cs="Times New Roman"/>
          <w:sz w:val="28"/>
          <w:szCs w:val="28"/>
          <w:lang w:eastAsia="ru-RU"/>
        </w:rPr>
        <w:t>3</w:t>
      </w:r>
      <w:r w:rsidR="00E4388B">
        <w:rPr>
          <w:rFonts w:ascii="Times New Roman" w:hAnsi="Times New Roman" w:cs="Times New Roman"/>
          <w:sz w:val="28"/>
          <w:szCs w:val="28"/>
          <w:lang w:eastAsia="ru-RU"/>
        </w:rPr>
        <w:t>.2. Какой изолятор в гирлянде испытывает наиболь</w:t>
      </w:r>
      <w:r w:rsidR="00B1355B">
        <w:rPr>
          <w:rFonts w:ascii="Times New Roman" w:hAnsi="Times New Roman" w:cs="Times New Roman"/>
          <w:sz w:val="28"/>
          <w:szCs w:val="28"/>
          <w:lang w:eastAsia="ru-RU"/>
        </w:rPr>
        <w:t>шее напряжение ?</w:t>
      </w:r>
    </w:p>
    <w:p w14:paraId="5267D2EB" w14:textId="77777777" w:rsidR="00E044C4" w:rsidRPr="00E4388B" w:rsidRDefault="0077429C" w:rsidP="00E4388B">
      <w:pPr>
        <w:spacing w:after="0"/>
        <w:rPr>
          <w:rFonts w:ascii="Times New Roman" w:hAnsi="Times New Roman" w:cs="Times New Roman"/>
          <w:sz w:val="28"/>
          <w:szCs w:val="28"/>
          <w:lang w:eastAsia="ru-RU"/>
        </w:rPr>
      </w:pPr>
      <w:r w:rsidRPr="0077429C">
        <w:rPr>
          <w:rFonts w:ascii="Times New Roman" w:hAnsi="Times New Roman" w:cs="Times New Roman"/>
          <w:sz w:val="28"/>
          <w:szCs w:val="28"/>
          <w:lang w:eastAsia="ru-RU"/>
        </w:rPr>
        <w:t>3</w:t>
      </w:r>
      <w:r w:rsidR="00E4388B">
        <w:rPr>
          <w:rFonts w:ascii="Times New Roman" w:hAnsi="Times New Roman" w:cs="Times New Roman"/>
          <w:sz w:val="28"/>
          <w:szCs w:val="28"/>
          <w:lang w:eastAsia="ru-RU"/>
        </w:rPr>
        <w:t>.3.</w:t>
      </w:r>
      <w:r w:rsidR="00B1355B">
        <w:rPr>
          <w:rFonts w:ascii="Times New Roman" w:hAnsi="Times New Roman" w:cs="Times New Roman"/>
          <w:sz w:val="28"/>
          <w:szCs w:val="28"/>
          <w:lang w:eastAsia="ru-RU"/>
        </w:rPr>
        <w:t xml:space="preserve"> В каких пределах находится собственная емкоть изоляторов?</w:t>
      </w:r>
    </w:p>
    <w:p w14:paraId="7413652C" w14:textId="77777777" w:rsidR="00E044C4" w:rsidRDefault="0077429C" w:rsidP="00E4388B">
      <w:pPr>
        <w:spacing w:after="0"/>
        <w:rPr>
          <w:rFonts w:ascii="Times New Roman" w:hAnsi="Times New Roman" w:cs="Times New Roman"/>
          <w:sz w:val="28"/>
          <w:szCs w:val="28"/>
          <w:lang w:eastAsia="ru-RU"/>
        </w:rPr>
      </w:pPr>
      <w:r w:rsidRPr="0077429C">
        <w:rPr>
          <w:rFonts w:ascii="Times New Roman" w:hAnsi="Times New Roman" w:cs="Times New Roman"/>
          <w:sz w:val="28"/>
          <w:szCs w:val="28"/>
          <w:lang w:eastAsia="ru-RU"/>
        </w:rPr>
        <w:t>3</w:t>
      </w:r>
      <w:r w:rsidR="00E4388B">
        <w:rPr>
          <w:rFonts w:ascii="Times New Roman" w:hAnsi="Times New Roman" w:cs="Times New Roman"/>
          <w:sz w:val="28"/>
          <w:szCs w:val="28"/>
          <w:lang w:eastAsia="ru-RU"/>
        </w:rPr>
        <w:t>.4.</w:t>
      </w:r>
      <w:r w:rsidR="00B1355B">
        <w:rPr>
          <w:rFonts w:ascii="Times New Roman" w:hAnsi="Times New Roman" w:cs="Times New Roman"/>
          <w:sz w:val="28"/>
          <w:szCs w:val="28"/>
          <w:lang w:eastAsia="ru-RU"/>
        </w:rPr>
        <w:t xml:space="preserve"> Сформулируйте выражение для </w:t>
      </w:r>
      <w:r w:rsidR="00B1355B">
        <w:rPr>
          <w:rFonts w:ascii="Times New Roman" w:eastAsia="Calibri" w:hAnsi="Times New Roman" w:cs="Times New Roman"/>
          <w:sz w:val="28"/>
          <w:szCs w:val="28"/>
        </w:rPr>
        <w:t xml:space="preserve">рассчета </w:t>
      </w:r>
      <w:r w:rsidR="00B1355B" w:rsidRPr="00E044C4">
        <w:rPr>
          <w:rFonts w:ascii="Times New Roman" w:eastAsia="Calibri" w:hAnsi="Times New Roman" w:cs="Times New Roman"/>
          <w:sz w:val="28"/>
          <w:szCs w:val="28"/>
        </w:rPr>
        <w:t xml:space="preserve"> напряжени</w:t>
      </w:r>
      <w:r w:rsidR="00B1355B">
        <w:rPr>
          <w:rFonts w:ascii="Times New Roman" w:eastAsia="Calibri" w:hAnsi="Times New Roman" w:cs="Times New Roman"/>
          <w:sz w:val="28"/>
          <w:szCs w:val="28"/>
        </w:rPr>
        <w:t>я</w:t>
      </w:r>
      <w:r w:rsidR="00B1355B" w:rsidRPr="00E044C4">
        <w:rPr>
          <w:rFonts w:ascii="Times New Roman" w:eastAsia="Calibri" w:hAnsi="Times New Roman" w:cs="Times New Roman"/>
          <w:sz w:val="28"/>
          <w:szCs w:val="28"/>
        </w:rPr>
        <w:t xml:space="preserve"> на элементах гирлянды</w:t>
      </w:r>
      <w:r w:rsidR="00B1355B">
        <w:rPr>
          <w:rFonts w:ascii="Times New Roman" w:eastAsia="Calibri" w:hAnsi="Times New Roman" w:cs="Times New Roman"/>
          <w:sz w:val="28"/>
          <w:szCs w:val="28"/>
        </w:rPr>
        <w:t xml:space="preserve"> при отсутствии и наличии «нулевых» изоляторов.</w:t>
      </w:r>
    </w:p>
    <w:p w14:paraId="271D4717" w14:textId="77777777" w:rsidR="00E4388B" w:rsidRPr="007F20F2" w:rsidRDefault="0077429C" w:rsidP="00E4388B">
      <w:pPr>
        <w:spacing w:after="0"/>
        <w:rPr>
          <w:rFonts w:ascii="Times New Roman" w:hAnsi="Times New Roman" w:cs="Times New Roman"/>
          <w:sz w:val="28"/>
          <w:szCs w:val="28"/>
          <w:lang w:eastAsia="ru-RU"/>
        </w:rPr>
      </w:pPr>
      <w:r w:rsidRPr="0077429C">
        <w:rPr>
          <w:rFonts w:ascii="Times New Roman" w:hAnsi="Times New Roman" w:cs="Times New Roman"/>
          <w:sz w:val="28"/>
          <w:szCs w:val="28"/>
          <w:lang w:eastAsia="ru-RU"/>
        </w:rPr>
        <w:t>3</w:t>
      </w:r>
      <w:r w:rsidR="00E4388B">
        <w:rPr>
          <w:rFonts w:ascii="Times New Roman" w:hAnsi="Times New Roman" w:cs="Times New Roman"/>
          <w:sz w:val="28"/>
          <w:szCs w:val="28"/>
          <w:lang w:eastAsia="ru-RU"/>
        </w:rPr>
        <w:t>.5.</w:t>
      </w:r>
      <w:r w:rsidR="00B1355B">
        <w:rPr>
          <w:rFonts w:ascii="Times New Roman" w:hAnsi="Times New Roman" w:cs="Times New Roman"/>
          <w:sz w:val="28"/>
          <w:szCs w:val="28"/>
          <w:lang w:eastAsia="ru-RU"/>
        </w:rPr>
        <w:t xml:space="preserve"> </w:t>
      </w:r>
      <w:r w:rsidR="00E411D2">
        <w:rPr>
          <w:rFonts w:ascii="Times New Roman" w:hAnsi="Times New Roman" w:cs="Times New Roman"/>
          <w:sz w:val="28"/>
          <w:szCs w:val="28"/>
          <w:lang w:eastAsia="ru-RU"/>
        </w:rPr>
        <w:t>Как изменяется распределение напряжения в гирлянде изоляторов приналичии дефектного изолятора? Ответ поясните.</w:t>
      </w:r>
    </w:p>
    <w:p w14:paraId="293D0BCF" w14:textId="176B721E" w:rsidR="007F20F2" w:rsidRDefault="0077429C" w:rsidP="00E4388B">
      <w:pPr>
        <w:spacing w:after="0"/>
        <w:rPr>
          <w:rFonts w:ascii="Times New Roman" w:hAnsi="Times New Roman" w:cs="Times New Roman"/>
          <w:sz w:val="28"/>
          <w:szCs w:val="28"/>
          <w:lang w:eastAsia="ru-RU"/>
        </w:rPr>
      </w:pPr>
      <w:r w:rsidRPr="0077429C">
        <w:rPr>
          <w:rFonts w:ascii="Times New Roman" w:hAnsi="Times New Roman" w:cs="Times New Roman"/>
          <w:sz w:val="28"/>
          <w:szCs w:val="28"/>
          <w:lang w:eastAsia="ru-RU"/>
        </w:rPr>
        <w:t>3</w:t>
      </w:r>
      <w:r w:rsidR="007F20F2">
        <w:rPr>
          <w:rFonts w:ascii="Times New Roman" w:hAnsi="Times New Roman" w:cs="Times New Roman"/>
          <w:sz w:val="28"/>
          <w:szCs w:val="28"/>
          <w:lang w:eastAsia="ru-RU"/>
        </w:rPr>
        <w:t xml:space="preserve">.6. </w:t>
      </w:r>
      <w:r w:rsidR="007F20F2" w:rsidRPr="007F20F2">
        <w:rPr>
          <w:rFonts w:ascii="Times New Roman" w:hAnsi="Times New Roman" w:cs="Times New Roman"/>
          <w:sz w:val="28"/>
          <w:szCs w:val="28"/>
          <w:lang w:eastAsia="ru-RU"/>
        </w:rPr>
        <w:t>Как влияют на распределение напряжения вдоль гирлянды изоляторов емкости С</w:t>
      </w:r>
      <w:r w:rsidR="007F20F2" w:rsidRPr="007F20F2">
        <w:rPr>
          <w:rFonts w:ascii="Times New Roman" w:hAnsi="Times New Roman" w:cs="Times New Roman"/>
          <w:sz w:val="28"/>
          <w:szCs w:val="28"/>
          <w:vertAlign w:val="subscript"/>
          <w:lang w:eastAsia="ru-RU"/>
        </w:rPr>
        <w:t>1</w:t>
      </w:r>
      <w:r w:rsidR="007F20F2" w:rsidRPr="007F20F2">
        <w:rPr>
          <w:rFonts w:ascii="Times New Roman" w:hAnsi="Times New Roman" w:cs="Times New Roman"/>
          <w:sz w:val="28"/>
          <w:szCs w:val="28"/>
          <w:lang w:eastAsia="ru-RU"/>
        </w:rPr>
        <w:t>, и С</w:t>
      </w:r>
      <w:r w:rsidR="007F20F2" w:rsidRPr="007F20F2">
        <w:rPr>
          <w:rFonts w:ascii="Times New Roman" w:hAnsi="Times New Roman" w:cs="Times New Roman"/>
          <w:sz w:val="28"/>
          <w:szCs w:val="28"/>
          <w:vertAlign w:val="subscript"/>
          <w:lang w:eastAsia="ru-RU"/>
        </w:rPr>
        <w:t>2</w:t>
      </w:r>
      <w:r w:rsidR="007F20F2" w:rsidRPr="007F20F2">
        <w:rPr>
          <w:rFonts w:ascii="Times New Roman" w:hAnsi="Times New Roman" w:cs="Times New Roman"/>
          <w:sz w:val="28"/>
          <w:szCs w:val="28"/>
          <w:lang w:eastAsia="ru-RU"/>
        </w:rPr>
        <w:t>?</w:t>
      </w:r>
    </w:p>
    <w:p w14:paraId="25FABE7F" w14:textId="77777777" w:rsidR="007F20F2" w:rsidRDefault="0077429C" w:rsidP="00E4388B">
      <w:pPr>
        <w:spacing w:after="0"/>
        <w:rPr>
          <w:rFonts w:ascii="Times New Roman" w:hAnsi="Times New Roman" w:cs="Times New Roman"/>
          <w:sz w:val="28"/>
          <w:szCs w:val="28"/>
          <w:lang w:eastAsia="ru-RU"/>
        </w:rPr>
      </w:pPr>
      <w:r w:rsidRPr="0077429C">
        <w:rPr>
          <w:rFonts w:ascii="Times New Roman" w:hAnsi="Times New Roman" w:cs="Times New Roman"/>
          <w:sz w:val="28"/>
          <w:szCs w:val="28"/>
          <w:lang w:eastAsia="ru-RU"/>
        </w:rPr>
        <w:t>3</w:t>
      </w:r>
      <w:r w:rsidR="007F20F2">
        <w:rPr>
          <w:rFonts w:ascii="Times New Roman" w:hAnsi="Times New Roman" w:cs="Times New Roman"/>
          <w:sz w:val="28"/>
          <w:szCs w:val="28"/>
          <w:lang w:eastAsia="ru-RU"/>
        </w:rPr>
        <w:t>.7. От чего зависит сопротивление утечки изоляторов?</w:t>
      </w:r>
    </w:p>
    <w:p w14:paraId="1F6ACDC1" w14:textId="77777777" w:rsidR="007F20F2" w:rsidRPr="007F20F2" w:rsidRDefault="0077429C" w:rsidP="00E4388B">
      <w:pPr>
        <w:spacing w:after="0"/>
        <w:rPr>
          <w:rFonts w:ascii="Times New Roman" w:hAnsi="Times New Roman" w:cs="Times New Roman"/>
          <w:sz w:val="28"/>
          <w:szCs w:val="28"/>
          <w:lang w:eastAsia="ru-RU"/>
        </w:rPr>
      </w:pPr>
      <w:r w:rsidRPr="0077429C">
        <w:rPr>
          <w:rFonts w:ascii="Times New Roman" w:hAnsi="Times New Roman" w:cs="Times New Roman"/>
          <w:sz w:val="28"/>
          <w:szCs w:val="28"/>
          <w:lang w:eastAsia="ru-RU"/>
        </w:rPr>
        <w:t>3</w:t>
      </w:r>
      <w:r w:rsidR="007F20F2">
        <w:rPr>
          <w:rFonts w:ascii="Times New Roman" w:hAnsi="Times New Roman" w:cs="Times New Roman"/>
          <w:sz w:val="28"/>
          <w:szCs w:val="28"/>
          <w:lang w:eastAsia="ru-RU"/>
        </w:rPr>
        <w:t xml:space="preserve">.8.К каким последствиям   может привести </w:t>
      </w:r>
      <w:r w:rsidR="007F20F2" w:rsidRPr="007F20F2">
        <w:rPr>
          <w:rFonts w:ascii="Times New Roman" w:hAnsi="Times New Roman" w:cs="Times New Roman"/>
          <w:sz w:val="28"/>
          <w:szCs w:val="28"/>
          <w:lang w:eastAsia="ru-RU"/>
        </w:rPr>
        <w:t>неравномерное распределени</w:t>
      </w:r>
      <w:r w:rsidR="007F20F2">
        <w:rPr>
          <w:rFonts w:ascii="Times New Roman" w:hAnsi="Times New Roman" w:cs="Times New Roman"/>
          <w:sz w:val="28"/>
          <w:szCs w:val="28"/>
          <w:lang w:eastAsia="ru-RU"/>
        </w:rPr>
        <w:t>е</w:t>
      </w:r>
      <w:r w:rsidR="007F20F2" w:rsidRPr="007F20F2">
        <w:rPr>
          <w:rFonts w:ascii="Times New Roman" w:hAnsi="Times New Roman" w:cs="Times New Roman"/>
          <w:sz w:val="28"/>
          <w:szCs w:val="28"/>
          <w:lang w:eastAsia="ru-RU"/>
        </w:rPr>
        <w:t xml:space="preserve"> напряжения по гирлянде изоляторов?</w:t>
      </w:r>
    </w:p>
    <w:p w14:paraId="5F6420C1" w14:textId="2FDDF147" w:rsidR="004E01EA" w:rsidRDefault="0077429C" w:rsidP="00E4388B">
      <w:pPr>
        <w:spacing w:after="0"/>
        <w:rPr>
          <w:rFonts w:ascii="Times New Roman" w:hAnsi="Times New Roman" w:cs="Times New Roman"/>
          <w:sz w:val="28"/>
          <w:szCs w:val="28"/>
          <w:lang w:eastAsia="ru-RU"/>
        </w:rPr>
      </w:pPr>
      <w:r w:rsidRPr="0077429C">
        <w:rPr>
          <w:rFonts w:ascii="Times New Roman" w:hAnsi="Times New Roman" w:cs="Times New Roman"/>
          <w:sz w:val="28"/>
          <w:szCs w:val="28"/>
          <w:lang w:eastAsia="ru-RU"/>
        </w:rPr>
        <w:t>3</w:t>
      </w:r>
      <w:r w:rsidR="007F20F2">
        <w:rPr>
          <w:rFonts w:ascii="Times New Roman" w:hAnsi="Times New Roman" w:cs="Times New Roman"/>
          <w:sz w:val="28"/>
          <w:szCs w:val="28"/>
          <w:lang w:eastAsia="ru-RU"/>
        </w:rPr>
        <w:t>.9.</w:t>
      </w:r>
      <w:r w:rsidR="00C1462E">
        <w:rPr>
          <w:rFonts w:ascii="Times New Roman" w:hAnsi="Times New Roman" w:cs="Times New Roman"/>
          <w:sz w:val="28"/>
          <w:szCs w:val="28"/>
          <w:lang w:eastAsia="ru-RU"/>
        </w:rPr>
        <w:t xml:space="preserve"> </w:t>
      </w:r>
      <w:r w:rsidR="007F20F2">
        <w:rPr>
          <w:rFonts w:ascii="Times New Roman" w:hAnsi="Times New Roman" w:cs="Times New Roman"/>
          <w:sz w:val="28"/>
          <w:szCs w:val="28"/>
          <w:lang w:eastAsia="ru-RU"/>
        </w:rPr>
        <w:t xml:space="preserve">Укажите </w:t>
      </w:r>
      <w:r w:rsidR="007F20F2" w:rsidRPr="007F20F2">
        <w:rPr>
          <w:rFonts w:ascii="Times New Roman" w:hAnsi="Times New Roman" w:cs="Times New Roman"/>
          <w:sz w:val="28"/>
          <w:szCs w:val="28"/>
          <w:lang w:eastAsia="ru-RU"/>
        </w:rPr>
        <w:t>важнейшую характеристик</w:t>
      </w:r>
      <w:r w:rsidR="00C1462E">
        <w:rPr>
          <w:rFonts w:ascii="Times New Roman" w:hAnsi="Times New Roman" w:cs="Times New Roman"/>
          <w:sz w:val="28"/>
          <w:szCs w:val="28"/>
          <w:lang w:eastAsia="ru-RU"/>
        </w:rPr>
        <w:t>у</w:t>
      </w:r>
      <w:r w:rsidR="007F20F2" w:rsidRPr="007F20F2">
        <w:rPr>
          <w:rFonts w:ascii="Times New Roman" w:hAnsi="Times New Roman" w:cs="Times New Roman"/>
          <w:sz w:val="28"/>
          <w:szCs w:val="28"/>
          <w:lang w:eastAsia="ru-RU"/>
        </w:rPr>
        <w:t xml:space="preserve"> линейной изоляции, особенно для линий сверхвысокого напряжения</w:t>
      </w:r>
      <w:r w:rsidR="00C1462E">
        <w:rPr>
          <w:rFonts w:ascii="Times New Roman" w:hAnsi="Times New Roman" w:cs="Times New Roman"/>
          <w:sz w:val="28"/>
          <w:szCs w:val="28"/>
          <w:lang w:eastAsia="ru-RU"/>
        </w:rPr>
        <w:t>.</w:t>
      </w:r>
    </w:p>
    <w:p w14:paraId="1F497C6F" w14:textId="77777777" w:rsidR="007F20F2" w:rsidRPr="00E4388B" w:rsidRDefault="0077429C" w:rsidP="00E4388B">
      <w:pPr>
        <w:spacing w:after="0"/>
        <w:rPr>
          <w:rFonts w:ascii="Times New Roman" w:hAnsi="Times New Roman" w:cs="Times New Roman"/>
          <w:sz w:val="28"/>
          <w:szCs w:val="28"/>
          <w:lang w:eastAsia="ru-RU"/>
        </w:rPr>
      </w:pPr>
      <w:r w:rsidRPr="00EE5E25">
        <w:rPr>
          <w:rFonts w:ascii="Times New Roman" w:hAnsi="Times New Roman" w:cs="Times New Roman"/>
          <w:sz w:val="28"/>
          <w:szCs w:val="28"/>
          <w:lang w:eastAsia="ru-RU"/>
        </w:rPr>
        <w:t>3</w:t>
      </w:r>
      <w:r w:rsidR="007F20F2">
        <w:rPr>
          <w:rFonts w:ascii="Times New Roman" w:hAnsi="Times New Roman" w:cs="Times New Roman"/>
          <w:sz w:val="28"/>
          <w:szCs w:val="28"/>
          <w:lang w:eastAsia="ru-RU"/>
        </w:rPr>
        <w:t xml:space="preserve">.10. </w:t>
      </w:r>
      <w:r w:rsidR="007F20F2" w:rsidRPr="007F20F2">
        <w:rPr>
          <w:rFonts w:ascii="Times New Roman" w:hAnsi="Times New Roman" w:cs="Times New Roman"/>
          <w:sz w:val="28"/>
          <w:szCs w:val="28"/>
          <w:lang w:eastAsia="ru-RU"/>
        </w:rPr>
        <w:t>Какие меры применяют для выравнивания напряжения вдоль гирлянды?</w:t>
      </w:r>
    </w:p>
    <w:p w14:paraId="61376C83" w14:textId="77777777" w:rsidR="004E01EA" w:rsidRPr="00E4388B" w:rsidRDefault="004E01EA" w:rsidP="00E4388B">
      <w:pPr>
        <w:spacing w:after="0"/>
        <w:rPr>
          <w:rFonts w:ascii="Times New Roman" w:hAnsi="Times New Roman" w:cs="Times New Roman"/>
          <w:sz w:val="28"/>
          <w:szCs w:val="28"/>
          <w:lang w:eastAsia="ru-RU"/>
        </w:rPr>
      </w:pPr>
    </w:p>
    <w:p w14:paraId="264AD4A7" w14:textId="77777777" w:rsidR="004E01EA" w:rsidRPr="00E4388B" w:rsidRDefault="004E01EA" w:rsidP="00E4388B">
      <w:pPr>
        <w:spacing w:after="0"/>
        <w:rPr>
          <w:rFonts w:ascii="Times New Roman" w:hAnsi="Times New Roman" w:cs="Times New Roman"/>
          <w:sz w:val="28"/>
          <w:szCs w:val="28"/>
          <w:lang w:eastAsia="ru-RU"/>
        </w:rPr>
      </w:pPr>
    </w:p>
    <w:p w14:paraId="1FCCD633" w14:textId="77777777" w:rsidR="004E01EA" w:rsidRPr="00E4388B" w:rsidRDefault="004E01EA" w:rsidP="00E4388B">
      <w:pPr>
        <w:spacing w:after="0"/>
        <w:rPr>
          <w:rFonts w:ascii="Times New Roman" w:hAnsi="Times New Roman" w:cs="Times New Roman"/>
          <w:sz w:val="28"/>
          <w:szCs w:val="28"/>
          <w:lang w:eastAsia="ru-RU"/>
        </w:rPr>
      </w:pPr>
    </w:p>
    <w:p w14:paraId="1042199A" w14:textId="77777777" w:rsidR="004E01EA" w:rsidRPr="00E4388B" w:rsidRDefault="004E01EA" w:rsidP="00E4388B">
      <w:pPr>
        <w:spacing w:after="0"/>
        <w:rPr>
          <w:rFonts w:ascii="Times New Roman" w:hAnsi="Times New Roman" w:cs="Times New Roman"/>
          <w:sz w:val="28"/>
          <w:szCs w:val="28"/>
          <w:lang w:eastAsia="ru-RU"/>
        </w:rPr>
      </w:pPr>
    </w:p>
    <w:p w14:paraId="52DCEFD4" w14:textId="77777777" w:rsidR="00EF6E6C" w:rsidRDefault="00EF6E6C" w:rsidP="00E044C4">
      <w:pPr>
        <w:rPr>
          <w:lang w:eastAsia="ru-RU"/>
        </w:rPr>
      </w:pPr>
    </w:p>
    <w:p w14:paraId="00E96B6A" w14:textId="77777777" w:rsidR="00BA56DF" w:rsidRPr="00217966" w:rsidRDefault="00EF6E6C" w:rsidP="00FB1F16">
      <w:pPr>
        <w:keepNext/>
        <w:keepLines/>
        <w:spacing w:before="120" w:after="0"/>
        <w:jc w:val="center"/>
        <w:outlineLvl w:val="0"/>
        <w:rPr>
          <w:rFonts w:asciiTheme="majorHAnsi" w:eastAsiaTheme="majorEastAsia" w:hAnsiTheme="majorHAnsi" w:cstheme="majorBidi"/>
          <w:b/>
          <w:bCs/>
          <w:sz w:val="28"/>
          <w:szCs w:val="28"/>
          <w:highlight w:val="cyan"/>
          <w:lang w:eastAsia="ru-RU"/>
        </w:rPr>
      </w:pPr>
      <w:bookmarkStart w:id="38" w:name="_Toc86667419"/>
      <w:r w:rsidRPr="00217966">
        <w:rPr>
          <w:rFonts w:asciiTheme="majorHAnsi" w:eastAsiaTheme="majorEastAsia" w:hAnsiTheme="majorHAnsi" w:cstheme="majorBidi"/>
          <w:b/>
          <w:bCs/>
          <w:sz w:val="28"/>
          <w:szCs w:val="28"/>
          <w:highlight w:val="cyan"/>
          <w:lang w:eastAsia="ru-RU"/>
        </w:rPr>
        <w:lastRenderedPageBreak/>
        <w:t>ЛАБОРАТОРНАЯ РАБОТА №</w:t>
      </w:r>
      <w:r w:rsidR="00EE5E25">
        <w:rPr>
          <w:rFonts w:asciiTheme="majorHAnsi" w:eastAsiaTheme="majorEastAsia" w:hAnsiTheme="majorHAnsi" w:cstheme="majorBidi"/>
          <w:b/>
          <w:bCs/>
          <w:sz w:val="28"/>
          <w:szCs w:val="28"/>
          <w:highlight w:val="cyan"/>
          <w:lang w:eastAsia="ru-RU"/>
        </w:rPr>
        <w:t>4</w:t>
      </w:r>
      <w:bookmarkEnd w:id="38"/>
      <w:r w:rsidR="00BA56DF" w:rsidRPr="00217966">
        <w:rPr>
          <w:rFonts w:asciiTheme="majorHAnsi" w:eastAsiaTheme="majorEastAsia" w:hAnsiTheme="majorHAnsi" w:cstheme="majorBidi"/>
          <w:b/>
          <w:bCs/>
          <w:sz w:val="28"/>
          <w:szCs w:val="28"/>
          <w:highlight w:val="cyan"/>
          <w:lang w:eastAsia="ru-RU"/>
        </w:rPr>
        <w:t xml:space="preserve"> </w:t>
      </w:r>
    </w:p>
    <w:p w14:paraId="15CA7B5B" w14:textId="77777777" w:rsidR="00BA56DF" w:rsidRDefault="00BA56DF" w:rsidP="00FB1F16">
      <w:pPr>
        <w:keepNext/>
        <w:keepLines/>
        <w:spacing w:before="120" w:after="0"/>
        <w:jc w:val="center"/>
        <w:outlineLvl w:val="0"/>
        <w:rPr>
          <w:rFonts w:ascii="Times New Roman" w:eastAsia="Times New Roman" w:hAnsi="Times New Roman" w:cs="Times New Roman"/>
          <w:color w:val="000000" w:themeColor="text1"/>
          <w:sz w:val="28"/>
          <w:szCs w:val="28"/>
          <w:lang w:eastAsia="ru-RU"/>
        </w:rPr>
      </w:pPr>
      <w:bookmarkStart w:id="39" w:name="_Toc86667420"/>
      <w:r w:rsidRPr="00217966">
        <w:rPr>
          <w:rFonts w:ascii="Times New Roman" w:eastAsia="Times New Roman" w:hAnsi="Times New Roman" w:cs="Times New Roman"/>
          <w:color w:val="000000" w:themeColor="text1"/>
          <w:sz w:val="28"/>
          <w:szCs w:val="28"/>
          <w:highlight w:val="cyan"/>
          <w:lang w:eastAsia="ru-RU"/>
        </w:rPr>
        <w:t>ОСНОВЫ ТЕПЛОВИЗИОННОЙ  ДИАГНОСТИКИ ЭЛЕКТРОЭНЕРГЕТИЧЕСКИХ ОБЪЕКТОВ</w:t>
      </w:r>
      <w:bookmarkEnd w:id="39"/>
      <w:r w:rsidRPr="00EF6E6C">
        <w:rPr>
          <w:rFonts w:ascii="Times New Roman" w:eastAsia="Times New Roman" w:hAnsi="Times New Roman" w:cs="Times New Roman"/>
          <w:color w:val="000000" w:themeColor="text1"/>
          <w:sz w:val="28"/>
          <w:szCs w:val="28"/>
          <w:lang w:eastAsia="ru-RU"/>
        </w:rPr>
        <w:t xml:space="preserve"> </w:t>
      </w:r>
    </w:p>
    <w:p w14:paraId="13EB0E3B" w14:textId="77777777" w:rsidR="00FB1F16" w:rsidRDefault="00FB1F16" w:rsidP="00FB1F16">
      <w:pPr>
        <w:keepNext/>
        <w:keepLines/>
        <w:spacing w:before="120" w:after="0"/>
        <w:jc w:val="center"/>
        <w:outlineLvl w:val="0"/>
        <w:rPr>
          <w:rFonts w:asciiTheme="majorHAnsi" w:eastAsiaTheme="majorEastAsia" w:hAnsiTheme="majorHAnsi" w:cstheme="majorBidi"/>
          <w:b/>
          <w:bCs/>
          <w:sz w:val="28"/>
          <w:szCs w:val="28"/>
          <w:lang w:eastAsia="ru-RU"/>
        </w:rPr>
      </w:pPr>
    </w:p>
    <w:p w14:paraId="3B8DA6F1" w14:textId="77777777" w:rsidR="00EF6E6C" w:rsidRDefault="00034DB2" w:rsidP="00710252">
      <w:pPr>
        <w:ind w:firstLine="709"/>
        <w:jc w:val="both"/>
        <w:rPr>
          <w:rFonts w:ascii="Times New Roman" w:eastAsia="Times New Roman" w:hAnsi="Times New Roman" w:cs="Times New Roman"/>
          <w:color w:val="000000" w:themeColor="text1"/>
          <w:sz w:val="28"/>
          <w:szCs w:val="28"/>
          <w:lang w:eastAsia="ru-RU"/>
        </w:rPr>
      </w:pPr>
      <w:r w:rsidRPr="00B0189E">
        <w:rPr>
          <w:rFonts w:ascii="Times New Roman" w:eastAsia="Times New Roman" w:hAnsi="Times New Roman" w:cs="Times New Roman"/>
          <w:b/>
          <w:color w:val="000000" w:themeColor="text1"/>
          <w:sz w:val="28"/>
          <w:szCs w:val="28"/>
          <w:lang w:eastAsia="ru-RU"/>
        </w:rPr>
        <w:t>Цель работы:</w:t>
      </w:r>
      <w:r w:rsidR="00FB579E">
        <w:rPr>
          <w:rFonts w:ascii="Times New Roman" w:eastAsia="Times New Roman" w:hAnsi="Times New Roman" w:cs="Times New Roman"/>
          <w:b/>
          <w:color w:val="000000" w:themeColor="text1"/>
          <w:sz w:val="28"/>
          <w:szCs w:val="28"/>
          <w:lang w:eastAsia="ru-RU"/>
        </w:rPr>
        <w:t xml:space="preserve"> </w:t>
      </w:r>
      <w:r w:rsidR="00545843" w:rsidRPr="00545843">
        <w:rPr>
          <w:rFonts w:ascii="Times New Roman" w:eastAsia="Times New Roman" w:hAnsi="Times New Roman" w:cs="Times New Roman"/>
          <w:color w:val="000000" w:themeColor="text1"/>
          <w:sz w:val="28"/>
          <w:szCs w:val="28"/>
          <w:lang w:eastAsia="ru-RU"/>
        </w:rPr>
        <w:t>Изучение</w:t>
      </w:r>
      <w:r w:rsidR="00545843">
        <w:rPr>
          <w:rFonts w:ascii="Times New Roman" w:eastAsia="Times New Roman" w:hAnsi="Times New Roman" w:cs="Times New Roman"/>
          <w:b/>
          <w:color w:val="000000" w:themeColor="text1"/>
          <w:sz w:val="28"/>
          <w:szCs w:val="28"/>
          <w:lang w:eastAsia="ru-RU"/>
        </w:rPr>
        <w:t xml:space="preserve"> </w:t>
      </w:r>
      <w:r w:rsidRPr="00183254">
        <w:rPr>
          <w:rFonts w:ascii="Times New Roman" w:eastAsia="Times New Roman" w:hAnsi="Times New Roman" w:cs="Times New Roman"/>
          <w:color w:val="000000" w:themeColor="text1"/>
          <w:sz w:val="28"/>
          <w:szCs w:val="28"/>
          <w:lang w:eastAsia="ru-RU"/>
        </w:rPr>
        <w:t xml:space="preserve"> </w:t>
      </w:r>
      <w:r w:rsidR="00B9176F">
        <w:rPr>
          <w:rFonts w:ascii="Times New Roman" w:eastAsia="Times New Roman" w:hAnsi="Times New Roman" w:cs="Times New Roman"/>
          <w:color w:val="000000" w:themeColor="text1"/>
          <w:sz w:val="28"/>
          <w:szCs w:val="28"/>
          <w:lang w:eastAsia="ru-RU"/>
        </w:rPr>
        <w:t xml:space="preserve">основ тепловизионной диагностики и </w:t>
      </w:r>
      <w:r w:rsidRPr="00183254">
        <w:rPr>
          <w:rFonts w:ascii="Times New Roman" w:eastAsia="Times New Roman" w:hAnsi="Times New Roman" w:cs="Times New Roman"/>
          <w:color w:val="000000" w:themeColor="text1"/>
          <w:sz w:val="28"/>
          <w:szCs w:val="28"/>
          <w:lang w:eastAsia="ru-RU"/>
        </w:rPr>
        <w:t>практическое освоение методики тепловизионного обследования</w:t>
      </w:r>
      <w:r w:rsidR="004448E3">
        <w:rPr>
          <w:rFonts w:ascii="Times New Roman" w:eastAsia="Times New Roman" w:hAnsi="Times New Roman" w:cs="Times New Roman"/>
          <w:color w:val="000000" w:themeColor="text1"/>
          <w:sz w:val="28"/>
          <w:szCs w:val="28"/>
          <w:lang w:eastAsia="ru-RU"/>
        </w:rPr>
        <w:t xml:space="preserve"> электрооборудования</w:t>
      </w:r>
      <w:r w:rsidRPr="00183254">
        <w:rPr>
          <w:rFonts w:ascii="Times New Roman" w:eastAsia="Times New Roman" w:hAnsi="Times New Roman" w:cs="Times New Roman"/>
          <w:color w:val="000000" w:themeColor="text1"/>
          <w:sz w:val="28"/>
          <w:szCs w:val="28"/>
          <w:lang w:eastAsia="ru-RU"/>
        </w:rPr>
        <w:t>.</w:t>
      </w:r>
    </w:p>
    <w:p w14:paraId="444A41E8" w14:textId="77777777" w:rsidR="00EC7C45" w:rsidRPr="0044354D" w:rsidRDefault="004448E3" w:rsidP="00EC7C45">
      <w:pPr>
        <w:spacing w:after="0" w:line="259" w:lineRule="auto"/>
        <w:ind w:firstLine="567"/>
        <w:jc w:val="both"/>
        <w:rPr>
          <w:rFonts w:ascii="Times New Roman" w:eastAsia="Calibri" w:hAnsi="Times New Roman" w:cs="Times New Roman"/>
          <w:b/>
          <w:sz w:val="28"/>
          <w:szCs w:val="28"/>
          <w:u w:val="single"/>
        </w:rPr>
      </w:pPr>
      <w:r w:rsidRPr="0044354D">
        <w:rPr>
          <w:rFonts w:ascii="Times New Roman" w:eastAsia="Calibri" w:hAnsi="Times New Roman" w:cs="Times New Roman"/>
          <w:b/>
          <w:sz w:val="28"/>
          <w:szCs w:val="28"/>
          <w:u w:val="single"/>
        </w:rPr>
        <w:t xml:space="preserve">Задачи </w:t>
      </w:r>
      <w:r w:rsidR="00EC7C45" w:rsidRPr="0044354D">
        <w:rPr>
          <w:rFonts w:ascii="Times New Roman" w:eastAsia="Calibri" w:hAnsi="Times New Roman" w:cs="Times New Roman"/>
          <w:b/>
          <w:sz w:val="28"/>
          <w:szCs w:val="28"/>
          <w:u w:val="single"/>
        </w:rPr>
        <w:t xml:space="preserve"> работы</w:t>
      </w:r>
    </w:p>
    <w:p w14:paraId="6FCF350C" w14:textId="06DAFC1B" w:rsidR="00EC7C45" w:rsidRDefault="00EC7C45" w:rsidP="00EC7C45">
      <w:pPr>
        <w:spacing w:after="0" w:line="259" w:lineRule="auto"/>
        <w:jc w:val="both"/>
        <w:rPr>
          <w:rFonts w:ascii="Times New Roman" w:eastAsia="Calibri" w:hAnsi="Times New Roman" w:cs="Times New Roman"/>
          <w:sz w:val="28"/>
          <w:szCs w:val="28"/>
        </w:rPr>
      </w:pPr>
      <w:r w:rsidRPr="00E044C4">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7B6A6A">
        <w:rPr>
          <w:rFonts w:ascii="Times New Roman" w:eastAsia="Calibri" w:hAnsi="Times New Roman" w:cs="Times New Roman"/>
          <w:sz w:val="28"/>
          <w:szCs w:val="28"/>
        </w:rPr>
        <w:t>Освоение ф</w:t>
      </w:r>
      <w:r w:rsidR="0044354D">
        <w:rPr>
          <w:rFonts w:ascii="Times New Roman" w:eastAsia="Calibri" w:hAnsi="Times New Roman" w:cs="Times New Roman"/>
          <w:sz w:val="28"/>
          <w:szCs w:val="28"/>
        </w:rPr>
        <w:t>изически</w:t>
      </w:r>
      <w:r w:rsidR="007B6A6A">
        <w:rPr>
          <w:rFonts w:ascii="Times New Roman" w:eastAsia="Calibri" w:hAnsi="Times New Roman" w:cs="Times New Roman"/>
          <w:sz w:val="28"/>
          <w:szCs w:val="28"/>
        </w:rPr>
        <w:t>х</w:t>
      </w:r>
      <w:r w:rsidR="0044354D">
        <w:rPr>
          <w:rFonts w:ascii="Times New Roman" w:eastAsia="Calibri" w:hAnsi="Times New Roman" w:cs="Times New Roman"/>
          <w:sz w:val="28"/>
          <w:szCs w:val="28"/>
        </w:rPr>
        <w:t xml:space="preserve"> основ </w:t>
      </w:r>
      <w:r w:rsidR="004448E3">
        <w:rPr>
          <w:rFonts w:ascii="Times New Roman" w:eastAsia="Calibri" w:hAnsi="Times New Roman" w:cs="Times New Roman"/>
          <w:sz w:val="28"/>
          <w:szCs w:val="28"/>
        </w:rPr>
        <w:t xml:space="preserve"> тепловизионной  диагностики</w:t>
      </w:r>
      <w:r w:rsidRPr="00E044C4">
        <w:rPr>
          <w:rFonts w:ascii="Times New Roman" w:eastAsia="Calibri" w:hAnsi="Times New Roman" w:cs="Times New Roman"/>
          <w:sz w:val="28"/>
          <w:szCs w:val="28"/>
        </w:rPr>
        <w:t>.</w:t>
      </w:r>
    </w:p>
    <w:p w14:paraId="71095A24" w14:textId="1CD051A0" w:rsidR="00EB0B4B" w:rsidRDefault="00EC7C45" w:rsidP="0044354D">
      <w:pPr>
        <w:spacing w:after="0" w:line="259" w:lineRule="auto"/>
        <w:jc w:val="both"/>
        <w:rPr>
          <w:rFonts w:ascii="Times New Roman" w:eastAsia="Courier New" w:hAnsi="Times New Roman" w:cs="Times New Roman"/>
          <w:color w:val="000000" w:themeColor="text1"/>
          <w:sz w:val="28"/>
          <w:szCs w:val="28"/>
          <w:lang w:eastAsia="ru-RU" w:bidi="ru-RU"/>
        </w:rPr>
      </w:pPr>
      <w:r w:rsidRPr="00E044C4">
        <w:rPr>
          <w:rFonts w:ascii="Times New Roman" w:eastAsia="Calibri" w:hAnsi="Times New Roman" w:cs="Times New Roman"/>
          <w:sz w:val="28"/>
          <w:szCs w:val="28"/>
        </w:rPr>
        <w:t xml:space="preserve">2. </w:t>
      </w:r>
      <w:r w:rsidR="007B6A6A">
        <w:rPr>
          <w:rFonts w:ascii="Times New Roman" w:eastAsia="Calibri" w:hAnsi="Times New Roman" w:cs="Times New Roman"/>
          <w:sz w:val="28"/>
          <w:szCs w:val="28"/>
        </w:rPr>
        <w:t>Ознакомление с п</w:t>
      </w:r>
      <w:r w:rsidR="004448E3">
        <w:rPr>
          <w:rFonts w:ascii="Times New Roman" w:eastAsia="Calibri" w:hAnsi="Times New Roman" w:cs="Times New Roman"/>
          <w:sz w:val="28"/>
          <w:szCs w:val="28"/>
        </w:rPr>
        <w:t>ринцип</w:t>
      </w:r>
      <w:r w:rsidR="007B6A6A">
        <w:rPr>
          <w:rFonts w:ascii="Times New Roman" w:eastAsia="Calibri" w:hAnsi="Times New Roman" w:cs="Times New Roman"/>
          <w:sz w:val="28"/>
          <w:szCs w:val="28"/>
        </w:rPr>
        <w:t>ом</w:t>
      </w:r>
      <w:r w:rsidR="004448E3">
        <w:rPr>
          <w:rFonts w:ascii="Times New Roman" w:eastAsia="Calibri" w:hAnsi="Times New Roman" w:cs="Times New Roman"/>
          <w:sz w:val="28"/>
          <w:szCs w:val="28"/>
        </w:rPr>
        <w:t xml:space="preserve"> действия</w:t>
      </w:r>
      <w:r w:rsidR="007B6A6A">
        <w:rPr>
          <w:rFonts w:ascii="Times New Roman" w:eastAsia="Calibri" w:hAnsi="Times New Roman" w:cs="Times New Roman"/>
          <w:sz w:val="28"/>
          <w:szCs w:val="28"/>
        </w:rPr>
        <w:t xml:space="preserve"> и</w:t>
      </w:r>
      <w:r w:rsidR="004448E3">
        <w:rPr>
          <w:rFonts w:ascii="Times New Roman" w:eastAsia="Calibri" w:hAnsi="Times New Roman" w:cs="Times New Roman"/>
          <w:sz w:val="28"/>
          <w:szCs w:val="28"/>
        </w:rPr>
        <w:t xml:space="preserve"> конструктивны</w:t>
      </w:r>
      <w:r w:rsidR="007B6A6A">
        <w:rPr>
          <w:rFonts w:ascii="Times New Roman" w:eastAsia="Calibri" w:hAnsi="Times New Roman" w:cs="Times New Roman"/>
          <w:sz w:val="28"/>
          <w:szCs w:val="28"/>
        </w:rPr>
        <w:t>ми</w:t>
      </w:r>
      <w:r w:rsidR="004448E3">
        <w:rPr>
          <w:rFonts w:ascii="Times New Roman" w:eastAsia="Calibri" w:hAnsi="Times New Roman" w:cs="Times New Roman"/>
          <w:sz w:val="28"/>
          <w:szCs w:val="28"/>
        </w:rPr>
        <w:t xml:space="preserve"> особенностями современных тепловизиров</w:t>
      </w:r>
      <w:r w:rsidRPr="00E044C4">
        <w:rPr>
          <w:rFonts w:ascii="Times New Roman" w:eastAsia="Calibri" w:hAnsi="Times New Roman" w:cs="Times New Roman"/>
          <w:sz w:val="28"/>
          <w:szCs w:val="28"/>
        </w:rPr>
        <w:t>.</w:t>
      </w:r>
      <w:r w:rsidR="007B6A6A">
        <w:rPr>
          <w:rFonts w:ascii="Times New Roman" w:eastAsia="Calibri" w:hAnsi="Times New Roman" w:cs="Times New Roman"/>
          <w:sz w:val="28"/>
          <w:szCs w:val="28"/>
        </w:rPr>
        <w:t xml:space="preserve"> </w:t>
      </w:r>
      <w:r w:rsidR="0044354D">
        <w:rPr>
          <w:rFonts w:ascii="Times New Roman" w:eastAsia="Calibri" w:hAnsi="Times New Roman" w:cs="Times New Roman"/>
          <w:sz w:val="28"/>
          <w:szCs w:val="28"/>
        </w:rPr>
        <w:t>Технические хар</w:t>
      </w:r>
      <w:r w:rsidR="007B6A6A">
        <w:rPr>
          <w:rFonts w:ascii="Times New Roman" w:eastAsia="Calibri" w:hAnsi="Times New Roman" w:cs="Times New Roman"/>
          <w:sz w:val="28"/>
          <w:szCs w:val="28"/>
        </w:rPr>
        <w:t>а</w:t>
      </w:r>
      <w:r w:rsidR="0044354D">
        <w:rPr>
          <w:rFonts w:ascii="Times New Roman" w:eastAsia="Calibri" w:hAnsi="Times New Roman" w:cs="Times New Roman"/>
          <w:sz w:val="28"/>
          <w:szCs w:val="28"/>
        </w:rPr>
        <w:t>ктеристи</w:t>
      </w:r>
      <w:r w:rsidR="007B6A6A">
        <w:rPr>
          <w:rFonts w:ascii="Times New Roman" w:eastAsia="Calibri" w:hAnsi="Times New Roman" w:cs="Times New Roman"/>
          <w:sz w:val="28"/>
          <w:szCs w:val="28"/>
        </w:rPr>
        <w:t xml:space="preserve">ки </w:t>
      </w:r>
      <w:r w:rsidR="0044354D">
        <w:rPr>
          <w:rFonts w:ascii="Times New Roman" w:eastAsia="Courier New" w:hAnsi="Times New Roman" w:cs="Times New Roman"/>
          <w:color w:val="000000" w:themeColor="text1"/>
          <w:sz w:val="28"/>
          <w:szCs w:val="28"/>
          <w:lang w:eastAsia="ru-RU" w:bidi="ru-RU"/>
        </w:rPr>
        <w:t>т</w:t>
      </w:r>
      <w:r w:rsidR="0044354D" w:rsidRPr="00183254">
        <w:rPr>
          <w:rFonts w:ascii="Times New Roman" w:eastAsia="Courier New" w:hAnsi="Times New Roman" w:cs="Times New Roman"/>
          <w:color w:val="000000" w:themeColor="text1"/>
          <w:sz w:val="28"/>
          <w:szCs w:val="28"/>
          <w:lang w:eastAsia="ru-RU" w:bidi="ru-RU"/>
        </w:rPr>
        <w:t>епловизор</w:t>
      </w:r>
      <w:r w:rsidR="0044354D">
        <w:rPr>
          <w:rFonts w:ascii="Times New Roman" w:eastAsia="Courier New" w:hAnsi="Times New Roman" w:cs="Times New Roman"/>
          <w:color w:val="000000" w:themeColor="text1"/>
          <w:sz w:val="28"/>
          <w:szCs w:val="28"/>
          <w:lang w:eastAsia="ru-RU" w:bidi="ru-RU"/>
        </w:rPr>
        <w:t>а</w:t>
      </w:r>
      <w:r w:rsidR="0044354D" w:rsidRPr="00183254">
        <w:rPr>
          <w:rFonts w:ascii="Times New Roman" w:eastAsia="Courier New" w:hAnsi="Times New Roman" w:cs="Times New Roman"/>
          <w:color w:val="000000" w:themeColor="text1"/>
          <w:sz w:val="28"/>
          <w:szCs w:val="28"/>
          <w:lang w:eastAsia="ru-RU" w:bidi="ru-RU"/>
        </w:rPr>
        <w:t xml:space="preserve"> EASIR-0</w:t>
      </w:r>
      <w:r w:rsidR="007B6A6A">
        <w:rPr>
          <w:rFonts w:ascii="Times New Roman" w:eastAsia="Courier New" w:hAnsi="Times New Roman" w:cs="Times New Roman"/>
          <w:color w:val="000000" w:themeColor="text1"/>
          <w:sz w:val="28"/>
          <w:szCs w:val="28"/>
          <w:lang w:eastAsia="ru-RU" w:bidi="ru-RU"/>
        </w:rPr>
        <w:t>.</w:t>
      </w:r>
    </w:p>
    <w:p w14:paraId="7ED82CA8" w14:textId="577BB120" w:rsidR="007B6A6A" w:rsidRPr="0044354D" w:rsidRDefault="007B6A6A" w:rsidP="0044354D">
      <w:pPr>
        <w:spacing w:after="0" w:line="259" w:lineRule="auto"/>
        <w:jc w:val="both"/>
        <w:rPr>
          <w:rFonts w:ascii="Times New Roman" w:eastAsia="Calibri" w:hAnsi="Times New Roman" w:cs="Times New Roman"/>
          <w:sz w:val="28"/>
          <w:szCs w:val="28"/>
        </w:rPr>
      </w:pPr>
      <w:r>
        <w:rPr>
          <w:rFonts w:ascii="Times New Roman" w:eastAsia="Courier New" w:hAnsi="Times New Roman" w:cs="Times New Roman"/>
          <w:color w:val="000000" w:themeColor="text1"/>
          <w:sz w:val="28"/>
          <w:szCs w:val="28"/>
          <w:lang w:eastAsia="ru-RU" w:bidi="ru-RU"/>
        </w:rPr>
        <w:t>3. Проведение тепловизионного диагностирования отдельных объектов.</w:t>
      </w:r>
    </w:p>
    <w:p w14:paraId="0ED41ABB" w14:textId="77777777" w:rsidR="0044354D" w:rsidRDefault="0044354D" w:rsidP="008D3201">
      <w:pPr>
        <w:ind w:firstLine="709"/>
        <w:rPr>
          <w:rFonts w:ascii="Times New Roman" w:eastAsia="Times New Roman" w:hAnsi="Times New Roman" w:cs="Times New Roman"/>
          <w:b/>
          <w:color w:val="000000" w:themeColor="text1"/>
          <w:sz w:val="28"/>
          <w:szCs w:val="28"/>
          <w:lang w:eastAsia="ru-RU"/>
        </w:rPr>
      </w:pPr>
    </w:p>
    <w:p w14:paraId="7A1230F3" w14:textId="77777777" w:rsidR="00EB0B4B" w:rsidRPr="004448E3" w:rsidRDefault="00EB0B4B" w:rsidP="008D3201">
      <w:pPr>
        <w:ind w:firstLine="709"/>
        <w:rPr>
          <w:rFonts w:ascii="Times New Roman" w:eastAsia="Times New Roman" w:hAnsi="Times New Roman" w:cs="Times New Roman"/>
          <w:b/>
          <w:color w:val="000000" w:themeColor="text1"/>
          <w:sz w:val="28"/>
          <w:szCs w:val="28"/>
          <w:lang w:eastAsia="ru-RU"/>
        </w:rPr>
      </w:pPr>
      <w:r w:rsidRPr="004448E3">
        <w:rPr>
          <w:rFonts w:ascii="Times New Roman" w:eastAsia="Times New Roman" w:hAnsi="Times New Roman" w:cs="Times New Roman"/>
          <w:b/>
          <w:color w:val="000000" w:themeColor="text1"/>
          <w:sz w:val="28"/>
          <w:szCs w:val="28"/>
          <w:lang w:eastAsia="ru-RU"/>
        </w:rPr>
        <w:t>Краткие теоретические сведения</w:t>
      </w:r>
    </w:p>
    <w:p w14:paraId="26ECE340" w14:textId="3F46ED38" w:rsidR="004448E3" w:rsidRPr="00183254"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bookmarkStart w:id="40" w:name="_Hlk56851634"/>
      <w:r w:rsidRPr="00183254">
        <w:rPr>
          <w:rFonts w:ascii="Times New Roman" w:eastAsia="Courier New" w:hAnsi="Times New Roman" w:cs="Times New Roman"/>
          <w:color w:val="000000" w:themeColor="text1"/>
          <w:sz w:val="28"/>
          <w:szCs w:val="28"/>
          <w:lang w:eastAsia="ru-RU" w:bidi="ru-RU"/>
        </w:rPr>
        <w:t>Тепловизионная диагностика является одним из основных направлений развития высокоэффективной системы контроля состояния электрообо</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рудования и электроустановок без вывода их из работы, выявления дефектов на ранней стадии их развития, сокращения затрат на техническое обслуживание за счет прогнозирования сроков и объемов ремонтных работ. Работы по диагностике должны выполняться в соответствии с требованиями и рекомендациями, изложенными в нормативных документах [1</w:t>
      </w:r>
      <w:r w:rsidR="008B2543">
        <w:rPr>
          <w:rFonts w:ascii="Times New Roman" w:eastAsia="Courier New" w:hAnsi="Times New Roman" w:cs="Times New Roman"/>
          <w:color w:val="000000" w:themeColor="text1"/>
          <w:sz w:val="28"/>
          <w:szCs w:val="28"/>
          <w:lang w:eastAsia="ru-RU" w:bidi="ru-RU"/>
        </w:rPr>
        <w:t>3</w:t>
      </w:r>
      <w:r w:rsidRPr="00183254">
        <w:rPr>
          <w:rFonts w:ascii="Times New Roman" w:eastAsia="Courier New" w:hAnsi="Times New Roman" w:cs="Times New Roman"/>
          <w:color w:val="000000" w:themeColor="text1"/>
          <w:sz w:val="28"/>
          <w:szCs w:val="28"/>
          <w:lang w:eastAsia="ru-RU" w:bidi="ru-RU"/>
        </w:rPr>
        <w:t>].</w:t>
      </w:r>
    </w:p>
    <w:p w14:paraId="68D6C339" w14:textId="77777777" w:rsidR="004448E3" w:rsidRPr="00183254" w:rsidRDefault="004448E3" w:rsidP="004448E3">
      <w:pPr>
        <w:suppressAutoHyphens/>
        <w:spacing w:after="0" w:line="360" w:lineRule="atLeast"/>
        <w:ind w:firstLine="709"/>
        <w:mirrorIndents/>
        <w:jc w:val="both"/>
        <w:rPr>
          <w:rFonts w:ascii="Times New Roman" w:eastAsia="Courier New" w:hAnsi="Times New Roman" w:cs="Times New Roman"/>
          <w:b/>
          <w:color w:val="000000" w:themeColor="text1"/>
          <w:sz w:val="28"/>
          <w:szCs w:val="28"/>
          <w:lang w:eastAsia="ru-RU" w:bidi="ru-RU"/>
        </w:rPr>
      </w:pPr>
    </w:p>
    <w:p w14:paraId="120C4BA9" w14:textId="77777777" w:rsidR="004448E3" w:rsidRPr="00183254" w:rsidRDefault="004448E3" w:rsidP="004448E3">
      <w:pPr>
        <w:pStyle w:val="2"/>
        <w:keepNext w:val="0"/>
        <w:keepLines w:val="0"/>
        <w:suppressAutoHyphens/>
        <w:spacing w:before="0" w:line="360" w:lineRule="atLeast"/>
        <w:mirrorIndents/>
        <w:jc w:val="center"/>
        <w:rPr>
          <w:rFonts w:ascii="Times New Roman" w:eastAsia="Courier New" w:hAnsi="Times New Roman" w:cs="Times New Roman"/>
          <w:b/>
          <w:color w:val="000000" w:themeColor="text1"/>
          <w:lang w:eastAsia="ru-RU" w:bidi="ru-RU"/>
        </w:rPr>
      </w:pPr>
      <w:bookmarkStart w:id="41" w:name="_Toc85059307"/>
      <w:bookmarkStart w:id="42" w:name="_Toc86667421"/>
      <w:r w:rsidRPr="00183254">
        <w:rPr>
          <w:rFonts w:ascii="Times New Roman" w:eastAsia="Courier New" w:hAnsi="Times New Roman" w:cs="Times New Roman"/>
          <w:b/>
          <w:color w:val="000000" w:themeColor="text1"/>
          <w:lang w:eastAsia="ru-RU" w:bidi="ru-RU"/>
        </w:rPr>
        <w:t>Тепловое излучение объектов</w:t>
      </w:r>
      <w:bookmarkEnd w:id="41"/>
      <w:bookmarkEnd w:id="42"/>
    </w:p>
    <w:p w14:paraId="7CBF3FB9" w14:textId="77777777" w:rsidR="004448E3" w:rsidRPr="00183254"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p>
    <w:p w14:paraId="4FFC984A" w14:textId="77777777" w:rsidR="004448E3" w:rsidRPr="00183254"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Известно,</w:t>
      </w:r>
      <w:r w:rsidRPr="00183254">
        <w:rPr>
          <w:rFonts w:ascii="Times New Roman" w:eastAsia="Courier New" w:hAnsi="Times New Roman" w:cs="Times New Roman"/>
          <w:b/>
          <w:color w:val="000000" w:themeColor="text1"/>
          <w:sz w:val="28"/>
          <w:szCs w:val="28"/>
          <w:lang w:eastAsia="ru-RU" w:bidi="ru-RU"/>
        </w:rPr>
        <w:t xml:space="preserve"> </w:t>
      </w:r>
      <w:r w:rsidRPr="00183254">
        <w:rPr>
          <w:rFonts w:ascii="Times New Roman" w:eastAsia="Courier New" w:hAnsi="Times New Roman" w:cs="Times New Roman"/>
          <w:color w:val="000000" w:themeColor="text1"/>
          <w:sz w:val="28"/>
          <w:szCs w:val="28"/>
          <w:lang w:eastAsia="ru-RU" w:bidi="ru-RU"/>
        </w:rPr>
        <w:t>что свечение тел осуществляется через люминесценцию и нагревание. Самым распространенным является свечение тел, обусловленное их нагреванием. Этот вид свечения называется тепловым (или температурным) излучением. Он обусловлен возбуждением атомов и молекул тепловым движением. Тепловое излучение имеет место при любой температуре, однако при невысоких температурах, характерных для объектов Земного происхождения, излучаются практически лишь длинные (инфракрасные) электромагнитные волны. Поэтому тепловизионные приборы часто называют еще и инфракрасными.</w:t>
      </w:r>
    </w:p>
    <w:p w14:paraId="286B20EE" w14:textId="053401BC" w:rsidR="004448E3" w:rsidRPr="00183254"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Тепловое излучение тел подчиняется закону Планка [</w:t>
      </w:r>
      <w:r w:rsidR="007B6A6A">
        <w:rPr>
          <w:rFonts w:ascii="Times New Roman" w:eastAsia="Courier New" w:hAnsi="Times New Roman" w:cs="Times New Roman"/>
          <w:color w:val="000000" w:themeColor="text1"/>
          <w:sz w:val="28"/>
          <w:szCs w:val="28"/>
          <w:lang w:eastAsia="ru-RU" w:bidi="ru-RU"/>
        </w:rPr>
        <w:t>14,</w:t>
      </w:r>
      <w:r w:rsidR="008B2543">
        <w:rPr>
          <w:rFonts w:ascii="Times New Roman" w:eastAsia="Courier New" w:hAnsi="Times New Roman" w:cs="Times New Roman"/>
          <w:color w:val="000000" w:themeColor="text1"/>
          <w:sz w:val="28"/>
          <w:szCs w:val="28"/>
          <w:lang w:eastAsia="ru-RU" w:bidi="ru-RU"/>
        </w:rPr>
        <w:t>15</w:t>
      </w:r>
      <w:r w:rsidRPr="00183254">
        <w:rPr>
          <w:rFonts w:ascii="Times New Roman" w:eastAsia="Courier New" w:hAnsi="Times New Roman" w:cs="Times New Roman"/>
          <w:color w:val="000000" w:themeColor="text1"/>
          <w:sz w:val="28"/>
          <w:szCs w:val="28"/>
          <w:lang w:eastAsia="ru-RU" w:bidi="ru-RU"/>
        </w:rPr>
        <w:t xml:space="preserve">]. Энергия этого излучения в общем случае зависит от температуры, степени «черноты» (коэффициента излучения) тел и длины волны излучения.  Однако для </w:t>
      </w:r>
      <w:r w:rsidRPr="00183254">
        <w:rPr>
          <w:rFonts w:ascii="Times New Roman" w:eastAsia="Courier New" w:hAnsi="Times New Roman" w:cs="Times New Roman"/>
          <w:color w:val="000000" w:themeColor="text1"/>
          <w:sz w:val="28"/>
          <w:szCs w:val="28"/>
          <w:lang w:eastAsia="ru-RU" w:bidi="ru-RU"/>
        </w:rPr>
        <w:lastRenderedPageBreak/>
        <w:t xml:space="preserve">большинства твердых тел с шероховатой и окисленной поверхностью с достаточной для практики точностью можно считать коэффициент излучения независящим от длины волны и использовать закон Стефана-Больцмана для интегральной плотности излучения «серых» тел: </w:t>
      </w:r>
    </w:p>
    <w:p w14:paraId="30DB2054" w14:textId="77777777" w:rsidR="004448E3" w:rsidRPr="00183254" w:rsidRDefault="004448E3" w:rsidP="004448E3">
      <w:pPr>
        <w:suppressAutoHyphens/>
        <w:spacing w:before="240" w:after="240" w:line="360" w:lineRule="atLeast"/>
        <w:mirrorIndents/>
        <w:jc w:val="center"/>
        <w:rPr>
          <w:rFonts w:ascii="Times New Roman" w:eastAsia="Courier New" w:hAnsi="Times New Roman" w:cs="Times New Roman"/>
          <w:color w:val="000000" w:themeColor="text1"/>
          <w:sz w:val="28"/>
          <w:szCs w:val="28"/>
          <w:lang w:eastAsia="ru-RU" w:bidi="ru-RU"/>
        </w:rPr>
      </w:pPr>
      <m:oMath>
        <m:r>
          <w:rPr>
            <w:rFonts w:ascii="Cambria Math" w:eastAsia="Courier New" w:hAnsi="Cambria Math" w:cs="Times New Roman"/>
            <w:color w:val="000000" w:themeColor="text1"/>
            <w:sz w:val="28"/>
            <w:szCs w:val="28"/>
            <w:lang w:eastAsia="ru-RU" w:bidi="ru-RU"/>
          </w:rPr>
          <m:t>R</m:t>
        </m:r>
        <m:r>
          <w:rPr>
            <w:rFonts w:ascii="Cambria Math" w:eastAsia="Courier New" w:hAnsi="Times New Roman" w:cs="Times New Roman"/>
            <w:color w:val="000000" w:themeColor="text1"/>
            <w:sz w:val="28"/>
            <w:szCs w:val="28"/>
            <w:lang w:eastAsia="ru-RU" w:bidi="ru-RU"/>
          </w:rPr>
          <m:t>=</m:t>
        </m:r>
        <m:sSub>
          <m:sSubPr>
            <m:ctrlPr>
              <w:rPr>
                <w:rFonts w:ascii="Cambria Math" w:eastAsia="Courier New" w:hAnsi="Times New Roman" w:cs="Times New Roman"/>
                <w:i/>
                <w:color w:val="000000" w:themeColor="text1"/>
                <w:sz w:val="28"/>
                <w:szCs w:val="28"/>
                <w:lang w:eastAsia="ru-RU" w:bidi="ru-RU"/>
              </w:rPr>
            </m:ctrlPr>
          </m:sSubPr>
          <m:e>
            <m:r>
              <w:rPr>
                <w:rFonts w:ascii="Cambria Math" w:eastAsia="Courier New" w:hAnsi="Cambria Math" w:cs="Times New Roman"/>
                <w:color w:val="000000" w:themeColor="text1"/>
                <w:sz w:val="28"/>
                <w:szCs w:val="28"/>
                <w:lang w:eastAsia="ru-RU" w:bidi="ru-RU"/>
              </w:rPr>
              <m:t>ε</m:t>
            </m:r>
          </m:e>
          <m:sub>
            <m:r>
              <w:rPr>
                <w:rFonts w:ascii="Cambria Math" w:eastAsia="Courier New" w:hAnsi="Cambria Math" w:cs="Times New Roman"/>
                <w:color w:val="000000" w:themeColor="text1"/>
                <w:sz w:val="28"/>
                <w:szCs w:val="28"/>
                <w:lang w:eastAsia="ru-RU" w:bidi="ru-RU"/>
              </w:rPr>
              <m:t>T</m:t>
            </m:r>
          </m:sub>
        </m:sSub>
        <m:r>
          <w:rPr>
            <w:rFonts w:ascii="Cambria Math" w:eastAsia="Courier New" w:hAnsi="Cambria Math" w:cs="Times New Roman"/>
            <w:color w:val="000000" w:themeColor="text1"/>
            <w:sz w:val="28"/>
            <w:szCs w:val="28"/>
            <w:lang w:eastAsia="ru-RU" w:bidi="ru-RU"/>
          </w:rPr>
          <m:t>σ</m:t>
        </m:r>
        <m:sSup>
          <m:sSupPr>
            <m:ctrlPr>
              <w:rPr>
                <w:rFonts w:ascii="Cambria Math" w:eastAsia="Courier New" w:hAnsi="Times New Roman" w:cs="Times New Roman"/>
                <w:i/>
                <w:color w:val="000000" w:themeColor="text1"/>
                <w:sz w:val="28"/>
                <w:szCs w:val="28"/>
                <w:lang w:eastAsia="ru-RU" w:bidi="ru-RU"/>
              </w:rPr>
            </m:ctrlPr>
          </m:sSupPr>
          <m:e>
            <m:r>
              <w:rPr>
                <w:rFonts w:ascii="Cambria Math" w:eastAsia="Courier New" w:hAnsi="Cambria Math" w:cs="Times New Roman"/>
                <w:color w:val="000000" w:themeColor="text1"/>
                <w:sz w:val="28"/>
                <w:szCs w:val="28"/>
                <w:lang w:eastAsia="ru-RU" w:bidi="ru-RU"/>
              </w:rPr>
              <m:t>T</m:t>
            </m:r>
          </m:e>
          <m:sup>
            <m:r>
              <w:rPr>
                <w:rFonts w:ascii="Cambria Math" w:eastAsia="Courier New" w:hAnsi="Times New Roman" w:cs="Times New Roman"/>
                <w:color w:val="000000" w:themeColor="text1"/>
                <w:sz w:val="28"/>
                <w:szCs w:val="28"/>
                <w:lang w:eastAsia="ru-RU" w:bidi="ru-RU"/>
              </w:rPr>
              <m:t>4</m:t>
            </m:r>
          </m:sup>
        </m:sSup>
      </m:oMath>
      <w:r w:rsidRPr="00183254">
        <w:rPr>
          <w:rFonts w:ascii="Times New Roman" w:eastAsia="Courier New" w:hAnsi="Times New Roman" w:cs="Times New Roman"/>
          <w:color w:val="000000" w:themeColor="text1"/>
          <w:sz w:val="28"/>
          <w:szCs w:val="28"/>
          <w:lang w:eastAsia="ru-RU" w:bidi="ru-RU"/>
        </w:rPr>
        <w:t>,</w:t>
      </w:r>
    </w:p>
    <w:p w14:paraId="6174167F" w14:textId="77777777" w:rsidR="0077429C" w:rsidRPr="00EE5E25" w:rsidRDefault="004448E3" w:rsidP="0077429C">
      <w:pPr>
        <w:suppressAutoHyphens/>
        <w:spacing w:after="0" w:line="360" w:lineRule="atLeast"/>
        <w:ind w:firstLine="426"/>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 xml:space="preserve">где </w:t>
      </w:r>
      <w:r w:rsidRPr="00183254">
        <w:rPr>
          <w:rFonts w:ascii="Times New Roman" w:eastAsia="Courier New" w:hAnsi="Times New Roman" w:cs="Times New Roman"/>
          <w:i/>
          <w:color w:val="000000" w:themeColor="text1"/>
          <w:sz w:val="28"/>
          <w:szCs w:val="28"/>
          <w:lang w:val="en-US" w:eastAsia="ru-RU" w:bidi="ru-RU"/>
        </w:rPr>
        <w:t>R</w:t>
      </w:r>
      <w:r w:rsidRPr="00183254">
        <w:rPr>
          <w:rFonts w:ascii="Times New Roman" w:eastAsia="Courier New" w:hAnsi="Times New Roman" w:cs="Times New Roman"/>
          <w:color w:val="000000" w:themeColor="text1"/>
          <w:sz w:val="28"/>
          <w:szCs w:val="28"/>
          <w:lang w:eastAsia="ru-RU" w:bidi="ru-RU"/>
        </w:rPr>
        <w:t xml:space="preserve"> – плотность излучения, Вт/м</w:t>
      </w:r>
      <w:r w:rsidRPr="00183254">
        <w:rPr>
          <w:rFonts w:ascii="Times New Roman" w:eastAsia="Courier New" w:hAnsi="Times New Roman" w:cs="Times New Roman"/>
          <w:color w:val="000000" w:themeColor="text1"/>
          <w:sz w:val="28"/>
          <w:szCs w:val="28"/>
          <w:vertAlign w:val="superscript"/>
          <w:lang w:eastAsia="ru-RU" w:bidi="ru-RU"/>
        </w:rPr>
        <w:t>2</w:t>
      </w:r>
      <w:r w:rsidRPr="00183254">
        <w:rPr>
          <w:rFonts w:ascii="Times New Roman" w:eastAsia="Courier New" w:hAnsi="Times New Roman" w:cs="Times New Roman"/>
          <w:color w:val="000000" w:themeColor="text1"/>
          <w:sz w:val="28"/>
          <w:szCs w:val="28"/>
          <w:lang w:eastAsia="ru-RU" w:bidi="ru-RU"/>
        </w:rPr>
        <w:t xml:space="preserve">; </w:t>
      </w:r>
    </w:p>
    <w:p w14:paraId="3D8FFA20" w14:textId="77777777" w:rsidR="0077429C" w:rsidRPr="0077429C" w:rsidRDefault="004448E3" w:rsidP="0077429C">
      <w:pPr>
        <w:suppressAutoHyphens/>
        <w:spacing w:after="0" w:line="360" w:lineRule="atLeast"/>
        <w:ind w:firstLine="426"/>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i/>
          <w:color w:val="000000" w:themeColor="text1"/>
          <w:sz w:val="28"/>
          <w:szCs w:val="28"/>
          <w:lang w:eastAsia="ru-RU" w:bidi="ru-RU"/>
        </w:rPr>
        <w:t>ε</w:t>
      </w:r>
      <w:r w:rsidRPr="00183254">
        <w:rPr>
          <w:rFonts w:ascii="Times New Roman" w:eastAsia="Courier New" w:hAnsi="Times New Roman" w:cs="Times New Roman"/>
          <w:i/>
          <w:color w:val="000000" w:themeColor="text1"/>
          <w:sz w:val="28"/>
          <w:szCs w:val="28"/>
          <w:vertAlign w:val="subscript"/>
          <w:lang w:eastAsia="ru-RU" w:bidi="ru-RU"/>
        </w:rPr>
        <w:t>T</w:t>
      </w:r>
      <w:r w:rsidRPr="00183254">
        <w:rPr>
          <w:rFonts w:ascii="Times New Roman" w:eastAsia="Courier New" w:hAnsi="Times New Roman" w:cs="Times New Roman"/>
          <w:i/>
          <w:color w:val="000000" w:themeColor="text1"/>
          <w:sz w:val="28"/>
          <w:szCs w:val="28"/>
          <w:lang w:eastAsia="ru-RU" w:bidi="ru-RU"/>
        </w:rPr>
        <w:t xml:space="preserve"> – </w:t>
      </w:r>
      <w:r w:rsidRPr="00183254">
        <w:rPr>
          <w:rFonts w:ascii="Times New Roman" w:eastAsia="Courier New" w:hAnsi="Times New Roman" w:cs="Times New Roman"/>
          <w:color w:val="000000" w:themeColor="text1"/>
          <w:sz w:val="28"/>
          <w:szCs w:val="28"/>
          <w:lang w:eastAsia="ru-RU" w:bidi="ru-RU"/>
        </w:rPr>
        <w:t xml:space="preserve">коэффициент излучения; </w:t>
      </w:r>
    </w:p>
    <w:p w14:paraId="577B7E5B" w14:textId="77777777" w:rsidR="0077429C" w:rsidRPr="00EE5E25" w:rsidRDefault="004448E3" w:rsidP="0077429C">
      <w:pPr>
        <w:suppressAutoHyphens/>
        <w:spacing w:after="0" w:line="360" w:lineRule="atLeast"/>
        <w:ind w:firstLine="426"/>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i/>
          <w:color w:val="000000" w:themeColor="text1"/>
          <w:sz w:val="28"/>
          <w:szCs w:val="28"/>
          <w:lang w:eastAsia="ru-RU" w:bidi="ru-RU"/>
        </w:rPr>
        <w:t>Т</w:t>
      </w:r>
      <w:r w:rsidRPr="00183254">
        <w:rPr>
          <w:rFonts w:ascii="Times New Roman" w:eastAsia="Courier New" w:hAnsi="Times New Roman" w:cs="Times New Roman"/>
          <w:color w:val="000000" w:themeColor="text1"/>
          <w:sz w:val="28"/>
          <w:szCs w:val="28"/>
          <w:lang w:eastAsia="ru-RU" w:bidi="ru-RU"/>
        </w:rPr>
        <w:t xml:space="preserve"> – температура тела; </w:t>
      </w:r>
    </w:p>
    <w:p w14:paraId="37AB5601" w14:textId="77777777" w:rsidR="0077429C" w:rsidRPr="00EE5E25" w:rsidRDefault="004448E3" w:rsidP="0077429C">
      <w:pPr>
        <w:suppressAutoHyphens/>
        <w:spacing w:after="0" w:line="360" w:lineRule="atLeast"/>
        <w:ind w:firstLine="426"/>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i/>
          <w:color w:val="000000" w:themeColor="text1"/>
          <w:sz w:val="28"/>
          <w:szCs w:val="28"/>
          <w:lang w:eastAsia="ru-RU" w:bidi="ru-RU"/>
        </w:rPr>
        <w:t>σ</w:t>
      </w:r>
      <w:r w:rsidRPr="00183254">
        <w:rPr>
          <w:rFonts w:ascii="Times New Roman" w:eastAsia="Courier New" w:hAnsi="Times New Roman" w:cs="Times New Roman"/>
          <w:color w:val="000000" w:themeColor="text1"/>
          <w:sz w:val="28"/>
          <w:szCs w:val="28"/>
          <w:lang w:eastAsia="ru-RU" w:bidi="ru-RU"/>
        </w:rPr>
        <w:t xml:space="preserve"> – 5,67×10</w:t>
      </w:r>
      <w:r w:rsidRPr="00183254">
        <w:rPr>
          <w:rFonts w:ascii="Times New Roman" w:eastAsia="Courier New" w:hAnsi="Times New Roman" w:cs="Times New Roman"/>
          <w:color w:val="000000" w:themeColor="text1"/>
          <w:sz w:val="28"/>
          <w:szCs w:val="28"/>
          <w:vertAlign w:val="superscript"/>
          <w:lang w:eastAsia="ru-RU" w:bidi="ru-RU"/>
        </w:rPr>
        <w:t>-8</w:t>
      </w:r>
      <w:r w:rsidRPr="00183254">
        <w:rPr>
          <w:rFonts w:ascii="Times New Roman" w:eastAsia="Courier New" w:hAnsi="Times New Roman" w:cs="Times New Roman"/>
          <w:color w:val="000000" w:themeColor="text1"/>
          <w:sz w:val="28"/>
          <w:szCs w:val="28"/>
          <w:lang w:eastAsia="ru-RU" w:bidi="ru-RU"/>
        </w:rPr>
        <w:t xml:space="preserve"> Вт/(м</w:t>
      </w:r>
      <w:r w:rsidRPr="00183254">
        <w:rPr>
          <w:rFonts w:ascii="Times New Roman" w:eastAsia="Courier New" w:hAnsi="Times New Roman" w:cs="Times New Roman"/>
          <w:color w:val="000000" w:themeColor="text1"/>
          <w:sz w:val="28"/>
          <w:szCs w:val="28"/>
          <w:vertAlign w:val="superscript"/>
          <w:lang w:eastAsia="ru-RU" w:bidi="ru-RU"/>
        </w:rPr>
        <w:t>2</w:t>
      </w:r>
      <w:r w:rsidRPr="00183254">
        <w:rPr>
          <w:rFonts w:ascii="Times New Roman" w:eastAsia="Courier New" w:hAnsi="Times New Roman" w:cs="Times New Roman"/>
          <w:color w:val="000000" w:themeColor="text1"/>
          <w:sz w:val="28"/>
          <w:szCs w:val="28"/>
          <w:lang w:eastAsia="ru-RU" w:bidi="ru-RU"/>
        </w:rPr>
        <w:t>×К</w:t>
      </w:r>
      <w:r w:rsidRPr="00183254">
        <w:rPr>
          <w:rFonts w:ascii="Times New Roman" w:eastAsia="Courier New" w:hAnsi="Times New Roman" w:cs="Times New Roman"/>
          <w:color w:val="000000" w:themeColor="text1"/>
          <w:sz w:val="28"/>
          <w:szCs w:val="28"/>
          <w:vertAlign w:val="superscript"/>
          <w:lang w:eastAsia="ru-RU" w:bidi="ru-RU"/>
        </w:rPr>
        <w:t>4</w:t>
      </w:r>
      <w:r w:rsidRPr="00183254">
        <w:rPr>
          <w:rFonts w:ascii="Times New Roman" w:eastAsia="Courier New" w:hAnsi="Times New Roman" w:cs="Times New Roman"/>
          <w:color w:val="000000" w:themeColor="text1"/>
          <w:sz w:val="28"/>
          <w:szCs w:val="28"/>
          <w:lang w:eastAsia="ru-RU" w:bidi="ru-RU"/>
        </w:rPr>
        <w:t xml:space="preserve">). </w:t>
      </w:r>
    </w:p>
    <w:p w14:paraId="430F4240" w14:textId="7F74AED5"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 xml:space="preserve">Величина коэффициента излучения </w:t>
      </w:r>
      <w:r w:rsidRPr="00183254">
        <w:rPr>
          <w:rFonts w:ascii="Times New Roman" w:eastAsia="Courier New" w:hAnsi="Times New Roman" w:cs="Times New Roman"/>
          <w:i/>
          <w:color w:val="000000" w:themeColor="text1"/>
          <w:sz w:val="28"/>
          <w:szCs w:val="28"/>
          <w:lang w:eastAsia="ru-RU" w:bidi="ru-RU"/>
        </w:rPr>
        <w:t>ε</w:t>
      </w:r>
      <w:r w:rsidRPr="00183254">
        <w:rPr>
          <w:rFonts w:ascii="Times New Roman" w:eastAsia="Courier New" w:hAnsi="Times New Roman" w:cs="Times New Roman"/>
          <w:i/>
          <w:color w:val="000000" w:themeColor="text1"/>
          <w:sz w:val="28"/>
          <w:szCs w:val="28"/>
          <w:vertAlign w:val="subscript"/>
          <w:lang w:eastAsia="ru-RU" w:bidi="ru-RU"/>
        </w:rPr>
        <w:t xml:space="preserve">T  </w:t>
      </w:r>
      <w:r w:rsidRPr="00183254">
        <w:rPr>
          <w:rFonts w:ascii="Times New Roman" w:eastAsia="Courier New" w:hAnsi="Times New Roman" w:cs="Times New Roman"/>
          <w:color w:val="000000" w:themeColor="text1"/>
          <w:sz w:val="28"/>
          <w:szCs w:val="28"/>
          <w:lang w:eastAsia="ru-RU" w:bidi="ru-RU"/>
        </w:rPr>
        <w:t xml:space="preserve">зависит от материала, температуры, состояния излучающей поверхности и степени ее окисления. Значения </w:t>
      </w:r>
      <w:r w:rsidRPr="00183254">
        <w:rPr>
          <w:rFonts w:ascii="Times New Roman" w:eastAsia="Courier New" w:hAnsi="Times New Roman" w:cs="Times New Roman"/>
          <w:i/>
          <w:color w:val="000000" w:themeColor="text1"/>
          <w:sz w:val="28"/>
          <w:szCs w:val="28"/>
          <w:lang w:eastAsia="ru-RU" w:bidi="ru-RU"/>
        </w:rPr>
        <w:t>ε</w:t>
      </w:r>
      <w:r w:rsidRPr="00183254">
        <w:rPr>
          <w:rFonts w:ascii="Times New Roman" w:eastAsia="Courier New" w:hAnsi="Times New Roman" w:cs="Times New Roman"/>
          <w:i/>
          <w:color w:val="000000" w:themeColor="text1"/>
          <w:sz w:val="28"/>
          <w:szCs w:val="28"/>
          <w:vertAlign w:val="subscript"/>
          <w:lang w:eastAsia="ru-RU" w:bidi="ru-RU"/>
        </w:rPr>
        <w:t>T</w:t>
      </w:r>
      <w:r w:rsidRPr="00183254">
        <w:rPr>
          <w:rFonts w:ascii="Times New Roman" w:eastAsia="Courier New" w:hAnsi="Times New Roman" w:cs="Times New Roman"/>
          <w:color w:val="000000" w:themeColor="text1"/>
          <w:sz w:val="28"/>
          <w:szCs w:val="28"/>
          <w:lang w:eastAsia="ru-RU" w:bidi="ru-RU"/>
        </w:rPr>
        <w:t xml:space="preserve"> для некоторых широко встречающихся материалов приведены в таблице 1 [</w:t>
      </w:r>
      <w:r w:rsidR="007B6A6A">
        <w:rPr>
          <w:rFonts w:ascii="Times New Roman" w:eastAsia="Courier New" w:hAnsi="Times New Roman" w:cs="Times New Roman"/>
          <w:color w:val="000000" w:themeColor="text1"/>
          <w:sz w:val="28"/>
          <w:szCs w:val="28"/>
          <w:lang w:eastAsia="ru-RU" w:bidi="ru-RU"/>
        </w:rPr>
        <w:t>14</w:t>
      </w:r>
      <w:r w:rsidRPr="00183254">
        <w:rPr>
          <w:rFonts w:ascii="Times New Roman" w:eastAsia="Courier New" w:hAnsi="Times New Roman" w:cs="Times New Roman"/>
          <w:color w:val="000000" w:themeColor="text1"/>
          <w:sz w:val="28"/>
          <w:szCs w:val="28"/>
          <w:lang w:eastAsia="ru-RU" w:bidi="ru-RU"/>
        </w:rPr>
        <w:t xml:space="preserve">]. Несмотря на разброс значений </w:t>
      </w:r>
      <w:r w:rsidRPr="00183254">
        <w:rPr>
          <w:rFonts w:ascii="Times New Roman" w:eastAsia="Courier New" w:hAnsi="Times New Roman" w:cs="Times New Roman"/>
          <w:i/>
          <w:color w:val="000000" w:themeColor="text1"/>
          <w:sz w:val="28"/>
          <w:szCs w:val="28"/>
          <w:lang w:eastAsia="ru-RU" w:bidi="ru-RU"/>
        </w:rPr>
        <w:t>ε</w:t>
      </w:r>
      <w:r w:rsidRPr="00183254">
        <w:rPr>
          <w:rFonts w:ascii="Times New Roman" w:eastAsia="Courier New" w:hAnsi="Times New Roman" w:cs="Times New Roman"/>
          <w:i/>
          <w:color w:val="000000" w:themeColor="text1"/>
          <w:sz w:val="28"/>
          <w:szCs w:val="28"/>
          <w:vertAlign w:val="subscript"/>
          <w:lang w:eastAsia="ru-RU" w:bidi="ru-RU"/>
        </w:rPr>
        <w:t>T</w:t>
      </w:r>
      <w:r w:rsidRPr="00183254">
        <w:rPr>
          <w:rFonts w:ascii="Times New Roman" w:eastAsia="Courier New" w:hAnsi="Times New Roman" w:cs="Times New Roman"/>
          <w:color w:val="000000" w:themeColor="text1"/>
          <w:sz w:val="28"/>
          <w:szCs w:val="28"/>
          <w:lang w:eastAsia="ru-RU" w:bidi="ru-RU"/>
        </w:rPr>
        <w:t xml:space="preserve"> материалов, из которых изготовлено электрооборудование, на практике, при обследовании подстанции, в большинстве случаев бывает достаточно установить значение этого коэффициента равным 0,9.</w:t>
      </w:r>
    </w:p>
    <w:p w14:paraId="3B6D5B94" w14:textId="77777777" w:rsidR="004448E3" w:rsidRPr="00183254"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p>
    <w:p w14:paraId="6D5F1DCC" w14:textId="77777777" w:rsidR="004448E3" w:rsidRPr="00183254" w:rsidRDefault="004448E3" w:rsidP="004448E3">
      <w:pPr>
        <w:suppressAutoHyphens/>
        <w:spacing w:after="0" w:line="360" w:lineRule="atLeast"/>
        <w:ind w:firstLine="709"/>
        <w:mirrorIndents/>
        <w:jc w:val="right"/>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 xml:space="preserve">Таблица </w:t>
      </w:r>
      <w:r w:rsidR="00EE5E25">
        <w:rPr>
          <w:rFonts w:ascii="Times New Roman" w:eastAsia="Courier New" w:hAnsi="Times New Roman" w:cs="Times New Roman"/>
          <w:color w:val="000000" w:themeColor="text1"/>
          <w:sz w:val="28"/>
          <w:szCs w:val="28"/>
          <w:lang w:eastAsia="ru-RU" w:bidi="ru-RU"/>
        </w:rPr>
        <w:t>4</w:t>
      </w:r>
      <w:r w:rsidR="0044354D">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1</w:t>
      </w:r>
    </w:p>
    <w:p w14:paraId="7506FD90" w14:textId="77777777" w:rsidR="004448E3" w:rsidRDefault="004448E3" w:rsidP="004448E3">
      <w:pPr>
        <w:suppressAutoHyphens/>
        <w:spacing w:after="0" w:line="360" w:lineRule="atLeast"/>
        <w:mirrorIndents/>
        <w:jc w:val="center"/>
        <w:rPr>
          <w:rFonts w:ascii="Times New Roman" w:eastAsia="Courier New" w:hAnsi="Times New Roman" w:cs="Times New Roman"/>
          <w:bCs/>
          <w:color w:val="000000" w:themeColor="text1"/>
          <w:sz w:val="28"/>
          <w:szCs w:val="28"/>
          <w:lang w:eastAsia="ru-RU" w:bidi="ru-RU"/>
        </w:rPr>
      </w:pPr>
      <w:r w:rsidRPr="00183254">
        <w:rPr>
          <w:rFonts w:ascii="Times New Roman" w:eastAsia="Courier New" w:hAnsi="Times New Roman" w:cs="Times New Roman"/>
          <w:bCs/>
          <w:color w:val="000000" w:themeColor="text1"/>
          <w:sz w:val="28"/>
          <w:szCs w:val="28"/>
          <w:lang w:eastAsia="ru-RU" w:bidi="ru-RU"/>
        </w:rPr>
        <w:t>Коэффициенты излучения материалов</w:t>
      </w:r>
    </w:p>
    <w:p w14:paraId="283A713A"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bCs/>
          <w:color w:val="000000" w:themeColor="text1"/>
          <w:sz w:val="28"/>
          <w:szCs w:val="28"/>
          <w:lang w:eastAsia="ru-RU" w:bidi="ru-RU"/>
        </w:rPr>
      </w:pPr>
    </w:p>
    <w:tbl>
      <w:tblPr>
        <w:tblW w:w="5000" w:type="pct"/>
        <w:tblCellMar>
          <w:left w:w="28" w:type="dxa"/>
          <w:right w:w="28" w:type="dxa"/>
        </w:tblCellMar>
        <w:tblLook w:val="04A0" w:firstRow="1" w:lastRow="0" w:firstColumn="1" w:lastColumn="0" w:noHBand="0" w:noVBand="1"/>
      </w:tblPr>
      <w:tblGrid>
        <w:gridCol w:w="1771"/>
        <w:gridCol w:w="3935"/>
        <w:gridCol w:w="1825"/>
        <w:gridCol w:w="1880"/>
      </w:tblGrid>
      <w:tr w:rsidR="004448E3" w:rsidRPr="00183254" w14:paraId="088512ED" w14:textId="77777777" w:rsidTr="004448E3">
        <w:trPr>
          <w:trHeight w:val="23"/>
        </w:trPr>
        <w:tc>
          <w:tcPr>
            <w:tcW w:w="1771" w:type="dxa"/>
            <w:tcBorders>
              <w:top w:val="single" w:sz="2" w:space="0" w:color="auto"/>
              <w:left w:val="single" w:sz="2" w:space="0" w:color="auto"/>
              <w:bottom w:val="single" w:sz="2" w:space="0" w:color="auto"/>
              <w:right w:val="single" w:sz="2" w:space="0" w:color="auto"/>
            </w:tcBorders>
            <w:vAlign w:val="center"/>
            <w:hideMark/>
          </w:tcPr>
          <w:p w14:paraId="651697E8"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Вид материала</w:t>
            </w:r>
          </w:p>
        </w:tc>
        <w:tc>
          <w:tcPr>
            <w:tcW w:w="3935" w:type="dxa"/>
            <w:tcBorders>
              <w:top w:val="single" w:sz="2" w:space="0" w:color="auto"/>
              <w:left w:val="single" w:sz="2" w:space="0" w:color="auto"/>
              <w:bottom w:val="single" w:sz="2" w:space="0" w:color="auto"/>
              <w:right w:val="single" w:sz="2" w:space="0" w:color="auto"/>
            </w:tcBorders>
            <w:vAlign w:val="center"/>
            <w:hideMark/>
          </w:tcPr>
          <w:p w14:paraId="2ECE9751"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Состояние поверхности</w:t>
            </w:r>
          </w:p>
        </w:tc>
        <w:tc>
          <w:tcPr>
            <w:tcW w:w="1825" w:type="dxa"/>
            <w:tcBorders>
              <w:top w:val="single" w:sz="2" w:space="0" w:color="auto"/>
              <w:left w:val="single" w:sz="2" w:space="0" w:color="auto"/>
              <w:bottom w:val="single" w:sz="2" w:space="0" w:color="auto"/>
              <w:right w:val="single" w:sz="2" w:space="0" w:color="auto"/>
            </w:tcBorders>
            <w:vAlign w:val="center"/>
            <w:hideMark/>
          </w:tcPr>
          <w:p w14:paraId="468FD7D1"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Температура, °С</w:t>
            </w:r>
          </w:p>
        </w:tc>
        <w:tc>
          <w:tcPr>
            <w:tcW w:w="1880" w:type="dxa"/>
            <w:tcBorders>
              <w:top w:val="single" w:sz="2" w:space="0" w:color="auto"/>
              <w:left w:val="single" w:sz="2" w:space="0" w:color="auto"/>
              <w:bottom w:val="single" w:sz="2" w:space="0" w:color="auto"/>
              <w:right w:val="single" w:sz="2" w:space="0" w:color="auto"/>
            </w:tcBorders>
            <w:vAlign w:val="center"/>
            <w:hideMark/>
          </w:tcPr>
          <w:p w14:paraId="17573B27"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Коэффициент излучения</w:t>
            </w:r>
          </w:p>
        </w:tc>
      </w:tr>
      <w:tr w:rsidR="004448E3" w:rsidRPr="00183254" w14:paraId="39652335" w14:textId="77777777" w:rsidTr="004448E3">
        <w:trPr>
          <w:trHeight w:val="23"/>
        </w:trPr>
        <w:tc>
          <w:tcPr>
            <w:tcW w:w="1771" w:type="dxa"/>
            <w:tcBorders>
              <w:top w:val="single" w:sz="2" w:space="0" w:color="auto"/>
              <w:left w:val="single" w:sz="2" w:space="0" w:color="auto"/>
              <w:bottom w:val="single" w:sz="2" w:space="0" w:color="auto"/>
              <w:right w:val="single" w:sz="2" w:space="0" w:color="auto"/>
            </w:tcBorders>
            <w:vAlign w:val="center"/>
            <w:hideMark/>
          </w:tcPr>
          <w:p w14:paraId="7433B3B5"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1</w:t>
            </w:r>
          </w:p>
        </w:tc>
        <w:tc>
          <w:tcPr>
            <w:tcW w:w="3935" w:type="dxa"/>
            <w:tcBorders>
              <w:top w:val="single" w:sz="2" w:space="0" w:color="auto"/>
              <w:left w:val="single" w:sz="2" w:space="0" w:color="auto"/>
              <w:bottom w:val="single" w:sz="2" w:space="0" w:color="auto"/>
              <w:right w:val="single" w:sz="2" w:space="0" w:color="auto"/>
            </w:tcBorders>
            <w:vAlign w:val="center"/>
            <w:hideMark/>
          </w:tcPr>
          <w:p w14:paraId="7E822DFF"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2</w:t>
            </w:r>
          </w:p>
        </w:tc>
        <w:tc>
          <w:tcPr>
            <w:tcW w:w="1825" w:type="dxa"/>
            <w:tcBorders>
              <w:top w:val="single" w:sz="2" w:space="0" w:color="auto"/>
              <w:left w:val="single" w:sz="2" w:space="0" w:color="auto"/>
              <w:bottom w:val="single" w:sz="2" w:space="0" w:color="auto"/>
              <w:right w:val="single" w:sz="2" w:space="0" w:color="auto"/>
            </w:tcBorders>
            <w:vAlign w:val="center"/>
            <w:hideMark/>
          </w:tcPr>
          <w:p w14:paraId="632B8A98"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3</w:t>
            </w:r>
          </w:p>
        </w:tc>
        <w:tc>
          <w:tcPr>
            <w:tcW w:w="1880" w:type="dxa"/>
            <w:tcBorders>
              <w:top w:val="single" w:sz="2" w:space="0" w:color="auto"/>
              <w:left w:val="single" w:sz="2" w:space="0" w:color="auto"/>
              <w:bottom w:val="single" w:sz="2" w:space="0" w:color="auto"/>
              <w:right w:val="single" w:sz="2" w:space="0" w:color="auto"/>
            </w:tcBorders>
            <w:vAlign w:val="center"/>
            <w:hideMark/>
          </w:tcPr>
          <w:p w14:paraId="1870C5E8"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4</w:t>
            </w:r>
          </w:p>
        </w:tc>
      </w:tr>
      <w:tr w:rsidR="004448E3" w:rsidRPr="00183254" w14:paraId="19BE9E5D" w14:textId="77777777" w:rsidTr="004448E3">
        <w:trPr>
          <w:trHeight w:val="23"/>
        </w:trPr>
        <w:tc>
          <w:tcPr>
            <w:tcW w:w="1771" w:type="dxa"/>
            <w:tcBorders>
              <w:top w:val="single" w:sz="2" w:space="0" w:color="auto"/>
              <w:left w:val="single" w:sz="2" w:space="0" w:color="auto"/>
              <w:bottom w:val="single" w:sz="2" w:space="0" w:color="auto"/>
              <w:right w:val="single" w:sz="2" w:space="0" w:color="auto"/>
            </w:tcBorders>
            <w:vAlign w:val="center"/>
          </w:tcPr>
          <w:p w14:paraId="78047E7E"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алюминий</w:t>
            </w:r>
          </w:p>
        </w:tc>
        <w:tc>
          <w:tcPr>
            <w:tcW w:w="3935" w:type="dxa"/>
            <w:tcBorders>
              <w:top w:val="single" w:sz="2" w:space="0" w:color="auto"/>
              <w:left w:val="single" w:sz="2" w:space="0" w:color="auto"/>
              <w:bottom w:val="single" w:sz="2" w:space="0" w:color="auto"/>
              <w:right w:val="single" w:sz="2" w:space="0" w:color="auto"/>
            </w:tcBorders>
            <w:vAlign w:val="center"/>
          </w:tcPr>
          <w:p w14:paraId="5F75AA99"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окисленный</w:t>
            </w:r>
          </w:p>
        </w:tc>
        <w:tc>
          <w:tcPr>
            <w:tcW w:w="1825" w:type="dxa"/>
            <w:tcBorders>
              <w:top w:val="single" w:sz="2" w:space="0" w:color="auto"/>
              <w:left w:val="single" w:sz="2" w:space="0" w:color="auto"/>
              <w:bottom w:val="single" w:sz="2" w:space="0" w:color="auto"/>
              <w:right w:val="single" w:sz="2" w:space="0" w:color="auto"/>
            </w:tcBorders>
          </w:tcPr>
          <w:p w14:paraId="401E8F1E"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50</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500</w:t>
            </w:r>
          </w:p>
        </w:tc>
        <w:tc>
          <w:tcPr>
            <w:tcW w:w="1880" w:type="dxa"/>
            <w:tcBorders>
              <w:top w:val="single" w:sz="2" w:space="0" w:color="auto"/>
              <w:left w:val="single" w:sz="2" w:space="0" w:color="auto"/>
              <w:bottom w:val="single" w:sz="2" w:space="0" w:color="auto"/>
              <w:right w:val="single" w:sz="2" w:space="0" w:color="auto"/>
            </w:tcBorders>
          </w:tcPr>
          <w:p w14:paraId="6F653C13"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0,2</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0,3</w:t>
            </w:r>
          </w:p>
        </w:tc>
      </w:tr>
      <w:tr w:rsidR="004448E3" w:rsidRPr="00183254" w14:paraId="5A21F4CA" w14:textId="77777777" w:rsidTr="004448E3">
        <w:trPr>
          <w:trHeight w:val="23"/>
        </w:trPr>
        <w:tc>
          <w:tcPr>
            <w:tcW w:w="1771" w:type="dxa"/>
            <w:tcBorders>
              <w:top w:val="single" w:sz="2" w:space="0" w:color="auto"/>
              <w:left w:val="single" w:sz="2" w:space="0" w:color="auto"/>
              <w:bottom w:val="nil"/>
              <w:right w:val="single" w:sz="2" w:space="0" w:color="auto"/>
            </w:tcBorders>
            <w:hideMark/>
          </w:tcPr>
          <w:p w14:paraId="40CE1A32"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бронза</w:t>
            </w:r>
          </w:p>
        </w:tc>
        <w:tc>
          <w:tcPr>
            <w:tcW w:w="3935" w:type="dxa"/>
            <w:tcBorders>
              <w:top w:val="single" w:sz="2" w:space="0" w:color="auto"/>
              <w:left w:val="single" w:sz="2" w:space="0" w:color="auto"/>
              <w:bottom w:val="nil"/>
              <w:right w:val="single" w:sz="2" w:space="0" w:color="auto"/>
            </w:tcBorders>
            <w:hideMark/>
          </w:tcPr>
          <w:p w14:paraId="3DCFC3C9"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необработанная</w:t>
            </w:r>
          </w:p>
        </w:tc>
        <w:tc>
          <w:tcPr>
            <w:tcW w:w="1825" w:type="dxa"/>
            <w:tcBorders>
              <w:top w:val="single" w:sz="2" w:space="0" w:color="auto"/>
              <w:left w:val="single" w:sz="2" w:space="0" w:color="auto"/>
              <w:bottom w:val="nil"/>
              <w:right w:val="single" w:sz="2" w:space="0" w:color="auto"/>
            </w:tcBorders>
            <w:hideMark/>
          </w:tcPr>
          <w:p w14:paraId="6696C4C4"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50</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100</w:t>
            </w:r>
          </w:p>
        </w:tc>
        <w:tc>
          <w:tcPr>
            <w:tcW w:w="1880" w:type="dxa"/>
            <w:tcBorders>
              <w:top w:val="single" w:sz="2" w:space="0" w:color="auto"/>
              <w:left w:val="single" w:sz="2" w:space="0" w:color="auto"/>
              <w:bottom w:val="nil"/>
              <w:right w:val="single" w:sz="2" w:space="0" w:color="auto"/>
            </w:tcBorders>
            <w:hideMark/>
          </w:tcPr>
          <w:p w14:paraId="41078FBC"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0,55</w:t>
            </w:r>
          </w:p>
        </w:tc>
      </w:tr>
      <w:tr w:rsidR="004448E3" w:rsidRPr="00183254" w14:paraId="136425D6" w14:textId="77777777" w:rsidTr="004448E3">
        <w:trPr>
          <w:trHeight w:val="23"/>
        </w:trPr>
        <w:tc>
          <w:tcPr>
            <w:tcW w:w="1771" w:type="dxa"/>
            <w:tcBorders>
              <w:top w:val="single" w:sz="2" w:space="0" w:color="auto"/>
              <w:left w:val="single" w:sz="2" w:space="0" w:color="auto"/>
              <w:bottom w:val="nil"/>
              <w:right w:val="single" w:sz="2" w:space="0" w:color="auto"/>
            </w:tcBorders>
            <w:hideMark/>
          </w:tcPr>
          <w:p w14:paraId="63B8CCE3"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железо</w:t>
            </w:r>
          </w:p>
        </w:tc>
        <w:tc>
          <w:tcPr>
            <w:tcW w:w="3935" w:type="dxa"/>
            <w:tcBorders>
              <w:top w:val="single" w:sz="2" w:space="0" w:color="auto"/>
              <w:left w:val="single" w:sz="2" w:space="0" w:color="auto"/>
              <w:bottom w:val="nil"/>
              <w:right w:val="single" w:sz="2" w:space="0" w:color="auto"/>
            </w:tcBorders>
            <w:hideMark/>
          </w:tcPr>
          <w:p w14:paraId="439902B2"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ржавое</w:t>
            </w:r>
          </w:p>
        </w:tc>
        <w:tc>
          <w:tcPr>
            <w:tcW w:w="1825" w:type="dxa"/>
            <w:tcBorders>
              <w:top w:val="single" w:sz="2" w:space="0" w:color="auto"/>
              <w:left w:val="single" w:sz="2" w:space="0" w:color="auto"/>
              <w:bottom w:val="nil"/>
              <w:right w:val="single" w:sz="2" w:space="0" w:color="auto"/>
            </w:tcBorders>
            <w:hideMark/>
          </w:tcPr>
          <w:p w14:paraId="60094586"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20</w:t>
            </w:r>
          </w:p>
        </w:tc>
        <w:tc>
          <w:tcPr>
            <w:tcW w:w="1880" w:type="dxa"/>
            <w:tcBorders>
              <w:top w:val="single" w:sz="2" w:space="0" w:color="auto"/>
              <w:left w:val="single" w:sz="2" w:space="0" w:color="auto"/>
              <w:bottom w:val="nil"/>
              <w:right w:val="single" w:sz="2" w:space="0" w:color="auto"/>
            </w:tcBorders>
            <w:hideMark/>
          </w:tcPr>
          <w:p w14:paraId="5EBCFDDE"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0,61</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0,85</w:t>
            </w:r>
          </w:p>
        </w:tc>
      </w:tr>
      <w:tr w:rsidR="004448E3" w:rsidRPr="00183254" w14:paraId="243488D6" w14:textId="77777777" w:rsidTr="004448E3">
        <w:trPr>
          <w:trHeight w:val="23"/>
        </w:trPr>
        <w:tc>
          <w:tcPr>
            <w:tcW w:w="1771" w:type="dxa"/>
            <w:tcBorders>
              <w:top w:val="nil"/>
              <w:left w:val="single" w:sz="2" w:space="0" w:color="auto"/>
              <w:bottom w:val="single" w:sz="2" w:space="0" w:color="auto"/>
              <w:right w:val="single" w:sz="2" w:space="0" w:color="auto"/>
            </w:tcBorders>
          </w:tcPr>
          <w:p w14:paraId="040C43B6"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p>
        </w:tc>
        <w:tc>
          <w:tcPr>
            <w:tcW w:w="3935" w:type="dxa"/>
            <w:tcBorders>
              <w:top w:val="nil"/>
              <w:left w:val="single" w:sz="2" w:space="0" w:color="auto"/>
              <w:bottom w:val="single" w:sz="2" w:space="0" w:color="auto"/>
              <w:right w:val="single" w:sz="2" w:space="0" w:color="auto"/>
            </w:tcBorders>
            <w:hideMark/>
          </w:tcPr>
          <w:p w14:paraId="658E3CBC"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окисленное</w:t>
            </w:r>
          </w:p>
        </w:tc>
        <w:tc>
          <w:tcPr>
            <w:tcW w:w="1825" w:type="dxa"/>
            <w:tcBorders>
              <w:top w:val="nil"/>
              <w:left w:val="single" w:sz="2" w:space="0" w:color="auto"/>
              <w:bottom w:val="single" w:sz="2" w:space="0" w:color="auto"/>
              <w:right w:val="single" w:sz="2" w:space="0" w:color="auto"/>
            </w:tcBorders>
            <w:hideMark/>
          </w:tcPr>
          <w:p w14:paraId="1CBCEB2A"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100</w:t>
            </w:r>
          </w:p>
        </w:tc>
        <w:tc>
          <w:tcPr>
            <w:tcW w:w="1880" w:type="dxa"/>
            <w:tcBorders>
              <w:top w:val="nil"/>
              <w:left w:val="single" w:sz="2" w:space="0" w:color="auto"/>
              <w:bottom w:val="single" w:sz="2" w:space="0" w:color="auto"/>
              <w:right w:val="single" w:sz="2" w:space="0" w:color="auto"/>
            </w:tcBorders>
            <w:hideMark/>
          </w:tcPr>
          <w:p w14:paraId="16966F32"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0,74</w:t>
            </w:r>
          </w:p>
        </w:tc>
      </w:tr>
      <w:tr w:rsidR="004448E3" w:rsidRPr="00183254" w14:paraId="1539D399" w14:textId="77777777" w:rsidTr="004448E3">
        <w:trPr>
          <w:trHeight w:val="23"/>
        </w:trPr>
        <w:tc>
          <w:tcPr>
            <w:tcW w:w="1771" w:type="dxa"/>
            <w:tcBorders>
              <w:top w:val="single" w:sz="2" w:space="0" w:color="auto"/>
              <w:left w:val="single" w:sz="2" w:space="0" w:color="auto"/>
              <w:bottom w:val="single" w:sz="4" w:space="0" w:color="auto"/>
              <w:right w:val="single" w:sz="2" w:space="0" w:color="auto"/>
            </w:tcBorders>
            <w:hideMark/>
          </w:tcPr>
          <w:p w14:paraId="0E725203"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латунь</w:t>
            </w:r>
          </w:p>
        </w:tc>
        <w:tc>
          <w:tcPr>
            <w:tcW w:w="3935" w:type="dxa"/>
            <w:tcBorders>
              <w:top w:val="single" w:sz="2" w:space="0" w:color="auto"/>
              <w:left w:val="single" w:sz="2" w:space="0" w:color="auto"/>
              <w:bottom w:val="single" w:sz="4" w:space="0" w:color="auto"/>
              <w:right w:val="single" w:sz="2" w:space="0" w:color="auto"/>
            </w:tcBorders>
            <w:hideMark/>
          </w:tcPr>
          <w:p w14:paraId="52C0EF84"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окисленная</w:t>
            </w:r>
          </w:p>
        </w:tc>
        <w:tc>
          <w:tcPr>
            <w:tcW w:w="1825" w:type="dxa"/>
            <w:tcBorders>
              <w:top w:val="single" w:sz="2" w:space="0" w:color="auto"/>
              <w:left w:val="single" w:sz="2" w:space="0" w:color="auto"/>
              <w:bottom w:val="single" w:sz="4" w:space="0" w:color="auto"/>
              <w:right w:val="single" w:sz="2" w:space="0" w:color="auto"/>
            </w:tcBorders>
            <w:hideMark/>
          </w:tcPr>
          <w:p w14:paraId="4EB17E28"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200</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600</w:t>
            </w:r>
          </w:p>
        </w:tc>
        <w:tc>
          <w:tcPr>
            <w:tcW w:w="1880" w:type="dxa"/>
            <w:tcBorders>
              <w:top w:val="single" w:sz="2" w:space="0" w:color="auto"/>
              <w:left w:val="single" w:sz="2" w:space="0" w:color="auto"/>
              <w:bottom w:val="single" w:sz="4" w:space="0" w:color="auto"/>
              <w:right w:val="single" w:sz="2" w:space="0" w:color="auto"/>
            </w:tcBorders>
            <w:hideMark/>
          </w:tcPr>
          <w:p w14:paraId="0A41B141"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0,6</w:t>
            </w:r>
          </w:p>
        </w:tc>
      </w:tr>
      <w:tr w:rsidR="004448E3" w:rsidRPr="00183254" w14:paraId="20B0D673" w14:textId="77777777" w:rsidTr="004448E3">
        <w:trPr>
          <w:trHeight w:val="23"/>
        </w:trPr>
        <w:tc>
          <w:tcPr>
            <w:tcW w:w="1771" w:type="dxa"/>
            <w:tcBorders>
              <w:top w:val="nil"/>
              <w:left w:val="single" w:sz="2" w:space="0" w:color="auto"/>
              <w:bottom w:val="nil"/>
              <w:right w:val="single" w:sz="2" w:space="0" w:color="auto"/>
            </w:tcBorders>
          </w:tcPr>
          <w:p w14:paraId="667744E9"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медь</w:t>
            </w:r>
          </w:p>
        </w:tc>
        <w:tc>
          <w:tcPr>
            <w:tcW w:w="3935" w:type="dxa"/>
            <w:tcBorders>
              <w:top w:val="nil"/>
              <w:left w:val="single" w:sz="2" w:space="0" w:color="auto"/>
              <w:bottom w:val="nil"/>
              <w:right w:val="single" w:sz="2" w:space="0" w:color="auto"/>
            </w:tcBorders>
            <w:hideMark/>
          </w:tcPr>
          <w:p w14:paraId="089B7E8E"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на токосъемниках, блестящая</w:t>
            </w:r>
          </w:p>
        </w:tc>
        <w:tc>
          <w:tcPr>
            <w:tcW w:w="1825" w:type="dxa"/>
            <w:tcBorders>
              <w:top w:val="nil"/>
              <w:left w:val="single" w:sz="2" w:space="0" w:color="auto"/>
              <w:bottom w:val="nil"/>
              <w:right w:val="single" w:sz="2" w:space="0" w:color="auto"/>
            </w:tcBorders>
            <w:hideMark/>
          </w:tcPr>
          <w:p w14:paraId="5052D43E"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20</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100</w:t>
            </w:r>
          </w:p>
        </w:tc>
        <w:tc>
          <w:tcPr>
            <w:tcW w:w="1880" w:type="dxa"/>
            <w:tcBorders>
              <w:top w:val="nil"/>
              <w:left w:val="single" w:sz="2" w:space="0" w:color="auto"/>
              <w:bottom w:val="nil"/>
              <w:right w:val="single" w:sz="2" w:space="0" w:color="auto"/>
            </w:tcBorders>
            <w:hideMark/>
          </w:tcPr>
          <w:p w14:paraId="14A53361"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0,3</w:t>
            </w:r>
          </w:p>
        </w:tc>
      </w:tr>
      <w:tr w:rsidR="004448E3" w:rsidRPr="00183254" w14:paraId="21FAE009" w14:textId="77777777" w:rsidTr="004448E3">
        <w:trPr>
          <w:trHeight w:val="23"/>
        </w:trPr>
        <w:tc>
          <w:tcPr>
            <w:tcW w:w="1771" w:type="dxa"/>
            <w:tcBorders>
              <w:top w:val="nil"/>
              <w:left w:val="single" w:sz="2" w:space="0" w:color="auto"/>
              <w:bottom w:val="single" w:sz="2" w:space="0" w:color="auto"/>
              <w:right w:val="single" w:sz="2" w:space="0" w:color="auto"/>
            </w:tcBorders>
          </w:tcPr>
          <w:p w14:paraId="3B1FB4D2"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p>
        </w:tc>
        <w:tc>
          <w:tcPr>
            <w:tcW w:w="3935" w:type="dxa"/>
            <w:tcBorders>
              <w:top w:val="nil"/>
              <w:left w:val="single" w:sz="2" w:space="0" w:color="auto"/>
              <w:bottom w:val="single" w:sz="2" w:space="0" w:color="auto"/>
              <w:right w:val="single" w:sz="2" w:space="0" w:color="auto"/>
            </w:tcBorders>
            <w:hideMark/>
          </w:tcPr>
          <w:p w14:paraId="4A68BB39"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на токосъемниках, матовая или оксидированная</w:t>
            </w:r>
          </w:p>
        </w:tc>
        <w:tc>
          <w:tcPr>
            <w:tcW w:w="1825" w:type="dxa"/>
            <w:tcBorders>
              <w:top w:val="nil"/>
              <w:left w:val="single" w:sz="2" w:space="0" w:color="auto"/>
              <w:bottom w:val="single" w:sz="2" w:space="0" w:color="auto"/>
              <w:right w:val="single" w:sz="2" w:space="0" w:color="auto"/>
            </w:tcBorders>
            <w:hideMark/>
          </w:tcPr>
          <w:p w14:paraId="2EE358DE"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20</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100</w:t>
            </w:r>
          </w:p>
        </w:tc>
        <w:tc>
          <w:tcPr>
            <w:tcW w:w="1880" w:type="dxa"/>
            <w:tcBorders>
              <w:top w:val="nil"/>
              <w:left w:val="single" w:sz="2" w:space="0" w:color="auto"/>
              <w:bottom w:val="single" w:sz="2" w:space="0" w:color="auto"/>
              <w:right w:val="single" w:sz="2" w:space="0" w:color="auto"/>
            </w:tcBorders>
            <w:hideMark/>
          </w:tcPr>
          <w:p w14:paraId="62D50A59"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0,5</w:t>
            </w:r>
          </w:p>
        </w:tc>
      </w:tr>
      <w:tr w:rsidR="004448E3" w:rsidRPr="00183254" w14:paraId="5CB7316E" w14:textId="77777777" w:rsidTr="004448E3">
        <w:trPr>
          <w:trHeight w:val="23"/>
        </w:trPr>
        <w:tc>
          <w:tcPr>
            <w:tcW w:w="1771" w:type="dxa"/>
            <w:tcBorders>
              <w:top w:val="single" w:sz="2" w:space="0" w:color="auto"/>
              <w:left w:val="single" w:sz="2" w:space="0" w:color="auto"/>
              <w:bottom w:val="nil"/>
              <w:right w:val="single" w:sz="2" w:space="0" w:color="auto"/>
            </w:tcBorders>
            <w:hideMark/>
          </w:tcPr>
          <w:p w14:paraId="30717BBB"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сталь</w:t>
            </w:r>
          </w:p>
        </w:tc>
        <w:tc>
          <w:tcPr>
            <w:tcW w:w="3935" w:type="dxa"/>
            <w:tcBorders>
              <w:top w:val="single" w:sz="2" w:space="0" w:color="auto"/>
              <w:left w:val="single" w:sz="2" w:space="0" w:color="auto"/>
              <w:bottom w:val="nil"/>
              <w:right w:val="single" w:sz="2" w:space="0" w:color="auto"/>
            </w:tcBorders>
            <w:hideMark/>
          </w:tcPr>
          <w:p w14:paraId="0CA49332"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заржавленная</w:t>
            </w:r>
          </w:p>
        </w:tc>
        <w:tc>
          <w:tcPr>
            <w:tcW w:w="1825" w:type="dxa"/>
            <w:tcBorders>
              <w:top w:val="single" w:sz="2" w:space="0" w:color="auto"/>
              <w:left w:val="single" w:sz="2" w:space="0" w:color="auto"/>
              <w:bottom w:val="nil"/>
              <w:right w:val="single" w:sz="2" w:space="0" w:color="auto"/>
            </w:tcBorders>
            <w:hideMark/>
          </w:tcPr>
          <w:p w14:paraId="20AFABF9"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20</w:t>
            </w:r>
          </w:p>
        </w:tc>
        <w:tc>
          <w:tcPr>
            <w:tcW w:w="1880" w:type="dxa"/>
            <w:tcBorders>
              <w:top w:val="single" w:sz="2" w:space="0" w:color="auto"/>
              <w:left w:val="single" w:sz="2" w:space="0" w:color="auto"/>
              <w:bottom w:val="nil"/>
              <w:right w:val="single" w:sz="2" w:space="0" w:color="auto"/>
            </w:tcBorders>
            <w:hideMark/>
          </w:tcPr>
          <w:p w14:paraId="0E653BE3"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0,69</w:t>
            </w:r>
          </w:p>
        </w:tc>
      </w:tr>
      <w:tr w:rsidR="004448E3" w:rsidRPr="00183254" w14:paraId="6284FEE9" w14:textId="77777777" w:rsidTr="004448E3">
        <w:trPr>
          <w:trHeight w:val="23"/>
        </w:trPr>
        <w:tc>
          <w:tcPr>
            <w:tcW w:w="1771" w:type="dxa"/>
            <w:tcBorders>
              <w:top w:val="single" w:sz="2" w:space="0" w:color="auto"/>
              <w:left w:val="single" w:sz="2" w:space="0" w:color="auto"/>
              <w:bottom w:val="nil"/>
              <w:right w:val="single" w:sz="2" w:space="0" w:color="auto"/>
            </w:tcBorders>
            <w:hideMark/>
          </w:tcPr>
          <w:p w14:paraId="7AF02B1D"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асбест</w:t>
            </w:r>
          </w:p>
        </w:tc>
        <w:tc>
          <w:tcPr>
            <w:tcW w:w="3935" w:type="dxa"/>
            <w:tcBorders>
              <w:top w:val="single" w:sz="2" w:space="0" w:color="auto"/>
              <w:left w:val="single" w:sz="2" w:space="0" w:color="auto"/>
              <w:bottom w:val="nil"/>
              <w:right w:val="single" w:sz="2" w:space="0" w:color="auto"/>
            </w:tcBorders>
            <w:hideMark/>
          </w:tcPr>
          <w:p w14:paraId="6AB2F5C9"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плиты шероховатые, серые</w:t>
            </w:r>
          </w:p>
        </w:tc>
        <w:tc>
          <w:tcPr>
            <w:tcW w:w="1825" w:type="dxa"/>
            <w:tcBorders>
              <w:top w:val="single" w:sz="2" w:space="0" w:color="auto"/>
              <w:left w:val="single" w:sz="2" w:space="0" w:color="auto"/>
              <w:bottom w:val="nil"/>
              <w:right w:val="single" w:sz="2" w:space="0" w:color="auto"/>
            </w:tcBorders>
            <w:hideMark/>
          </w:tcPr>
          <w:p w14:paraId="6E8C22C4"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Pr>
                <w:rFonts w:ascii="Times New Roman" w:eastAsia="Courier New" w:hAnsi="Times New Roman" w:cs="Times New Roman"/>
                <w:color w:val="000000" w:themeColor="text1"/>
                <w:sz w:val="28"/>
                <w:szCs w:val="28"/>
                <w:lang w:eastAsia="ru-RU" w:bidi="ru-RU"/>
              </w:rPr>
              <w:t>–</w:t>
            </w:r>
          </w:p>
        </w:tc>
        <w:tc>
          <w:tcPr>
            <w:tcW w:w="1880" w:type="dxa"/>
            <w:tcBorders>
              <w:top w:val="single" w:sz="2" w:space="0" w:color="auto"/>
              <w:left w:val="single" w:sz="2" w:space="0" w:color="auto"/>
              <w:bottom w:val="nil"/>
              <w:right w:val="single" w:sz="2" w:space="0" w:color="auto"/>
            </w:tcBorders>
            <w:hideMark/>
          </w:tcPr>
          <w:p w14:paraId="111EB7FC"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0,96</w:t>
            </w:r>
          </w:p>
        </w:tc>
      </w:tr>
      <w:tr w:rsidR="004448E3" w:rsidRPr="00183254" w14:paraId="5EF56077" w14:textId="77777777" w:rsidTr="004448E3">
        <w:trPr>
          <w:trHeight w:val="23"/>
        </w:trPr>
        <w:tc>
          <w:tcPr>
            <w:tcW w:w="1771" w:type="dxa"/>
            <w:tcBorders>
              <w:top w:val="single" w:sz="2" w:space="0" w:color="auto"/>
              <w:left w:val="single" w:sz="2" w:space="0" w:color="auto"/>
              <w:bottom w:val="nil"/>
              <w:right w:val="single" w:sz="2" w:space="0" w:color="auto"/>
            </w:tcBorders>
            <w:hideMark/>
          </w:tcPr>
          <w:p w14:paraId="23340B9C"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асфальт</w:t>
            </w:r>
          </w:p>
        </w:tc>
        <w:tc>
          <w:tcPr>
            <w:tcW w:w="3935" w:type="dxa"/>
            <w:tcBorders>
              <w:top w:val="single" w:sz="2" w:space="0" w:color="auto"/>
              <w:left w:val="single" w:sz="2" w:space="0" w:color="auto"/>
              <w:bottom w:val="nil"/>
              <w:right w:val="single" w:sz="2" w:space="0" w:color="auto"/>
            </w:tcBorders>
          </w:tcPr>
          <w:p w14:paraId="1EAE26C8"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дорожное покрытие, укатанное</w:t>
            </w:r>
          </w:p>
        </w:tc>
        <w:tc>
          <w:tcPr>
            <w:tcW w:w="1825" w:type="dxa"/>
            <w:tcBorders>
              <w:top w:val="single" w:sz="2" w:space="0" w:color="auto"/>
              <w:left w:val="single" w:sz="2" w:space="0" w:color="auto"/>
              <w:bottom w:val="nil"/>
              <w:right w:val="single" w:sz="2" w:space="0" w:color="auto"/>
            </w:tcBorders>
          </w:tcPr>
          <w:p w14:paraId="1A128899"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Pr>
                <w:rFonts w:ascii="Times New Roman" w:eastAsia="Courier New" w:hAnsi="Times New Roman" w:cs="Times New Roman"/>
                <w:color w:val="000000" w:themeColor="text1"/>
                <w:sz w:val="28"/>
                <w:szCs w:val="28"/>
                <w:lang w:eastAsia="ru-RU" w:bidi="ru-RU"/>
              </w:rPr>
              <w:t>–</w:t>
            </w:r>
          </w:p>
        </w:tc>
        <w:tc>
          <w:tcPr>
            <w:tcW w:w="1880" w:type="dxa"/>
            <w:tcBorders>
              <w:top w:val="single" w:sz="2" w:space="0" w:color="auto"/>
              <w:left w:val="single" w:sz="2" w:space="0" w:color="auto"/>
              <w:bottom w:val="nil"/>
              <w:right w:val="single" w:sz="2" w:space="0" w:color="auto"/>
            </w:tcBorders>
          </w:tcPr>
          <w:p w14:paraId="540F0310"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0,9</w:t>
            </w:r>
          </w:p>
        </w:tc>
      </w:tr>
      <w:tr w:rsidR="004448E3" w:rsidRPr="00183254" w14:paraId="4AF60E5A" w14:textId="77777777" w:rsidTr="004448E3">
        <w:trPr>
          <w:trHeight w:val="23"/>
        </w:trPr>
        <w:tc>
          <w:tcPr>
            <w:tcW w:w="1771" w:type="dxa"/>
            <w:tcBorders>
              <w:top w:val="single" w:sz="2" w:space="0" w:color="auto"/>
              <w:left w:val="single" w:sz="2" w:space="0" w:color="auto"/>
              <w:bottom w:val="nil"/>
              <w:right w:val="single" w:sz="2" w:space="0" w:color="auto"/>
            </w:tcBorders>
            <w:hideMark/>
          </w:tcPr>
          <w:p w14:paraId="0682A567"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бетон</w:t>
            </w:r>
          </w:p>
        </w:tc>
        <w:tc>
          <w:tcPr>
            <w:tcW w:w="3935" w:type="dxa"/>
            <w:tcBorders>
              <w:top w:val="single" w:sz="2" w:space="0" w:color="auto"/>
              <w:left w:val="single" w:sz="2" w:space="0" w:color="auto"/>
              <w:bottom w:val="nil"/>
              <w:right w:val="single" w:sz="2" w:space="0" w:color="auto"/>
            </w:tcBorders>
            <w:hideMark/>
          </w:tcPr>
          <w:p w14:paraId="5D1010AC"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плиты гладкие</w:t>
            </w:r>
          </w:p>
        </w:tc>
        <w:tc>
          <w:tcPr>
            <w:tcW w:w="1825" w:type="dxa"/>
            <w:tcBorders>
              <w:top w:val="single" w:sz="2" w:space="0" w:color="auto"/>
              <w:left w:val="single" w:sz="2" w:space="0" w:color="auto"/>
              <w:bottom w:val="nil"/>
              <w:right w:val="single" w:sz="2" w:space="0" w:color="auto"/>
            </w:tcBorders>
            <w:hideMark/>
          </w:tcPr>
          <w:p w14:paraId="4C5C6F6D"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Pr>
                <w:rFonts w:ascii="Times New Roman" w:eastAsia="Courier New" w:hAnsi="Times New Roman" w:cs="Times New Roman"/>
                <w:color w:val="000000" w:themeColor="text1"/>
                <w:sz w:val="28"/>
                <w:szCs w:val="28"/>
                <w:lang w:eastAsia="ru-RU" w:bidi="ru-RU"/>
              </w:rPr>
              <w:t>–</w:t>
            </w:r>
          </w:p>
        </w:tc>
        <w:tc>
          <w:tcPr>
            <w:tcW w:w="1880" w:type="dxa"/>
            <w:tcBorders>
              <w:top w:val="single" w:sz="2" w:space="0" w:color="auto"/>
              <w:left w:val="single" w:sz="2" w:space="0" w:color="auto"/>
              <w:bottom w:val="nil"/>
              <w:right w:val="single" w:sz="2" w:space="0" w:color="auto"/>
            </w:tcBorders>
            <w:hideMark/>
          </w:tcPr>
          <w:p w14:paraId="112B7361"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0,63</w:t>
            </w:r>
          </w:p>
        </w:tc>
      </w:tr>
      <w:tr w:rsidR="004448E3" w:rsidRPr="00183254" w14:paraId="13F2E637" w14:textId="77777777" w:rsidTr="004448E3">
        <w:trPr>
          <w:trHeight w:val="23"/>
        </w:trPr>
        <w:tc>
          <w:tcPr>
            <w:tcW w:w="1771" w:type="dxa"/>
            <w:tcBorders>
              <w:top w:val="single" w:sz="2" w:space="0" w:color="auto"/>
              <w:left w:val="single" w:sz="2" w:space="0" w:color="auto"/>
              <w:bottom w:val="single" w:sz="2" w:space="0" w:color="auto"/>
              <w:right w:val="single" w:sz="2" w:space="0" w:color="auto"/>
            </w:tcBorders>
            <w:hideMark/>
          </w:tcPr>
          <w:p w14:paraId="5C9182C9"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битум</w:t>
            </w:r>
          </w:p>
        </w:tc>
        <w:tc>
          <w:tcPr>
            <w:tcW w:w="3935" w:type="dxa"/>
            <w:tcBorders>
              <w:top w:val="single" w:sz="2" w:space="0" w:color="auto"/>
              <w:left w:val="single" w:sz="2" w:space="0" w:color="auto"/>
              <w:bottom w:val="single" w:sz="2" w:space="0" w:color="auto"/>
              <w:right w:val="single" w:sz="2" w:space="0" w:color="auto"/>
            </w:tcBorders>
            <w:hideMark/>
          </w:tcPr>
          <w:p w14:paraId="55534F08"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кровельный, плоский</w:t>
            </w:r>
          </w:p>
        </w:tc>
        <w:tc>
          <w:tcPr>
            <w:tcW w:w="1825" w:type="dxa"/>
            <w:tcBorders>
              <w:top w:val="single" w:sz="2" w:space="0" w:color="auto"/>
              <w:left w:val="single" w:sz="2" w:space="0" w:color="auto"/>
              <w:bottom w:val="single" w:sz="2" w:space="0" w:color="auto"/>
              <w:right w:val="single" w:sz="2" w:space="0" w:color="auto"/>
            </w:tcBorders>
            <w:hideMark/>
          </w:tcPr>
          <w:p w14:paraId="780BC2F7"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Pr>
                <w:rFonts w:ascii="Times New Roman" w:eastAsia="Courier New" w:hAnsi="Times New Roman" w:cs="Times New Roman"/>
                <w:color w:val="000000" w:themeColor="text1"/>
                <w:sz w:val="28"/>
                <w:szCs w:val="28"/>
                <w:lang w:eastAsia="ru-RU" w:bidi="ru-RU"/>
              </w:rPr>
              <w:t>–</w:t>
            </w:r>
          </w:p>
        </w:tc>
        <w:tc>
          <w:tcPr>
            <w:tcW w:w="1880" w:type="dxa"/>
            <w:tcBorders>
              <w:top w:val="single" w:sz="2" w:space="0" w:color="auto"/>
              <w:left w:val="single" w:sz="2" w:space="0" w:color="auto"/>
              <w:bottom w:val="single" w:sz="2" w:space="0" w:color="auto"/>
              <w:right w:val="single" w:sz="2" w:space="0" w:color="auto"/>
            </w:tcBorders>
            <w:hideMark/>
          </w:tcPr>
          <w:p w14:paraId="76436E7F"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0,96</w:t>
            </w:r>
          </w:p>
        </w:tc>
      </w:tr>
      <w:tr w:rsidR="004448E3" w:rsidRPr="00183254" w14:paraId="343BFF0B" w14:textId="77777777" w:rsidTr="004448E3">
        <w:trPr>
          <w:trHeight w:val="23"/>
        </w:trPr>
        <w:tc>
          <w:tcPr>
            <w:tcW w:w="1771" w:type="dxa"/>
            <w:tcBorders>
              <w:top w:val="single" w:sz="2" w:space="0" w:color="auto"/>
              <w:left w:val="single" w:sz="2" w:space="0" w:color="auto"/>
              <w:bottom w:val="single" w:sz="4" w:space="0" w:color="auto"/>
              <w:right w:val="single" w:sz="2" w:space="0" w:color="auto"/>
            </w:tcBorders>
            <w:hideMark/>
          </w:tcPr>
          <w:p w14:paraId="68768AFE"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lastRenderedPageBreak/>
              <w:t>бумага</w:t>
            </w:r>
          </w:p>
        </w:tc>
        <w:tc>
          <w:tcPr>
            <w:tcW w:w="3935" w:type="dxa"/>
            <w:tcBorders>
              <w:top w:val="single" w:sz="2" w:space="0" w:color="auto"/>
              <w:left w:val="single" w:sz="2" w:space="0" w:color="auto"/>
              <w:bottom w:val="single" w:sz="4" w:space="0" w:color="auto"/>
              <w:right w:val="single" w:sz="2" w:space="0" w:color="auto"/>
            </w:tcBorders>
            <w:hideMark/>
          </w:tcPr>
          <w:p w14:paraId="26BF2943"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белая</w:t>
            </w:r>
          </w:p>
        </w:tc>
        <w:tc>
          <w:tcPr>
            <w:tcW w:w="1825" w:type="dxa"/>
            <w:tcBorders>
              <w:top w:val="single" w:sz="2" w:space="0" w:color="auto"/>
              <w:left w:val="single" w:sz="2" w:space="0" w:color="auto"/>
              <w:bottom w:val="single" w:sz="4" w:space="0" w:color="auto"/>
              <w:right w:val="single" w:sz="2" w:space="0" w:color="auto"/>
            </w:tcBorders>
            <w:hideMark/>
          </w:tcPr>
          <w:p w14:paraId="0E9EB3E7"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20</w:t>
            </w:r>
          </w:p>
        </w:tc>
        <w:tc>
          <w:tcPr>
            <w:tcW w:w="1880" w:type="dxa"/>
            <w:tcBorders>
              <w:top w:val="single" w:sz="2" w:space="0" w:color="auto"/>
              <w:left w:val="single" w:sz="2" w:space="0" w:color="auto"/>
              <w:bottom w:val="single" w:sz="4" w:space="0" w:color="auto"/>
              <w:right w:val="single" w:sz="2" w:space="0" w:color="auto"/>
            </w:tcBorders>
            <w:hideMark/>
          </w:tcPr>
          <w:p w14:paraId="7968601C"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0,7</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0,9</w:t>
            </w:r>
          </w:p>
        </w:tc>
      </w:tr>
      <w:tr w:rsidR="004448E3" w:rsidRPr="00183254" w14:paraId="4348E163" w14:textId="77777777" w:rsidTr="004448E3">
        <w:trPr>
          <w:trHeight w:val="23"/>
        </w:trPr>
        <w:tc>
          <w:tcPr>
            <w:tcW w:w="1771" w:type="dxa"/>
            <w:tcBorders>
              <w:top w:val="single" w:sz="2" w:space="0" w:color="auto"/>
              <w:left w:val="single" w:sz="2" w:space="0" w:color="auto"/>
              <w:bottom w:val="nil"/>
              <w:right w:val="single" w:sz="2" w:space="0" w:color="auto"/>
            </w:tcBorders>
            <w:hideMark/>
          </w:tcPr>
          <w:p w14:paraId="7CB41FFC"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вода</w:t>
            </w:r>
          </w:p>
        </w:tc>
        <w:tc>
          <w:tcPr>
            <w:tcW w:w="3935" w:type="dxa"/>
            <w:tcBorders>
              <w:top w:val="single" w:sz="2" w:space="0" w:color="auto"/>
              <w:left w:val="single" w:sz="2" w:space="0" w:color="auto"/>
              <w:bottom w:val="nil"/>
              <w:right w:val="single" w:sz="2" w:space="0" w:color="auto"/>
            </w:tcBorders>
            <w:hideMark/>
          </w:tcPr>
          <w:p w14:paraId="253C0255"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гладкий лед</w:t>
            </w:r>
          </w:p>
        </w:tc>
        <w:tc>
          <w:tcPr>
            <w:tcW w:w="1825" w:type="dxa"/>
            <w:tcBorders>
              <w:top w:val="single" w:sz="2" w:space="0" w:color="auto"/>
              <w:left w:val="single" w:sz="2" w:space="0" w:color="auto"/>
              <w:bottom w:val="nil"/>
              <w:right w:val="single" w:sz="2" w:space="0" w:color="auto"/>
            </w:tcBorders>
            <w:hideMark/>
          </w:tcPr>
          <w:p w14:paraId="0A322D0E"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-10</w:t>
            </w:r>
          </w:p>
        </w:tc>
        <w:tc>
          <w:tcPr>
            <w:tcW w:w="1880" w:type="dxa"/>
            <w:tcBorders>
              <w:top w:val="single" w:sz="2" w:space="0" w:color="auto"/>
              <w:left w:val="single" w:sz="2" w:space="0" w:color="auto"/>
              <w:bottom w:val="nil"/>
              <w:right w:val="single" w:sz="2" w:space="0" w:color="auto"/>
            </w:tcBorders>
            <w:hideMark/>
          </w:tcPr>
          <w:p w14:paraId="41F73213"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0,95</w:t>
            </w:r>
          </w:p>
        </w:tc>
      </w:tr>
      <w:tr w:rsidR="004448E3" w:rsidRPr="00183254" w14:paraId="79D40D19" w14:textId="77777777" w:rsidTr="004448E3">
        <w:trPr>
          <w:trHeight w:val="23"/>
        </w:trPr>
        <w:tc>
          <w:tcPr>
            <w:tcW w:w="1771" w:type="dxa"/>
            <w:tcBorders>
              <w:top w:val="nil"/>
              <w:left w:val="single" w:sz="2" w:space="0" w:color="auto"/>
              <w:bottom w:val="single" w:sz="4" w:space="0" w:color="auto"/>
              <w:right w:val="single" w:sz="2" w:space="0" w:color="auto"/>
            </w:tcBorders>
          </w:tcPr>
          <w:p w14:paraId="5DFB6EAD"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p>
        </w:tc>
        <w:tc>
          <w:tcPr>
            <w:tcW w:w="3935" w:type="dxa"/>
            <w:tcBorders>
              <w:top w:val="nil"/>
              <w:left w:val="single" w:sz="2" w:space="0" w:color="auto"/>
              <w:bottom w:val="single" w:sz="4" w:space="0" w:color="auto"/>
              <w:right w:val="single" w:sz="2" w:space="0" w:color="auto"/>
            </w:tcBorders>
            <w:hideMark/>
          </w:tcPr>
          <w:p w14:paraId="11D1C947"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снег</w:t>
            </w:r>
          </w:p>
        </w:tc>
        <w:tc>
          <w:tcPr>
            <w:tcW w:w="1825" w:type="dxa"/>
            <w:tcBorders>
              <w:top w:val="nil"/>
              <w:left w:val="single" w:sz="2" w:space="0" w:color="auto"/>
              <w:bottom w:val="single" w:sz="4" w:space="0" w:color="auto"/>
              <w:right w:val="single" w:sz="2" w:space="0" w:color="auto"/>
            </w:tcBorders>
            <w:hideMark/>
          </w:tcPr>
          <w:p w14:paraId="382367E2"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-10</w:t>
            </w:r>
          </w:p>
        </w:tc>
        <w:tc>
          <w:tcPr>
            <w:tcW w:w="1880" w:type="dxa"/>
            <w:tcBorders>
              <w:top w:val="nil"/>
              <w:left w:val="single" w:sz="2" w:space="0" w:color="auto"/>
              <w:bottom w:val="single" w:sz="4" w:space="0" w:color="auto"/>
              <w:right w:val="single" w:sz="2" w:space="0" w:color="auto"/>
            </w:tcBorders>
            <w:hideMark/>
          </w:tcPr>
          <w:p w14:paraId="415520B1"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0,85</w:t>
            </w:r>
          </w:p>
        </w:tc>
      </w:tr>
      <w:tr w:rsidR="004448E3" w:rsidRPr="00183254" w14:paraId="039A0D5B" w14:textId="77777777" w:rsidTr="004448E3">
        <w:trPr>
          <w:trHeight w:val="23"/>
        </w:trPr>
        <w:tc>
          <w:tcPr>
            <w:tcW w:w="1771" w:type="dxa"/>
            <w:tcBorders>
              <w:top w:val="single" w:sz="4" w:space="0" w:color="auto"/>
              <w:left w:val="single" w:sz="4" w:space="0" w:color="auto"/>
              <w:bottom w:val="single" w:sz="4" w:space="0" w:color="auto"/>
              <w:right w:val="single" w:sz="4" w:space="0" w:color="auto"/>
            </w:tcBorders>
            <w:hideMark/>
          </w:tcPr>
          <w:p w14:paraId="57078060"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дерево</w:t>
            </w:r>
          </w:p>
        </w:tc>
        <w:tc>
          <w:tcPr>
            <w:tcW w:w="3935" w:type="dxa"/>
            <w:tcBorders>
              <w:top w:val="single" w:sz="4" w:space="0" w:color="auto"/>
              <w:left w:val="single" w:sz="4" w:space="0" w:color="auto"/>
              <w:bottom w:val="single" w:sz="4" w:space="0" w:color="auto"/>
              <w:right w:val="single" w:sz="4" w:space="0" w:color="auto"/>
            </w:tcBorders>
            <w:hideMark/>
          </w:tcPr>
          <w:p w14:paraId="55D4CC4C"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брус</w:t>
            </w:r>
          </w:p>
        </w:tc>
        <w:tc>
          <w:tcPr>
            <w:tcW w:w="1825" w:type="dxa"/>
            <w:tcBorders>
              <w:top w:val="single" w:sz="4" w:space="0" w:color="auto"/>
              <w:left w:val="single" w:sz="4" w:space="0" w:color="auto"/>
              <w:bottom w:val="single" w:sz="4" w:space="0" w:color="auto"/>
              <w:right w:val="single" w:sz="4" w:space="0" w:color="auto"/>
            </w:tcBorders>
            <w:hideMark/>
          </w:tcPr>
          <w:p w14:paraId="5FAE6F40"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20</w:t>
            </w:r>
          </w:p>
        </w:tc>
        <w:tc>
          <w:tcPr>
            <w:tcW w:w="1880" w:type="dxa"/>
            <w:tcBorders>
              <w:top w:val="single" w:sz="4" w:space="0" w:color="auto"/>
              <w:left w:val="single" w:sz="4" w:space="0" w:color="auto"/>
              <w:bottom w:val="single" w:sz="4" w:space="0" w:color="auto"/>
              <w:right w:val="single" w:sz="4" w:space="0" w:color="auto"/>
            </w:tcBorders>
            <w:hideMark/>
          </w:tcPr>
          <w:p w14:paraId="41EEDCD1"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0,8</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0,9</w:t>
            </w:r>
          </w:p>
        </w:tc>
      </w:tr>
      <w:tr w:rsidR="004448E3" w:rsidRPr="00183254" w14:paraId="78299176" w14:textId="77777777" w:rsidTr="004448E3">
        <w:trPr>
          <w:trHeight w:val="23"/>
        </w:trPr>
        <w:tc>
          <w:tcPr>
            <w:tcW w:w="1771" w:type="dxa"/>
            <w:tcBorders>
              <w:top w:val="single" w:sz="4" w:space="0" w:color="auto"/>
              <w:left w:val="single" w:sz="4" w:space="0" w:color="auto"/>
              <w:bottom w:val="single" w:sz="4" w:space="0" w:color="auto"/>
              <w:right w:val="single" w:sz="4" w:space="0" w:color="auto"/>
            </w:tcBorders>
          </w:tcPr>
          <w:p w14:paraId="47FEFDDA"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p>
        </w:tc>
        <w:tc>
          <w:tcPr>
            <w:tcW w:w="3935" w:type="dxa"/>
            <w:tcBorders>
              <w:top w:val="single" w:sz="4" w:space="0" w:color="auto"/>
              <w:left w:val="single" w:sz="4" w:space="0" w:color="auto"/>
              <w:bottom w:val="single" w:sz="4" w:space="0" w:color="auto"/>
              <w:right w:val="single" w:sz="4" w:space="0" w:color="auto"/>
            </w:tcBorders>
            <w:hideMark/>
          </w:tcPr>
          <w:p w14:paraId="1C5D6AF7"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доска</w:t>
            </w:r>
          </w:p>
        </w:tc>
        <w:tc>
          <w:tcPr>
            <w:tcW w:w="1825" w:type="dxa"/>
            <w:tcBorders>
              <w:top w:val="single" w:sz="4" w:space="0" w:color="auto"/>
              <w:left w:val="single" w:sz="4" w:space="0" w:color="auto"/>
              <w:bottom w:val="single" w:sz="4" w:space="0" w:color="auto"/>
              <w:right w:val="single" w:sz="4" w:space="0" w:color="auto"/>
            </w:tcBorders>
            <w:hideMark/>
          </w:tcPr>
          <w:p w14:paraId="46DD463E"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20</w:t>
            </w:r>
          </w:p>
        </w:tc>
        <w:tc>
          <w:tcPr>
            <w:tcW w:w="1880" w:type="dxa"/>
            <w:tcBorders>
              <w:top w:val="single" w:sz="4" w:space="0" w:color="auto"/>
              <w:left w:val="single" w:sz="4" w:space="0" w:color="auto"/>
              <w:bottom w:val="single" w:sz="4" w:space="0" w:color="auto"/>
              <w:right w:val="single" w:sz="4" w:space="0" w:color="auto"/>
            </w:tcBorders>
            <w:hideMark/>
          </w:tcPr>
          <w:p w14:paraId="31DCA16D"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0,96</w:t>
            </w:r>
          </w:p>
        </w:tc>
      </w:tr>
      <w:tr w:rsidR="004448E3" w:rsidRPr="00183254" w14:paraId="7FC3CCD1" w14:textId="77777777" w:rsidTr="004448E3">
        <w:trPr>
          <w:trHeight w:val="23"/>
        </w:trPr>
        <w:tc>
          <w:tcPr>
            <w:tcW w:w="1771" w:type="dxa"/>
            <w:tcBorders>
              <w:top w:val="single" w:sz="4" w:space="0" w:color="auto"/>
              <w:left w:val="single" w:sz="4" w:space="0" w:color="auto"/>
              <w:bottom w:val="single" w:sz="4" w:space="0" w:color="auto"/>
              <w:right w:val="single" w:sz="4" w:space="0" w:color="auto"/>
            </w:tcBorders>
            <w:hideMark/>
          </w:tcPr>
          <w:p w14:paraId="6DBE44EA"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кожа</w:t>
            </w:r>
          </w:p>
        </w:tc>
        <w:tc>
          <w:tcPr>
            <w:tcW w:w="3935" w:type="dxa"/>
            <w:tcBorders>
              <w:top w:val="single" w:sz="4" w:space="0" w:color="auto"/>
              <w:left w:val="single" w:sz="4" w:space="0" w:color="auto"/>
              <w:bottom w:val="single" w:sz="4" w:space="0" w:color="auto"/>
              <w:right w:val="single" w:sz="4" w:space="0" w:color="auto"/>
            </w:tcBorders>
            <w:hideMark/>
          </w:tcPr>
          <w:p w14:paraId="3766B853"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человеческая</w:t>
            </w:r>
          </w:p>
        </w:tc>
        <w:tc>
          <w:tcPr>
            <w:tcW w:w="1825" w:type="dxa"/>
            <w:tcBorders>
              <w:top w:val="single" w:sz="4" w:space="0" w:color="auto"/>
              <w:left w:val="single" w:sz="4" w:space="0" w:color="auto"/>
              <w:bottom w:val="single" w:sz="4" w:space="0" w:color="auto"/>
              <w:right w:val="single" w:sz="4" w:space="0" w:color="auto"/>
            </w:tcBorders>
            <w:hideMark/>
          </w:tcPr>
          <w:p w14:paraId="7ABA109B"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32</w:t>
            </w:r>
          </w:p>
        </w:tc>
        <w:tc>
          <w:tcPr>
            <w:tcW w:w="1880" w:type="dxa"/>
            <w:tcBorders>
              <w:top w:val="single" w:sz="4" w:space="0" w:color="auto"/>
              <w:left w:val="single" w:sz="4" w:space="0" w:color="auto"/>
              <w:bottom w:val="single" w:sz="4" w:space="0" w:color="auto"/>
              <w:right w:val="single" w:sz="4" w:space="0" w:color="auto"/>
            </w:tcBorders>
            <w:hideMark/>
          </w:tcPr>
          <w:p w14:paraId="4F1BFCF3"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0,98</w:t>
            </w:r>
          </w:p>
        </w:tc>
      </w:tr>
      <w:tr w:rsidR="004448E3" w:rsidRPr="00183254" w14:paraId="19E2C94E" w14:textId="77777777" w:rsidTr="004448E3">
        <w:trPr>
          <w:trHeight w:val="23"/>
        </w:trPr>
        <w:tc>
          <w:tcPr>
            <w:tcW w:w="1771" w:type="dxa"/>
            <w:tcBorders>
              <w:top w:val="single" w:sz="4" w:space="0" w:color="auto"/>
              <w:left w:val="single" w:sz="4" w:space="0" w:color="auto"/>
              <w:bottom w:val="single" w:sz="4" w:space="0" w:color="auto"/>
              <w:right w:val="single" w:sz="4" w:space="0" w:color="auto"/>
            </w:tcBorders>
            <w:hideMark/>
          </w:tcPr>
          <w:p w14:paraId="15956643"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каучук</w:t>
            </w:r>
          </w:p>
        </w:tc>
        <w:tc>
          <w:tcPr>
            <w:tcW w:w="3935" w:type="dxa"/>
            <w:tcBorders>
              <w:top w:val="single" w:sz="4" w:space="0" w:color="auto"/>
              <w:left w:val="single" w:sz="4" w:space="0" w:color="auto"/>
              <w:bottom w:val="single" w:sz="4" w:space="0" w:color="auto"/>
              <w:right w:val="single" w:sz="4" w:space="0" w:color="auto"/>
            </w:tcBorders>
            <w:hideMark/>
          </w:tcPr>
          <w:p w14:paraId="1F80E764"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твердый</w:t>
            </w:r>
          </w:p>
        </w:tc>
        <w:tc>
          <w:tcPr>
            <w:tcW w:w="1825" w:type="dxa"/>
            <w:tcBorders>
              <w:top w:val="single" w:sz="4" w:space="0" w:color="auto"/>
              <w:left w:val="single" w:sz="4" w:space="0" w:color="auto"/>
              <w:bottom w:val="single" w:sz="4" w:space="0" w:color="auto"/>
              <w:right w:val="single" w:sz="4" w:space="0" w:color="auto"/>
            </w:tcBorders>
            <w:hideMark/>
          </w:tcPr>
          <w:p w14:paraId="2F39B302"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20</w:t>
            </w:r>
          </w:p>
        </w:tc>
        <w:tc>
          <w:tcPr>
            <w:tcW w:w="1880" w:type="dxa"/>
            <w:tcBorders>
              <w:top w:val="single" w:sz="4" w:space="0" w:color="auto"/>
              <w:left w:val="single" w:sz="4" w:space="0" w:color="auto"/>
              <w:bottom w:val="single" w:sz="4" w:space="0" w:color="auto"/>
              <w:right w:val="single" w:sz="4" w:space="0" w:color="auto"/>
            </w:tcBorders>
            <w:hideMark/>
          </w:tcPr>
          <w:p w14:paraId="539518BC"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0,95</w:t>
            </w:r>
          </w:p>
        </w:tc>
      </w:tr>
      <w:tr w:rsidR="004448E3" w:rsidRPr="00183254" w14:paraId="1A36A078" w14:textId="77777777" w:rsidTr="004448E3">
        <w:trPr>
          <w:trHeight w:val="23"/>
        </w:trPr>
        <w:tc>
          <w:tcPr>
            <w:tcW w:w="1771" w:type="dxa"/>
            <w:tcBorders>
              <w:top w:val="single" w:sz="4" w:space="0" w:color="auto"/>
              <w:left w:val="single" w:sz="2" w:space="0" w:color="auto"/>
              <w:bottom w:val="nil"/>
              <w:right w:val="single" w:sz="2" w:space="0" w:color="auto"/>
            </w:tcBorders>
            <w:hideMark/>
          </w:tcPr>
          <w:p w14:paraId="2C51631E"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кирпич</w:t>
            </w:r>
          </w:p>
        </w:tc>
        <w:tc>
          <w:tcPr>
            <w:tcW w:w="3935" w:type="dxa"/>
            <w:tcBorders>
              <w:top w:val="single" w:sz="4" w:space="0" w:color="auto"/>
              <w:left w:val="single" w:sz="2" w:space="0" w:color="auto"/>
              <w:bottom w:val="nil"/>
              <w:right w:val="single" w:sz="2" w:space="0" w:color="auto"/>
            </w:tcBorders>
            <w:hideMark/>
          </w:tcPr>
          <w:p w14:paraId="49544F10"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красный</w:t>
            </w:r>
          </w:p>
        </w:tc>
        <w:tc>
          <w:tcPr>
            <w:tcW w:w="1825" w:type="dxa"/>
            <w:tcBorders>
              <w:top w:val="single" w:sz="4" w:space="0" w:color="auto"/>
              <w:left w:val="single" w:sz="2" w:space="0" w:color="auto"/>
              <w:bottom w:val="nil"/>
              <w:right w:val="single" w:sz="2" w:space="0" w:color="auto"/>
            </w:tcBorders>
            <w:hideMark/>
          </w:tcPr>
          <w:p w14:paraId="4269F87F"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20</w:t>
            </w:r>
          </w:p>
        </w:tc>
        <w:tc>
          <w:tcPr>
            <w:tcW w:w="1880" w:type="dxa"/>
            <w:tcBorders>
              <w:top w:val="single" w:sz="4" w:space="0" w:color="auto"/>
              <w:left w:val="single" w:sz="2" w:space="0" w:color="auto"/>
              <w:bottom w:val="nil"/>
              <w:right w:val="single" w:sz="2" w:space="0" w:color="auto"/>
            </w:tcBorders>
            <w:hideMark/>
          </w:tcPr>
          <w:p w14:paraId="766EF840"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0,93</w:t>
            </w:r>
          </w:p>
        </w:tc>
      </w:tr>
      <w:tr w:rsidR="004448E3" w:rsidRPr="00183254" w14:paraId="766A2579" w14:textId="77777777" w:rsidTr="004448E3">
        <w:trPr>
          <w:trHeight w:val="23"/>
        </w:trPr>
        <w:tc>
          <w:tcPr>
            <w:tcW w:w="1771" w:type="dxa"/>
            <w:tcBorders>
              <w:top w:val="nil"/>
              <w:left w:val="single" w:sz="2" w:space="0" w:color="auto"/>
              <w:bottom w:val="single" w:sz="2" w:space="0" w:color="auto"/>
              <w:right w:val="single" w:sz="2" w:space="0" w:color="auto"/>
            </w:tcBorders>
          </w:tcPr>
          <w:p w14:paraId="3CB6E0C1"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p>
        </w:tc>
        <w:tc>
          <w:tcPr>
            <w:tcW w:w="3935" w:type="dxa"/>
            <w:tcBorders>
              <w:top w:val="nil"/>
              <w:left w:val="single" w:sz="2" w:space="0" w:color="auto"/>
              <w:bottom w:val="single" w:sz="2" w:space="0" w:color="auto"/>
              <w:right w:val="single" w:sz="2" w:space="0" w:color="auto"/>
            </w:tcBorders>
            <w:hideMark/>
          </w:tcPr>
          <w:p w14:paraId="4ED918B0"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силикатный</w:t>
            </w:r>
          </w:p>
        </w:tc>
        <w:tc>
          <w:tcPr>
            <w:tcW w:w="1825" w:type="dxa"/>
            <w:tcBorders>
              <w:top w:val="nil"/>
              <w:left w:val="single" w:sz="2" w:space="0" w:color="auto"/>
              <w:bottom w:val="single" w:sz="2" w:space="0" w:color="auto"/>
              <w:right w:val="single" w:sz="2" w:space="0" w:color="auto"/>
            </w:tcBorders>
            <w:hideMark/>
          </w:tcPr>
          <w:p w14:paraId="79950A33"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20</w:t>
            </w:r>
          </w:p>
        </w:tc>
        <w:tc>
          <w:tcPr>
            <w:tcW w:w="1880" w:type="dxa"/>
            <w:tcBorders>
              <w:top w:val="nil"/>
              <w:left w:val="single" w:sz="2" w:space="0" w:color="auto"/>
              <w:bottom w:val="single" w:sz="2" w:space="0" w:color="auto"/>
              <w:right w:val="single" w:sz="2" w:space="0" w:color="auto"/>
            </w:tcBorders>
            <w:hideMark/>
          </w:tcPr>
          <w:p w14:paraId="65B546CD"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0,66</w:t>
            </w:r>
          </w:p>
        </w:tc>
      </w:tr>
      <w:tr w:rsidR="004448E3" w:rsidRPr="00183254" w14:paraId="28D34112" w14:textId="77777777" w:rsidTr="004448E3">
        <w:trPr>
          <w:trHeight w:val="23"/>
        </w:trPr>
        <w:tc>
          <w:tcPr>
            <w:tcW w:w="1771" w:type="dxa"/>
            <w:tcBorders>
              <w:top w:val="single" w:sz="2" w:space="0" w:color="auto"/>
              <w:left w:val="single" w:sz="2" w:space="0" w:color="auto"/>
              <w:bottom w:val="nil"/>
              <w:right w:val="single" w:sz="2" w:space="0" w:color="auto"/>
            </w:tcBorders>
            <w:hideMark/>
          </w:tcPr>
          <w:p w14:paraId="612C8E96"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краски</w:t>
            </w:r>
          </w:p>
        </w:tc>
        <w:tc>
          <w:tcPr>
            <w:tcW w:w="3935" w:type="dxa"/>
            <w:tcBorders>
              <w:top w:val="single" w:sz="2" w:space="0" w:color="auto"/>
              <w:left w:val="single" w:sz="2" w:space="0" w:color="auto"/>
              <w:bottom w:val="nil"/>
              <w:right w:val="single" w:sz="2" w:space="0" w:color="auto"/>
            </w:tcBorders>
            <w:hideMark/>
          </w:tcPr>
          <w:p w14:paraId="0567059C"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матовая черная</w:t>
            </w:r>
          </w:p>
        </w:tc>
        <w:tc>
          <w:tcPr>
            <w:tcW w:w="1825" w:type="dxa"/>
            <w:tcBorders>
              <w:top w:val="single" w:sz="2" w:space="0" w:color="auto"/>
              <w:left w:val="single" w:sz="2" w:space="0" w:color="auto"/>
              <w:bottom w:val="nil"/>
              <w:right w:val="single" w:sz="2" w:space="0" w:color="auto"/>
            </w:tcBorders>
            <w:hideMark/>
          </w:tcPr>
          <w:p w14:paraId="5C4EE17A"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100</w:t>
            </w:r>
          </w:p>
        </w:tc>
        <w:tc>
          <w:tcPr>
            <w:tcW w:w="1880" w:type="dxa"/>
            <w:tcBorders>
              <w:top w:val="single" w:sz="2" w:space="0" w:color="auto"/>
              <w:left w:val="single" w:sz="2" w:space="0" w:color="auto"/>
              <w:bottom w:val="nil"/>
              <w:right w:val="single" w:sz="2" w:space="0" w:color="auto"/>
            </w:tcBorders>
            <w:hideMark/>
          </w:tcPr>
          <w:p w14:paraId="592CDAD0"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0,98</w:t>
            </w:r>
          </w:p>
        </w:tc>
      </w:tr>
      <w:tr w:rsidR="004448E3" w:rsidRPr="00183254" w14:paraId="101F9A4B" w14:textId="77777777" w:rsidTr="004448E3">
        <w:trPr>
          <w:trHeight w:val="23"/>
        </w:trPr>
        <w:tc>
          <w:tcPr>
            <w:tcW w:w="1771" w:type="dxa"/>
            <w:tcBorders>
              <w:top w:val="single" w:sz="2" w:space="0" w:color="auto"/>
              <w:left w:val="single" w:sz="2" w:space="0" w:color="auto"/>
              <w:bottom w:val="single" w:sz="2" w:space="0" w:color="auto"/>
              <w:right w:val="single" w:sz="2" w:space="0" w:color="auto"/>
            </w:tcBorders>
            <w:hideMark/>
          </w:tcPr>
          <w:p w14:paraId="4B740B68"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стекло</w:t>
            </w:r>
          </w:p>
        </w:tc>
        <w:tc>
          <w:tcPr>
            <w:tcW w:w="3935" w:type="dxa"/>
            <w:tcBorders>
              <w:top w:val="single" w:sz="2" w:space="0" w:color="auto"/>
              <w:left w:val="single" w:sz="2" w:space="0" w:color="auto"/>
              <w:bottom w:val="single" w:sz="2" w:space="0" w:color="auto"/>
              <w:right w:val="single" w:sz="2" w:space="0" w:color="auto"/>
            </w:tcBorders>
            <w:hideMark/>
          </w:tcPr>
          <w:p w14:paraId="3DE673A4"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Pr>
                <w:rFonts w:ascii="Times New Roman" w:eastAsia="Courier New" w:hAnsi="Times New Roman" w:cs="Times New Roman"/>
                <w:color w:val="000000" w:themeColor="text1"/>
                <w:sz w:val="28"/>
                <w:szCs w:val="28"/>
                <w:lang w:eastAsia="ru-RU" w:bidi="ru-RU"/>
              </w:rPr>
              <w:t>–</w:t>
            </w:r>
          </w:p>
        </w:tc>
        <w:tc>
          <w:tcPr>
            <w:tcW w:w="1825" w:type="dxa"/>
            <w:tcBorders>
              <w:top w:val="single" w:sz="2" w:space="0" w:color="auto"/>
              <w:left w:val="single" w:sz="2" w:space="0" w:color="auto"/>
              <w:bottom w:val="single" w:sz="2" w:space="0" w:color="auto"/>
              <w:right w:val="single" w:sz="2" w:space="0" w:color="auto"/>
            </w:tcBorders>
            <w:hideMark/>
          </w:tcPr>
          <w:p w14:paraId="4CEF32C5"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20</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100</w:t>
            </w:r>
          </w:p>
        </w:tc>
        <w:tc>
          <w:tcPr>
            <w:tcW w:w="1880" w:type="dxa"/>
            <w:tcBorders>
              <w:top w:val="single" w:sz="2" w:space="0" w:color="auto"/>
              <w:left w:val="single" w:sz="2" w:space="0" w:color="auto"/>
              <w:bottom w:val="single" w:sz="2" w:space="0" w:color="auto"/>
              <w:right w:val="single" w:sz="2" w:space="0" w:color="auto"/>
            </w:tcBorders>
            <w:hideMark/>
          </w:tcPr>
          <w:p w14:paraId="0F7B8164"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0,91</w:t>
            </w:r>
            <w:r>
              <w:rPr>
                <w:rFonts w:ascii="Times New Roman" w:eastAsia="Courier New" w:hAnsi="Times New Roman" w:cs="Times New Roman"/>
                <w:color w:val="000000" w:themeColor="text1"/>
                <w:sz w:val="28"/>
                <w:szCs w:val="28"/>
                <w:lang w:eastAsia="ru-RU" w:bidi="ru-RU"/>
              </w:rPr>
              <w:t>–0</w:t>
            </w:r>
            <w:r w:rsidRPr="00183254">
              <w:rPr>
                <w:rFonts w:ascii="Times New Roman" w:eastAsia="Courier New" w:hAnsi="Times New Roman" w:cs="Times New Roman"/>
                <w:color w:val="000000" w:themeColor="text1"/>
                <w:sz w:val="28"/>
                <w:szCs w:val="28"/>
                <w:lang w:eastAsia="ru-RU" w:bidi="ru-RU"/>
              </w:rPr>
              <w:t>,94</w:t>
            </w:r>
          </w:p>
        </w:tc>
      </w:tr>
      <w:tr w:rsidR="004448E3" w:rsidRPr="00183254" w14:paraId="5FE3A2E0" w14:textId="77777777" w:rsidTr="004448E3">
        <w:trPr>
          <w:trHeight w:val="23"/>
        </w:trPr>
        <w:tc>
          <w:tcPr>
            <w:tcW w:w="1771" w:type="dxa"/>
            <w:tcBorders>
              <w:top w:val="single" w:sz="2" w:space="0" w:color="auto"/>
              <w:left w:val="single" w:sz="2" w:space="0" w:color="auto"/>
              <w:bottom w:val="single" w:sz="2" w:space="0" w:color="auto"/>
              <w:right w:val="single" w:sz="2" w:space="0" w:color="auto"/>
            </w:tcBorders>
            <w:hideMark/>
          </w:tcPr>
          <w:p w14:paraId="276EF53B"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графит</w:t>
            </w:r>
          </w:p>
        </w:tc>
        <w:tc>
          <w:tcPr>
            <w:tcW w:w="3935" w:type="dxa"/>
            <w:tcBorders>
              <w:top w:val="single" w:sz="2" w:space="0" w:color="auto"/>
              <w:left w:val="single" w:sz="2" w:space="0" w:color="auto"/>
              <w:bottom w:val="single" w:sz="2" w:space="0" w:color="auto"/>
              <w:right w:val="single" w:sz="2" w:space="0" w:color="auto"/>
            </w:tcBorders>
            <w:hideMark/>
          </w:tcPr>
          <w:p w14:paraId="66C2A4EF"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обработанный напильником</w:t>
            </w:r>
          </w:p>
        </w:tc>
        <w:tc>
          <w:tcPr>
            <w:tcW w:w="1825" w:type="dxa"/>
            <w:tcBorders>
              <w:top w:val="single" w:sz="2" w:space="0" w:color="auto"/>
              <w:left w:val="single" w:sz="2" w:space="0" w:color="auto"/>
              <w:bottom w:val="single" w:sz="2" w:space="0" w:color="auto"/>
              <w:right w:val="single" w:sz="2" w:space="0" w:color="auto"/>
            </w:tcBorders>
            <w:hideMark/>
          </w:tcPr>
          <w:p w14:paraId="543E501F"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20</w:t>
            </w:r>
          </w:p>
        </w:tc>
        <w:tc>
          <w:tcPr>
            <w:tcW w:w="1880" w:type="dxa"/>
            <w:tcBorders>
              <w:top w:val="single" w:sz="2" w:space="0" w:color="auto"/>
              <w:left w:val="single" w:sz="2" w:space="0" w:color="auto"/>
              <w:bottom w:val="single" w:sz="2" w:space="0" w:color="auto"/>
              <w:right w:val="single" w:sz="2" w:space="0" w:color="auto"/>
            </w:tcBorders>
            <w:hideMark/>
          </w:tcPr>
          <w:p w14:paraId="7594934B"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0,98</w:t>
            </w:r>
          </w:p>
        </w:tc>
      </w:tr>
      <w:tr w:rsidR="004448E3" w:rsidRPr="00183254" w14:paraId="65E7D92C" w14:textId="77777777" w:rsidTr="004448E3">
        <w:trPr>
          <w:trHeight w:val="23"/>
        </w:trPr>
        <w:tc>
          <w:tcPr>
            <w:tcW w:w="1771" w:type="dxa"/>
            <w:tcBorders>
              <w:top w:val="single" w:sz="2" w:space="0" w:color="auto"/>
              <w:left w:val="single" w:sz="2" w:space="0" w:color="auto"/>
              <w:bottom w:val="nil"/>
              <w:right w:val="single" w:sz="2" w:space="0" w:color="auto"/>
            </w:tcBorders>
            <w:hideMark/>
          </w:tcPr>
          <w:p w14:paraId="3AEC4451"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почва</w:t>
            </w:r>
          </w:p>
        </w:tc>
        <w:tc>
          <w:tcPr>
            <w:tcW w:w="3935" w:type="dxa"/>
            <w:tcBorders>
              <w:top w:val="single" w:sz="2" w:space="0" w:color="auto"/>
              <w:left w:val="single" w:sz="2" w:space="0" w:color="auto"/>
              <w:bottom w:val="nil"/>
              <w:right w:val="single" w:sz="2" w:space="0" w:color="auto"/>
            </w:tcBorders>
            <w:hideMark/>
          </w:tcPr>
          <w:p w14:paraId="1505A235"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влажная</w:t>
            </w:r>
          </w:p>
        </w:tc>
        <w:tc>
          <w:tcPr>
            <w:tcW w:w="1825" w:type="dxa"/>
            <w:tcBorders>
              <w:top w:val="single" w:sz="2" w:space="0" w:color="auto"/>
              <w:left w:val="single" w:sz="2" w:space="0" w:color="auto"/>
              <w:bottom w:val="nil"/>
              <w:right w:val="single" w:sz="2" w:space="0" w:color="auto"/>
            </w:tcBorders>
            <w:hideMark/>
          </w:tcPr>
          <w:p w14:paraId="142C895F"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20</w:t>
            </w:r>
          </w:p>
        </w:tc>
        <w:tc>
          <w:tcPr>
            <w:tcW w:w="1880" w:type="dxa"/>
            <w:tcBorders>
              <w:top w:val="single" w:sz="2" w:space="0" w:color="auto"/>
              <w:left w:val="single" w:sz="2" w:space="0" w:color="auto"/>
              <w:bottom w:val="nil"/>
              <w:right w:val="single" w:sz="2" w:space="0" w:color="auto"/>
            </w:tcBorders>
            <w:hideMark/>
          </w:tcPr>
          <w:p w14:paraId="0B9ECB3F"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0,95</w:t>
            </w:r>
          </w:p>
        </w:tc>
      </w:tr>
      <w:tr w:rsidR="004448E3" w:rsidRPr="00183254" w14:paraId="2FE432E7" w14:textId="77777777" w:rsidTr="004448E3">
        <w:trPr>
          <w:trHeight w:val="23"/>
        </w:trPr>
        <w:tc>
          <w:tcPr>
            <w:tcW w:w="1771" w:type="dxa"/>
            <w:tcBorders>
              <w:top w:val="nil"/>
              <w:left w:val="single" w:sz="2" w:space="0" w:color="auto"/>
              <w:bottom w:val="single" w:sz="2" w:space="0" w:color="auto"/>
              <w:right w:val="single" w:sz="2" w:space="0" w:color="auto"/>
            </w:tcBorders>
          </w:tcPr>
          <w:p w14:paraId="0A834A0D"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p>
        </w:tc>
        <w:tc>
          <w:tcPr>
            <w:tcW w:w="3935" w:type="dxa"/>
            <w:tcBorders>
              <w:top w:val="nil"/>
              <w:left w:val="single" w:sz="2" w:space="0" w:color="auto"/>
              <w:bottom w:val="single" w:sz="2" w:space="0" w:color="auto"/>
              <w:right w:val="single" w:sz="2" w:space="0" w:color="auto"/>
            </w:tcBorders>
            <w:hideMark/>
          </w:tcPr>
          <w:p w14:paraId="69BC78C3"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сухая</w:t>
            </w:r>
          </w:p>
        </w:tc>
        <w:tc>
          <w:tcPr>
            <w:tcW w:w="1825" w:type="dxa"/>
            <w:tcBorders>
              <w:top w:val="nil"/>
              <w:left w:val="single" w:sz="2" w:space="0" w:color="auto"/>
              <w:bottom w:val="single" w:sz="2" w:space="0" w:color="auto"/>
              <w:right w:val="single" w:sz="2" w:space="0" w:color="auto"/>
            </w:tcBorders>
            <w:hideMark/>
          </w:tcPr>
          <w:p w14:paraId="7E71B8D6"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20</w:t>
            </w:r>
          </w:p>
        </w:tc>
        <w:tc>
          <w:tcPr>
            <w:tcW w:w="1880" w:type="dxa"/>
            <w:tcBorders>
              <w:top w:val="nil"/>
              <w:left w:val="single" w:sz="2" w:space="0" w:color="auto"/>
              <w:bottom w:val="single" w:sz="2" w:space="0" w:color="auto"/>
              <w:right w:val="single" w:sz="2" w:space="0" w:color="auto"/>
            </w:tcBorders>
            <w:hideMark/>
          </w:tcPr>
          <w:p w14:paraId="6BCCEE70"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0,9</w:t>
            </w:r>
          </w:p>
        </w:tc>
      </w:tr>
      <w:tr w:rsidR="004448E3" w:rsidRPr="00183254" w14:paraId="3B88A46C" w14:textId="77777777" w:rsidTr="004448E3">
        <w:trPr>
          <w:trHeight w:val="23"/>
        </w:trPr>
        <w:tc>
          <w:tcPr>
            <w:tcW w:w="1771" w:type="dxa"/>
            <w:tcBorders>
              <w:top w:val="single" w:sz="2" w:space="0" w:color="auto"/>
              <w:left w:val="single" w:sz="2" w:space="0" w:color="auto"/>
              <w:bottom w:val="nil"/>
              <w:right w:val="single" w:sz="2" w:space="0" w:color="auto"/>
            </w:tcBorders>
            <w:hideMark/>
          </w:tcPr>
          <w:p w14:paraId="60819744"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фарфор</w:t>
            </w:r>
          </w:p>
        </w:tc>
        <w:tc>
          <w:tcPr>
            <w:tcW w:w="3935" w:type="dxa"/>
            <w:tcBorders>
              <w:top w:val="single" w:sz="2" w:space="0" w:color="auto"/>
              <w:left w:val="single" w:sz="2" w:space="0" w:color="auto"/>
              <w:bottom w:val="nil"/>
              <w:right w:val="single" w:sz="2" w:space="0" w:color="auto"/>
            </w:tcBorders>
            <w:hideMark/>
          </w:tcPr>
          <w:p w14:paraId="6694F341"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глазурованный</w:t>
            </w:r>
          </w:p>
        </w:tc>
        <w:tc>
          <w:tcPr>
            <w:tcW w:w="1825" w:type="dxa"/>
            <w:tcBorders>
              <w:top w:val="single" w:sz="2" w:space="0" w:color="auto"/>
              <w:left w:val="single" w:sz="2" w:space="0" w:color="auto"/>
              <w:bottom w:val="nil"/>
              <w:right w:val="single" w:sz="2" w:space="0" w:color="auto"/>
            </w:tcBorders>
            <w:hideMark/>
          </w:tcPr>
          <w:p w14:paraId="7B44DF7F"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20</w:t>
            </w:r>
          </w:p>
        </w:tc>
        <w:tc>
          <w:tcPr>
            <w:tcW w:w="1880" w:type="dxa"/>
            <w:tcBorders>
              <w:top w:val="single" w:sz="2" w:space="0" w:color="auto"/>
              <w:left w:val="single" w:sz="2" w:space="0" w:color="auto"/>
              <w:bottom w:val="nil"/>
              <w:right w:val="single" w:sz="2" w:space="0" w:color="auto"/>
            </w:tcBorders>
            <w:hideMark/>
          </w:tcPr>
          <w:p w14:paraId="1C3F1801"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0,75</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0,93</w:t>
            </w:r>
          </w:p>
        </w:tc>
      </w:tr>
      <w:tr w:rsidR="004448E3" w:rsidRPr="00183254" w14:paraId="2017ADD9" w14:textId="77777777" w:rsidTr="004448E3">
        <w:trPr>
          <w:trHeight w:val="23"/>
        </w:trPr>
        <w:tc>
          <w:tcPr>
            <w:tcW w:w="1771" w:type="dxa"/>
            <w:tcBorders>
              <w:top w:val="nil"/>
              <w:left w:val="single" w:sz="2" w:space="0" w:color="auto"/>
              <w:bottom w:val="single" w:sz="2" w:space="0" w:color="auto"/>
              <w:right w:val="single" w:sz="2" w:space="0" w:color="auto"/>
            </w:tcBorders>
          </w:tcPr>
          <w:p w14:paraId="041896B5"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p>
        </w:tc>
        <w:tc>
          <w:tcPr>
            <w:tcW w:w="3935" w:type="dxa"/>
            <w:tcBorders>
              <w:top w:val="nil"/>
              <w:left w:val="single" w:sz="2" w:space="0" w:color="auto"/>
              <w:bottom w:val="single" w:sz="2" w:space="0" w:color="auto"/>
              <w:right w:val="single" w:sz="2" w:space="0" w:color="auto"/>
            </w:tcBorders>
            <w:hideMark/>
          </w:tcPr>
          <w:p w14:paraId="3E5A5E91"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неглазурованный</w:t>
            </w:r>
          </w:p>
        </w:tc>
        <w:tc>
          <w:tcPr>
            <w:tcW w:w="1825" w:type="dxa"/>
            <w:tcBorders>
              <w:top w:val="nil"/>
              <w:left w:val="single" w:sz="2" w:space="0" w:color="auto"/>
              <w:bottom w:val="single" w:sz="2" w:space="0" w:color="auto"/>
              <w:right w:val="single" w:sz="2" w:space="0" w:color="auto"/>
            </w:tcBorders>
            <w:hideMark/>
          </w:tcPr>
          <w:p w14:paraId="2BEABF16"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20</w:t>
            </w:r>
          </w:p>
        </w:tc>
        <w:tc>
          <w:tcPr>
            <w:tcW w:w="1880" w:type="dxa"/>
            <w:tcBorders>
              <w:top w:val="nil"/>
              <w:left w:val="single" w:sz="2" w:space="0" w:color="auto"/>
              <w:bottom w:val="single" w:sz="2" w:space="0" w:color="auto"/>
              <w:right w:val="single" w:sz="2" w:space="0" w:color="auto"/>
            </w:tcBorders>
            <w:hideMark/>
          </w:tcPr>
          <w:p w14:paraId="67B183BC"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0,9</w:t>
            </w:r>
          </w:p>
        </w:tc>
      </w:tr>
    </w:tbl>
    <w:p w14:paraId="47751C8C"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p>
    <w:p w14:paraId="72D501F8" w14:textId="77777777" w:rsidR="004448E3" w:rsidRPr="00183254" w:rsidRDefault="004448E3" w:rsidP="004448E3">
      <w:pPr>
        <w:pStyle w:val="2"/>
        <w:keepNext w:val="0"/>
        <w:keepLines w:val="0"/>
        <w:suppressAutoHyphens/>
        <w:spacing w:before="0" w:line="360" w:lineRule="atLeast"/>
        <w:mirrorIndents/>
        <w:jc w:val="center"/>
        <w:rPr>
          <w:rFonts w:ascii="Times New Roman" w:eastAsia="Courier New" w:hAnsi="Times New Roman" w:cs="Times New Roman"/>
          <w:color w:val="000000" w:themeColor="text1"/>
          <w:lang w:eastAsia="ru-RU" w:bidi="ru-RU"/>
        </w:rPr>
      </w:pPr>
      <w:bookmarkStart w:id="43" w:name="_Toc85059308"/>
      <w:bookmarkStart w:id="44" w:name="_Toc86667422"/>
      <w:r w:rsidRPr="00183254">
        <w:rPr>
          <w:rFonts w:ascii="Times New Roman" w:eastAsia="Courier New" w:hAnsi="Times New Roman" w:cs="Times New Roman"/>
          <w:b/>
          <w:color w:val="000000" w:themeColor="text1"/>
          <w:lang w:eastAsia="ru-RU" w:bidi="ru-RU"/>
        </w:rPr>
        <w:t>Тепловизоры</w:t>
      </w:r>
      <w:bookmarkEnd w:id="43"/>
      <w:bookmarkEnd w:id="44"/>
    </w:p>
    <w:p w14:paraId="70B9827F"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p>
    <w:p w14:paraId="17D048A3" w14:textId="77777777" w:rsidR="004448E3" w:rsidRPr="00183254"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Современные тепловизионные приборы строятся на использовании многоэлементных приемников излучения - матриц, число элементов которых позволяет сформировать телевизионный кадр с достаточным пространственным разрешением. По своему устройству они подобны обычным видеокамерам, но с некоторыми особенностями.</w:t>
      </w:r>
    </w:p>
    <w:p w14:paraId="2C7F4A7E" w14:textId="77777777" w:rsidR="004448E3" w:rsidRPr="00183254"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 xml:space="preserve">На рис. </w:t>
      </w:r>
      <w:r w:rsidR="00EE5E25">
        <w:rPr>
          <w:rFonts w:ascii="Times New Roman" w:eastAsia="Courier New" w:hAnsi="Times New Roman" w:cs="Times New Roman"/>
          <w:color w:val="000000" w:themeColor="text1"/>
          <w:sz w:val="28"/>
          <w:szCs w:val="28"/>
          <w:lang w:eastAsia="ru-RU" w:bidi="ru-RU"/>
        </w:rPr>
        <w:t>4</w:t>
      </w:r>
      <w:r w:rsidR="00CE1523">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 xml:space="preserve">1 приведена блок-схема типовой тепловизионной камеры с электронной обработкой сигналов. Объектив 1 формирует на фоточувствительной матрице 4 изображение объекта, излучение которого проходит через спектральный фильтр 3. Фототок каждого чувствительного элемента детекторной матрицы 4 усиливается предусилителем 5 и накапливается в течение кадра в интеграторе (емкости) 6, выполняющем роль низкочастотного фильтра, а затем поступает на мультиплексор 7. Эти элементы матрицы изготавливают в интегральном исполнении в одном блоке. Далее следует компьютерная обработка сигналов, которые сначала направляются в аналоговую схему обработки 8, где происходит предварительная коррекция неоднородности чувствительности, фонового и темнового токов ячеек матрицы. Затем аналоговые сигналы преобразуются в цифровые 9 и поступают в цифровую схему корректировки 10. После этого вычитают неработающие ячейки 11, заменяют сигнал на месте неработающей ячейки интерполированным между прилегающими ячейками, </w:t>
      </w:r>
      <w:r w:rsidRPr="00183254">
        <w:rPr>
          <w:rFonts w:ascii="Times New Roman" w:eastAsia="Courier New" w:hAnsi="Times New Roman" w:cs="Times New Roman"/>
          <w:color w:val="000000" w:themeColor="text1"/>
          <w:sz w:val="28"/>
          <w:szCs w:val="28"/>
          <w:lang w:eastAsia="ru-RU" w:bidi="ru-RU"/>
        </w:rPr>
        <w:lastRenderedPageBreak/>
        <w:t xml:space="preserve">и направляют в блок формирования изображения 12. На выходе информация выводится на дисплей 13, а также выдается в цифровом виде 14. </w:t>
      </w:r>
    </w:p>
    <w:p w14:paraId="2A597CDF"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noProof/>
          <w:color w:val="000000" w:themeColor="text1"/>
          <w:sz w:val="28"/>
          <w:szCs w:val="28"/>
          <w:lang w:eastAsia="ru-RU"/>
        </w:rPr>
        <w:drawing>
          <wp:inline distT="0" distB="0" distL="0" distR="0" wp14:anchorId="0A797812" wp14:editId="710000B6">
            <wp:extent cx="4754880" cy="1524000"/>
            <wp:effectExtent l="0" t="0" r="7620" b="0"/>
            <wp:docPr id="12" name="Рисунок 12"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54880" cy="1524000"/>
                    </a:xfrm>
                    <a:prstGeom prst="rect">
                      <a:avLst/>
                    </a:prstGeom>
                    <a:noFill/>
                    <a:ln>
                      <a:noFill/>
                    </a:ln>
                  </pic:spPr>
                </pic:pic>
              </a:graphicData>
            </a:graphic>
          </wp:inline>
        </w:drawing>
      </w:r>
    </w:p>
    <w:p w14:paraId="46183A39" w14:textId="77777777" w:rsidR="004448E3"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 xml:space="preserve">Рис. </w:t>
      </w:r>
      <w:r w:rsidR="00EE5E25">
        <w:rPr>
          <w:rFonts w:ascii="Times New Roman" w:eastAsia="Courier New" w:hAnsi="Times New Roman" w:cs="Times New Roman"/>
          <w:color w:val="000000" w:themeColor="text1"/>
          <w:sz w:val="28"/>
          <w:szCs w:val="28"/>
          <w:lang w:eastAsia="ru-RU" w:bidi="ru-RU"/>
        </w:rPr>
        <w:t>4</w:t>
      </w:r>
      <w:r w:rsidR="00CE1523">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1. Блок-схема типовой тепловизионной камеры с матричным фотоприемником</w:t>
      </w:r>
      <w:r>
        <w:rPr>
          <w:rFonts w:ascii="Times New Roman" w:eastAsia="Courier New" w:hAnsi="Times New Roman" w:cs="Times New Roman"/>
          <w:color w:val="000000" w:themeColor="text1"/>
          <w:sz w:val="28"/>
          <w:szCs w:val="28"/>
          <w:lang w:eastAsia="ru-RU" w:bidi="ru-RU"/>
        </w:rPr>
        <w:t xml:space="preserve">: </w:t>
      </w:r>
      <w:r w:rsidRPr="00183254">
        <w:rPr>
          <w:rFonts w:ascii="Times New Roman" w:eastAsia="Courier New" w:hAnsi="Times New Roman" w:cs="Times New Roman"/>
          <w:color w:val="000000" w:themeColor="text1"/>
          <w:sz w:val="28"/>
          <w:szCs w:val="28"/>
          <w:lang w:eastAsia="ru-RU" w:bidi="ru-RU"/>
        </w:rPr>
        <w:t xml:space="preserve">1 </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 xml:space="preserve"> объектив, 2 </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 xml:space="preserve"> почерненный затвор, 3 </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 xml:space="preserve"> фильтр, </w:t>
      </w:r>
      <w:r>
        <w:rPr>
          <w:rFonts w:ascii="Times New Roman" w:eastAsia="Courier New" w:hAnsi="Times New Roman" w:cs="Times New Roman"/>
          <w:color w:val="000000" w:themeColor="text1"/>
          <w:sz w:val="28"/>
          <w:szCs w:val="28"/>
          <w:lang w:eastAsia="ru-RU" w:bidi="ru-RU"/>
        </w:rPr>
        <w:br/>
      </w:r>
      <w:r w:rsidRPr="00183254">
        <w:rPr>
          <w:rFonts w:ascii="Times New Roman" w:eastAsia="Courier New" w:hAnsi="Times New Roman" w:cs="Times New Roman"/>
          <w:color w:val="000000" w:themeColor="text1"/>
          <w:sz w:val="28"/>
          <w:szCs w:val="28"/>
          <w:lang w:eastAsia="ru-RU" w:bidi="ru-RU"/>
        </w:rPr>
        <w:t xml:space="preserve">4 </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 xml:space="preserve"> детекторная матрица, 5 </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 xml:space="preserve"> предусилители, 6 </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 xml:space="preserve"> интеграторы, </w:t>
      </w:r>
      <w:r>
        <w:rPr>
          <w:rFonts w:ascii="Times New Roman" w:eastAsia="Courier New" w:hAnsi="Times New Roman" w:cs="Times New Roman"/>
          <w:color w:val="000000" w:themeColor="text1"/>
          <w:sz w:val="28"/>
          <w:szCs w:val="28"/>
          <w:lang w:eastAsia="ru-RU" w:bidi="ru-RU"/>
        </w:rPr>
        <w:br/>
      </w:r>
      <w:r w:rsidRPr="00183254">
        <w:rPr>
          <w:rFonts w:ascii="Times New Roman" w:eastAsia="Courier New" w:hAnsi="Times New Roman" w:cs="Times New Roman"/>
          <w:color w:val="000000" w:themeColor="text1"/>
          <w:sz w:val="28"/>
          <w:szCs w:val="28"/>
          <w:lang w:eastAsia="ru-RU" w:bidi="ru-RU"/>
        </w:rPr>
        <w:t xml:space="preserve">7 </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 xml:space="preserve"> мультиплексор, 8 </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 xml:space="preserve"> аналоговый корректор неоднородности сигналов ячеек, 9 </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 xml:space="preserve"> АЦП, 10 </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 xml:space="preserve"> цифровой корректор неоднородности, 11 </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 xml:space="preserve"> корректор неработающих ячеек, 12 </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 xml:space="preserve"> формирователь изображения, 13 </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 xml:space="preserve"> дисплей, </w:t>
      </w:r>
      <w:r>
        <w:rPr>
          <w:rFonts w:ascii="Times New Roman" w:eastAsia="Courier New" w:hAnsi="Times New Roman" w:cs="Times New Roman"/>
          <w:color w:val="000000" w:themeColor="text1"/>
          <w:sz w:val="28"/>
          <w:szCs w:val="28"/>
          <w:lang w:eastAsia="ru-RU" w:bidi="ru-RU"/>
        </w:rPr>
        <w:br/>
      </w:r>
      <w:r w:rsidRPr="00183254">
        <w:rPr>
          <w:rFonts w:ascii="Times New Roman" w:eastAsia="Courier New" w:hAnsi="Times New Roman" w:cs="Times New Roman"/>
          <w:color w:val="000000" w:themeColor="text1"/>
          <w:sz w:val="28"/>
          <w:szCs w:val="28"/>
          <w:lang w:eastAsia="ru-RU" w:bidi="ru-RU"/>
        </w:rPr>
        <w:t xml:space="preserve">14 </w:t>
      </w:r>
      <w:r>
        <w:rPr>
          <w:rFonts w:ascii="Times New Roman" w:eastAsia="Courier New" w:hAnsi="Times New Roman" w:cs="Times New Roman"/>
          <w:color w:val="000000" w:themeColor="text1"/>
          <w:sz w:val="28"/>
          <w:szCs w:val="28"/>
          <w:lang w:eastAsia="ru-RU" w:bidi="ru-RU"/>
        </w:rPr>
        <w:t xml:space="preserve">– </w:t>
      </w:r>
      <w:r w:rsidRPr="00183254">
        <w:rPr>
          <w:rFonts w:ascii="Times New Roman" w:eastAsia="Courier New" w:hAnsi="Times New Roman" w:cs="Times New Roman"/>
          <w:color w:val="000000" w:themeColor="text1"/>
          <w:sz w:val="28"/>
          <w:szCs w:val="28"/>
          <w:lang w:eastAsia="ru-RU" w:bidi="ru-RU"/>
        </w:rPr>
        <w:t xml:space="preserve">цифровой выход, 15 </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 xml:space="preserve"> тактовый генератор</w:t>
      </w:r>
    </w:p>
    <w:p w14:paraId="2A7E73ED"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p>
    <w:p w14:paraId="50320F0F" w14:textId="5219FAFF" w:rsidR="004448E3" w:rsidRPr="00183254"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 xml:space="preserve">Коррекция измерений тепловизора по излучению оптики, внутреннего корпуса и температурного дрейфа осуществляется с помощью термодатчиков и затвора 2 с контролируемой температурой, вводимого перед фильтром. В </w:t>
      </w:r>
      <w:r w:rsidR="007B6A6A">
        <w:rPr>
          <w:rFonts w:ascii="Times New Roman" w:eastAsia="Courier New" w:hAnsi="Times New Roman" w:cs="Times New Roman"/>
          <w:color w:val="000000" w:themeColor="text1"/>
          <w:sz w:val="28"/>
          <w:szCs w:val="28"/>
          <w:lang w:eastAsia="ru-RU" w:bidi="ru-RU"/>
        </w:rPr>
        <w:t>радиометрическом</w:t>
      </w:r>
      <w:r w:rsidRPr="00183254">
        <w:rPr>
          <w:rFonts w:ascii="Times New Roman" w:eastAsia="Courier New" w:hAnsi="Times New Roman" w:cs="Times New Roman"/>
          <w:color w:val="000000" w:themeColor="text1"/>
          <w:sz w:val="28"/>
          <w:szCs w:val="28"/>
          <w:lang w:eastAsia="ru-RU" w:bidi="ru-RU"/>
        </w:rPr>
        <w:t xml:space="preserve"> тепловизоре должна быть также предусмотрена коррекция сигнала в зависимости от дальности наведения на объект съемки. </w:t>
      </w:r>
    </w:p>
    <w:p w14:paraId="2B7882A0" w14:textId="3DC09470" w:rsidR="004448E3" w:rsidRPr="00183254"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В настоящее время для измерений в области спектра 8</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12 мкм создаются тепловизионные камеры на неохлаждаемых микроболо</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метрических матрицах</w:t>
      </w:r>
      <w:r w:rsidR="007B6A6A">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 xml:space="preserve"> в которых применяется стабилизация температуры матрицы с целью повышения точности измерений. </w:t>
      </w:r>
    </w:p>
    <w:p w14:paraId="4937F53D" w14:textId="77777777" w:rsidR="004448E3" w:rsidRPr="00183254"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 xml:space="preserve">Конструктивные и технологические особенности создания неохлаждаемых матриц в основном обусловлены задачей минимизации тепловой связи чувствительного элемента с базой. С этой целью в микроболометрических матрицах чувствительный элемент поддерживается двумя ножками в виде тонкопленочных полосок. </w:t>
      </w:r>
    </w:p>
    <w:p w14:paraId="02C7F915" w14:textId="77777777" w:rsidR="004448E3" w:rsidRPr="00183254"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 xml:space="preserve">Хорошая теплоизоляция отдельного болометрического элемента от базы практически устраняет тепловую связь между соседними элементами матрицы и таким образом почти полностью исключает их взаимное влияние. </w:t>
      </w:r>
    </w:p>
    <w:p w14:paraId="4CAB5EE3" w14:textId="77777777" w:rsidR="004448E3" w:rsidRPr="00183254"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 xml:space="preserve">Для стабилизации температуры используют термоэлектрические охладители с авторегулированием. Термометром в системе </w:t>
      </w:r>
      <w:r w:rsidRPr="00183254">
        <w:rPr>
          <w:rFonts w:ascii="Times New Roman" w:eastAsia="Courier New" w:hAnsi="Times New Roman" w:cs="Times New Roman"/>
          <w:color w:val="000000" w:themeColor="text1"/>
          <w:sz w:val="28"/>
          <w:szCs w:val="28"/>
          <w:lang w:eastAsia="ru-RU" w:bidi="ru-RU"/>
        </w:rPr>
        <w:lastRenderedPageBreak/>
        <w:t>регулирования может служить один из микроболометров, закрытый от измеряемого инфракрасного излучения. Термометр тем же путем, что и болометр, периодически опрашивается считывающей электроникой, и данные по температуре поступают в микропроцессор, который управляет токами питания охладителя. Микроболометрическую матрицу с элементами коммутации, термометром и термоэлектрическим охладителем размещают в вакуумируемом корпусе, имеющем окно, пропускающее инфракрасное излучение.</w:t>
      </w:r>
    </w:p>
    <w:p w14:paraId="65641683" w14:textId="40368188" w:rsidR="004448E3"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 xml:space="preserve">Типичным примером тепловизора на микроболометрической матрице является тепловизор </w:t>
      </w:r>
      <w:r w:rsidRPr="00183254">
        <w:rPr>
          <w:rFonts w:ascii="Times New Roman" w:eastAsia="Courier New" w:hAnsi="Times New Roman" w:cs="Times New Roman"/>
          <w:color w:val="000000" w:themeColor="text1"/>
          <w:sz w:val="28"/>
          <w:szCs w:val="28"/>
          <w:lang w:val="en-US" w:eastAsia="ru-RU" w:bidi="ru-RU"/>
        </w:rPr>
        <w:t>EASIR</w:t>
      </w:r>
      <w:r w:rsidRPr="00183254">
        <w:rPr>
          <w:rFonts w:ascii="Times New Roman" w:eastAsia="Courier New" w:hAnsi="Times New Roman" w:cs="Times New Roman"/>
          <w:color w:val="000000" w:themeColor="text1"/>
          <w:sz w:val="28"/>
          <w:szCs w:val="28"/>
          <w:lang w:eastAsia="ru-RU" w:bidi="ru-RU"/>
        </w:rPr>
        <w:t xml:space="preserve">-0 (рис. </w:t>
      </w:r>
      <w:r w:rsidR="00EE5E25">
        <w:rPr>
          <w:rFonts w:ascii="Times New Roman" w:eastAsia="Courier New" w:hAnsi="Times New Roman" w:cs="Times New Roman"/>
          <w:color w:val="000000" w:themeColor="text1"/>
          <w:sz w:val="28"/>
          <w:szCs w:val="28"/>
          <w:lang w:eastAsia="ru-RU" w:bidi="ru-RU"/>
        </w:rPr>
        <w:t>4</w:t>
      </w:r>
      <w:r w:rsidR="00CE1523">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 xml:space="preserve">2), технические характеристики которого приведены в таблице </w:t>
      </w:r>
      <w:r w:rsidR="00A50EB6">
        <w:rPr>
          <w:rFonts w:ascii="Times New Roman" w:eastAsia="Courier New" w:hAnsi="Times New Roman" w:cs="Times New Roman"/>
          <w:color w:val="000000" w:themeColor="text1"/>
          <w:sz w:val="28"/>
          <w:szCs w:val="28"/>
          <w:lang w:eastAsia="ru-RU" w:bidi="ru-RU"/>
        </w:rPr>
        <w:t>4.</w:t>
      </w:r>
      <w:r w:rsidRPr="00183254">
        <w:rPr>
          <w:rFonts w:ascii="Times New Roman" w:eastAsia="Courier New" w:hAnsi="Times New Roman" w:cs="Times New Roman"/>
          <w:color w:val="000000" w:themeColor="text1"/>
          <w:sz w:val="28"/>
          <w:szCs w:val="28"/>
          <w:lang w:eastAsia="ru-RU" w:bidi="ru-RU"/>
        </w:rPr>
        <w:t xml:space="preserve">2. </w:t>
      </w:r>
    </w:p>
    <w:p w14:paraId="4BC08D96" w14:textId="77777777" w:rsidR="004448E3" w:rsidRPr="00183254"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p>
    <w:p w14:paraId="35047FD8" w14:textId="77777777" w:rsidR="004448E3"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noProof/>
          <w:color w:val="000000" w:themeColor="text1"/>
          <w:sz w:val="28"/>
          <w:szCs w:val="28"/>
          <w:lang w:eastAsia="ru-RU"/>
        </w:rPr>
        <w:drawing>
          <wp:inline distT="0" distB="0" distL="0" distR="0" wp14:anchorId="28282C79" wp14:editId="76842E3E">
            <wp:extent cx="2813314" cy="4281487"/>
            <wp:effectExtent l="0" t="0" r="0" b="0"/>
            <wp:docPr id="1" name="Рисунок 1" descr="H3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3new"/>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2825462" cy="4299975"/>
                    </a:xfrm>
                    <a:prstGeom prst="rect">
                      <a:avLst/>
                    </a:prstGeom>
                    <a:noFill/>
                    <a:ln>
                      <a:noFill/>
                    </a:ln>
                  </pic:spPr>
                </pic:pic>
              </a:graphicData>
            </a:graphic>
          </wp:inline>
        </w:drawing>
      </w:r>
    </w:p>
    <w:p w14:paraId="08A95ED5"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p>
    <w:p w14:paraId="64A7D14A" w14:textId="7EF565D1"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 xml:space="preserve">Рис. </w:t>
      </w:r>
      <w:r w:rsidR="00A50EB6">
        <w:rPr>
          <w:rFonts w:ascii="Times New Roman" w:eastAsia="Courier New" w:hAnsi="Times New Roman" w:cs="Times New Roman"/>
          <w:color w:val="000000" w:themeColor="text1"/>
          <w:sz w:val="28"/>
          <w:szCs w:val="28"/>
          <w:lang w:eastAsia="ru-RU" w:bidi="ru-RU"/>
        </w:rPr>
        <w:t>4</w:t>
      </w:r>
      <w:r w:rsidR="00CE1523">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2. Тепловизор EASIR-0</w:t>
      </w:r>
    </w:p>
    <w:p w14:paraId="151501C4"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p>
    <w:p w14:paraId="4E3A804E" w14:textId="77777777" w:rsidR="00A50EB6" w:rsidRDefault="00A50EB6" w:rsidP="004448E3">
      <w:pPr>
        <w:suppressAutoHyphens/>
        <w:spacing w:after="0" w:line="360" w:lineRule="atLeast"/>
        <w:mirrorIndents/>
        <w:jc w:val="right"/>
        <w:rPr>
          <w:rFonts w:ascii="Times New Roman" w:eastAsia="Courier New" w:hAnsi="Times New Roman" w:cs="Times New Roman"/>
          <w:color w:val="000000" w:themeColor="text1"/>
          <w:sz w:val="28"/>
          <w:szCs w:val="28"/>
          <w:lang w:eastAsia="ru-RU" w:bidi="ru-RU"/>
        </w:rPr>
      </w:pPr>
    </w:p>
    <w:p w14:paraId="34F385FE" w14:textId="77777777" w:rsidR="00A50EB6" w:rsidRDefault="00A50EB6" w:rsidP="004448E3">
      <w:pPr>
        <w:suppressAutoHyphens/>
        <w:spacing w:after="0" w:line="360" w:lineRule="atLeast"/>
        <w:mirrorIndents/>
        <w:jc w:val="right"/>
        <w:rPr>
          <w:rFonts w:ascii="Times New Roman" w:eastAsia="Courier New" w:hAnsi="Times New Roman" w:cs="Times New Roman"/>
          <w:color w:val="000000" w:themeColor="text1"/>
          <w:sz w:val="28"/>
          <w:szCs w:val="28"/>
          <w:lang w:eastAsia="ru-RU" w:bidi="ru-RU"/>
        </w:rPr>
      </w:pPr>
    </w:p>
    <w:p w14:paraId="22ADB957" w14:textId="77777777" w:rsidR="00A50EB6" w:rsidRDefault="00A50EB6" w:rsidP="004448E3">
      <w:pPr>
        <w:suppressAutoHyphens/>
        <w:spacing w:after="0" w:line="360" w:lineRule="atLeast"/>
        <w:mirrorIndents/>
        <w:jc w:val="right"/>
        <w:rPr>
          <w:rFonts w:ascii="Times New Roman" w:eastAsia="Courier New" w:hAnsi="Times New Roman" w:cs="Times New Roman"/>
          <w:color w:val="000000" w:themeColor="text1"/>
          <w:sz w:val="28"/>
          <w:szCs w:val="28"/>
          <w:lang w:eastAsia="ru-RU" w:bidi="ru-RU"/>
        </w:rPr>
      </w:pPr>
    </w:p>
    <w:p w14:paraId="49029AD6" w14:textId="77777777" w:rsidR="00A50EB6" w:rsidRDefault="00A50EB6" w:rsidP="004448E3">
      <w:pPr>
        <w:suppressAutoHyphens/>
        <w:spacing w:after="0" w:line="360" w:lineRule="atLeast"/>
        <w:mirrorIndents/>
        <w:jc w:val="right"/>
        <w:rPr>
          <w:rFonts w:ascii="Times New Roman" w:eastAsia="Courier New" w:hAnsi="Times New Roman" w:cs="Times New Roman"/>
          <w:color w:val="000000" w:themeColor="text1"/>
          <w:sz w:val="28"/>
          <w:szCs w:val="28"/>
          <w:lang w:eastAsia="ru-RU" w:bidi="ru-RU"/>
        </w:rPr>
      </w:pPr>
    </w:p>
    <w:p w14:paraId="47E00826" w14:textId="77777777" w:rsidR="00A50EB6" w:rsidRDefault="00A50EB6" w:rsidP="004448E3">
      <w:pPr>
        <w:suppressAutoHyphens/>
        <w:spacing w:after="0" w:line="360" w:lineRule="atLeast"/>
        <w:mirrorIndents/>
        <w:jc w:val="right"/>
        <w:rPr>
          <w:rFonts w:ascii="Times New Roman" w:eastAsia="Courier New" w:hAnsi="Times New Roman" w:cs="Times New Roman"/>
          <w:color w:val="000000" w:themeColor="text1"/>
          <w:sz w:val="28"/>
          <w:szCs w:val="28"/>
          <w:lang w:eastAsia="ru-RU" w:bidi="ru-RU"/>
        </w:rPr>
      </w:pPr>
    </w:p>
    <w:p w14:paraId="61F175AC" w14:textId="09BF36F7" w:rsidR="004448E3" w:rsidRDefault="004448E3" w:rsidP="004448E3">
      <w:pPr>
        <w:suppressAutoHyphens/>
        <w:spacing w:after="0" w:line="360" w:lineRule="atLeast"/>
        <w:mirrorIndents/>
        <w:jc w:val="right"/>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lastRenderedPageBreak/>
        <w:t xml:space="preserve">Таблица </w:t>
      </w:r>
      <w:r w:rsidR="00EE5E25">
        <w:rPr>
          <w:rFonts w:ascii="Times New Roman" w:eastAsia="Courier New" w:hAnsi="Times New Roman" w:cs="Times New Roman"/>
          <w:color w:val="000000" w:themeColor="text1"/>
          <w:sz w:val="28"/>
          <w:szCs w:val="28"/>
          <w:lang w:eastAsia="ru-RU" w:bidi="ru-RU"/>
        </w:rPr>
        <w:t>4</w:t>
      </w:r>
      <w:r w:rsidR="005113BD">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2</w:t>
      </w:r>
    </w:p>
    <w:p w14:paraId="2AABC9BF" w14:textId="77777777" w:rsidR="004448E3" w:rsidRDefault="004448E3" w:rsidP="004448E3">
      <w:pPr>
        <w:suppressAutoHyphens/>
        <w:spacing w:after="0" w:line="360" w:lineRule="atLeast"/>
        <w:mirrorIndents/>
        <w:jc w:val="center"/>
        <w:rPr>
          <w:rFonts w:ascii="Times New Roman" w:eastAsia="Courier New" w:hAnsi="Times New Roman" w:cs="Times New Roman"/>
          <w:b/>
          <w:color w:val="000000" w:themeColor="text1"/>
          <w:sz w:val="28"/>
          <w:szCs w:val="28"/>
          <w:lang w:eastAsia="ru-RU" w:bidi="ru-RU"/>
        </w:rPr>
      </w:pPr>
      <w:r w:rsidRPr="00183254">
        <w:rPr>
          <w:rFonts w:ascii="Times New Roman" w:eastAsia="Courier New" w:hAnsi="Times New Roman" w:cs="Times New Roman"/>
          <w:b/>
          <w:color w:val="000000" w:themeColor="text1"/>
          <w:sz w:val="28"/>
          <w:szCs w:val="28"/>
          <w:lang w:eastAsia="ru-RU" w:bidi="ru-RU"/>
        </w:rPr>
        <w:t>Технические характеристики EASIR-0</w:t>
      </w:r>
    </w:p>
    <w:p w14:paraId="1B676A39"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b/>
          <w:color w:val="000000" w:themeColor="text1"/>
          <w:sz w:val="28"/>
          <w:szCs w:val="28"/>
          <w:lang w:eastAsia="ru-RU" w:bidi="ru-RU"/>
        </w:rPr>
      </w:pPr>
    </w:p>
    <w:tbl>
      <w:tblPr>
        <w:tblStyle w:val="ab"/>
        <w:tblW w:w="9356" w:type="dxa"/>
        <w:jc w:val="center"/>
        <w:tblLook w:val="04A0" w:firstRow="1" w:lastRow="0" w:firstColumn="1" w:lastColumn="0" w:noHBand="0" w:noVBand="1"/>
      </w:tblPr>
      <w:tblGrid>
        <w:gridCol w:w="2896"/>
        <w:gridCol w:w="6460"/>
      </w:tblGrid>
      <w:tr w:rsidR="004448E3" w:rsidRPr="00132FFD" w14:paraId="0B065C99" w14:textId="77777777" w:rsidTr="004448E3">
        <w:trPr>
          <w:jc w:val="center"/>
        </w:trPr>
        <w:tc>
          <w:tcPr>
            <w:tcW w:w="2896" w:type="dxa"/>
            <w:hideMark/>
          </w:tcPr>
          <w:p w14:paraId="6962CB45" w14:textId="77777777" w:rsidR="004448E3" w:rsidRPr="00132FFD" w:rsidRDefault="004448E3" w:rsidP="004448E3">
            <w:pPr>
              <w:suppressAutoHyphens/>
              <w:spacing w:line="360" w:lineRule="atLeast"/>
              <w:mirrorIndents/>
              <w:jc w:val="center"/>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Детектор</w:t>
            </w:r>
          </w:p>
        </w:tc>
        <w:tc>
          <w:tcPr>
            <w:tcW w:w="6460" w:type="dxa"/>
            <w:hideMark/>
          </w:tcPr>
          <w:p w14:paraId="0E1D099C" w14:textId="77777777" w:rsidR="004448E3" w:rsidRPr="00132FFD" w:rsidRDefault="004448E3" w:rsidP="004448E3">
            <w:pPr>
              <w:suppressAutoHyphens/>
              <w:spacing w:line="360" w:lineRule="atLeast"/>
              <w:mirrorIndents/>
              <w:jc w:val="center"/>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Неохлаждаемая микроболометрическая матрица 160х120 элементов, 25 мкм</w:t>
            </w:r>
          </w:p>
        </w:tc>
      </w:tr>
      <w:tr w:rsidR="004448E3" w:rsidRPr="00132FFD" w14:paraId="5CFB12AB" w14:textId="77777777" w:rsidTr="004448E3">
        <w:trPr>
          <w:trHeight w:val="294"/>
          <w:jc w:val="center"/>
        </w:trPr>
        <w:tc>
          <w:tcPr>
            <w:tcW w:w="2896" w:type="dxa"/>
            <w:hideMark/>
          </w:tcPr>
          <w:p w14:paraId="0E1B1288" w14:textId="77777777" w:rsidR="004448E3" w:rsidRPr="00132FFD" w:rsidRDefault="004448E3" w:rsidP="004448E3">
            <w:pPr>
              <w:suppressAutoHyphens/>
              <w:spacing w:line="360" w:lineRule="atLeast"/>
              <w:mirrorIndents/>
              <w:jc w:val="center"/>
              <w:rPr>
                <w:rFonts w:ascii="Times New Roman" w:eastAsia="Courier New" w:hAnsi="Times New Roman" w:cs="Times New Roman"/>
                <w:color w:val="000000" w:themeColor="text1"/>
                <w:sz w:val="28"/>
                <w:szCs w:val="28"/>
                <w:lang w:eastAsia="ru-RU" w:bidi="ru-RU"/>
              </w:rPr>
            </w:pPr>
            <w:r>
              <w:rPr>
                <w:rFonts w:ascii="Times New Roman" w:eastAsia="Courier New" w:hAnsi="Times New Roman" w:cs="Times New Roman"/>
                <w:color w:val="000000" w:themeColor="text1"/>
                <w:sz w:val="28"/>
                <w:szCs w:val="28"/>
                <w:lang w:eastAsia="ru-RU" w:bidi="ru-RU"/>
              </w:rPr>
              <w:t>1</w:t>
            </w:r>
          </w:p>
        </w:tc>
        <w:tc>
          <w:tcPr>
            <w:tcW w:w="6460" w:type="dxa"/>
            <w:hideMark/>
          </w:tcPr>
          <w:p w14:paraId="3FA2A0AE" w14:textId="77777777" w:rsidR="004448E3" w:rsidRPr="00132FFD" w:rsidRDefault="004448E3" w:rsidP="004448E3">
            <w:pPr>
              <w:suppressAutoHyphens/>
              <w:spacing w:line="360" w:lineRule="atLeast"/>
              <w:mirrorIndents/>
              <w:jc w:val="center"/>
              <w:rPr>
                <w:rFonts w:ascii="Times New Roman" w:eastAsia="Courier New" w:hAnsi="Times New Roman" w:cs="Times New Roman"/>
                <w:color w:val="000000" w:themeColor="text1"/>
                <w:sz w:val="28"/>
                <w:szCs w:val="28"/>
                <w:lang w:eastAsia="ru-RU" w:bidi="ru-RU"/>
              </w:rPr>
            </w:pPr>
            <w:r>
              <w:rPr>
                <w:rFonts w:ascii="Times New Roman" w:eastAsia="Courier New" w:hAnsi="Times New Roman" w:cs="Times New Roman"/>
                <w:color w:val="000000" w:themeColor="text1"/>
                <w:sz w:val="28"/>
                <w:szCs w:val="28"/>
                <w:lang w:eastAsia="ru-RU" w:bidi="ru-RU"/>
              </w:rPr>
              <w:t>2</w:t>
            </w:r>
          </w:p>
        </w:tc>
      </w:tr>
      <w:tr w:rsidR="004448E3" w:rsidRPr="00132FFD" w14:paraId="1E592410" w14:textId="77777777" w:rsidTr="004448E3">
        <w:trPr>
          <w:jc w:val="center"/>
        </w:trPr>
        <w:tc>
          <w:tcPr>
            <w:tcW w:w="2896" w:type="dxa"/>
            <w:hideMark/>
          </w:tcPr>
          <w:p w14:paraId="270813B2" w14:textId="77777777" w:rsidR="004448E3" w:rsidRPr="00132FFD" w:rsidRDefault="004448E3" w:rsidP="004448E3">
            <w:pPr>
              <w:suppressAutoHyphens/>
              <w:spacing w:line="360" w:lineRule="atLeast"/>
              <w:mirrorIndents/>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Спектральный диапазон</w:t>
            </w:r>
          </w:p>
        </w:tc>
        <w:tc>
          <w:tcPr>
            <w:tcW w:w="6460" w:type="dxa"/>
            <w:hideMark/>
          </w:tcPr>
          <w:p w14:paraId="7BE86AE1" w14:textId="77777777" w:rsidR="004448E3" w:rsidRPr="00132FFD" w:rsidRDefault="004448E3" w:rsidP="004448E3">
            <w:pPr>
              <w:suppressAutoHyphens/>
              <w:spacing w:line="360" w:lineRule="atLeast"/>
              <w:mirrorIndents/>
              <w:jc w:val="center"/>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8-14 мкм</w:t>
            </w:r>
          </w:p>
        </w:tc>
      </w:tr>
      <w:tr w:rsidR="004448E3" w:rsidRPr="00132FFD" w14:paraId="5C0D93FD" w14:textId="77777777" w:rsidTr="004448E3">
        <w:trPr>
          <w:jc w:val="center"/>
        </w:trPr>
        <w:tc>
          <w:tcPr>
            <w:tcW w:w="2896" w:type="dxa"/>
            <w:hideMark/>
          </w:tcPr>
          <w:p w14:paraId="5CC94A0F" w14:textId="77777777" w:rsidR="004448E3" w:rsidRPr="00132FFD" w:rsidRDefault="004448E3" w:rsidP="004448E3">
            <w:pPr>
              <w:suppressAutoHyphens/>
              <w:spacing w:line="360" w:lineRule="atLeast"/>
              <w:mirrorIndents/>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Поле зрения</w:t>
            </w:r>
          </w:p>
        </w:tc>
        <w:tc>
          <w:tcPr>
            <w:tcW w:w="6460" w:type="dxa"/>
            <w:hideMark/>
          </w:tcPr>
          <w:p w14:paraId="312B0FE5" w14:textId="77777777" w:rsidR="004448E3" w:rsidRPr="00132FFD" w:rsidRDefault="004448E3" w:rsidP="004448E3">
            <w:pPr>
              <w:suppressAutoHyphens/>
              <w:spacing w:line="360" w:lineRule="atLeast"/>
              <w:mirrorIndents/>
              <w:jc w:val="center"/>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20,6°х15,5°(Дополнительно 32°x24°, 7.6°x5.7°)</w:t>
            </w:r>
          </w:p>
        </w:tc>
      </w:tr>
      <w:tr w:rsidR="004448E3" w:rsidRPr="00132FFD" w14:paraId="2C8D9696" w14:textId="77777777" w:rsidTr="004448E3">
        <w:trPr>
          <w:jc w:val="center"/>
        </w:trPr>
        <w:tc>
          <w:tcPr>
            <w:tcW w:w="2896" w:type="dxa"/>
            <w:hideMark/>
          </w:tcPr>
          <w:p w14:paraId="0FF33BE9" w14:textId="77777777" w:rsidR="004448E3" w:rsidRPr="00132FFD" w:rsidRDefault="004448E3" w:rsidP="004448E3">
            <w:pPr>
              <w:suppressAutoHyphens/>
              <w:spacing w:line="360" w:lineRule="atLeast"/>
              <w:mirrorIndents/>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Чувствительность</w:t>
            </w:r>
          </w:p>
        </w:tc>
        <w:tc>
          <w:tcPr>
            <w:tcW w:w="6460" w:type="dxa"/>
            <w:hideMark/>
          </w:tcPr>
          <w:p w14:paraId="014E1BCF" w14:textId="77777777" w:rsidR="004448E3" w:rsidRPr="00132FFD" w:rsidRDefault="004448E3" w:rsidP="004448E3">
            <w:pPr>
              <w:suppressAutoHyphens/>
              <w:spacing w:line="360" w:lineRule="atLeast"/>
              <w:mirrorIndents/>
              <w:jc w:val="center"/>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Лучше 0,1°С.</w:t>
            </w:r>
          </w:p>
        </w:tc>
      </w:tr>
      <w:tr w:rsidR="004448E3" w:rsidRPr="00132FFD" w14:paraId="48929E71" w14:textId="77777777" w:rsidTr="004448E3">
        <w:trPr>
          <w:jc w:val="center"/>
        </w:trPr>
        <w:tc>
          <w:tcPr>
            <w:tcW w:w="2896" w:type="dxa"/>
            <w:hideMark/>
          </w:tcPr>
          <w:p w14:paraId="4ED6CFC9" w14:textId="77777777" w:rsidR="004448E3" w:rsidRPr="00132FFD" w:rsidRDefault="004448E3" w:rsidP="004448E3">
            <w:pPr>
              <w:suppressAutoHyphens/>
              <w:spacing w:line="360" w:lineRule="atLeast"/>
              <w:mirrorIndents/>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Дисплей</w:t>
            </w:r>
          </w:p>
        </w:tc>
        <w:tc>
          <w:tcPr>
            <w:tcW w:w="6460" w:type="dxa"/>
            <w:hideMark/>
          </w:tcPr>
          <w:p w14:paraId="21EE2874" w14:textId="77777777" w:rsidR="004448E3" w:rsidRPr="00132FFD" w:rsidRDefault="004448E3" w:rsidP="004448E3">
            <w:pPr>
              <w:suppressAutoHyphens/>
              <w:spacing w:line="360" w:lineRule="atLeast"/>
              <w:mirrorIndents/>
              <w:jc w:val="center"/>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ЖК дисплей высокого разрешения 3,6 дюйма</w:t>
            </w:r>
          </w:p>
        </w:tc>
      </w:tr>
      <w:tr w:rsidR="004448E3" w:rsidRPr="00132FFD" w14:paraId="791ACFD2" w14:textId="77777777" w:rsidTr="004448E3">
        <w:trPr>
          <w:jc w:val="center"/>
        </w:trPr>
        <w:tc>
          <w:tcPr>
            <w:tcW w:w="2896" w:type="dxa"/>
            <w:hideMark/>
          </w:tcPr>
          <w:p w14:paraId="3BD526A6" w14:textId="77777777" w:rsidR="004448E3" w:rsidRPr="00132FFD" w:rsidRDefault="004448E3" w:rsidP="004448E3">
            <w:pPr>
              <w:suppressAutoHyphens/>
              <w:spacing w:line="360" w:lineRule="atLeast"/>
              <w:mirrorIndents/>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Температурный</w:t>
            </w:r>
          </w:p>
          <w:p w14:paraId="7B3880B9" w14:textId="77777777" w:rsidR="004448E3" w:rsidRPr="00132FFD" w:rsidRDefault="004448E3" w:rsidP="004448E3">
            <w:pPr>
              <w:suppressAutoHyphens/>
              <w:spacing w:line="360" w:lineRule="atLeast"/>
              <w:mirrorIndents/>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диапазон</w:t>
            </w:r>
          </w:p>
        </w:tc>
        <w:tc>
          <w:tcPr>
            <w:tcW w:w="6460" w:type="dxa"/>
            <w:hideMark/>
          </w:tcPr>
          <w:p w14:paraId="41AF31EB" w14:textId="77777777" w:rsidR="004448E3" w:rsidRPr="00132FFD" w:rsidRDefault="004448E3" w:rsidP="004448E3">
            <w:pPr>
              <w:suppressAutoHyphens/>
              <w:spacing w:line="360" w:lineRule="atLeast"/>
              <w:mirrorIndents/>
              <w:jc w:val="center"/>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От -20 °С до +250 °С</w:t>
            </w:r>
          </w:p>
        </w:tc>
      </w:tr>
      <w:tr w:rsidR="004448E3" w:rsidRPr="00132FFD" w14:paraId="66995B77" w14:textId="77777777" w:rsidTr="004448E3">
        <w:trPr>
          <w:jc w:val="center"/>
        </w:trPr>
        <w:tc>
          <w:tcPr>
            <w:tcW w:w="2896" w:type="dxa"/>
            <w:hideMark/>
          </w:tcPr>
          <w:p w14:paraId="14A3A81F" w14:textId="77777777" w:rsidR="004448E3" w:rsidRPr="00132FFD" w:rsidRDefault="004448E3" w:rsidP="004448E3">
            <w:pPr>
              <w:suppressAutoHyphens/>
              <w:spacing w:line="360" w:lineRule="atLeast"/>
              <w:mirrorIndents/>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Точность измерений</w:t>
            </w:r>
          </w:p>
        </w:tc>
        <w:tc>
          <w:tcPr>
            <w:tcW w:w="6460" w:type="dxa"/>
            <w:hideMark/>
          </w:tcPr>
          <w:p w14:paraId="6575786A" w14:textId="77777777" w:rsidR="004448E3" w:rsidRPr="00132FFD" w:rsidRDefault="004448E3" w:rsidP="004448E3">
            <w:pPr>
              <w:suppressAutoHyphens/>
              <w:spacing w:line="360" w:lineRule="atLeast"/>
              <w:mirrorIndents/>
              <w:jc w:val="center"/>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±2 °С или ±2 % от показания</w:t>
            </w:r>
          </w:p>
        </w:tc>
      </w:tr>
      <w:tr w:rsidR="004448E3" w:rsidRPr="00132FFD" w14:paraId="0BBE2C9B" w14:textId="77777777" w:rsidTr="004448E3">
        <w:trPr>
          <w:jc w:val="center"/>
        </w:trPr>
        <w:tc>
          <w:tcPr>
            <w:tcW w:w="2896" w:type="dxa"/>
            <w:hideMark/>
          </w:tcPr>
          <w:p w14:paraId="2456BFB8" w14:textId="77777777" w:rsidR="004448E3" w:rsidRPr="00132FFD" w:rsidRDefault="004448E3" w:rsidP="004448E3">
            <w:pPr>
              <w:suppressAutoHyphens/>
              <w:spacing w:line="360" w:lineRule="atLeast"/>
              <w:mirrorIndents/>
              <w:jc w:val="center"/>
              <w:rPr>
                <w:rFonts w:ascii="Times New Roman" w:eastAsia="Courier New" w:hAnsi="Times New Roman" w:cs="Times New Roman"/>
                <w:color w:val="000000" w:themeColor="text1"/>
                <w:sz w:val="28"/>
                <w:szCs w:val="28"/>
                <w:lang w:eastAsia="ru-RU" w:bidi="ru-RU"/>
              </w:rPr>
            </w:pPr>
            <w:r>
              <w:rPr>
                <w:rFonts w:ascii="Times New Roman" w:eastAsia="Courier New" w:hAnsi="Times New Roman" w:cs="Times New Roman"/>
                <w:color w:val="000000" w:themeColor="text1"/>
                <w:sz w:val="28"/>
                <w:szCs w:val="28"/>
                <w:lang w:eastAsia="ru-RU" w:bidi="ru-RU"/>
              </w:rPr>
              <w:t>1</w:t>
            </w:r>
          </w:p>
        </w:tc>
        <w:tc>
          <w:tcPr>
            <w:tcW w:w="6460" w:type="dxa"/>
            <w:hideMark/>
          </w:tcPr>
          <w:p w14:paraId="2F05C75E" w14:textId="77777777" w:rsidR="004448E3" w:rsidRPr="00132FFD" w:rsidRDefault="004448E3" w:rsidP="004448E3">
            <w:pPr>
              <w:suppressAutoHyphens/>
              <w:spacing w:line="360" w:lineRule="atLeast"/>
              <w:mirrorIndents/>
              <w:jc w:val="center"/>
              <w:rPr>
                <w:rFonts w:ascii="Times New Roman" w:eastAsia="Courier New" w:hAnsi="Times New Roman" w:cs="Times New Roman"/>
                <w:color w:val="000000" w:themeColor="text1"/>
                <w:sz w:val="28"/>
                <w:szCs w:val="28"/>
                <w:lang w:eastAsia="ru-RU" w:bidi="ru-RU"/>
              </w:rPr>
            </w:pPr>
            <w:r>
              <w:rPr>
                <w:rFonts w:ascii="Times New Roman" w:eastAsia="Courier New" w:hAnsi="Times New Roman" w:cs="Times New Roman"/>
                <w:color w:val="000000" w:themeColor="text1"/>
                <w:sz w:val="28"/>
                <w:szCs w:val="28"/>
                <w:lang w:eastAsia="ru-RU" w:bidi="ru-RU"/>
              </w:rPr>
              <w:t>2</w:t>
            </w:r>
          </w:p>
        </w:tc>
      </w:tr>
      <w:tr w:rsidR="004448E3" w:rsidRPr="00132FFD" w14:paraId="3044E39D" w14:textId="77777777" w:rsidTr="004448E3">
        <w:trPr>
          <w:jc w:val="center"/>
        </w:trPr>
        <w:tc>
          <w:tcPr>
            <w:tcW w:w="2896" w:type="dxa"/>
            <w:hideMark/>
          </w:tcPr>
          <w:p w14:paraId="19C1E66A" w14:textId="77777777" w:rsidR="004448E3" w:rsidRPr="00132FFD" w:rsidRDefault="004448E3" w:rsidP="004448E3">
            <w:pPr>
              <w:suppressAutoHyphens/>
              <w:spacing w:line="360" w:lineRule="atLeast"/>
              <w:mirrorIndents/>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Функции измерения</w:t>
            </w:r>
          </w:p>
        </w:tc>
        <w:tc>
          <w:tcPr>
            <w:tcW w:w="6460" w:type="dxa"/>
            <w:hideMark/>
          </w:tcPr>
          <w:p w14:paraId="3EB13B83" w14:textId="77777777" w:rsidR="004448E3" w:rsidRPr="00132FFD" w:rsidRDefault="004448E3" w:rsidP="004448E3">
            <w:pPr>
              <w:suppressAutoHyphens/>
              <w:spacing w:line="360" w:lineRule="atLeast"/>
              <w:mirrorIndents/>
              <w:jc w:val="center"/>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По точкам</w:t>
            </w:r>
          </w:p>
        </w:tc>
      </w:tr>
      <w:tr w:rsidR="004448E3" w:rsidRPr="00132FFD" w14:paraId="53353D4C" w14:textId="77777777" w:rsidTr="004448E3">
        <w:trPr>
          <w:jc w:val="center"/>
        </w:trPr>
        <w:tc>
          <w:tcPr>
            <w:tcW w:w="2896" w:type="dxa"/>
            <w:hideMark/>
          </w:tcPr>
          <w:p w14:paraId="5DDCBB66" w14:textId="77777777" w:rsidR="004448E3" w:rsidRPr="00132FFD" w:rsidRDefault="004448E3" w:rsidP="004448E3">
            <w:pPr>
              <w:suppressAutoHyphens/>
              <w:spacing w:line="360" w:lineRule="atLeast"/>
              <w:mirrorIndents/>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Запись термограмм</w:t>
            </w:r>
          </w:p>
        </w:tc>
        <w:tc>
          <w:tcPr>
            <w:tcW w:w="6460" w:type="dxa"/>
            <w:hideMark/>
          </w:tcPr>
          <w:p w14:paraId="780E2F30" w14:textId="77777777" w:rsidR="004448E3" w:rsidRPr="00132FFD" w:rsidRDefault="004448E3" w:rsidP="004448E3">
            <w:pPr>
              <w:suppressAutoHyphens/>
              <w:spacing w:line="360" w:lineRule="atLeast"/>
              <w:mirrorIndents/>
              <w:jc w:val="center"/>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Файл формата JPEG. Запись на сменные карты памяти SD 2Гб</w:t>
            </w:r>
          </w:p>
        </w:tc>
      </w:tr>
      <w:tr w:rsidR="004448E3" w:rsidRPr="00132FFD" w14:paraId="3DA932A1" w14:textId="77777777" w:rsidTr="004448E3">
        <w:trPr>
          <w:jc w:val="center"/>
        </w:trPr>
        <w:tc>
          <w:tcPr>
            <w:tcW w:w="2896" w:type="dxa"/>
            <w:hideMark/>
          </w:tcPr>
          <w:p w14:paraId="3C7D6600" w14:textId="77777777" w:rsidR="004448E3" w:rsidRPr="00132FFD" w:rsidRDefault="004448E3" w:rsidP="004448E3">
            <w:pPr>
              <w:suppressAutoHyphens/>
              <w:spacing w:line="360" w:lineRule="atLeast"/>
              <w:mirrorIndents/>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Источник питания</w:t>
            </w:r>
          </w:p>
        </w:tc>
        <w:tc>
          <w:tcPr>
            <w:tcW w:w="6460" w:type="dxa"/>
            <w:hideMark/>
          </w:tcPr>
          <w:p w14:paraId="31BEDC3A" w14:textId="77777777" w:rsidR="004448E3" w:rsidRPr="00132FFD" w:rsidRDefault="004448E3" w:rsidP="004448E3">
            <w:pPr>
              <w:numPr>
                <w:ilvl w:val="0"/>
                <w:numId w:val="14"/>
              </w:numPr>
              <w:tabs>
                <w:tab w:val="clear" w:pos="720"/>
                <w:tab w:val="num" w:pos="571"/>
                <w:tab w:val="left" w:pos="855"/>
              </w:tabs>
              <w:suppressAutoHyphens/>
              <w:spacing w:line="360" w:lineRule="atLeast"/>
              <w:ind w:left="571" w:firstLine="0"/>
              <w:mirrorIndents/>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АА аккумуляторные батареи. Возможность работы от стандартных батареек;</w:t>
            </w:r>
          </w:p>
          <w:p w14:paraId="021368D4" w14:textId="77777777" w:rsidR="004448E3" w:rsidRPr="00132FFD" w:rsidRDefault="004448E3" w:rsidP="004448E3">
            <w:pPr>
              <w:numPr>
                <w:ilvl w:val="0"/>
                <w:numId w:val="14"/>
              </w:numPr>
              <w:tabs>
                <w:tab w:val="clear" w:pos="720"/>
                <w:tab w:val="left" w:pos="855"/>
                <w:tab w:val="num" w:pos="996"/>
              </w:tabs>
              <w:suppressAutoHyphens/>
              <w:spacing w:line="360" w:lineRule="atLeast"/>
              <w:ind w:left="571" w:firstLine="0"/>
              <w:mirrorIndents/>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внешний источник питания от сети переменного тока.</w:t>
            </w:r>
          </w:p>
        </w:tc>
      </w:tr>
      <w:tr w:rsidR="004448E3" w:rsidRPr="00132FFD" w14:paraId="760470D8" w14:textId="77777777" w:rsidTr="004448E3">
        <w:trPr>
          <w:jc w:val="center"/>
        </w:trPr>
        <w:tc>
          <w:tcPr>
            <w:tcW w:w="2896" w:type="dxa"/>
            <w:hideMark/>
          </w:tcPr>
          <w:p w14:paraId="1F082B60" w14:textId="77777777" w:rsidR="004448E3" w:rsidRPr="00132FFD" w:rsidRDefault="004448E3" w:rsidP="004448E3">
            <w:pPr>
              <w:suppressAutoHyphens/>
              <w:spacing w:line="360" w:lineRule="atLeast"/>
              <w:mirrorIndents/>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Время работы</w:t>
            </w:r>
          </w:p>
        </w:tc>
        <w:tc>
          <w:tcPr>
            <w:tcW w:w="6460" w:type="dxa"/>
            <w:hideMark/>
          </w:tcPr>
          <w:p w14:paraId="1774C709" w14:textId="77777777" w:rsidR="004448E3" w:rsidRPr="00132FFD" w:rsidRDefault="004448E3" w:rsidP="004448E3">
            <w:pPr>
              <w:suppressAutoHyphens/>
              <w:spacing w:line="360" w:lineRule="atLeast"/>
              <w:mirrorIndents/>
              <w:jc w:val="center"/>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Более 2 часов от одного комплекта</w:t>
            </w:r>
          </w:p>
        </w:tc>
      </w:tr>
      <w:tr w:rsidR="004448E3" w:rsidRPr="00132FFD" w14:paraId="201CFE21" w14:textId="77777777" w:rsidTr="004448E3">
        <w:trPr>
          <w:jc w:val="center"/>
        </w:trPr>
        <w:tc>
          <w:tcPr>
            <w:tcW w:w="2896" w:type="dxa"/>
            <w:hideMark/>
          </w:tcPr>
          <w:p w14:paraId="236A00BD" w14:textId="77777777" w:rsidR="004448E3" w:rsidRPr="00132FFD" w:rsidRDefault="004448E3" w:rsidP="004448E3">
            <w:pPr>
              <w:suppressAutoHyphens/>
              <w:spacing w:line="360" w:lineRule="atLeast"/>
              <w:mirrorIndents/>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Корпус</w:t>
            </w:r>
          </w:p>
        </w:tc>
        <w:tc>
          <w:tcPr>
            <w:tcW w:w="6460" w:type="dxa"/>
            <w:hideMark/>
          </w:tcPr>
          <w:p w14:paraId="34AB0649" w14:textId="77777777" w:rsidR="004448E3" w:rsidRPr="00132FFD" w:rsidRDefault="004448E3" w:rsidP="004448E3">
            <w:pPr>
              <w:suppressAutoHyphens/>
              <w:spacing w:line="360" w:lineRule="atLeast"/>
              <w:mirrorIndents/>
              <w:jc w:val="center"/>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Ударопрочный пластик, выдерживающий падение с 2 метров</w:t>
            </w:r>
          </w:p>
        </w:tc>
      </w:tr>
      <w:tr w:rsidR="004448E3" w:rsidRPr="00132FFD" w14:paraId="1A8E1503" w14:textId="77777777" w:rsidTr="004448E3">
        <w:trPr>
          <w:jc w:val="center"/>
        </w:trPr>
        <w:tc>
          <w:tcPr>
            <w:tcW w:w="2896" w:type="dxa"/>
            <w:hideMark/>
          </w:tcPr>
          <w:p w14:paraId="134E0924" w14:textId="77777777" w:rsidR="004448E3" w:rsidRPr="00132FFD" w:rsidRDefault="004448E3" w:rsidP="004448E3">
            <w:pPr>
              <w:suppressAutoHyphens/>
              <w:spacing w:line="360" w:lineRule="atLeast"/>
              <w:mirrorIndents/>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Защита от внешних воздействий</w:t>
            </w:r>
          </w:p>
        </w:tc>
        <w:tc>
          <w:tcPr>
            <w:tcW w:w="6460" w:type="dxa"/>
            <w:hideMark/>
          </w:tcPr>
          <w:p w14:paraId="33C152B1" w14:textId="77777777" w:rsidR="004448E3" w:rsidRPr="00132FFD" w:rsidRDefault="004448E3" w:rsidP="004448E3">
            <w:pPr>
              <w:suppressAutoHyphens/>
              <w:spacing w:line="360" w:lineRule="atLeast"/>
              <w:mirrorIndents/>
              <w:jc w:val="center"/>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Стандарт IP54 (влаго - и пылезащищенное исполнение).</w:t>
            </w:r>
          </w:p>
        </w:tc>
      </w:tr>
      <w:tr w:rsidR="004448E3" w:rsidRPr="00132FFD" w14:paraId="357BD520" w14:textId="77777777" w:rsidTr="004448E3">
        <w:trPr>
          <w:jc w:val="center"/>
        </w:trPr>
        <w:tc>
          <w:tcPr>
            <w:tcW w:w="2896" w:type="dxa"/>
            <w:hideMark/>
          </w:tcPr>
          <w:p w14:paraId="57C8DD38" w14:textId="77777777" w:rsidR="004448E3" w:rsidRPr="00132FFD" w:rsidRDefault="004448E3" w:rsidP="004448E3">
            <w:pPr>
              <w:suppressAutoHyphens/>
              <w:spacing w:line="360" w:lineRule="atLeast"/>
              <w:mirrorIndents/>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Рабочая температура</w:t>
            </w:r>
          </w:p>
        </w:tc>
        <w:tc>
          <w:tcPr>
            <w:tcW w:w="6460" w:type="dxa"/>
            <w:hideMark/>
          </w:tcPr>
          <w:p w14:paraId="4FDB91F9" w14:textId="77777777" w:rsidR="004448E3" w:rsidRPr="00132FFD" w:rsidRDefault="004448E3" w:rsidP="004448E3">
            <w:pPr>
              <w:suppressAutoHyphens/>
              <w:spacing w:line="360" w:lineRule="atLeast"/>
              <w:mirrorIndents/>
              <w:jc w:val="center"/>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-20 °С до +60 °С</w:t>
            </w:r>
          </w:p>
        </w:tc>
      </w:tr>
      <w:tr w:rsidR="004448E3" w:rsidRPr="00132FFD" w14:paraId="45CABA34" w14:textId="77777777" w:rsidTr="004448E3">
        <w:trPr>
          <w:jc w:val="center"/>
        </w:trPr>
        <w:tc>
          <w:tcPr>
            <w:tcW w:w="2896" w:type="dxa"/>
            <w:hideMark/>
          </w:tcPr>
          <w:p w14:paraId="6AABF408" w14:textId="77777777" w:rsidR="004448E3" w:rsidRPr="00132FFD" w:rsidRDefault="004448E3" w:rsidP="004448E3">
            <w:pPr>
              <w:suppressAutoHyphens/>
              <w:spacing w:line="360" w:lineRule="atLeast"/>
              <w:mirrorIndents/>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Размеры</w:t>
            </w:r>
          </w:p>
        </w:tc>
        <w:tc>
          <w:tcPr>
            <w:tcW w:w="6460" w:type="dxa"/>
            <w:hideMark/>
          </w:tcPr>
          <w:p w14:paraId="61BDB4B7" w14:textId="77777777" w:rsidR="004448E3" w:rsidRPr="00132FFD" w:rsidRDefault="004448E3" w:rsidP="004448E3">
            <w:pPr>
              <w:suppressAutoHyphens/>
              <w:spacing w:line="360" w:lineRule="atLeast"/>
              <w:mirrorIndents/>
              <w:jc w:val="center"/>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111х124х240мм</w:t>
            </w:r>
          </w:p>
        </w:tc>
      </w:tr>
      <w:tr w:rsidR="004448E3" w:rsidRPr="00132FFD" w14:paraId="7CFB0A2F" w14:textId="77777777" w:rsidTr="004448E3">
        <w:trPr>
          <w:jc w:val="center"/>
        </w:trPr>
        <w:tc>
          <w:tcPr>
            <w:tcW w:w="2896" w:type="dxa"/>
            <w:hideMark/>
          </w:tcPr>
          <w:p w14:paraId="0D56420C" w14:textId="77777777" w:rsidR="004448E3" w:rsidRPr="00132FFD" w:rsidRDefault="004448E3" w:rsidP="004448E3">
            <w:pPr>
              <w:suppressAutoHyphens/>
              <w:spacing w:line="360" w:lineRule="atLeast"/>
              <w:mirrorIndents/>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Вес</w:t>
            </w:r>
          </w:p>
        </w:tc>
        <w:tc>
          <w:tcPr>
            <w:tcW w:w="6460" w:type="dxa"/>
            <w:hideMark/>
          </w:tcPr>
          <w:p w14:paraId="41308214" w14:textId="77777777" w:rsidR="004448E3" w:rsidRPr="00132FFD" w:rsidRDefault="004448E3" w:rsidP="004448E3">
            <w:pPr>
              <w:suppressAutoHyphens/>
              <w:spacing w:line="360" w:lineRule="atLeast"/>
              <w:mirrorIndents/>
              <w:jc w:val="center"/>
              <w:rPr>
                <w:rFonts w:ascii="Times New Roman" w:eastAsia="Courier New" w:hAnsi="Times New Roman" w:cs="Times New Roman"/>
                <w:color w:val="000000" w:themeColor="text1"/>
                <w:sz w:val="28"/>
                <w:szCs w:val="28"/>
                <w:lang w:eastAsia="ru-RU" w:bidi="ru-RU"/>
              </w:rPr>
            </w:pPr>
            <w:r w:rsidRPr="00132FFD">
              <w:rPr>
                <w:rFonts w:ascii="Times New Roman" w:eastAsia="Courier New" w:hAnsi="Times New Roman" w:cs="Times New Roman"/>
                <w:color w:val="000000" w:themeColor="text1"/>
                <w:sz w:val="28"/>
                <w:szCs w:val="28"/>
                <w:lang w:eastAsia="ru-RU" w:bidi="ru-RU"/>
              </w:rPr>
              <w:t>730 грамм с учетом аккумулятора.</w:t>
            </w:r>
          </w:p>
        </w:tc>
      </w:tr>
    </w:tbl>
    <w:p w14:paraId="45C2B3DF" w14:textId="77777777" w:rsidR="004448E3" w:rsidRPr="00183254" w:rsidRDefault="004448E3" w:rsidP="004448E3">
      <w:pPr>
        <w:suppressAutoHyphens/>
        <w:spacing w:after="0" w:line="360" w:lineRule="atLeast"/>
        <w:ind w:firstLine="709"/>
        <w:mirrorIndents/>
        <w:jc w:val="both"/>
        <w:rPr>
          <w:rFonts w:ascii="Times New Roman" w:eastAsia="Courier New" w:hAnsi="Times New Roman" w:cs="Times New Roman"/>
          <w:b/>
          <w:color w:val="000000" w:themeColor="text1"/>
          <w:sz w:val="28"/>
          <w:szCs w:val="28"/>
          <w:lang w:eastAsia="ru-RU" w:bidi="ru-RU"/>
        </w:rPr>
      </w:pPr>
    </w:p>
    <w:p w14:paraId="597B4328" w14:textId="77777777" w:rsidR="004448E3" w:rsidRPr="00183254" w:rsidRDefault="004448E3" w:rsidP="004448E3">
      <w:pPr>
        <w:pStyle w:val="2"/>
        <w:keepNext w:val="0"/>
        <w:keepLines w:val="0"/>
        <w:suppressAutoHyphens/>
        <w:spacing w:before="0" w:line="360" w:lineRule="atLeast"/>
        <w:mirrorIndents/>
        <w:jc w:val="center"/>
        <w:rPr>
          <w:rFonts w:ascii="Times New Roman" w:hAnsi="Times New Roman" w:cs="Times New Roman"/>
          <w:b/>
          <w:color w:val="000000" w:themeColor="text1"/>
        </w:rPr>
      </w:pPr>
      <w:bookmarkStart w:id="45" w:name="_Toc85059309"/>
      <w:bookmarkStart w:id="46" w:name="_Toc86667423"/>
      <w:r w:rsidRPr="00183254">
        <w:rPr>
          <w:rFonts w:ascii="Times New Roman" w:hAnsi="Times New Roman" w:cs="Times New Roman"/>
          <w:b/>
          <w:color w:val="000000" w:themeColor="text1"/>
        </w:rPr>
        <w:t>Факторы, влияющие на достоверность тепловизионной диагностики</w:t>
      </w:r>
      <w:bookmarkEnd w:id="45"/>
      <w:bookmarkEnd w:id="46"/>
    </w:p>
    <w:p w14:paraId="68CC4ADE" w14:textId="77777777" w:rsidR="004448E3" w:rsidRPr="00183254"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p>
    <w:p w14:paraId="006111BA" w14:textId="77777777" w:rsidR="004448E3" w:rsidRPr="00183254"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При проведении тепловизионной диагностики должны учитываться следующие внешние факторы:</w:t>
      </w:r>
    </w:p>
    <w:p w14:paraId="26F1AF57" w14:textId="77777777" w:rsidR="004448E3" w:rsidRPr="00183254"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 xml:space="preserve"> прямое солнечное излучение;</w:t>
      </w:r>
    </w:p>
    <w:p w14:paraId="20E05AE0" w14:textId="77777777" w:rsidR="004448E3" w:rsidRPr="00183254"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 xml:space="preserve"> скорость ветра;</w:t>
      </w:r>
    </w:p>
    <w:p w14:paraId="5A0B0310" w14:textId="77777777" w:rsidR="004448E3" w:rsidRPr="00183254"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 xml:space="preserve"> дождь и снег;</w:t>
      </w:r>
    </w:p>
    <w:p w14:paraId="738165C9" w14:textId="77777777" w:rsidR="004448E3" w:rsidRPr="00183254"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Pr>
          <w:rFonts w:ascii="Times New Roman" w:eastAsia="Courier New" w:hAnsi="Times New Roman" w:cs="Times New Roman"/>
          <w:color w:val="000000" w:themeColor="text1"/>
          <w:sz w:val="28"/>
          <w:szCs w:val="28"/>
          <w:lang w:eastAsia="ru-RU" w:bidi="ru-RU"/>
        </w:rPr>
        <w:lastRenderedPageBreak/>
        <w:t>–</w:t>
      </w:r>
      <w:r w:rsidRPr="00183254">
        <w:rPr>
          <w:rFonts w:ascii="Times New Roman" w:eastAsia="Courier New" w:hAnsi="Times New Roman" w:cs="Times New Roman"/>
          <w:color w:val="000000" w:themeColor="text1"/>
          <w:sz w:val="28"/>
          <w:szCs w:val="28"/>
          <w:lang w:eastAsia="ru-RU" w:bidi="ru-RU"/>
        </w:rPr>
        <w:t xml:space="preserve"> значение токовой нагрузки;</w:t>
      </w:r>
    </w:p>
    <w:p w14:paraId="462ABC37" w14:textId="77777777" w:rsidR="004448E3" w:rsidRPr="00183254"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 xml:space="preserve"> тепловая инерция;</w:t>
      </w:r>
    </w:p>
    <w:p w14:paraId="70836EE8" w14:textId="77777777" w:rsidR="004448E3" w:rsidRPr="00183254"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 xml:space="preserve"> тепловое отражение;</w:t>
      </w:r>
    </w:p>
    <w:p w14:paraId="7D42ADD1" w14:textId="77777777" w:rsidR="004448E3" w:rsidRPr="00183254"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 xml:space="preserve"> нагрев индукционными токами.</w:t>
      </w:r>
    </w:p>
    <w:p w14:paraId="02132EBB" w14:textId="77777777" w:rsidR="004448E3" w:rsidRPr="00183254"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b/>
          <w:color w:val="000000" w:themeColor="text1"/>
          <w:sz w:val="28"/>
          <w:szCs w:val="28"/>
          <w:lang w:eastAsia="ru-RU" w:bidi="ru-RU"/>
        </w:rPr>
        <w:t>Прямое солнечное излучение</w:t>
      </w:r>
      <w:r w:rsidRPr="00183254">
        <w:rPr>
          <w:rFonts w:ascii="Times New Roman" w:eastAsia="Courier New" w:hAnsi="Times New Roman" w:cs="Times New Roman"/>
          <w:color w:val="000000" w:themeColor="text1"/>
          <w:sz w:val="28"/>
          <w:szCs w:val="28"/>
          <w:lang w:eastAsia="ru-RU" w:bidi="ru-RU"/>
        </w:rPr>
        <w:t xml:space="preserve"> неравномерно нагревает контролируемый объект, а также при наличии участков (узлов) с хорошей отражательной способностью создает впечатление о наличии высоких температур в местах измерения. Поэтому рекомендуется осуществлять контроль в ночное время суток или в облачную погоду. При острой необходимости измерение в электроустановках при солнечной погоде рекомендуется производить для каждого объекта поочередно из нескольких диаметрально противоположных точек.</w:t>
      </w:r>
    </w:p>
    <w:p w14:paraId="34F45C87" w14:textId="77777777" w:rsidR="004448E3"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b/>
          <w:color w:val="000000" w:themeColor="text1"/>
          <w:sz w:val="28"/>
          <w:szCs w:val="28"/>
          <w:lang w:eastAsia="ru-RU" w:bidi="ru-RU"/>
        </w:rPr>
        <w:t>Ветер</w:t>
      </w:r>
      <w:r w:rsidRPr="00183254">
        <w:rPr>
          <w:rFonts w:ascii="Times New Roman" w:eastAsia="Courier New" w:hAnsi="Times New Roman" w:cs="Times New Roman"/>
          <w:color w:val="000000" w:themeColor="text1"/>
          <w:sz w:val="28"/>
          <w:szCs w:val="28"/>
          <w:lang w:eastAsia="ru-RU" w:bidi="ru-RU"/>
        </w:rPr>
        <w:t xml:space="preserve"> охлаждает контролируемый объект. Так, превышение температуры, измеренное при скорости ветра 5 м/с, будет примерно в два раза ниже, нежели измеренное при скорости ветра 1 м/с. В диапазоне скоростей 1</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7 м/с справедлива формула [2]</w:t>
      </w:r>
    </w:p>
    <w:p w14:paraId="1D8E8169" w14:textId="77777777" w:rsidR="004448E3" w:rsidRPr="00183254"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p>
    <w:p w14:paraId="7F0765DE" w14:textId="3DD0C9CD" w:rsidR="004448E3" w:rsidRDefault="00A50EB6"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Pr>
          <w:rFonts w:ascii="Times New Roman" w:eastAsia="Courier New" w:hAnsi="Times New Roman" w:cs="Times New Roman"/>
          <w:color w:val="000000"/>
          <w:sz w:val="28"/>
          <w:szCs w:val="28"/>
          <w:lang w:eastAsia="ru-RU" w:bidi="ru-RU"/>
        </w:rPr>
        <w:object w:dxaOrig="1575" w:dyaOrig="915" w14:anchorId="52B67C71">
          <v:shape id="_x0000_i1078" type="#_x0000_t75" style="width:78.75pt;height:45.75pt" o:ole="">
            <v:imagedata r:id="rId29" o:title=""/>
          </v:shape>
          <o:OLEObject Type="Embed" ProgID="Equation.DSMT4" ShapeID="_x0000_i1078" DrawAspect="Content" ObjectID="_1697876091" r:id="rId30"/>
        </w:object>
      </w:r>
      <w:r w:rsidR="004448E3" w:rsidRPr="00183254">
        <w:rPr>
          <w:rFonts w:ascii="Times New Roman" w:eastAsia="Courier New" w:hAnsi="Times New Roman" w:cs="Times New Roman"/>
          <w:color w:val="000000" w:themeColor="text1"/>
          <w:sz w:val="28"/>
          <w:szCs w:val="28"/>
          <w:lang w:eastAsia="ru-RU" w:bidi="ru-RU"/>
        </w:rPr>
        <w:t>,</w:t>
      </w:r>
    </w:p>
    <w:p w14:paraId="59DBF5D9"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p>
    <w:p w14:paraId="66737DF1"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 xml:space="preserve">где </w:t>
      </w:r>
      <w:r w:rsidRPr="00183254">
        <w:rPr>
          <w:rFonts w:ascii="Times New Roman" w:eastAsia="Courier New" w:hAnsi="Times New Roman" w:cs="Times New Roman"/>
          <w:color w:val="000000" w:themeColor="text1"/>
          <w:sz w:val="28"/>
          <w:szCs w:val="28"/>
          <w:lang w:eastAsia="ru-RU" w:bidi="ru-RU"/>
        </w:rPr>
        <w:sym w:font="Symbol" w:char="F044"/>
      </w:r>
      <w:r w:rsidRPr="00183254">
        <w:rPr>
          <w:rFonts w:ascii="Times New Roman" w:eastAsia="Courier New" w:hAnsi="Times New Roman" w:cs="Times New Roman"/>
          <w:i/>
          <w:iCs/>
          <w:color w:val="000000" w:themeColor="text1"/>
          <w:sz w:val="28"/>
          <w:szCs w:val="28"/>
          <w:lang w:eastAsia="ru-RU" w:bidi="ru-RU"/>
        </w:rPr>
        <w:t>Т</w:t>
      </w:r>
      <w:r w:rsidRPr="00B0189E">
        <w:rPr>
          <w:rFonts w:ascii="Times New Roman" w:eastAsia="Courier New" w:hAnsi="Times New Roman" w:cs="Times New Roman"/>
          <w:color w:val="000000" w:themeColor="text1"/>
          <w:sz w:val="36"/>
          <w:szCs w:val="28"/>
          <w:vertAlign w:val="subscript"/>
          <w:lang w:eastAsia="ru-RU" w:bidi="ru-RU"/>
        </w:rPr>
        <w:t>1</w:t>
      </w:r>
      <w:r w:rsidRPr="00183254">
        <w:rPr>
          <w:rFonts w:ascii="Times New Roman" w:eastAsia="Courier New" w:hAnsi="Times New Roman" w:cs="Times New Roman"/>
          <w:color w:val="000000" w:themeColor="text1"/>
          <w:sz w:val="28"/>
          <w:szCs w:val="28"/>
          <w:lang w:eastAsia="ru-RU" w:bidi="ru-RU"/>
        </w:rPr>
        <w:t xml:space="preserve"> </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 xml:space="preserve"> превышение температуры при скорости ветра </w:t>
      </w:r>
      <w:r w:rsidRPr="00183254">
        <w:rPr>
          <w:rFonts w:ascii="Times New Roman" w:eastAsia="Courier New" w:hAnsi="Times New Roman" w:cs="Times New Roman"/>
          <w:i/>
          <w:iCs/>
          <w:color w:val="000000" w:themeColor="text1"/>
          <w:sz w:val="28"/>
          <w:szCs w:val="28"/>
          <w:lang w:val="en-US" w:eastAsia="ru-RU" w:bidi="ru-RU"/>
        </w:rPr>
        <w:t>V</w:t>
      </w:r>
      <w:r w:rsidRPr="00B0189E">
        <w:rPr>
          <w:rFonts w:ascii="Times New Roman" w:eastAsia="Courier New" w:hAnsi="Times New Roman" w:cs="Times New Roman"/>
          <w:color w:val="000000" w:themeColor="text1"/>
          <w:sz w:val="36"/>
          <w:szCs w:val="28"/>
          <w:vertAlign w:val="subscript"/>
          <w:lang w:eastAsia="ru-RU" w:bidi="ru-RU"/>
        </w:rPr>
        <w:t>1</w:t>
      </w:r>
      <w:r w:rsidRPr="00183254">
        <w:rPr>
          <w:rFonts w:ascii="Times New Roman" w:eastAsia="Courier New" w:hAnsi="Times New Roman" w:cs="Times New Roman"/>
          <w:color w:val="000000" w:themeColor="text1"/>
          <w:sz w:val="28"/>
          <w:szCs w:val="28"/>
          <w:lang w:eastAsia="ru-RU" w:bidi="ru-RU"/>
        </w:rPr>
        <w:t xml:space="preserve">; </w:t>
      </w:r>
      <w:r w:rsidRPr="00183254">
        <w:rPr>
          <w:rFonts w:ascii="Times New Roman" w:eastAsia="Courier New" w:hAnsi="Times New Roman" w:cs="Times New Roman"/>
          <w:color w:val="000000" w:themeColor="text1"/>
          <w:sz w:val="28"/>
          <w:szCs w:val="28"/>
          <w:lang w:eastAsia="ru-RU" w:bidi="ru-RU"/>
        </w:rPr>
        <w:sym w:font="Symbol" w:char="F044"/>
      </w:r>
      <w:r w:rsidRPr="00183254">
        <w:rPr>
          <w:rFonts w:ascii="Times New Roman" w:eastAsia="Courier New" w:hAnsi="Times New Roman" w:cs="Times New Roman"/>
          <w:i/>
          <w:iCs/>
          <w:color w:val="000000" w:themeColor="text1"/>
          <w:sz w:val="28"/>
          <w:szCs w:val="28"/>
          <w:lang w:eastAsia="ru-RU" w:bidi="ru-RU"/>
        </w:rPr>
        <w:t>Т</w:t>
      </w:r>
      <w:r w:rsidRPr="00B0189E">
        <w:rPr>
          <w:rFonts w:ascii="Times New Roman" w:eastAsia="Courier New" w:hAnsi="Times New Roman" w:cs="Times New Roman"/>
          <w:color w:val="000000" w:themeColor="text1"/>
          <w:sz w:val="36"/>
          <w:szCs w:val="28"/>
          <w:vertAlign w:val="subscript"/>
          <w:lang w:eastAsia="ru-RU" w:bidi="ru-RU"/>
        </w:rPr>
        <w:t>2</w:t>
      </w:r>
      <w:r w:rsidRPr="00183254">
        <w:rPr>
          <w:rFonts w:ascii="Times New Roman" w:eastAsia="Courier New" w:hAnsi="Times New Roman" w:cs="Times New Roman"/>
          <w:color w:val="000000" w:themeColor="text1"/>
          <w:sz w:val="28"/>
          <w:szCs w:val="28"/>
          <w:lang w:eastAsia="ru-RU" w:bidi="ru-RU"/>
        </w:rPr>
        <w:t xml:space="preserve"> </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 xml:space="preserve"> то же при скорости ветра </w:t>
      </w:r>
      <w:r w:rsidRPr="00183254">
        <w:rPr>
          <w:rFonts w:ascii="Times New Roman" w:eastAsia="Courier New" w:hAnsi="Times New Roman" w:cs="Times New Roman"/>
          <w:i/>
          <w:iCs/>
          <w:color w:val="000000" w:themeColor="text1"/>
          <w:sz w:val="28"/>
          <w:szCs w:val="28"/>
          <w:lang w:val="en-US" w:eastAsia="ru-RU" w:bidi="ru-RU"/>
        </w:rPr>
        <w:t>V</w:t>
      </w:r>
      <w:r w:rsidRPr="00B0189E">
        <w:rPr>
          <w:rFonts w:ascii="Times New Roman" w:eastAsia="Courier New" w:hAnsi="Times New Roman" w:cs="Times New Roman"/>
          <w:color w:val="000000" w:themeColor="text1"/>
          <w:sz w:val="36"/>
          <w:szCs w:val="28"/>
          <w:vertAlign w:val="subscript"/>
          <w:lang w:eastAsia="ru-RU" w:bidi="ru-RU"/>
        </w:rPr>
        <w:t>2</w:t>
      </w:r>
      <w:r w:rsidRPr="00183254">
        <w:rPr>
          <w:rFonts w:ascii="Times New Roman" w:eastAsia="Courier New" w:hAnsi="Times New Roman" w:cs="Times New Roman"/>
          <w:color w:val="000000" w:themeColor="text1"/>
          <w:sz w:val="28"/>
          <w:szCs w:val="28"/>
          <w:lang w:eastAsia="ru-RU" w:bidi="ru-RU"/>
        </w:rPr>
        <w:t>. Измерения при скорости ветра выше 8 м/с рекомендуется не проводить.</w:t>
      </w:r>
    </w:p>
    <w:p w14:paraId="77B366E8" w14:textId="77777777" w:rsidR="004448E3" w:rsidRPr="007E2049"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pacing w:val="-4"/>
          <w:sz w:val="28"/>
          <w:szCs w:val="28"/>
          <w:lang w:eastAsia="ru-RU" w:bidi="ru-RU"/>
        </w:rPr>
      </w:pPr>
      <w:r w:rsidRPr="007E2049">
        <w:rPr>
          <w:rFonts w:ascii="Times New Roman" w:eastAsia="Courier New" w:hAnsi="Times New Roman" w:cs="Times New Roman"/>
          <w:b/>
          <w:color w:val="000000" w:themeColor="text1"/>
          <w:spacing w:val="-4"/>
          <w:sz w:val="28"/>
          <w:szCs w:val="28"/>
          <w:lang w:eastAsia="ru-RU" w:bidi="ru-RU"/>
        </w:rPr>
        <w:t>Дождь, туман, мокрый снег</w:t>
      </w:r>
      <w:r w:rsidRPr="007E2049">
        <w:rPr>
          <w:rFonts w:ascii="Times New Roman" w:eastAsia="Courier New" w:hAnsi="Times New Roman" w:cs="Times New Roman"/>
          <w:color w:val="000000" w:themeColor="text1"/>
          <w:spacing w:val="-4"/>
          <w:sz w:val="28"/>
          <w:szCs w:val="28"/>
          <w:lang w:eastAsia="ru-RU" w:bidi="ru-RU"/>
        </w:rPr>
        <w:t xml:space="preserve"> охлаждают поверхность обследуемого объекта и снижают тепловые контрасты. ИК-контроль допускается проводить при небольшом снегопаде с сухим снегом или легком моросящем дожде.</w:t>
      </w:r>
    </w:p>
    <w:p w14:paraId="387FC2C0" w14:textId="77777777" w:rsidR="004448E3" w:rsidRPr="00183254"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При диагностике контактных соединений необходимо учитывать относительное значение протекающего в узле тока (</w:t>
      </w:r>
      <w:r w:rsidRPr="00183254">
        <w:rPr>
          <w:rFonts w:ascii="Times New Roman" w:eastAsia="Courier New" w:hAnsi="Times New Roman" w:cs="Times New Roman"/>
          <w:b/>
          <w:color w:val="000000" w:themeColor="text1"/>
          <w:sz w:val="28"/>
          <w:szCs w:val="28"/>
          <w:lang w:eastAsia="ru-RU" w:bidi="ru-RU"/>
        </w:rPr>
        <w:t>тока нагрузки</w:t>
      </w:r>
      <w:r w:rsidRPr="00183254">
        <w:rPr>
          <w:rFonts w:ascii="Times New Roman" w:eastAsia="Courier New" w:hAnsi="Times New Roman" w:cs="Times New Roman"/>
          <w:color w:val="000000" w:themeColor="text1"/>
          <w:sz w:val="28"/>
          <w:szCs w:val="28"/>
          <w:lang w:eastAsia="ru-RU" w:bidi="ru-RU"/>
        </w:rPr>
        <w:t>).  Температура контактного соединения зависит от нагрузки и прямо пропорциональна квадрату тока, проходящего через контролируемый участок:</w:t>
      </w:r>
    </w:p>
    <w:p w14:paraId="185F0BF4" w14:textId="54356537" w:rsidR="004448E3" w:rsidRDefault="00A50EB6"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r>
        <w:rPr>
          <w:rFonts w:ascii="Times New Roman" w:eastAsia="Courier New" w:hAnsi="Times New Roman" w:cs="Times New Roman"/>
          <w:color w:val="000000"/>
          <w:sz w:val="28"/>
          <w:szCs w:val="28"/>
          <w:lang w:eastAsia="ru-RU" w:bidi="ru-RU"/>
        </w:rPr>
        <w:object w:dxaOrig="1320" w:dyaOrig="938" w14:anchorId="00263113">
          <v:shape id="_x0000_i1079" type="#_x0000_t75" style="width:66pt;height:46.9pt" o:ole="">
            <v:imagedata r:id="rId31" o:title=""/>
          </v:shape>
          <o:OLEObject Type="Embed" ProgID="Equation.DSMT4" ShapeID="_x0000_i1079" DrawAspect="Content" ObjectID="_1697876092" r:id="rId32"/>
        </w:object>
      </w:r>
      <w:r w:rsidR="004448E3" w:rsidRPr="00183254">
        <w:rPr>
          <w:rFonts w:ascii="Times New Roman" w:eastAsia="Courier New" w:hAnsi="Times New Roman" w:cs="Times New Roman"/>
          <w:color w:val="000000" w:themeColor="text1"/>
          <w:sz w:val="28"/>
          <w:szCs w:val="28"/>
          <w:lang w:eastAsia="ru-RU" w:bidi="ru-RU"/>
        </w:rPr>
        <w:t>,</w:t>
      </w:r>
    </w:p>
    <w:p w14:paraId="115A5F11" w14:textId="77777777" w:rsidR="004448E3" w:rsidRPr="00183254" w:rsidRDefault="004448E3" w:rsidP="004448E3">
      <w:pPr>
        <w:suppressAutoHyphens/>
        <w:spacing w:after="0" w:line="360" w:lineRule="atLeast"/>
        <w:mirrorIndents/>
        <w:jc w:val="center"/>
        <w:rPr>
          <w:rFonts w:ascii="Times New Roman" w:eastAsia="Courier New" w:hAnsi="Times New Roman" w:cs="Times New Roman"/>
          <w:color w:val="000000" w:themeColor="text1"/>
          <w:sz w:val="28"/>
          <w:szCs w:val="28"/>
          <w:lang w:eastAsia="ru-RU" w:bidi="ru-RU"/>
        </w:rPr>
      </w:pPr>
    </w:p>
    <w:p w14:paraId="52FDD755" w14:textId="77777777" w:rsidR="004448E3" w:rsidRPr="00183254" w:rsidRDefault="004448E3" w:rsidP="004448E3">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 xml:space="preserve">где </w:t>
      </w:r>
      <w:r w:rsidRPr="00183254">
        <w:rPr>
          <w:rFonts w:ascii="Times New Roman" w:eastAsia="Courier New" w:hAnsi="Times New Roman" w:cs="Times New Roman"/>
          <w:color w:val="000000" w:themeColor="text1"/>
          <w:sz w:val="28"/>
          <w:szCs w:val="28"/>
          <w:lang w:eastAsia="ru-RU" w:bidi="ru-RU"/>
        </w:rPr>
        <w:sym w:font="Symbol" w:char="F044"/>
      </w:r>
      <w:r w:rsidRPr="00183254">
        <w:rPr>
          <w:rFonts w:ascii="Times New Roman" w:eastAsia="Courier New" w:hAnsi="Times New Roman" w:cs="Times New Roman"/>
          <w:i/>
          <w:iCs/>
          <w:color w:val="000000" w:themeColor="text1"/>
          <w:sz w:val="28"/>
          <w:szCs w:val="28"/>
          <w:lang w:val="en-US" w:eastAsia="ru-RU" w:bidi="ru-RU"/>
        </w:rPr>
        <w:t>T</w:t>
      </w:r>
      <w:r w:rsidRPr="00870321">
        <w:rPr>
          <w:rFonts w:ascii="Times New Roman" w:eastAsia="Courier New" w:hAnsi="Times New Roman" w:cs="Times New Roman"/>
          <w:color w:val="000000" w:themeColor="text1"/>
          <w:sz w:val="36"/>
          <w:szCs w:val="28"/>
          <w:vertAlign w:val="subscript"/>
          <w:lang w:eastAsia="ru-RU" w:bidi="ru-RU"/>
        </w:rPr>
        <w:t>1</w:t>
      </w:r>
      <w:r w:rsidRPr="00183254">
        <w:rPr>
          <w:rFonts w:ascii="Times New Roman" w:eastAsia="Courier New" w:hAnsi="Times New Roman" w:cs="Times New Roman"/>
          <w:color w:val="000000" w:themeColor="text1"/>
          <w:sz w:val="28"/>
          <w:szCs w:val="28"/>
          <w:lang w:eastAsia="ru-RU" w:bidi="ru-RU"/>
        </w:rPr>
        <w:t xml:space="preserve"> </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 xml:space="preserve"> превышение температуры при токе </w:t>
      </w:r>
      <w:r w:rsidRPr="00183254">
        <w:rPr>
          <w:rFonts w:ascii="Times New Roman" w:eastAsia="Courier New" w:hAnsi="Times New Roman" w:cs="Times New Roman"/>
          <w:i/>
          <w:iCs/>
          <w:color w:val="000000" w:themeColor="text1"/>
          <w:sz w:val="28"/>
          <w:szCs w:val="28"/>
          <w:lang w:val="en-US" w:eastAsia="ru-RU" w:bidi="ru-RU"/>
        </w:rPr>
        <w:t>I</w:t>
      </w:r>
      <w:r w:rsidRPr="00870321">
        <w:rPr>
          <w:rFonts w:ascii="Times New Roman" w:eastAsia="Courier New" w:hAnsi="Times New Roman" w:cs="Times New Roman"/>
          <w:color w:val="000000" w:themeColor="text1"/>
          <w:sz w:val="36"/>
          <w:szCs w:val="28"/>
          <w:vertAlign w:val="subscript"/>
          <w:lang w:eastAsia="ru-RU" w:bidi="ru-RU"/>
        </w:rPr>
        <w:t>1</w:t>
      </w:r>
      <w:r w:rsidRPr="00183254">
        <w:rPr>
          <w:rFonts w:ascii="Times New Roman" w:eastAsia="Courier New" w:hAnsi="Times New Roman" w:cs="Times New Roman"/>
          <w:color w:val="000000" w:themeColor="text1"/>
          <w:sz w:val="28"/>
          <w:szCs w:val="28"/>
          <w:lang w:eastAsia="ru-RU" w:bidi="ru-RU"/>
        </w:rPr>
        <w:t>;</w:t>
      </w:r>
      <w:r>
        <w:rPr>
          <w:rFonts w:ascii="Times New Roman" w:eastAsia="Courier New" w:hAnsi="Times New Roman" w:cs="Times New Roman"/>
          <w:color w:val="000000" w:themeColor="text1"/>
          <w:sz w:val="28"/>
          <w:szCs w:val="28"/>
          <w:lang w:eastAsia="ru-RU" w:bidi="ru-RU"/>
        </w:rPr>
        <w:t xml:space="preserve"> </w:t>
      </w:r>
      <w:r w:rsidRPr="00183254">
        <w:rPr>
          <w:rFonts w:ascii="Times New Roman" w:eastAsia="Courier New" w:hAnsi="Times New Roman" w:cs="Times New Roman"/>
          <w:color w:val="000000" w:themeColor="text1"/>
          <w:sz w:val="28"/>
          <w:szCs w:val="28"/>
          <w:lang w:eastAsia="ru-RU" w:bidi="ru-RU"/>
        </w:rPr>
        <w:sym w:font="Symbol" w:char="F044"/>
      </w:r>
      <w:r w:rsidRPr="00183254">
        <w:rPr>
          <w:rFonts w:ascii="Times New Roman" w:eastAsia="Courier New" w:hAnsi="Times New Roman" w:cs="Times New Roman"/>
          <w:i/>
          <w:iCs/>
          <w:color w:val="000000" w:themeColor="text1"/>
          <w:sz w:val="28"/>
          <w:szCs w:val="28"/>
          <w:lang w:val="en-US" w:eastAsia="ru-RU" w:bidi="ru-RU"/>
        </w:rPr>
        <w:t>T</w:t>
      </w:r>
      <w:r w:rsidRPr="00870321">
        <w:rPr>
          <w:rFonts w:ascii="Times New Roman" w:eastAsia="Courier New" w:hAnsi="Times New Roman" w:cs="Times New Roman"/>
          <w:color w:val="000000" w:themeColor="text1"/>
          <w:sz w:val="36"/>
          <w:szCs w:val="28"/>
          <w:vertAlign w:val="subscript"/>
          <w:lang w:eastAsia="ru-RU" w:bidi="ru-RU"/>
        </w:rPr>
        <w:t>2</w:t>
      </w:r>
      <w:r w:rsidRPr="00183254">
        <w:rPr>
          <w:rFonts w:ascii="Times New Roman" w:eastAsia="Courier New" w:hAnsi="Times New Roman" w:cs="Times New Roman"/>
          <w:color w:val="000000" w:themeColor="text1"/>
          <w:sz w:val="28"/>
          <w:szCs w:val="28"/>
          <w:lang w:eastAsia="ru-RU" w:bidi="ru-RU"/>
        </w:rPr>
        <w:t xml:space="preserve"> </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 xml:space="preserve"> то же при токе </w:t>
      </w:r>
      <w:r w:rsidRPr="00183254">
        <w:rPr>
          <w:rFonts w:ascii="Times New Roman" w:eastAsia="Courier New" w:hAnsi="Times New Roman" w:cs="Times New Roman"/>
          <w:i/>
          <w:iCs/>
          <w:color w:val="000000" w:themeColor="text1"/>
          <w:sz w:val="28"/>
          <w:szCs w:val="28"/>
          <w:lang w:val="en-US" w:eastAsia="ru-RU" w:bidi="ru-RU"/>
        </w:rPr>
        <w:t>I</w:t>
      </w:r>
      <w:r w:rsidRPr="00870321">
        <w:rPr>
          <w:rFonts w:ascii="Times New Roman" w:eastAsia="Courier New" w:hAnsi="Times New Roman" w:cs="Times New Roman"/>
          <w:color w:val="000000" w:themeColor="text1"/>
          <w:sz w:val="36"/>
          <w:szCs w:val="28"/>
          <w:vertAlign w:val="subscript"/>
          <w:lang w:eastAsia="ru-RU" w:bidi="ru-RU"/>
        </w:rPr>
        <w:t>2</w:t>
      </w:r>
      <w:r w:rsidRPr="00183254">
        <w:rPr>
          <w:rFonts w:ascii="Times New Roman" w:eastAsia="Courier New" w:hAnsi="Times New Roman" w:cs="Times New Roman"/>
          <w:color w:val="000000" w:themeColor="text1"/>
          <w:sz w:val="28"/>
          <w:szCs w:val="28"/>
          <w:lang w:eastAsia="ru-RU" w:bidi="ru-RU"/>
        </w:rPr>
        <w:t>.</w:t>
      </w:r>
    </w:p>
    <w:p w14:paraId="6F3AAEA5" w14:textId="77777777" w:rsidR="004448E3" w:rsidRPr="00183254"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 xml:space="preserve">При изменении токовой нагрузки необходимо учитывать </w:t>
      </w:r>
      <w:r w:rsidRPr="00183254">
        <w:rPr>
          <w:rFonts w:ascii="Times New Roman" w:eastAsia="Courier New" w:hAnsi="Times New Roman" w:cs="Times New Roman"/>
          <w:b/>
          <w:color w:val="000000" w:themeColor="text1"/>
          <w:sz w:val="28"/>
          <w:szCs w:val="28"/>
          <w:lang w:eastAsia="ru-RU" w:bidi="ru-RU"/>
        </w:rPr>
        <w:t>тепловую инерцию</w:t>
      </w:r>
      <w:r w:rsidRPr="00183254">
        <w:rPr>
          <w:rFonts w:ascii="Times New Roman" w:eastAsia="Courier New" w:hAnsi="Times New Roman" w:cs="Times New Roman"/>
          <w:color w:val="000000" w:themeColor="text1"/>
          <w:sz w:val="28"/>
          <w:szCs w:val="28"/>
          <w:lang w:eastAsia="ru-RU" w:bidi="ru-RU"/>
        </w:rPr>
        <w:t xml:space="preserve"> контролируемого объекта. Тепловая постоянная времени для </w:t>
      </w:r>
      <w:r w:rsidRPr="00183254">
        <w:rPr>
          <w:rFonts w:ascii="Times New Roman" w:eastAsia="Courier New" w:hAnsi="Times New Roman" w:cs="Times New Roman"/>
          <w:color w:val="000000" w:themeColor="text1"/>
          <w:sz w:val="28"/>
          <w:szCs w:val="28"/>
          <w:lang w:eastAsia="ru-RU" w:bidi="ru-RU"/>
        </w:rPr>
        <w:lastRenderedPageBreak/>
        <w:t>контактных соединений составляет порядка 20</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30 мин. Тепловая постоянная для вентильных разрядников составляет порядка 6</w:t>
      </w:r>
      <w:r>
        <w:rPr>
          <w:rFonts w:ascii="Times New Roman" w:eastAsia="Courier New" w:hAnsi="Times New Roman" w:cs="Times New Roman"/>
          <w:color w:val="000000" w:themeColor="text1"/>
          <w:sz w:val="28"/>
          <w:szCs w:val="28"/>
          <w:lang w:eastAsia="ru-RU" w:bidi="ru-RU"/>
        </w:rPr>
        <w:t>–</w:t>
      </w:r>
      <w:r w:rsidRPr="00183254">
        <w:rPr>
          <w:rFonts w:ascii="Times New Roman" w:eastAsia="Courier New" w:hAnsi="Times New Roman" w:cs="Times New Roman"/>
          <w:color w:val="000000" w:themeColor="text1"/>
          <w:sz w:val="28"/>
          <w:szCs w:val="28"/>
          <w:lang w:eastAsia="ru-RU" w:bidi="ru-RU"/>
        </w:rPr>
        <w:t>8 ч. Поэтому измерения тепловизором необходимо проводить при установившихся токах нагрузки.</w:t>
      </w:r>
    </w:p>
    <w:p w14:paraId="394AD6D2" w14:textId="77777777" w:rsidR="004448E3" w:rsidRPr="00183254"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 xml:space="preserve">При контроле токоведущих частей, расположенных в небольших замкнутых объемах (например, в КРУ или КРУН), возможно получение ошибочных результатов из-за </w:t>
      </w:r>
      <w:r w:rsidRPr="00183254">
        <w:rPr>
          <w:rFonts w:ascii="Times New Roman" w:eastAsia="Courier New" w:hAnsi="Times New Roman" w:cs="Times New Roman"/>
          <w:b/>
          <w:color w:val="000000" w:themeColor="text1"/>
          <w:sz w:val="28"/>
          <w:szCs w:val="28"/>
          <w:lang w:eastAsia="ru-RU" w:bidi="ru-RU"/>
        </w:rPr>
        <w:t>теплового отражения</w:t>
      </w:r>
      <w:r w:rsidRPr="00183254">
        <w:rPr>
          <w:rFonts w:ascii="Times New Roman" w:eastAsia="Courier New" w:hAnsi="Times New Roman" w:cs="Times New Roman"/>
          <w:color w:val="000000" w:themeColor="text1"/>
          <w:sz w:val="28"/>
          <w:szCs w:val="28"/>
          <w:lang w:eastAsia="ru-RU" w:bidi="ru-RU"/>
        </w:rPr>
        <w:t xml:space="preserve"> от нагревательных элементов, ламп освещения, соседних элементов и др. Данное явление проявляется при контроле токоведущей части с малым коэффициентом </w:t>
      </w:r>
      <w:r w:rsidRPr="00265631">
        <w:rPr>
          <w:rFonts w:ascii="Times New Roman" w:eastAsia="Courier New" w:hAnsi="Times New Roman" w:cs="Times New Roman"/>
          <w:color w:val="000000" w:themeColor="text1"/>
          <w:spacing w:val="-4"/>
          <w:sz w:val="28"/>
          <w:szCs w:val="28"/>
          <w:lang w:eastAsia="ru-RU" w:bidi="ru-RU"/>
        </w:rPr>
        <w:t>излучения, обладающей хорошей отражательной способностью. В результате тепловизионная съемка может показать горячую точку (пятно), хотя в действительности это просто тепловое отражение. Рекомендуется в подобных случаях производить съемку объекта под различными углами зрения.</w:t>
      </w:r>
      <w:r w:rsidRPr="00183254">
        <w:rPr>
          <w:rFonts w:ascii="Times New Roman" w:eastAsia="Courier New" w:hAnsi="Times New Roman" w:cs="Times New Roman"/>
          <w:color w:val="000000" w:themeColor="text1"/>
          <w:sz w:val="28"/>
          <w:szCs w:val="28"/>
          <w:lang w:eastAsia="ru-RU" w:bidi="ru-RU"/>
        </w:rPr>
        <w:t xml:space="preserve"> </w:t>
      </w:r>
    </w:p>
    <w:p w14:paraId="071FF8E7" w14:textId="77777777" w:rsidR="004448E3" w:rsidRDefault="004448E3"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 xml:space="preserve">В токоведущих частях электроустановок, обтекаемых значительными токами (например, шины генераторного напряжения), наблюдаются нагревы, обусловленные </w:t>
      </w:r>
      <w:r w:rsidRPr="00183254">
        <w:rPr>
          <w:rFonts w:ascii="Times New Roman" w:eastAsia="Courier New" w:hAnsi="Times New Roman" w:cs="Times New Roman"/>
          <w:b/>
          <w:color w:val="000000" w:themeColor="text1"/>
          <w:sz w:val="28"/>
          <w:szCs w:val="28"/>
          <w:lang w:eastAsia="ru-RU" w:bidi="ru-RU"/>
        </w:rPr>
        <w:t>индукционными токами</w:t>
      </w:r>
      <w:r w:rsidRPr="00183254">
        <w:rPr>
          <w:rFonts w:ascii="Times New Roman" w:eastAsia="Courier New" w:hAnsi="Times New Roman" w:cs="Times New Roman"/>
          <w:color w:val="000000" w:themeColor="text1"/>
          <w:sz w:val="28"/>
          <w:szCs w:val="28"/>
          <w:lang w:eastAsia="ru-RU" w:bidi="ru-RU"/>
        </w:rPr>
        <w:t>, циркулирующими в магнитных материалах. В качестве последних в токоведущих шинах могут быть пластины шинодержателей, крепежные болты, близко расположенные металлоконструкции и т.п. Нагревы от индукционных токов, если они расположены вблизи контактных соединений, могут создавать ложное впечатление о перегреве последних.</w:t>
      </w:r>
    </w:p>
    <w:p w14:paraId="709C7BC0" w14:textId="77777777" w:rsidR="0031667E" w:rsidRDefault="0031667E"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p>
    <w:p w14:paraId="3E4459AE" w14:textId="77777777" w:rsidR="0031667E" w:rsidRPr="004D4011" w:rsidRDefault="0031667E" w:rsidP="0031667E">
      <w:pPr>
        <w:jc w:val="center"/>
        <w:rPr>
          <w:rFonts w:ascii="Times New Roman" w:hAnsi="Times New Roman" w:cs="Times New Roman"/>
          <w:b/>
          <w:bCs/>
          <w:color w:val="000000" w:themeColor="text1"/>
          <w:sz w:val="28"/>
          <w:szCs w:val="28"/>
          <w:lang w:eastAsia="ru-RU"/>
        </w:rPr>
      </w:pPr>
      <w:r w:rsidRPr="004D4011">
        <w:rPr>
          <w:rFonts w:ascii="Times New Roman" w:hAnsi="Times New Roman" w:cs="Times New Roman"/>
          <w:b/>
          <w:bCs/>
          <w:color w:val="000000" w:themeColor="text1"/>
          <w:sz w:val="28"/>
          <w:szCs w:val="28"/>
          <w:lang w:eastAsia="ru-RU"/>
        </w:rPr>
        <w:t>Рабочее задание</w:t>
      </w:r>
    </w:p>
    <w:p w14:paraId="5F313576" w14:textId="77777777" w:rsidR="0031667E" w:rsidRPr="0077429C" w:rsidRDefault="0031667E" w:rsidP="0031667E">
      <w:pPr>
        <w:pStyle w:val="a7"/>
        <w:numPr>
          <w:ilvl w:val="0"/>
          <w:numId w:val="17"/>
        </w:numPr>
        <w:tabs>
          <w:tab w:val="left" w:pos="993"/>
        </w:tabs>
        <w:suppressAutoHyphens/>
        <w:spacing w:after="0" w:line="360" w:lineRule="atLeast"/>
        <w:ind w:left="0" w:firstLine="709"/>
        <w:contextualSpacing w:val="0"/>
        <w:mirrorIndents/>
        <w:jc w:val="both"/>
        <w:rPr>
          <w:rFonts w:ascii="Times New Roman" w:eastAsia="Times New Roman" w:hAnsi="Times New Roman" w:cs="Times New Roman"/>
          <w:color w:val="000000" w:themeColor="text1"/>
          <w:sz w:val="28"/>
          <w:szCs w:val="28"/>
          <w:lang w:eastAsia="ru-RU"/>
        </w:rPr>
      </w:pPr>
      <w:r w:rsidRPr="00183254">
        <w:rPr>
          <w:rFonts w:ascii="Times New Roman" w:eastAsia="Times New Roman" w:hAnsi="Times New Roman" w:cs="Times New Roman"/>
          <w:color w:val="000000" w:themeColor="text1"/>
          <w:sz w:val="28"/>
          <w:szCs w:val="28"/>
          <w:lang w:eastAsia="ru-RU"/>
        </w:rPr>
        <w:t>Изуч</w:t>
      </w:r>
      <w:r>
        <w:rPr>
          <w:rFonts w:ascii="Times New Roman" w:eastAsia="Times New Roman" w:hAnsi="Times New Roman" w:cs="Times New Roman"/>
          <w:color w:val="000000" w:themeColor="text1"/>
          <w:sz w:val="28"/>
          <w:szCs w:val="28"/>
          <w:lang w:eastAsia="ru-RU"/>
        </w:rPr>
        <w:t>ить</w:t>
      </w:r>
      <w:r w:rsidRPr="0018325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физические основы тепловизионной диагностики.</w:t>
      </w:r>
    </w:p>
    <w:p w14:paraId="7DDCD41E" w14:textId="77777777" w:rsidR="0077429C" w:rsidRPr="00183254" w:rsidRDefault="0077429C" w:rsidP="0031667E">
      <w:pPr>
        <w:pStyle w:val="a7"/>
        <w:numPr>
          <w:ilvl w:val="0"/>
          <w:numId w:val="17"/>
        </w:numPr>
        <w:tabs>
          <w:tab w:val="left" w:pos="993"/>
        </w:tabs>
        <w:suppressAutoHyphens/>
        <w:spacing w:after="0" w:line="360" w:lineRule="atLeast"/>
        <w:ind w:left="0" w:firstLine="709"/>
        <w:contextualSpacing w:val="0"/>
        <w:mirrorIndents/>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Ознакомиться с техническими характеристиками тепловизора.</w:t>
      </w:r>
    </w:p>
    <w:p w14:paraId="1BC28474" w14:textId="77777777" w:rsidR="0031667E" w:rsidRDefault="0031667E" w:rsidP="0031667E">
      <w:pPr>
        <w:pStyle w:val="a7"/>
        <w:numPr>
          <w:ilvl w:val="0"/>
          <w:numId w:val="17"/>
        </w:numPr>
        <w:tabs>
          <w:tab w:val="left" w:pos="993"/>
        </w:tabs>
        <w:suppressAutoHyphens/>
        <w:spacing w:after="0" w:line="360" w:lineRule="atLeast"/>
        <w:ind w:left="0" w:firstLine="709"/>
        <w:contextualSpacing w:val="0"/>
        <w:mirrorIndents/>
        <w:jc w:val="both"/>
        <w:rPr>
          <w:rFonts w:ascii="Times New Roman" w:eastAsia="Times New Roman" w:hAnsi="Times New Roman" w:cs="Times New Roman"/>
          <w:color w:val="000000" w:themeColor="text1"/>
          <w:sz w:val="28"/>
          <w:szCs w:val="28"/>
          <w:lang w:eastAsia="ru-RU"/>
        </w:rPr>
      </w:pPr>
      <w:r w:rsidRPr="00183254">
        <w:rPr>
          <w:rFonts w:ascii="Times New Roman" w:eastAsia="Times New Roman" w:hAnsi="Times New Roman" w:cs="Times New Roman"/>
          <w:color w:val="000000" w:themeColor="text1"/>
          <w:sz w:val="28"/>
          <w:szCs w:val="28"/>
          <w:lang w:eastAsia="ru-RU"/>
        </w:rPr>
        <w:t>Овладе</w:t>
      </w:r>
      <w:r>
        <w:rPr>
          <w:rFonts w:ascii="Times New Roman" w:eastAsia="Times New Roman" w:hAnsi="Times New Roman" w:cs="Times New Roman"/>
          <w:color w:val="000000" w:themeColor="text1"/>
          <w:sz w:val="28"/>
          <w:szCs w:val="28"/>
          <w:lang w:eastAsia="ru-RU"/>
        </w:rPr>
        <w:t xml:space="preserve">ть практическими </w:t>
      </w:r>
      <w:r w:rsidRPr="00183254">
        <w:rPr>
          <w:rFonts w:ascii="Times New Roman" w:eastAsia="Times New Roman" w:hAnsi="Times New Roman" w:cs="Times New Roman"/>
          <w:color w:val="000000" w:themeColor="text1"/>
          <w:sz w:val="28"/>
          <w:szCs w:val="28"/>
          <w:lang w:eastAsia="ru-RU"/>
        </w:rPr>
        <w:t>навыками работы с тепловизором.</w:t>
      </w:r>
    </w:p>
    <w:p w14:paraId="10600BDE" w14:textId="77777777" w:rsidR="0031667E" w:rsidRDefault="00D00E50" w:rsidP="0031667E">
      <w:pPr>
        <w:pStyle w:val="a7"/>
        <w:numPr>
          <w:ilvl w:val="0"/>
          <w:numId w:val="17"/>
        </w:numPr>
        <w:tabs>
          <w:tab w:val="left" w:pos="993"/>
        </w:tabs>
        <w:suppressAutoHyphens/>
        <w:spacing w:after="0" w:line="360" w:lineRule="atLeast"/>
        <w:ind w:left="0" w:firstLine="709"/>
        <w:contextualSpacing w:val="0"/>
        <w:mirrorIndents/>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Замерить темперутуру объекта.</w:t>
      </w:r>
    </w:p>
    <w:p w14:paraId="4FB40031" w14:textId="77777777" w:rsidR="00D00E50" w:rsidRDefault="00D00E50" w:rsidP="00D00E50">
      <w:pPr>
        <w:tabs>
          <w:tab w:val="left" w:pos="993"/>
        </w:tabs>
        <w:suppressAutoHyphens/>
        <w:spacing w:after="0" w:line="360" w:lineRule="atLeast"/>
        <w:mirrorIndents/>
        <w:jc w:val="both"/>
        <w:rPr>
          <w:rFonts w:ascii="Times New Roman" w:eastAsia="Times New Roman" w:hAnsi="Times New Roman" w:cs="Times New Roman"/>
          <w:color w:val="000000" w:themeColor="text1"/>
          <w:sz w:val="28"/>
          <w:szCs w:val="28"/>
          <w:lang w:eastAsia="ru-RU"/>
        </w:rPr>
      </w:pPr>
    </w:p>
    <w:p w14:paraId="477828A6" w14:textId="77777777" w:rsidR="00D00E50" w:rsidRPr="00C4577F" w:rsidRDefault="00D00E50" w:rsidP="00D00E50">
      <w:pPr>
        <w:spacing w:after="0" w:line="259" w:lineRule="auto"/>
        <w:ind w:firstLine="567"/>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П</w:t>
      </w:r>
      <w:r w:rsidRPr="00C4577F">
        <w:rPr>
          <w:rFonts w:ascii="Times New Roman" w:eastAsia="Calibri" w:hAnsi="Times New Roman" w:cs="Times New Roman"/>
          <w:sz w:val="28"/>
          <w:szCs w:val="28"/>
          <w:u w:val="single"/>
        </w:rPr>
        <w:t>редварительн</w:t>
      </w:r>
      <w:r>
        <w:rPr>
          <w:rFonts w:ascii="Times New Roman" w:eastAsia="Calibri" w:hAnsi="Times New Roman" w:cs="Times New Roman"/>
          <w:sz w:val="28"/>
          <w:szCs w:val="28"/>
          <w:u w:val="single"/>
        </w:rPr>
        <w:t>ая</w:t>
      </w:r>
      <w:r w:rsidRPr="00C4577F">
        <w:rPr>
          <w:rFonts w:ascii="Times New Roman" w:eastAsia="Calibri" w:hAnsi="Times New Roman" w:cs="Times New Roman"/>
          <w:sz w:val="28"/>
          <w:szCs w:val="28"/>
          <w:u w:val="single"/>
        </w:rPr>
        <w:t xml:space="preserve"> подготовк</w:t>
      </w:r>
      <w:r>
        <w:rPr>
          <w:rFonts w:ascii="Times New Roman" w:eastAsia="Calibri" w:hAnsi="Times New Roman" w:cs="Times New Roman"/>
          <w:sz w:val="28"/>
          <w:szCs w:val="28"/>
          <w:u w:val="single"/>
        </w:rPr>
        <w:t>а</w:t>
      </w:r>
    </w:p>
    <w:p w14:paraId="67BC41C4" w14:textId="77777777" w:rsidR="00D00E50" w:rsidRPr="00D81861" w:rsidRDefault="00D00E50" w:rsidP="00D00E50">
      <w:pPr>
        <w:spacing w:after="0" w:line="259" w:lineRule="auto"/>
        <w:ind w:firstLine="709"/>
        <w:jc w:val="both"/>
        <w:rPr>
          <w:rFonts w:ascii="Times New Roman" w:eastAsia="Calibri" w:hAnsi="Times New Roman" w:cs="Times New Roman"/>
          <w:sz w:val="28"/>
          <w:szCs w:val="28"/>
        </w:rPr>
      </w:pPr>
      <w:r w:rsidRPr="00D81861">
        <w:rPr>
          <w:rFonts w:ascii="Times New Roman" w:eastAsia="Calibri" w:hAnsi="Times New Roman" w:cs="Times New Roman"/>
          <w:sz w:val="28"/>
          <w:szCs w:val="28"/>
        </w:rPr>
        <w:t xml:space="preserve">1. Изучить следующие </w:t>
      </w:r>
      <w:r>
        <w:rPr>
          <w:rFonts w:ascii="Times New Roman" w:eastAsia="Calibri" w:hAnsi="Times New Roman" w:cs="Times New Roman"/>
          <w:sz w:val="28"/>
          <w:szCs w:val="28"/>
        </w:rPr>
        <w:t xml:space="preserve">теоретические </w:t>
      </w:r>
      <w:r w:rsidRPr="00D81861">
        <w:rPr>
          <w:rFonts w:ascii="Times New Roman" w:eastAsia="Calibri" w:hAnsi="Times New Roman" w:cs="Times New Roman"/>
          <w:sz w:val="28"/>
          <w:szCs w:val="28"/>
        </w:rPr>
        <w:t>вопросы:</w:t>
      </w:r>
      <w:r w:rsidRPr="00D81861">
        <w:rPr>
          <w:rFonts w:ascii="Times New Roman" w:eastAsia="Calibri" w:hAnsi="Times New Roman" w:cs="Times New Roman"/>
          <w:sz w:val="28"/>
          <w:szCs w:val="28"/>
        </w:rPr>
        <w:tab/>
      </w:r>
    </w:p>
    <w:p w14:paraId="3C33F7C3" w14:textId="77777777" w:rsidR="00D00E50" w:rsidRPr="00D00E50" w:rsidRDefault="00D00E50" w:rsidP="00D00E50">
      <w:pPr>
        <w:spacing w:after="0" w:line="259" w:lineRule="auto"/>
        <w:ind w:firstLine="709"/>
        <w:jc w:val="both"/>
        <w:rPr>
          <w:rFonts w:ascii="Times New Roman" w:eastAsia="Calibri" w:hAnsi="Times New Roman" w:cs="Times New Roman"/>
          <w:sz w:val="28"/>
          <w:szCs w:val="28"/>
          <w:highlight w:val="cyan"/>
        </w:rPr>
      </w:pPr>
      <w:r w:rsidRPr="00D81861">
        <w:rPr>
          <w:rFonts w:ascii="Times New Roman" w:eastAsia="Calibri" w:hAnsi="Times New Roman" w:cs="Times New Roman"/>
          <w:sz w:val="28"/>
          <w:szCs w:val="28"/>
        </w:rPr>
        <w:t xml:space="preserve">а) </w:t>
      </w:r>
      <w:r w:rsidR="00CE1523" w:rsidRPr="00BA56DF">
        <w:rPr>
          <w:rFonts w:ascii="Times New Roman" w:eastAsia="Calibri" w:hAnsi="Times New Roman" w:cs="Times New Roman"/>
          <w:sz w:val="28"/>
          <w:szCs w:val="28"/>
        </w:rPr>
        <w:t xml:space="preserve">физические  основы тепловизионной диагностики; </w:t>
      </w:r>
    </w:p>
    <w:p w14:paraId="30B4BB79" w14:textId="77777777" w:rsidR="00D00E50" w:rsidRPr="00D81861" w:rsidRDefault="00D00E50" w:rsidP="00D00E50">
      <w:pPr>
        <w:spacing w:after="0" w:line="259" w:lineRule="auto"/>
        <w:ind w:firstLine="709"/>
        <w:jc w:val="both"/>
        <w:rPr>
          <w:rFonts w:ascii="Times New Roman" w:eastAsia="Calibri" w:hAnsi="Times New Roman" w:cs="Times New Roman"/>
          <w:sz w:val="28"/>
          <w:szCs w:val="28"/>
        </w:rPr>
      </w:pPr>
      <w:r w:rsidRPr="00BA56DF">
        <w:rPr>
          <w:rFonts w:ascii="Times New Roman" w:eastAsia="Calibri" w:hAnsi="Times New Roman" w:cs="Times New Roman"/>
          <w:sz w:val="28"/>
          <w:szCs w:val="28"/>
        </w:rPr>
        <w:t xml:space="preserve">б) </w:t>
      </w:r>
      <w:r w:rsidR="00CE1523">
        <w:rPr>
          <w:rFonts w:ascii="Times New Roman" w:eastAsia="Calibri" w:hAnsi="Times New Roman" w:cs="Times New Roman"/>
          <w:sz w:val="28"/>
          <w:szCs w:val="28"/>
        </w:rPr>
        <w:t>технические характеристики современных тепловизоров</w:t>
      </w:r>
      <w:r w:rsidRPr="00D81861">
        <w:rPr>
          <w:rFonts w:ascii="Times New Roman" w:eastAsia="Calibri" w:hAnsi="Times New Roman" w:cs="Times New Roman"/>
          <w:sz w:val="28"/>
          <w:szCs w:val="28"/>
        </w:rPr>
        <w:t>;</w:t>
      </w:r>
    </w:p>
    <w:p w14:paraId="2088DD50" w14:textId="77777777" w:rsidR="00CE1523" w:rsidRDefault="00D00E50" w:rsidP="00D00E50">
      <w:pPr>
        <w:spacing w:after="0" w:line="259" w:lineRule="auto"/>
        <w:ind w:firstLine="709"/>
        <w:jc w:val="both"/>
        <w:rPr>
          <w:rFonts w:ascii="Times New Roman" w:eastAsia="Calibri" w:hAnsi="Times New Roman" w:cs="Times New Roman"/>
          <w:sz w:val="28"/>
          <w:szCs w:val="28"/>
        </w:rPr>
      </w:pPr>
      <w:r w:rsidRPr="00D81861">
        <w:rPr>
          <w:rFonts w:ascii="Times New Roman" w:eastAsia="Calibri" w:hAnsi="Times New Roman" w:cs="Times New Roman"/>
          <w:sz w:val="28"/>
          <w:szCs w:val="28"/>
        </w:rPr>
        <w:t xml:space="preserve">2. Нарисовать  </w:t>
      </w:r>
      <w:r w:rsidR="00CE1523">
        <w:rPr>
          <w:rFonts w:ascii="Times New Roman" w:eastAsia="Calibri" w:hAnsi="Times New Roman" w:cs="Times New Roman"/>
          <w:sz w:val="28"/>
          <w:szCs w:val="28"/>
        </w:rPr>
        <w:t>эскиз объекта измерений, с указанием точеск контроля температуры.</w:t>
      </w:r>
    </w:p>
    <w:p w14:paraId="3D9EFD0F" w14:textId="77777777" w:rsidR="00D00E50" w:rsidRPr="00D81861" w:rsidRDefault="00D00E50" w:rsidP="00D00E50">
      <w:pPr>
        <w:spacing w:after="0" w:line="259" w:lineRule="auto"/>
        <w:ind w:firstLine="709"/>
        <w:jc w:val="both"/>
        <w:rPr>
          <w:rFonts w:ascii="Times New Roman" w:eastAsia="Calibri" w:hAnsi="Times New Roman" w:cs="Times New Roman"/>
          <w:sz w:val="28"/>
          <w:szCs w:val="28"/>
        </w:rPr>
      </w:pPr>
      <w:r w:rsidRPr="00D81861">
        <w:rPr>
          <w:rFonts w:ascii="Times New Roman" w:eastAsia="Calibri" w:hAnsi="Times New Roman" w:cs="Times New Roman"/>
          <w:sz w:val="28"/>
          <w:szCs w:val="28"/>
        </w:rPr>
        <w:t xml:space="preserve">3. Подготовить таблицы для </w:t>
      </w:r>
      <w:r w:rsidRPr="00D81861">
        <w:rPr>
          <w:rFonts w:ascii="Times New Roman" w:eastAsia="Calibri" w:hAnsi="Times New Roman" w:cs="Times New Roman"/>
          <w:sz w:val="28"/>
          <w:szCs w:val="28"/>
        </w:rPr>
        <w:tab/>
        <w:t>записи</w:t>
      </w:r>
      <w:r>
        <w:rPr>
          <w:rFonts w:ascii="Times New Roman" w:eastAsia="Calibri" w:hAnsi="Times New Roman" w:cs="Times New Roman"/>
          <w:sz w:val="28"/>
          <w:szCs w:val="28"/>
        </w:rPr>
        <w:t xml:space="preserve"> </w:t>
      </w:r>
      <w:r w:rsidRPr="00D81861">
        <w:rPr>
          <w:rFonts w:ascii="Times New Roman" w:eastAsia="Calibri" w:hAnsi="Times New Roman" w:cs="Times New Roman"/>
          <w:sz w:val="28"/>
          <w:szCs w:val="28"/>
        </w:rPr>
        <w:t>результатов</w:t>
      </w:r>
      <w:r>
        <w:rPr>
          <w:rFonts w:ascii="Times New Roman" w:eastAsia="Calibri" w:hAnsi="Times New Roman" w:cs="Times New Roman"/>
          <w:sz w:val="28"/>
          <w:szCs w:val="28"/>
        </w:rPr>
        <w:t xml:space="preserve"> </w:t>
      </w:r>
      <w:r w:rsidRPr="00D81861">
        <w:rPr>
          <w:rFonts w:ascii="Times New Roman" w:eastAsia="Calibri" w:hAnsi="Times New Roman" w:cs="Times New Roman"/>
          <w:sz w:val="28"/>
          <w:szCs w:val="28"/>
        </w:rPr>
        <w:t>измерений.</w:t>
      </w:r>
    </w:p>
    <w:p w14:paraId="175F0EBB" w14:textId="78BBEDC3" w:rsidR="00D00E50" w:rsidRDefault="00D00E50" w:rsidP="00D00E50">
      <w:pPr>
        <w:spacing w:after="0" w:line="259" w:lineRule="auto"/>
        <w:ind w:firstLine="709"/>
        <w:jc w:val="both"/>
        <w:rPr>
          <w:rFonts w:ascii="Times New Roman" w:eastAsia="Calibri" w:hAnsi="Times New Roman" w:cs="Times New Roman"/>
          <w:sz w:val="28"/>
          <w:szCs w:val="28"/>
        </w:rPr>
      </w:pPr>
    </w:p>
    <w:p w14:paraId="5C9D42C1" w14:textId="77777777" w:rsidR="00B9143B" w:rsidRDefault="00B9143B" w:rsidP="00D00E50">
      <w:pPr>
        <w:spacing w:after="0" w:line="259" w:lineRule="auto"/>
        <w:ind w:firstLine="709"/>
        <w:jc w:val="both"/>
        <w:rPr>
          <w:rFonts w:ascii="Times New Roman" w:eastAsia="Calibri" w:hAnsi="Times New Roman" w:cs="Times New Roman"/>
          <w:sz w:val="28"/>
          <w:szCs w:val="28"/>
        </w:rPr>
      </w:pPr>
    </w:p>
    <w:p w14:paraId="34C4CD16" w14:textId="77777777" w:rsidR="00D00E50" w:rsidRPr="00BD00DD" w:rsidRDefault="00D00E50" w:rsidP="00D00E50">
      <w:pPr>
        <w:spacing w:after="0" w:line="259" w:lineRule="auto"/>
        <w:ind w:firstLine="709"/>
        <w:rPr>
          <w:rFonts w:ascii="Times New Roman" w:eastAsia="Calibri" w:hAnsi="Times New Roman" w:cs="Times New Roman"/>
          <w:sz w:val="28"/>
          <w:szCs w:val="28"/>
          <w:u w:val="single"/>
        </w:rPr>
      </w:pPr>
      <w:r w:rsidRPr="00BD00DD">
        <w:rPr>
          <w:rFonts w:ascii="Times New Roman" w:eastAsia="Calibri" w:hAnsi="Times New Roman" w:cs="Times New Roman"/>
          <w:sz w:val="28"/>
          <w:szCs w:val="28"/>
          <w:u w:val="single"/>
        </w:rPr>
        <w:lastRenderedPageBreak/>
        <w:t>Проведение исследований</w:t>
      </w:r>
    </w:p>
    <w:p w14:paraId="7CFCA4D2" w14:textId="77777777" w:rsidR="00D00E50" w:rsidRPr="00D81861" w:rsidRDefault="00D00E50" w:rsidP="00D00E50">
      <w:pPr>
        <w:spacing w:after="0" w:line="259"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D81861">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Измерить температуру объекта при различных условиях окружающей среды (при солнечном освещении, вблизи дополнительных  источников теплоты, при отсутствии сторонних помех).</w:t>
      </w:r>
    </w:p>
    <w:p w14:paraId="034C18B5" w14:textId="77777777" w:rsidR="00D00E50" w:rsidRPr="00D81861" w:rsidRDefault="00D00E50" w:rsidP="00D00E50">
      <w:pPr>
        <w:spacing w:after="0" w:line="259"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D81861">
        <w:rPr>
          <w:rFonts w:ascii="Times New Roman" w:eastAsia="Calibri" w:hAnsi="Times New Roman" w:cs="Times New Roman"/>
          <w:sz w:val="28"/>
          <w:szCs w:val="28"/>
        </w:rPr>
        <w:t xml:space="preserve">. Проанализировать полученные результаты и дать заключение о </w:t>
      </w:r>
      <w:r>
        <w:rPr>
          <w:rFonts w:ascii="Times New Roman" w:eastAsia="Calibri" w:hAnsi="Times New Roman" w:cs="Times New Roman"/>
          <w:sz w:val="28"/>
          <w:szCs w:val="28"/>
        </w:rPr>
        <w:t xml:space="preserve">качестве измерения температуры в </w:t>
      </w:r>
      <w:r w:rsidRPr="00D81861">
        <w:rPr>
          <w:rFonts w:ascii="Times New Roman" w:eastAsia="Calibri" w:hAnsi="Times New Roman" w:cs="Times New Roman"/>
          <w:sz w:val="28"/>
          <w:szCs w:val="28"/>
        </w:rPr>
        <w:t xml:space="preserve"> эксплуатации.</w:t>
      </w:r>
    </w:p>
    <w:p w14:paraId="195C9A85" w14:textId="77777777" w:rsidR="00D00E50" w:rsidRPr="00D00E50" w:rsidRDefault="00D00E50" w:rsidP="00D00E50">
      <w:pPr>
        <w:tabs>
          <w:tab w:val="left" w:pos="993"/>
        </w:tabs>
        <w:suppressAutoHyphens/>
        <w:spacing w:after="0" w:line="360" w:lineRule="atLeast"/>
        <w:mirrorIndents/>
        <w:jc w:val="both"/>
        <w:rPr>
          <w:rFonts w:ascii="Times New Roman" w:eastAsia="Times New Roman" w:hAnsi="Times New Roman" w:cs="Times New Roman"/>
          <w:color w:val="000000" w:themeColor="text1"/>
          <w:sz w:val="28"/>
          <w:szCs w:val="28"/>
          <w:lang w:eastAsia="ru-RU"/>
        </w:rPr>
      </w:pPr>
    </w:p>
    <w:p w14:paraId="10A08DBA" w14:textId="77777777" w:rsidR="00D00E50" w:rsidRPr="008B250C" w:rsidRDefault="00D00E50" w:rsidP="00D00E50">
      <w:pPr>
        <w:spacing w:after="0" w:line="259" w:lineRule="auto"/>
        <w:ind w:firstLine="709"/>
        <w:rPr>
          <w:rFonts w:ascii="Times New Roman" w:eastAsia="Calibri" w:hAnsi="Times New Roman" w:cs="Times New Roman"/>
          <w:sz w:val="28"/>
          <w:szCs w:val="28"/>
          <w:u w:val="single"/>
        </w:rPr>
      </w:pPr>
      <w:r w:rsidRPr="008B250C">
        <w:rPr>
          <w:rFonts w:ascii="Times New Roman" w:eastAsia="Calibri" w:hAnsi="Times New Roman" w:cs="Times New Roman"/>
          <w:sz w:val="28"/>
          <w:szCs w:val="28"/>
          <w:u w:val="single"/>
        </w:rPr>
        <w:t>Содержание отчета</w:t>
      </w:r>
    </w:p>
    <w:p w14:paraId="7A69E5E5" w14:textId="77777777" w:rsidR="00D00E50" w:rsidRDefault="00D00E50" w:rsidP="00D00E50">
      <w:pPr>
        <w:spacing w:after="0" w:line="259" w:lineRule="auto"/>
        <w:ind w:firstLine="709"/>
        <w:rPr>
          <w:rFonts w:ascii="Times New Roman" w:eastAsia="Calibri" w:hAnsi="Times New Roman" w:cs="Times New Roman"/>
          <w:sz w:val="28"/>
          <w:szCs w:val="28"/>
        </w:rPr>
      </w:pPr>
      <w:r w:rsidRPr="00D81861">
        <w:rPr>
          <w:rFonts w:ascii="Times New Roman" w:eastAsia="Calibri" w:hAnsi="Times New Roman" w:cs="Times New Roman"/>
          <w:sz w:val="28"/>
          <w:szCs w:val="28"/>
        </w:rPr>
        <w:t>1. Предварительная подготовка.</w:t>
      </w:r>
      <w:r w:rsidRPr="00D00E50">
        <w:rPr>
          <w:rFonts w:ascii="Times New Roman" w:eastAsia="Calibri" w:hAnsi="Times New Roman" w:cs="Times New Roman"/>
          <w:sz w:val="28"/>
          <w:szCs w:val="28"/>
        </w:rPr>
        <w:t xml:space="preserve"> </w:t>
      </w:r>
    </w:p>
    <w:p w14:paraId="4BA56D6A" w14:textId="77777777" w:rsidR="00D00E50" w:rsidRPr="00D81861" w:rsidRDefault="00D00E50" w:rsidP="00D00E50">
      <w:pPr>
        <w:spacing w:after="0" w:line="259"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D81861">
        <w:rPr>
          <w:rFonts w:ascii="Times New Roman" w:eastAsia="Calibri" w:hAnsi="Times New Roman" w:cs="Times New Roman"/>
          <w:sz w:val="28"/>
          <w:szCs w:val="28"/>
        </w:rPr>
        <w:t>Технические характеристики используемого оборудования.</w:t>
      </w:r>
    </w:p>
    <w:p w14:paraId="246352A7" w14:textId="77777777" w:rsidR="00D00E50" w:rsidRPr="00D81861" w:rsidRDefault="00D00E50" w:rsidP="00D00E50">
      <w:pPr>
        <w:spacing w:after="0" w:line="259"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r w:rsidRPr="00D81861">
        <w:rPr>
          <w:rFonts w:ascii="Times New Roman" w:eastAsia="Calibri" w:hAnsi="Times New Roman" w:cs="Times New Roman"/>
          <w:sz w:val="28"/>
          <w:szCs w:val="28"/>
        </w:rPr>
        <w:t xml:space="preserve">. Результаты измерений, обработка результатов. </w:t>
      </w:r>
    </w:p>
    <w:p w14:paraId="11668DAA" w14:textId="77777777" w:rsidR="00D00E50" w:rsidRPr="00D81861" w:rsidRDefault="00D00E50" w:rsidP="00D00E50">
      <w:pPr>
        <w:spacing w:after="0" w:line="259"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4</w:t>
      </w:r>
      <w:r w:rsidRPr="00D81861">
        <w:rPr>
          <w:rFonts w:ascii="Times New Roman" w:eastAsia="Calibri" w:hAnsi="Times New Roman" w:cs="Times New Roman"/>
          <w:sz w:val="28"/>
          <w:szCs w:val="28"/>
        </w:rPr>
        <w:t>. Выводы о состоянии испытанных объектов.</w:t>
      </w:r>
    </w:p>
    <w:p w14:paraId="265560B1" w14:textId="77777777" w:rsidR="00D00E50" w:rsidRDefault="00D00E50" w:rsidP="00D00E50">
      <w:pPr>
        <w:spacing w:after="0" w:line="259" w:lineRule="auto"/>
        <w:jc w:val="center"/>
        <w:rPr>
          <w:rFonts w:ascii="Times New Roman" w:eastAsia="Calibri" w:hAnsi="Times New Roman" w:cs="Times New Roman"/>
          <w:sz w:val="28"/>
          <w:szCs w:val="28"/>
        </w:rPr>
      </w:pPr>
    </w:p>
    <w:p w14:paraId="6330A860" w14:textId="77777777" w:rsidR="00D00E50" w:rsidRPr="00C86948" w:rsidRDefault="00D00E50" w:rsidP="00D00E50">
      <w:pPr>
        <w:spacing w:after="160" w:line="259" w:lineRule="auto"/>
        <w:jc w:val="center"/>
        <w:rPr>
          <w:rFonts w:ascii="Times New Roman" w:eastAsia="Calibri" w:hAnsi="Times New Roman" w:cs="Times New Roman"/>
          <w:b/>
          <w:sz w:val="28"/>
          <w:szCs w:val="28"/>
        </w:rPr>
      </w:pPr>
      <w:r w:rsidRPr="00C86948">
        <w:rPr>
          <w:rFonts w:ascii="Times New Roman" w:eastAsia="Calibri" w:hAnsi="Times New Roman" w:cs="Times New Roman"/>
          <w:b/>
          <w:sz w:val="28"/>
          <w:szCs w:val="28"/>
        </w:rPr>
        <w:t>Контрольные вопросы</w:t>
      </w:r>
    </w:p>
    <w:p w14:paraId="5CB8538C" w14:textId="06DE83A6" w:rsidR="0031667E" w:rsidRDefault="00EE5E25" w:rsidP="004448E3">
      <w:pPr>
        <w:suppressAutoHyphens/>
        <w:spacing w:after="0" w:line="360" w:lineRule="atLeast"/>
        <w:ind w:firstLine="709"/>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B2AE7">
        <w:rPr>
          <w:rFonts w:ascii="Times New Roman" w:eastAsia="Calibri" w:hAnsi="Times New Roman" w:cs="Times New Roman"/>
          <w:sz w:val="28"/>
          <w:szCs w:val="28"/>
        </w:rPr>
        <w:t>.1. Что лежит в основе теплового изл</w:t>
      </w:r>
      <w:r w:rsidR="00B9143B">
        <w:rPr>
          <w:rFonts w:ascii="Times New Roman" w:eastAsia="Calibri" w:hAnsi="Times New Roman" w:cs="Times New Roman"/>
          <w:sz w:val="28"/>
          <w:szCs w:val="28"/>
        </w:rPr>
        <w:t>у</w:t>
      </w:r>
      <w:r w:rsidR="004B2AE7">
        <w:rPr>
          <w:rFonts w:ascii="Times New Roman" w:eastAsia="Calibri" w:hAnsi="Times New Roman" w:cs="Times New Roman"/>
          <w:sz w:val="28"/>
          <w:szCs w:val="28"/>
        </w:rPr>
        <w:t>чения?</w:t>
      </w:r>
    </w:p>
    <w:p w14:paraId="266A188C" w14:textId="77777777" w:rsidR="004B2AE7" w:rsidRDefault="00EE5E25" w:rsidP="004448E3">
      <w:pPr>
        <w:suppressAutoHyphens/>
        <w:spacing w:after="0" w:line="360" w:lineRule="atLeast"/>
        <w:ind w:firstLine="709"/>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B2AE7">
        <w:rPr>
          <w:rFonts w:ascii="Times New Roman" w:eastAsia="Calibri" w:hAnsi="Times New Roman" w:cs="Times New Roman"/>
          <w:sz w:val="28"/>
          <w:szCs w:val="28"/>
        </w:rPr>
        <w:t>.2. Чем определяется величина коэффициента излучения?</w:t>
      </w:r>
    </w:p>
    <w:p w14:paraId="4F3C81E8" w14:textId="77777777" w:rsidR="004B2AE7" w:rsidRDefault="00EE5E25" w:rsidP="004448E3">
      <w:pPr>
        <w:suppressAutoHyphens/>
        <w:spacing w:after="0" w:line="360" w:lineRule="atLeast"/>
        <w:ind w:firstLine="709"/>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B2AE7">
        <w:rPr>
          <w:rFonts w:ascii="Times New Roman" w:eastAsia="Calibri" w:hAnsi="Times New Roman" w:cs="Times New Roman"/>
          <w:sz w:val="28"/>
          <w:szCs w:val="28"/>
        </w:rPr>
        <w:t xml:space="preserve">.3. </w:t>
      </w:r>
      <w:r w:rsidR="00A76C64">
        <w:rPr>
          <w:rFonts w:ascii="Times New Roman" w:eastAsia="Calibri" w:hAnsi="Times New Roman" w:cs="Times New Roman"/>
          <w:sz w:val="28"/>
          <w:szCs w:val="28"/>
        </w:rPr>
        <w:t xml:space="preserve">Как в тепловизорах формируется </w:t>
      </w:r>
      <w:r w:rsidR="00A76C64" w:rsidRPr="00183254">
        <w:rPr>
          <w:rFonts w:ascii="Times New Roman" w:eastAsia="Courier New" w:hAnsi="Times New Roman" w:cs="Times New Roman"/>
          <w:color w:val="000000" w:themeColor="text1"/>
          <w:sz w:val="28"/>
          <w:szCs w:val="28"/>
          <w:lang w:eastAsia="ru-RU" w:bidi="ru-RU"/>
        </w:rPr>
        <w:t>телевизионный кадр с достаточным пространственным разрешением</w:t>
      </w:r>
      <w:r w:rsidR="00A76C64">
        <w:rPr>
          <w:rFonts w:ascii="Times New Roman" w:eastAsia="Courier New" w:hAnsi="Times New Roman" w:cs="Times New Roman"/>
          <w:color w:val="000000" w:themeColor="text1"/>
          <w:sz w:val="28"/>
          <w:szCs w:val="28"/>
          <w:lang w:eastAsia="ru-RU" w:bidi="ru-RU"/>
        </w:rPr>
        <w:t>?</w:t>
      </w:r>
    </w:p>
    <w:p w14:paraId="5F509352" w14:textId="77777777" w:rsidR="004B2AE7" w:rsidRDefault="00EE5E25" w:rsidP="004448E3">
      <w:pPr>
        <w:suppressAutoHyphens/>
        <w:spacing w:after="0" w:line="360" w:lineRule="atLeast"/>
        <w:ind w:firstLine="709"/>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B2AE7">
        <w:rPr>
          <w:rFonts w:ascii="Times New Roman" w:eastAsia="Calibri" w:hAnsi="Times New Roman" w:cs="Times New Roman"/>
          <w:sz w:val="28"/>
          <w:szCs w:val="28"/>
        </w:rPr>
        <w:t>.4.</w:t>
      </w:r>
      <w:r w:rsidR="00A76C64">
        <w:rPr>
          <w:rFonts w:ascii="Times New Roman" w:eastAsia="Calibri" w:hAnsi="Times New Roman" w:cs="Times New Roman"/>
          <w:sz w:val="28"/>
          <w:szCs w:val="28"/>
        </w:rPr>
        <w:t xml:space="preserve"> В каком элементе тепловизора формируется изображение объекта?</w:t>
      </w:r>
    </w:p>
    <w:p w14:paraId="31309C2A" w14:textId="77777777" w:rsidR="004B2AE7" w:rsidRDefault="00EE5E25"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Pr>
          <w:rFonts w:ascii="Times New Roman" w:eastAsia="Courier New" w:hAnsi="Times New Roman" w:cs="Times New Roman"/>
          <w:color w:val="000000" w:themeColor="text1"/>
          <w:sz w:val="28"/>
          <w:szCs w:val="28"/>
          <w:lang w:eastAsia="ru-RU" w:bidi="ru-RU"/>
        </w:rPr>
        <w:t>4</w:t>
      </w:r>
      <w:r w:rsidR="004B2AE7">
        <w:rPr>
          <w:rFonts w:ascii="Times New Roman" w:eastAsia="Courier New" w:hAnsi="Times New Roman" w:cs="Times New Roman"/>
          <w:color w:val="000000" w:themeColor="text1"/>
          <w:sz w:val="28"/>
          <w:szCs w:val="28"/>
          <w:lang w:eastAsia="ru-RU" w:bidi="ru-RU"/>
        </w:rPr>
        <w:t>.5.</w:t>
      </w:r>
      <w:r w:rsidR="00A76C64">
        <w:rPr>
          <w:rFonts w:ascii="Times New Roman" w:eastAsia="Courier New" w:hAnsi="Times New Roman" w:cs="Times New Roman"/>
          <w:color w:val="000000" w:themeColor="text1"/>
          <w:sz w:val="28"/>
          <w:szCs w:val="28"/>
          <w:lang w:eastAsia="ru-RU" w:bidi="ru-RU"/>
        </w:rPr>
        <w:t xml:space="preserve"> Каким образом происходит к</w:t>
      </w:r>
      <w:r w:rsidR="00A76C64" w:rsidRPr="00183254">
        <w:rPr>
          <w:rFonts w:ascii="Times New Roman" w:eastAsia="Courier New" w:hAnsi="Times New Roman" w:cs="Times New Roman"/>
          <w:color w:val="000000" w:themeColor="text1"/>
          <w:sz w:val="28"/>
          <w:szCs w:val="28"/>
          <w:lang w:eastAsia="ru-RU" w:bidi="ru-RU"/>
        </w:rPr>
        <w:t>оррекция измерений тепловизора по излучению оптики, внутреннего корпуса и температурного дрейфа</w:t>
      </w:r>
      <w:r w:rsidR="00A76C64">
        <w:rPr>
          <w:rFonts w:ascii="Times New Roman" w:eastAsia="Courier New" w:hAnsi="Times New Roman" w:cs="Times New Roman"/>
          <w:color w:val="000000" w:themeColor="text1"/>
          <w:sz w:val="28"/>
          <w:szCs w:val="28"/>
          <w:lang w:eastAsia="ru-RU" w:bidi="ru-RU"/>
        </w:rPr>
        <w:t>?</w:t>
      </w:r>
    </w:p>
    <w:p w14:paraId="30E3B5E6" w14:textId="77777777" w:rsidR="004B2AE7" w:rsidRDefault="00EE5E25"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Pr>
          <w:rFonts w:ascii="Times New Roman" w:eastAsia="Courier New" w:hAnsi="Times New Roman" w:cs="Times New Roman"/>
          <w:color w:val="000000" w:themeColor="text1"/>
          <w:sz w:val="28"/>
          <w:szCs w:val="28"/>
          <w:lang w:eastAsia="ru-RU" w:bidi="ru-RU"/>
        </w:rPr>
        <w:t>4</w:t>
      </w:r>
      <w:r w:rsidR="004B2AE7">
        <w:rPr>
          <w:rFonts w:ascii="Times New Roman" w:eastAsia="Courier New" w:hAnsi="Times New Roman" w:cs="Times New Roman"/>
          <w:color w:val="000000" w:themeColor="text1"/>
          <w:sz w:val="28"/>
          <w:szCs w:val="28"/>
          <w:lang w:eastAsia="ru-RU" w:bidi="ru-RU"/>
        </w:rPr>
        <w:t>.6.</w:t>
      </w:r>
      <w:r w:rsidR="00A76C64">
        <w:rPr>
          <w:rFonts w:ascii="Times New Roman" w:eastAsia="Courier New" w:hAnsi="Times New Roman" w:cs="Times New Roman"/>
          <w:color w:val="000000" w:themeColor="text1"/>
          <w:sz w:val="28"/>
          <w:szCs w:val="28"/>
          <w:lang w:eastAsia="ru-RU" w:bidi="ru-RU"/>
        </w:rPr>
        <w:t xml:space="preserve"> Для чего </w:t>
      </w:r>
      <w:r w:rsidR="00A76C64" w:rsidRPr="00183254">
        <w:rPr>
          <w:rFonts w:ascii="Times New Roman" w:eastAsia="Courier New" w:hAnsi="Times New Roman" w:cs="Times New Roman"/>
          <w:color w:val="000000" w:themeColor="text1"/>
          <w:sz w:val="28"/>
          <w:szCs w:val="28"/>
          <w:lang w:eastAsia="ru-RU" w:bidi="ru-RU"/>
        </w:rPr>
        <w:t>используют термоэлектрические охладители с авторегулированием</w:t>
      </w:r>
      <w:r w:rsidR="00563EA5">
        <w:rPr>
          <w:rFonts w:ascii="Times New Roman" w:eastAsia="Courier New" w:hAnsi="Times New Roman" w:cs="Times New Roman"/>
          <w:color w:val="000000" w:themeColor="text1"/>
          <w:sz w:val="28"/>
          <w:szCs w:val="28"/>
          <w:lang w:eastAsia="ru-RU" w:bidi="ru-RU"/>
        </w:rPr>
        <w:t>?</w:t>
      </w:r>
    </w:p>
    <w:p w14:paraId="2AC60CB3" w14:textId="77777777" w:rsidR="004B2AE7" w:rsidRDefault="00EE5E25" w:rsidP="00563EA5">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Pr>
          <w:rFonts w:ascii="Times New Roman" w:eastAsia="Courier New" w:hAnsi="Times New Roman" w:cs="Times New Roman"/>
          <w:color w:val="000000" w:themeColor="text1"/>
          <w:sz w:val="28"/>
          <w:szCs w:val="28"/>
          <w:lang w:eastAsia="ru-RU" w:bidi="ru-RU"/>
        </w:rPr>
        <w:t>4</w:t>
      </w:r>
      <w:r w:rsidR="00563EA5">
        <w:rPr>
          <w:rFonts w:ascii="Times New Roman" w:eastAsia="Courier New" w:hAnsi="Times New Roman" w:cs="Times New Roman"/>
          <w:color w:val="000000" w:themeColor="text1"/>
          <w:sz w:val="28"/>
          <w:szCs w:val="28"/>
          <w:lang w:eastAsia="ru-RU" w:bidi="ru-RU"/>
        </w:rPr>
        <w:t>.7. Какой т</w:t>
      </w:r>
      <w:r w:rsidR="00563EA5" w:rsidRPr="00132FFD">
        <w:rPr>
          <w:rFonts w:ascii="Times New Roman" w:eastAsia="Courier New" w:hAnsi="Times New Roman" w:cs="Times New Roman"/>
          <w:color w:val="000000" w:themeColor="text1"/>
          <w:sz w:val="28"/>
          <w:szCs w:val="28"/>
          <w:lang w:eastAsia="ru-RU" w:bidi="ru-RU"/>
        </w:rPr>
        <w:t>емпературны</w:t>
      </w:r>
      <w:r w:rsidR="00563EA5">
        <w:rPr>
          <w:rFonts w:ascii="Times New Roman" w:eastAsia="Courier New" w:hAnsi="Times New Roman" w:cs="Times New Roman"/>
          <w:color w:val="000000" w:themeColor="text1"/>
          <w:sz w:val="28"/>
          <w:szCs w:val="28"/>
          <w:lang w:eastAsia="ru-RU" w:bidi="ru-RU"/>
        </w:rPr>
        <w:t xml:space="preserve">й </w:t>
      </w:r>
      <w:r w:rsidR="00563EA5" w:rsidRPr="00132FFD">
        <w:rPr>
          <w:rFonts w:ascii="Times New Roman" w:eastAsia="Courier New" w:hAnsi="Times New Roman" w:cs="Times New Roman"/>
          <w:color w:val="000000" w:themeColor="text1"/>
          <w:sz w:val="28"/>
          <w:szCs w:val="28"/>
          <w:lang w:eastAsia="ru-RU" w:bidi="ru-RU"/>
        </w:rPr>
        <w:t>диапазон</w:t>
      </w:r>
      <w:r w:rsidR="00563EA5">
        <w:rPr>
          <w:rFonts w:ascii="Times New Roman" w:eastAsia="Courier New" w:hAnsi="Times New Roman" w:cs="Times New Roman"/>
          <w:color w:val="000000" w:themeColor="text1"/>
          <w:sz w:val="28"/>
          <w:szCs w:val="28"/>
          <w:lang w:eastAsia="ru-RU" w:bidi="ru-RU"/>
        </w:rPr>
        <w:t xml:space="preserve"> имеет тепловизор </w:t>
      </w:r>
      <w:r w:rsidR="00563EA5" w:rsidRPr="00563EA5">
        <w:rPr>
          <w:rFonts w:ascii="Times New Roman" w:eastAsia="Courier New" w:hAnsi="Times New Roman" w:cs="Times New Roman"/>
          <w:color w:val="000000" w:themeColor="text1"/>
          <w:sz w:val="28"/>
          <w:szCs w:val="28"/>
          <w:lang w:eastAsia="ru-RU" w:bidi="ru-RU"/>
        </w:rPr>
        <w:t>EASIR-0?</w:t>
      </w:r>
    </w:p>
    <w:p w14:paraId="0AE20832" w14:textId="5395BC90" w:rsidR="00563EA5" w:rsidRDefault="00EE5E25" w:rsidP="00563EA5">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Pr>
          <w:rFonts w:ascii="Times New Roman" w:eastAsia="Courier New" w:hAnsi="Times New Roman" w:cs="Times New Roman"/>
          <w:color w:val="000000" w:themeColor="text1"/>
          <w:sz w:val="28"/>
          <w:szCs w:val="28"/>
          <w:lang w:eastAsia="ru-RU" w:bidi="ru-RU"/>
        </w:rPr>
        <w:t>4</w:t>
      </w:r>
      <w:r w:rsidR="00563EA5">
        <w:rPr>
          <w:rFonts w:ascii="Times New Roman" w:eastAsia="Courier New" w:hAnsi="Times New Roman" w:cs="Times New Roman"/>
          <w:color w:val="000000" w:themeColor="text1"/>
          <w:sz w:val="28"/>
          <w:szCs w:val="28"/>
          <w:lang w:eastAsia="ru-RU" w:bidi="ru-RU"/>
        </w:rPr>
        <w:t xml:space="preserve">.8. Какова точность измерения  </w:t>
      </w:r>
      <w:r w:rsidR="00B9143B">
        <w:rPr>
          <w:rFonts w:ascii="Times New Roman" w:eastAsia="Courier New" w:hAnsi="Times New Roman" w:cs="Times New Roman"/>
          <w:color w:val="000000" w:themeColor="text1"/>
          <w:sz w:val="28"/>
          <w:szCs w:val="28"/>
          <w:lang w:eastAsia="ru-RU" w:bidi="ru-RU"/>
        </w:rPr>
        <w:t xml:space="preserve">температуры </w:t>
      </w:r>
      <w:r w:rsidR="00563EA5">
        <w:rPr>
          <w:rFonts w:ascii="Times New Roman" w:eastAsia="Courier New" w:hAnsi="Times New Roman" w:cs="Times New Roman"/>
          <w:color w:val="000000" w:themeColor="text1"/>
          <w:sz w:val="28"/>
          <w:szCs w:val="28"/>
          <w:lang w:eastAsia="ru-RU" w:bidi="ru-RU"/>
        </w:rPr>
        <w:t>тепловизор</w:t>
      </w:r>
      <w:r w:rsidR="00B9143B">
        <w:rPr>
          <w:rFonts w:ascii="Times New Roman" w:eastAsia="Courier New" w:hAnsi="Times New Roman" w:cs="Times New Roman"/>
          <w:color w:val="000000" w:themeColor="text1"/>
          <w:sz w:val="28"/>
          <w:szCs w:val="28"/>
          <w:lang w:eastAsia="ru-RU" w:bidi="ru-RU"/>
        </w:rPr>
        <w:t>ом</w:t>
      </w:r>
      <w:r w:rsidR="00563EA5">
        <w:rPr>
          <w:rFonts w:ascii="Times New Roman" w:eastAsia="Courier New" w:hAnsi="Times New Roman" w:cs="Times New Roman"/>
          <w:color w:val="000000" w:themeColor="text1"/>
          <w:sz w:val="28"/>
          <w:szCs w:val="28"/>
          <w:lang w:eastAsia="ru-RU" w:bidi="ru-RU"/>
        </w:rPr>
        <w:t xml:space="preserve"> </w:t>
      </w:r>
      <w:r w:rsidR="00563EA5" w:rsidRPr="00563EA5">
        <w:rPr>
          <w:rFonts w:ascii="Times New Roman" w:eastAsia="Courier New" w:hAnsi="Times New Roman" w:cs="Times New Roman"/>
          <w:color w:val="000000" w:themeColor="text1"/>
          <w:sz w:val="28"/>
          <w:szCs w:val="28"/>
          <w:lang w:eastAsia="ru-RU" w:bidi="ru-RU"/>
        </w:rPr>
        <w:t>EASIR-0?</w:t>
      </w:r>
    </w:p>
    <w:p w14:paraId="5501B029" w14:textId="1A3AEAAD" w:rsidR="00563EA5" w:rsidRDefault="00EE5E25"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Pr>
          <w:rFonts w:ascii="Times New Roman" w:eastAsia="Courier New" w:hAnsi="Times New Roman" w:cs="Times New Roman"/>
          <w:color w:val="000000" w:themeColor="text1"/>
          <w:sz w:val="28"/>
          <w:szCs w:val="28"/>
          <w:lang w:eastAsia="ru-RU" w:bidi="ru-RU"/>
        </w:rPr>
        <w:t>4</w:t>
      </w:r>
      <w:r w:rsidR="00563EA5">
        <w:rPr>
          <w:rFonts w:ascii="Times New Roman" w:eastAsia="Courier New" w:hAnsi="Times New Roman" w:cs="Times New Roman"/>
          <w:color w:val="000000" w:themeColor="text1"/>
          <w:sz w:val="28"/>
          <w:szCs w:val="28"/>
          <w:lang w:eastAsia="ru-RU" w:bidi="ru-RU"/>
        </w:rPr>
        <w:t>.9. Перечислите ф</w:t>
      </w:r>
      <w:r w:rsidR="00563EA5" w:rsidRPr="00563EA5">
        <w:rPr>
          <w:rFonts w:ascii="Times New Roman" w:eastAsia="Courier New" w:hAnsi="Times New Roman" w:cs="Times New Roman"/>
          <w:color w:val="000000" w:themeColor="text1"/>
          <w:sz w:val="28"/>
          <w:szCs w:val="28"/>
          <w:lang w:eastAsia="ru-RU" w:bidi="ru-RU"/>
        </w:rPr>
        <w:t>акторы, влияющие на достоверность тепловизионной диагностики</w:t>
      </w:r>
      <w:r w:rsidR="00563EA5">
        <w:rPr>
          <w:rFonts w:ascii="Times New Roman" w:eastAsia="Courier New" w:hAnsi="Times New Roman" w:cs="Times New Roman"/>
          <w:color w:val="000000" w:themeColor="text1"/>
          <w:sz w:val="28"/>
          <w:szCs w:val="28"/>
          <w:lang w:eastAsia="ru-RU" w:bidi="ru-RU"/>
        </w:rPr>
        <w:t>.</w:t>
      </w:r>
      <w:r w:rsidR="00B9143B">
        <w:rPr>
          <w:rFonts w:ascii="Times New Roman" w:eastAsia="Courier New" w:hAnsi="Times New Roman" w:cs="Times New Roman"/>
          <w:color w:val="000000" w:themeColor="text1"/>
          <w:sz w:val="28"/>
          <w:szCs w:val="28"/>
          <w:lang w:eastAsia="ru-RU" w:bidi="ru-RU"/>
        </w:rPr>
        <w:t xml:space="preserve"> </w:t>
      </w:r>
      <w:r w:rsidR="00563EA5">
        <w:rPr>
          <w:rFonts w:ascii="Times New Roman" w:eastAsia="Courier New" w:hAnsi="Times New Roman" w:cs="Times New Roman"/>
          <w:color w:val="000000" w:themeColor="text1"/>
          <w:sz w:val="28"/>
          <w:szCs w:val="28"/>
          <w:lang w:eastAsia="ru-RU" w:bidi="ru-RU"/>
        </w:rPr>
        <w:t>Какой из факторов им</w:t>
      </w:r>
      <w:r w:rsidR="00B9143B">
        <w:rPr>
          <w:rFonts w:ascii="Times New Roman" w:eastAsia="Courier New" w:hAnsi="Times New Roman" w:cs="Times New Roman"/>
          <w:color w:val="000000" w:themeColor="text1"/>
          <w:sz w:val="28"/>
          <w:szCs w:val="28"/>
          <w:lang w:eastAsia="ru-RU" w:bidi="ru-RU"/>
        </w:rPr>
        <w:t>е</w:t>
      </w:r>
      <w:r w:rsidR="00563EA5">
        <w:rPr>
          <w:rFonts w:ascii="Times New Roman" w:eastAsia="Courier New" w:hAnsi="Times New Roman" w:cs="Times New Roman"/>
          <w:color w:val="000000" w:themeColor="text1"/>
          <w:sz w:val="28"/>
          <w:szCs w:val="28"/>
          <w:lang w:eastAsia="ru-RU" w:bidi="ru-RU"/>
        </w:rPr>
        <w:t>ет наибольшее влияние на точность измерения тепловизор</w:t>
      </w:r>
      <w:r w:rsidR="00B9143B">
        <w:rPr>
          <w:rFonts w:ascii="Times New Roman" w:eastAsia="Courier New" w:hAnsi="Times New Roman" w:cs="Times New Roman"/>
          <w:color w:val="000000" w:themeColor="text1"/>
          <w:sz w:val="28"/>
          <w:szCs w:val="28"/>
          <w:lang w:eastAsia="ru-RU" w:bidi="ru-RU"/>
        </w:rPr>
        <w:t>ом</w:t>
      </w:r>
      <w:r w:rsidR="00563EA5">
        <w:rPr>
          <w:rFonts w:ascii="Times New Roman" w:eastAsia="Courier New" w:hAnsi="Times New Roman" w:cs="Times New Roman"/>
          <w:color w:val="000000" w:themeColor="text1"/>
          <w:sz w:val="28"/>
          <w:szCs w:val="28"/>
          <w:lang w:eastAsia="ru-RU" w:bidi="ru-RU"/>
        </w:rPr>
        <w:t>?</w:t>
      </w:r>
    </w:p>
    <w:p w14:paraId="3CD0061D" w14:textId="77777777" w:rsidR="0031667E" w:rsidRDefault="0031667E"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p>
    <w:p w14:paraId="13874B9F" w14:textId="77777777" w:rsidR="0031667E" w:rsidRDefault="0031667E"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p>
    <w:p w14:paraId="486CD85F" w14:textId="77777777" w:rsidR="0031667E" w:rsidRDefault="0031667E"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p>
    <w:p w14:paraId="12B5848A" w14:textId="77777777" w:rsidR="0031667E" w:rsidRDefault="0031667E"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p>
    <w:p w14:paraId="58AA554F" w14:textId="77777777" w:rsidR="0031667E" w:rsidRDefault="0031667E"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p>
    <w:p w14:paraId="199793DD" w14:textId="77777777" w:rsidR="0031667E" w:rsidRDefault="0031667E"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p>
    <w:p w14:paraId="671048CB" w14:textId="77777777" w:rsidR="0031667E" w:rsidRDefault="0031667E"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p>
    <w:p w14:paraId="76C586D5" w14:textId="77777777" w:rsidR="0031667E" w:rsidRDefault="0031667E"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p>
    <w:p w14:paraId="78AA9018" w14:textId="77777777" w:rsidR="007F329D" w:rsidRPr="00217966" w:rsidRDefault="007F329D" w:rsidP="00FB1F16">
      <w:pPr>
        <w:keepNext/>
        <w:keepLines/>
        <w:spacing w:before="120" w:after="0"/>
        <w:jc w:val="center"/>
        <w:outlineLvl w:val="0"/>
        <w:rPr>
          <w:rFonts w:asciiTheme="majorHAnsi" w:eastAsiaTheme="majorEastAsia" w:hAnsiTheme="majorHAnsi" w:cstheme="majorBidi"/>
          <w:b/>
          <w:bCs/>
          <w:sz w:val="28"/>
          <w:szCs w:val="28"/>
          <w:highlight w:val="cyan"/>
          <w:lang w:eastAsia="ru-RU"/>
        </w:rPr>
      </w:pPr>
      <w:bookmarkStart w:id="47" w:name="_Toc86667424"/>
      <w:r w:rsidRPr="00217966">
        <w:rPr>
          <w:rFonts w:asciiTheme="majorHAnsi" w:eastAsiaTheme="majorEastAsia" w:hAnsiTheme="majorHAnsi" w:cstheme="majorBidi"/>
          <w:b/>
          <w:bCs/>
          <w:sz w:val="28"/>
          <w:szCs w:val="28"/>
          <w:highlight w:val="cyan"/>
          <w:lang w:eastAsia="ru-RU"/>
        </w:rPr>
        <w:lastRenderedPageBreak/>
        <w:t>ЛАБОРАТОРНАЯ РАБОТА №</w:t>
      </w:r>
      <w:r w:rsidR="008321F2">
        <w:rPr>
          <w:rFonts w:asciiTheme="majorHAnsi" w:eastAsiaTheme="majorEastAsia" w:hAnsiTheme="majorHAnsi" w:cstheme="majorBidi"/>
          <w:b/>
          <w:bCs/>
          <w:sz w:val="28"/>
          <w:szCs w:val="28"/>
          <w:highlight w:val="cyan"/>
          <w:lang w:eastAsia="ru-RU"/>
        </w:rPr>
        <w:t>5</w:t>
      </w:r>
      <w:bookmarkEnd w:id="47"/>
      <w:r w:rsidRPr="00217966">
        <w:rPr>
          <w:rFonts w:asciiTheme="majorHAnsi" w:eastAsiaTheme="majorEastAsia" w:hAnsiTheme="majorHAnsi" w:cstheme="majorBidi"/>
          <w:b/>
          <w:bCs/>
          <w:sz w:val="28"/>
          <w:szCs w:val="28"/>
          <w:highlight w:val="cyan"/>
          <w:lang w:eastAsia="ru-RU"/>
        </w:rPr>
        <w:t xml:space="preserve"> </w:t>
      </w:r>
    </w:p>
    <w:p w14:paraId="4266EE51" w14:textId="77777777" w:rsidR="007F329D" w:rsidRPr="007F329D" w:rsidRDefault="007F329D" w:rsidP="00FB1F16">
      <w:pPr>
        <w:keepNext/>
        <w:keepLines/>
        <w:spacing w:before="120" w:after="0"/>
        <w:jc w:val="center"/>
        <w:outlineLvl w:val="0"/>
        <w:rPr>
          <w:rFonts w:asciiTheme="majorHAnsi" w:eastAsiaTheme="majorEastAsia" w:hAnsiTheme="majorHAnsi" w:cstheme="majorBidi"/>
          <w:b/>
          <w:bCs/>
          <w:sz w:val="28"/>
          <w:szCs w:val="28"/>
          <w:lang w:eastAsia="ru-RU"/>
        </w:rPr>
      </w:pPr>
      <w:bookmarkStart w:id="48" w:name="_Toc86667425"/>
      <w:r w:rsidRPr="00217966">
        <w:rPr>
          <w:rFonts w:ascii="Times New Roman" w:hAnsi="Times New Roman" w:cs="Times New Roman"/>
          <w:sz w:val="28"/>
          <w:szCs w:val="28"/>
          <w:highlight w:val="cyan"/>
          <w:lang w:eastAsia="ru-RU"/>
        </w:rPr>
        <w:t>ТЕПЛОВИЗИОННАЯ ДИАГНОСТИКА ИЗОЛЯЦИИ ЭЛЕКТРООБОРУДОВАНИЯ ПОДСТАНЦИИ 110/10кВ</w:t>
      </w:r>
      <w:bookmarkEnd w:id="48"/>
    </w:p>
    <w:p w14:paraId="01D16E2C" w14:textId="77777777" w:rsidR="0031667E" w:rsidRDefault="0031667E"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p>
    <w:p w14:paraId="5A7C522B" w14:textId="77777777" w:rsidR="0031667E" w:rsidRPr="00FB1F16" w:rsidRDefault="0031667E" w:rsidP="0031667E">
      <w:pPr>
        <w:ind w:firstLine="709"/>
        <w:jc w:val="both"/>
        <w:rPr>
          <w:rFonts w:ascii="Times New Roman" w:eastAsia="Times New Roman" w:hAnsi="Times New Roman" w:cs="Times New Roman"/>
          <w:color w:val="000000" w:themeColor="text1"/>
          <w:sz w:val="28"/>
          <w:szCs w:val="28"/>
          <w:lang w:eastAsia="ru-RU"/>
        </w:rPr>
      </w:pPr>
      <w:r w:rsidRPr="00FB1F16">
        <w:rPr>
          <w:rFonts w:ascii="Times New Roman" w:eastAsia="Times New Roman" w:hAnsi="Times New Roman" w:cs="Times New Roman"/>
          <w:b/>
          <w:color w:val="000000" w:themeColor="text1"/>
          <w:sz w:val="28"/>
          <w:szCs w:val="28"/>
          <w:lang w:eastAsia="ru-RU"/>
        </w:rPr>
        <w:t>Цель работы:</w:t>
      </w:r>
      <w:r w:rsidR="00FB1F16">
        <w:rPr>
          <w:rFonts w:ascii="Times New Roman" w:eastAsia="Times New Roman" w:hAnsi="Times New Roman" w:cs="Times New Roman"/>
          <w:b/>
          <w:color w:val="000000" w:themeColor="text1"/>
          <w:sz w:val="28"/>
          <w:szCs w:val="28"/>
          <w:lang w:eastAsia="ru-RU"/>
        </w:rPr>
        <w:t xml:space="preserve"> </w:t>
      </w:r>
      <w:r w:rsidRPr="00FB1F16">
        <w:rPr>
          <w:rFonts w:ascii="Times New Roman" w:eastAsia="Times New Roman" w:hAnsi="Times New Roman" w:cs="Times New Roman"/>
          <w:color w:val="000000" w:themeColor="text1"/>
          <w:sz w:val="28"/>
          <w:szCs w:val="28"/>
          <w:lang w:eastAsia="ru-RU"/>
        </w:rPr>
        <w:t>Изучение</w:t>
      </w:r>
      <w:r w:rsidRPr="00FB1F16">
        <w:rPr>
          <w:rFonts w:ascii="Times New Roman" w:eastAsia="Times New Roman" w:hAnsi="Times New Roman" w:cs="Times New Roman"/>
          <w:b/>
          <w:color w:val="000000" w:themeColor="text1"/>
          <w:sz w:val="28"/>
          <w:szCs w:val="28"/>
          <w:lang w:eastAsia="ru-RU"/>
        </w:rPr>
        <w:t xml:space="preserve"> </w:t>
      </w:r>
      <w:r w:rsidRPr="00FB1F16">
        <w:rPr>
          <w:rFonts w:ascii="Times New Roman" w:eastAsia="Times New Roman" w:hAnsi="Times New Roman" w:cs="Times New Roman"/>
          <w:color w:val="000000" w:themeColor="text1"/>
          <w:sz w:val="28"/>
          <w:szCs w:val="28"/>
          <w:lang w:eastAsia="ru-RU"/>
        </w:rPr>
        <w:t xml:space="preserve"> основ тепловизионной диагностики и практическое освоение методики тепловизионного обследования электрооборудования.</w:t>
      </w:r>
    </w:p>
    <w:p w14:paraId="6E6920B3" w14:textId="77777777" w:rsidR="0031667E" w:rsidRPr="00FB1F16" w:rsidRDefault="0031667E" w:rsidP="0031667E">
      <w:pPr>
        <w:spacing w:after="0" w:line="259" w:lineRule="auto"/>
        <w:ind w:firstLine="567"/>
        <w:jc w:val="both"/>
        <w:rPr>
          <w:rFonts w:ascii="Times New Roman" w:eastAsia="Calibri" w:hAnsi="Times New Roman" w:cs="Times New Roman"/>
          <w:b/>
          <w:sz w:val="28"/>
          <w:szCs w:val="28"/>
          <w:u w:val="single"/>
        </w:rPr>
      </w:pPr>
      <w:r w:rsidRPr="00FB1F16">
        <w:rPr>
          <w:rFonts w:ascii="Times New Roman" w:eastAsia="Calibri" w:hAnsi="Times New Roman" w:cs="Times New Roman"/>
          <w:b/>
          <w:sz w:val="28"/>
          <w:szCs w:val="28"/>
          <w:u w:val="single"/>
        </w:rPr>
        <w:t>Задачи  работы</w:t>
      </w:r>
    </w:p>
    <w:p w14:paraId="52186524" w14:textId="77777777" w:rsidR="0031667E" w:rsidRPr="00FB1F16" w:rsidRDefault="0031667E" w:rsidP="0031667E">
      <w:pPr>
        <w:spacing w:after="0" w:line="259" w:lineRule="auto"/>
        <w:jc w:val="both"/>
        <w:rPr>
          <w:rFonts w:ascii="Times New Roman" w:eastAsia="Calibri" w:hAnsi="Times New Roman" w:cs="Times New Roman"/>
          <w:sz w:val="28"/>
          <w:szCs w:val="28"/>
        </w:rPr>
      </w:pPr>
      <w:r w:rsidRPr="00FB1F16">
        <w:rPr>
          <w:rFonts w:ascii="Times New Roman" w:eastAsia="Calibri" w:hAnsi="Times New Roman" w:cs="Times New Roman"/>
          <w:sz w:val="28"/>
          <w:szCs w:val="28"/>
        </w:rPr>
        <w:t xml:space="preserve">1. </w:t>
      </w:r>
      <w:r w:rsidR="00A26AD9">
        <w:rPr>
          <w:rFonts w:ascii="Times New Roman" w:eastAsia="Calibri" w:hAnsi="Times New Roman" w:cs="Times New Roman"/>
          <w:sz w:val="28"/>
          <w:szCs w:val="28"/>
        </w:rPr>
        <w:t>Ознакомление с основным электрооборудованием подстанции учебного полигона 110/10кВ.</w:t>
      </w:r>
    </w:p>
    <w:p w14:paraId="0CED087F" w14:textId="77777777" w:rsidR="0031667E" w:rsidRPr="00FB1F16" w:rsidRDefault="0031667E" w:rsidP="0031667E">
      <w:pPr>
        <w:spacing w:after="0" w:line="259" w:lineRule="auto"/>
        <w:jc w:val="both"/>
        <w:rPr>
          <w:rFonts w:ascii="Times New Roman" w:eastAsia="Calibri" w:hAnsi="Times New Roman" w:cs="Times New Roman"/>
          <w:sz w:val="28"/>
          <w:szCs w:val="28"/>
        </w:rPr>
      </w:pPr>
      <w:r w:rsidRPr="00FB1F16">
        <w:rPr>
          <w:rFonts w:ascii="Times New Roman" w:eastAsia="Calibri" w:hAnsi="Times New Roman" w:cs="Times New Roman"/>
          <w:sz w:val="28"/>
          <w:szCs w:val="28"/>
        </w:rPr>
        <w:t xml:space="preserve">2. </w:t>
      </w:r>
      <w:r w:rsidR="00A26AD9">
        <w:rPr>
          <w:rFonts w:ascii="Times New Roman" w:eastAsia="Calibri" w:hAnsi="Times New Roman" w:cs="Times New Roman"/>
          <w:sz w:val="28"/>
          <w:szCs w:val="28"/>
        </w:rPr>
        <w:t>Изучение методики снятия термограмм и их обработки</w:t>
      </w:r>
      <w:r w:rsidRPr="00FB1F16">
        <w:rPr>
          <w:rFonts w:ascii="Times New Roman" w:eastAsia="Calibri" w:hAnsi="Times New Roman" w:cs="Times New Roman"/>
          <w:sz w:val="28"/>
          <w:szCs w:val="28"/>
        </w:rPr>
        <w:t>.</w:t>
      </w:r>
    </w:p>
    <w:p w14:paraId="7C6BB19F" w14:textId="7D09223E" w:rsidR="0031667E" w:rsidRPr="0044354D" w:rsidRDefault="0031667E" w:rsidP="0031667E">
      <w:pPr>
        <w:spacing w:after="0" w:line="259" w:lineRule="auto"/>
        <w:jc w:val="both"/>
        <w:rPr>
          <w:rFonts w:ascii="Times New Roman" w:eastAsia="Calibri" w:hAnsi="Times New Roman" w:cs="Times New Roman"/>
          <w:sz w:val="28"/>
          <w:szCs w:val="28"/>
        </w:rPr>
      </w:pPr>
      <w:r w:rsidRPr="00FB1F16">
        <w:rPr>
          <w:rFonts w:ascii="Times New Roman" w:eastAsia="Calibri" w:hAnsi="Times New Roman" w:cs="Times New Roman"/>
          <w:sz w:val="28"/>
          <w:szCs w:val="28"/>
        </w:rPr>
        <w:t xml:space="preserve">3.  </w:t>
      </w:r>
      <w:r w:rsidR="00A26AD9">
        <w:rPr>
          <w:rFonts w:ascii="Times New Roman" w:eastAsia="Calibri" w:hAnsi="Times New Roman" w:cs="Times New Roman"/>
          <w:sz w:val="28"/>
          <w:szCs w:val="28"/>
        </w:rPr>
        <w:t>Тепловизионное обследование оборудования подстанции 110/10кВ</w:t>
      </w:r>
      <w:r w:rsidR="00C16803">
        <w:rPr>
          <w:rFonts w:ascii="Times New Roman" w:eastAsia="Calibri" w:hAnsi="Times New Roman" w:cs="Times New Roman"/>
          <w:sz w:val="28"/>
          <w:szCs w:val="28"/>
        </w:rPr>
        <w:t>.</w:t>
      </w:r>
    </w:p>
    <w:p w14:paraId="4A8A1786" w14:textId="77777777" w:rsidR="0031667E" w:rsidRDefault="0031667E" w:rsidP="004448E3">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p>
    <w:p w14:paraId="2EB545C6" w14:textId="77777777" w:rsidR="005B293B" w:rsidRPr="00A26AD9" w:rsidRDefault="005B293B" w:rsidP="007F329D">
      <w:pPr>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p>
    <w:p w14:paraId="7B428B74" w14:textId="77777777" w:rsidR="004D4011" w:rsidRDefault="007F329D" w:rsidP="004D4011">
      <w:pPr>
        <w:suppressAutoHyphens/>
        <w:spacing w:after="0" w:line="360" w:lineRule="atLeast"/>
        <w:ind w:firstLine="709"/>
        <w:mirrorIndents/>
        <w:jc w:val="center"/>
        <w:rPr>
          <w:rFonts w:ascii="Times New Roman" w:hAnsi="Times New Roman" w:cs="Times New Roman"/>
          <w:b/>
          <w:bCs/>
          <w:color w:val="000000" w:themeColor="text1"/>
          <w:sz w:val="28"/>
          <w:szCs w:val="28"/>
          <w:lang w:eastAsia="ru-RU"/>
        </w:rPr>
      </w:pPr>
      <w:r>
        <w:rPr>
          <w:rFonts w:ascii="Times New Roman" w:hAnsi="Times New Roman" w:cs="Times New Roman"/>
          <w:b/>
          <w:bCs/>
          <w:color w:val="000000" w:themeColor="text1"/>
          <w:sz w:val="28"/>
          <w:szCs w:val="28"/>
          <w:lang w:eastAsia="ru-RU"/>
        </w:rPr>
        <w:t>О</w:t>
      </w:r>
      <w:r w:rsidR="004D4011" w:rsidRPr="004D4011">
        <w:rPr>
          <w:rFonts w:ascii="Times New Roman" w:hAnsi="Times New Roman" w:cs="Times New Roman"/>
          <w:b/>
          <w:bCs/>
          <w:color w:val="000000" w:themeColor="text1"/>
          <w:sz w:val="28"/>
          <w:szCs w:val="28"/>
          <w:lang w:eastAsia="ru-RU"/>
        </w:rPr>
        <w:t xml:space="preserve">писание </w:t>
      </w:r>
      <w:r>
        <w:rPr>
          <w:rFonts w:ascii="Times New Roman" w:hAnsi="Times New Roman" w:cs="Times New Roman"/>
          <w:b/>
          <w:bCs/>
          <w:color w:val="000000" w:themeColor="text1"/>
          <w:sz w:val="28"/>
          <w:szCs w:val="28"/>
          <w:lang w:eastAsia="ru-RU"/>
        </w:rPr>
        <w:t xml:space="preserve">электрооборудования и схема </w:t>
      </w:r>
      <w:r w:rsidR="004D4011" w:rsidRPr="004D4011">
        <w:rPr>
          <w:rFonts w:ascii="Times New Roman" w:hAnsi="Times New Roman" w:cs="Times New Roman"/>
          <w:b/>
          <w:bCs/>
          <w:color w:val="000000" w:themeColor="text1"/>
          <w:sz w:val="28"/>
          <w:szCs w:val="28"/>
          <w:lang w:eastAsia="ru-RU"/>
        </w:rPr>
        <w:t>подстанции</w:t>
      </w:r>
    </w:p>
    <w:p w14:paraId="42ECC8C4" w14:textId="77777777" w:rsidR="004D4011" w:rsidRDefault="004D4011" w:rsidP="004D4011">
      <w:pPr>
        <w:suppressAutoHyphens/>
        <w:spacing w:after="0" w:line="360" w:lineRule="atLeast"/>
        <w:ind w:firstLine="709"/>
        <w:mirrorIndents/>
        <w:jc w:val="center"/>
        <w:rPr>
          <w:rFonts w:ascii="Times New Roman" w:hAnsi="Times New Roman" w:cs="Times New Roman"/>
          <w:b/>
          <w:bCs/>
          <w:color w:val="000000" w:themeColor="text1"/>
          <w:sz w:val="28"/>
          <w:szCs w:val="28"/>
          <w:lang w:eastAsia="ru-RU"/>
        </w:rPr>
      </w:pPr>
    </w:p>
    <w:p w14:paraId="10DEE923" w14:textId="77777777" w:rsidR="007F329D" w:rsidRDefault="007F329D" w:rsidP="007F329D">
      <w:pPr>
        <w:suppressAutoHyphens/>
        <w:spacing w:after="0" w:line="360" w:lineRule="atLeast"/>
        <w:ind w:firstLine="709"/>
        <w:mirrorIndents/>
        <w:jc w:val="both"/>
        <w:rPr>
          <w:rFonts w:ascii="Times New Roman" w:hAnsi="Times New Roman" w:cs="Times New Roman"/>
          <w:color w:val="000000" w:themeColor="text1"/>
          <w:sz w:val="28"/>
          <w:szCs w:val="28"/>
          <w:lang w:eastAsia="ru-RU"/>
        </w:rPr>
      </w:pPr>
      <w:r w:rsidRPr="00183254">
        <w:rPr>
          <w:rFonts w:ascii="Times New Roman" w:hAnsi="Times New Roman" w:cs="Times New Roman"/>
          <w:color w:val="000000" w:themeColor="text1"/>
          <w:sz w:val="28"/>
          <w:szCs w:val="28"/>
          <w:lang w:eastAsia="ru-RU"/>
        </w:rPr>
        <w:t>«Подстанция 110/10</w:t>
      </w:r>
      <w:r>
        <w:rPr>
          <w:rFonts w:ascii="Times New Roman" w:hAnsi="Times New Roman" w:cs="Times New Roman"/>
          <w:color w:val="000000" w:themeColor="text1"/>
          <w:sz w:val="28"/>
          <w:szCs w:val="28"/>
          <w:lang w:eastAsia="ru-RU"/>
        </w:rPr>
        <w:t xml:space="preserve"> </w:t>
      </w:r>
      <w:r w:rsidRPr="00183254">
        <w:rPr>
          <w:rFonts w:ascii="Times New Roman" w:hAnsi="Times New Roman" w:cs="Times New Roman"/>
          <w:color w:val="000000" w:themeColor="text1"/>
          <w:sz w:val="28"/>
          <w:szCs w:val="28"/>
          <w:lang w:eastAsia="ru-RU"/>
        </w:rPr>
        <w:t>кВ» КГЭУ оснащена типовым оборудованием. Схема подстанции полигона приведена на рис.</w:t>
      </w:r>
      <w:r>
        <w:rPr>
          <w:rFonts w:ascii="Times New Roman" w:hAnsi="Times New Roman" w:cs="Times New Roman"/>
          <w:color w:val="000000" w:themeColor="text1"/>
          <w:sz w:val="28"/>
          <w:szCs w:val="28"/>
          <w:lang w:eastAsia="ru-RU"/>
        </w:rPr>
        <w:t xml:space="preserve"> </w:t>
      </w:r>
      <w:r w:rsidR="008321F2">
        <w:rPr>
          <w:rFonts w:ascii="Times New Roman" w:hAnsi="Times New Roman" w:cs="Times New Roman"/>
          <w:color w:val="000000" w:themeColor="text1"/>
          <w:sz w:val="28"/>
          <w:szCs w:val="28"/>
          <w:lang w:eastAsia="ru-RU"/>
        </w:rPr>
        <w:t>5</w:t>
      </w:r>
      <w:r>
        <w:rPr>
          <w:rFonts w:ascii="Times New Roman" w:hAnsi="Times New Roman" w:cs="Times New Roman"/>
          <w:color w:val="000000" w:themeColor="text1"/>
          <w:sz w:val="28"/>
          <w:szCs w:val="28"/>
          <w:lang w:eastAsia="ru-RU"/>
        </w:rPr>
        <w:t>.1</w:t>
      </w:r>
      <w:r w:rsidRPr="00183254">
        <w:rPr>
          <w:rFonts w:ascii="Times New Roman" w:hAnsi="Times New Roman" w:cs="Times New Roman"/>
          <w:color w:val="000000" w:themeColor="text1"/>
          <w:sz w:val="28"/>
          <w:szCs w:val="28"/>
          <w:lang w:eastAsia="ru-RU"/>
        </w:rPr>
        <w:t>. На оборудовании подстанции отсутствует напряжение.</w:t>
      </w:r>
    </w:p>
    <w:p w14:paraId="52A2A6B3" w14:textId="61885968" w:rsidR="007F329D" w:rsidRPr="00117619" w:rsidRDefault="007F329D" w:rsidP="007F329D">
      <w:pPr>
        <w:spacing w:after="0"/>
        <w:ind w:firstLine="709"/>
        <w:jc w:val="both"/>
        <w:rPr>
          <w:rFonts w:ascii="Times New Roman" w:hAnsi="Times New Roman" w:cs="Times New Roman"/>
          <w:color w:val="000000" w:themeColor="text1"/>
          <w:sz w:val="28"/>
          <w:szCs w:val="28"/>
          <w:lang w:eastAsia="ru-RU"/>
        </w:rPr>
      </w:pPr>
      <w:r w:rsidRPr="00117619">
        <w:rPr>
          <w:rFonts w:ascii="Times New Roman" w:hAnsi="Times New Roman" w:cs="Times New Roman"/>
          <w:color w:val="000000" w:themeColor="text1"/>
          <w:sz w:val="28"/>
          <w:szCs w:val="28"/>
          <w:lang w:eastAsia="ru-RU"/>
        </w:rPr>
        <w:t xml:space="preserve">Электрическая энергия на подстанцию </w:t>
      </w:r>
      <w:r w:rsidR="00E5097E">
        <w:rPr>
          <w:rFonts w:ascii="Times New Roman" w:hAnsi="Times New Roman" w:cs="Times New Roman"/>
          <w:color w:val="000000" w:themeColor="text1"/>
          <w:sz w:val="28"/>
          <w:szCs w:val="28"/>
          <w:lang w:eastAsia="ru-RU"/>
        </w:rPr>
        <w:t xml:space="preserve">должна подаваться </w:t>
      </w:r>
      <w:r w:rsidRPr="00117619">
        <w:rPr>
          <w:rFonts w:ascii="Times New Roman" w:hAnsi="Times New Roman" w:cs="Times New Roman"/>
          <w:color w:val="000000" w:themeColor="text1"/>
          <w:sz w:val="28"/>
          <w:szCs w:val="28"/>
          <w:lang w:eastAsia="ru-RU"/>
        </w:rPr>
        <w:t>воздушными линиями 110кВ, выполненными сталеалюминиевыми проводами сечением 120мм</w:t>
      </w:r>
      <w:r w:rsidRPr="00E5097E">
        <w:rPr>
          <w:rFonts w:ascii="Times New Roman" w:hAnsi="Times New Roman" w:cs="Times New Roman"/>
          <w:color w:val="000000" w:themeColor="text1"/>
          <w:sz w:val="28"/>
          <w:szCs w:val="28"/>
          <w:vertAlign w:val="superscript"/>
          <w:lang w:eastAsia="ru-RU"/>
        </w:rPr>
        <w:t>2</w:t>
      </w:r>
      <w:r w:rsidRPr="00117619">
        <w:rPr>
          <w:rFonts w:ascii="Times New Roman" w:hAnsi="Times New Roman" w:cs="Times New Roman"/>
          <w:color w:val="000000" w:themeColor="text1"/>
          <w:sz w:val="28"/>
          <w:szCs w:val="28"/>
          <w:lang w:eastAsia="ru-RU"/>
        </w:rPr>
        <w:t>.</w:t>
      </w:r>
    </w:p>
    <w:p w14:paraId="44E209B4" w14:textId="54C69620" w:rsidR="007F329D" w:rsidRPr="00117619" w:rsidRDefault="007F329D" w:rsidP="007F329D">
      <w:pPr>
        <w:spacing w:after="0"/>
        <w:ind w:firstLine="709"/>
        <w:jc w:val="both"/>
        <w:rPr>
          <w:rFonts w:ascii="Times New Roman" w:hAnsi="Times New Roman" w:cs="Times New Roman"/>
          <w:color w:val="000000" w:themeColor="text1"/>
          <w:sz w:val="28"/>
          <w:szCs w:val="28"/>
          <w:lang w:eastAsia="ru-RU"/>
        </w:rPr>
      </w:pPr>
      <w:r w:rsidRPr="00117619">
        <w:rPr>
          <w:rFonts w:ascii="Times New Roman" w:hAnsi="Times New Roman" w:cs="Times New Roman"/>
          <w:color w:val="000000" w:themeColor="text1"/>
          <w:sz w:val="28"/>
          <w:szCs w:val="28"/>
          <w:lang w:eastAsia="ru-RU"/>
        </w:rPr>
        <w:t xml:space="preserve">Конденсатор связи КС – 110/√3/6,4 и  служит  для обеспечения высокочастотной связи в линиях электропередач переменного тока. </w:t>
      </w:r>
    </w:p>
    <w:p w14:paraId="2E9B0EB7" w14:textId="77777777" w:rsidR="007F329D" w:rsidRPr="00117619" w:rsidRDefault="007F329D" w:rsidP="007F329D">
      <w:pPr>
        <w:spacing w:after="0"/>
        <w:ind w:firstLine="709"/>
        <w:jc w:val="both"/>
        <w:rPr>
          <w:rFonts w:ascii="Times New Roman" w:hAnsi="Times New Roman" w:cs="Times New Roman"/>
          <w:color w:val="000000" w:themeColor="text1"/>
          <w:sz w:val="28"/>
          <w:szCs w:val="28"/>
          <w:lang w:eastAsia="ru-RU"/>
        </w:rPr>
      </w:pPr>
      <w:r w:rsidRPr="00117619">
        <w:rPr>
          <w:rFonts w:ascii="Times New Roman" w:hAnsi="Times New Roman" w:cs="Times New Roman"/>
          <w:color w:val="000000" w:themeColor="text1"/>
          <w:sz w:val="28"/>
          <w:szCs w:val="28"/>
          <w:lang w:eastAsia="ru-RU"/>
        </w:rPr>
        <w:t xml:space="preserve">Высокочастотный загродитель ВЗ-630-0,5 предназначен для фильтрации сигналов высокой частоты и защиты линий электропередач от высокочастотных сигналов. </w:t>
      </w:r>
    </w:p>
    <w:p w14:paraId="0D905189" w14:textId="77777777" w:rsidR="007F329D" w:rsidRPr="00117619" w:rsidRDefault="007F329D" w:rsidP="007F329D">
      <w:pPr>
        <w:spacing w:after="0"/>
        <w:ind w:firstLine="709"/>
        <w:jc w:val="both"/>
        <w:rPr>
          <w:rFonts w:ascii="Times New Roman" w:hAnsi="Times New Roman" w:cs="Times New Roman"/>
          <w:color w:val="000000" w:themeColor="text1"/>
          <w:sz w:val="28"/>
          <w:szCs w:val="28"/>
          <w:lang w:eastAsia="ru-RU"/>
        </w:rPr>
      </w:pPr>
      <w:r w:rsidRPr="00117619">
        <w:rPr>
          <w:rFonts w:ascii="Times New Roman" w:hAnsi="Times New Roman" w:cs="Times New Roman"/>
          <w:color w:val="000000" w:themeColor="text1"/>
          <w:sz w:val="28"/>
          <w:szCs w:val="28"/>
          <w:lang w:eastAsia="ru-RU"/>
        </w:rPr>
        <w:t xml:space="preserve">В качестве внешней изоляции на этих аппаратах  используется электротехнический фарфор.  </w:t>
      </w:r>
    </w:p>
    <w:p w14:paraId="74949A15" w14:textId="77777777" w:rsidR="007F329D" w:rsidRPr="00117619" w:rsidRDefault="007F329D" w:rsidP="007F329D">
      <w:pPr>
        <w:spacing w:after="0"/>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Р</w:t>
      </w:r>
      <w:r w:rsidRPr="00117619">
        <w:rPr>
          <w:rFonts w:ascii="Times New Roman" w:hAnsi="Times New Roman" w:cs="Times New Roman"/>
          <w:color w:val="000000" w:themeColor="text1"/>
          <w:sz w:val="28"/>
          <w:szCs w:val="28"/>
          <w:lang w:eastAsia="ru-RU"/>
        </w:rPr>
        <w:t>азъединитель РГНП.2-110/1000 – разъединитель горизонтально-поворотного типа с двумя заземляющими ножами напряжением 110к</w:t>
      </w:r>
      <w:r>
        <w:rPr>
          <w:rFonts w:ascii="Times New Roman" w:hAnsi="Times New Roman" w:cs="Times New Roman"/>
          <w:color w:val="000000" w:themeColor="text1"/>
          <w:sz w:val="28"/>
          <w:szCs w:val="28"/>
          <w:lang w:eastAsia="ru-RU"/>
        </w:rPr>
        <w:t>В</w:t>
      </w:r>
      <w:r w:rsidRPr="00117619">
        <w:rPr>
          <w:rFonts w:ascii="Times New Roman" w:hAnsi="Times New Roman" w:cs="Times New Roman"/>
          <w:color w:val="000000" w:themeColor="text1"/>
          <w:sz w:val="28"/>
          <w:szCs w:val="28"/>
          <w:lang w:eastAsia="ru-RU"/>
        </w:rPr>
        <w:t xml:space="preserve"> и номинальным током 1000А. Разъединитель предназначен для создания видимого разрыва в установках высокого напряжения.  Имеет фарфоровую внешнюю изоляцию.</w:t>
      </w:r>
    </w:p>
    <w:p w14:paraId="03E80301" w14:textId="7EC6C774" w:rsidR="007F329D" w:rsidRPr="00117619" w:rsidRDefault="007F329D" w:rsidP="007F329D">
      <w:pPr>
        <w:spacing w:after="0"/>
        <w:ind w:firstLine="709"/>
        <w:jc w:val="both"/>
        <w:rPr>
          <w:rFonts w:ascii="Times New Roman" w:hAnsi="Times New Roman" w:cs="Times New Roman"/>
          <w:color w:val="000000" w:themeColor="text1"/>
          <w:sz w:val="28"/>
          <w:szCs w:val="28"/>
          <w:lang w:eastAsia="ru-RU"/>
        </w:rPr>
      </w:pPr>
      <w:r w:rsidRPr="00117619">
        <w:rPr>
          <w:rFonts w:ascii="Times New Roman" w:hAnsi="Times New Roman" w:cs="Times New Roman"/>
          <w:color w:val="000000" w:themeColor="text1"/>
          <w:sz w:val="28"/>
          <w:szCs w:val="28"/>
          <w:lang w:eastAsia="ru-RU"/>
        </w:rPr>
        <w:t>ТОГФ 110 III УХЛ - трансформатор тока опорный газонаполненный с фарфоровой покрышкой напряжением 110кВ имеет третью степень загрязнения по условиям работы изолятора</w:t>
      </w:r>
      <w:r w:rsidR="00E5097E">
        <w:rPr>
          <w:rFonts w:ascii="Times New Roman" w:hAnsi="Times New Roman" w:cs="Times New Roman"/>
          <w:color w:val="000000" w:themeColor="text1"/>
          <w:sz w:val="28"/>
          <w:szCs w:val="28"/>
          <w:lang w:eastAsia="ru-RU"/>
        </w:rPr>
        <w:t xml:space="preserve"> и</w:t>
      </w:r>
      <w:r w:rsidRPr="00117619">
        <w:rPr>
          <w:rFonts w:ascii="Times New Roman" w:hAnsi="Times New Roman" w:cs="Times New Roman"/>
          <w:color w:val="000000" w:themeColor="text1"/>
          <w:sz w:val="28"/>
          <w:szCs w:val="28"/>
          <w:lang w:eastAsia="ru-RU"/>
        </w:rPr>
        <w:t xml:space="preserve"> предназначен для работы в умеренно-холодном климате. </w:t>
      </w:r>
    </w:p>
    <w:p w14:paraId="76C7FC13" w14:textId="3874117D" w:rsidR="007F329D" w:rsidRPr="00117619" w:rsidRDefault="00E5097E" w:rsidP="007F329D">
      <w:pPr>
        <w:spacing w:after="0"/>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lastRenderedPageBreak/>
        <w:t>В</w:t>
      </w:r>
      <w:r w:rsidR="007F329D" w:rsidRPr="00117619">
        <w:rPr>
          <w:rFonts w:ascii="Times New Roman" w:hAnsi="Times New Roman" w:cs="Times New Roman"/>
          <w:color w:val="000000" w:themeColor="text1"/>
          <w:sz w:val="28"/>
          <w:szCs w:val="28"/>
          <w:lang w:eastAsia="ru-RU"/>
        </w:rPr>
        <w:t xml:space="preserve"> данных трансформаторах тока применяется в качестве внешней изоляции – фарфор, а внутренней изоляции – элегаз.</w:t>
      </w:r>
    </w:p>
    <w:p w14:paraId="711E6660" w14:textId="57CFCD0A" w:rsidR="007F329D" w:rsidRPr="00117619" w:rsidRDefault="007F329D" w:rsidP="007F329D">
      <w:pPr>
        <w:autoSpaceDE w:val="0"/>
        <w:autoSpaceDN w:val="0"/>
        <w:adjustRightInd w:val="0"/>
        <w:spacing w:after="0"/>
        <w:ind w:firstLine="709"/>
        <w:jc w:val="both"/>
        <w:rPr>
          <w:rFonts w:ascii="Times New Roman" w:hAnsi="Times New Roman" w:cs="Times New Roman"/>
          <w:color w:val="000000" w:themeColor="text1"/>
          <w:sz w:val="28"/>
          <w:szCs w:val="28"/>
          <w:lang w:eastAsia="ru-RU"/>
        </w:rPr>
      </w:pPr>
      <w:r w:rsidRPr="00117619">
        <w:rPr>
          <w:rFonts w:ascii="Times New Roman" w:hAnsi="Times New Roman" w:cs="Times New Roman"/>
          <w:color w:val="000000" w:themeColor="text1"/>
          <w:sz w:val="28"/>
          <w:szCs w:val="28"/>
          <w:lang w:eastAsia="ru-RU"/>
        </w:rPr>
        <w:t>Выключатель  ВГТ – 110 40/2500У1 – элегазовый колонковый выключатель 110кВ с номинальным током 2500А и током отключения 40кА. в качестве внешней изоляции применяется фарфор.</w:t>
      </w:r>
    </w:p>
    <w:p w14:paraId="364A6C48" w14:textId="77777777" w:rsidR="007F329D" w:rsidRPr="00117619" w:rsidRDefault="007F329D" w:rsidP="007F329D">
      <w:pPr>
        <w:autoSpaceDE w:val="0"/>
        <w:autoSpaceDN w:val="0"/>
        <w:adjustRightInd w:val="0"/>
        <w:spacing w:after="0"/>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Р</w:t>
      </w:r>
      <w:r w:rsidRPr="00117619">
        <w:rPr>
          <w:rFonts w:ascii="Times New Roman" w:hAnsi="Times New Roman" w:cs="Times New Roman"/>
          <w:color w:val="000000" w:themeColor="text1"/>
          <w:sz w:val="28"/>
          <w:szCs w:val="28"/>
          <w:lang w:eastAsia="ru-RU"/>
        </w:rPr>
        <w:t xml:space="preserve">азъединитель горизонтально-поворотного типа с одним заземляющим ножом  РГНП.1-110/1000. </w:t>
      </w:r>
    </w:p>
    <w:p w14:paraId="6028E64A" w14:textId="5FB8E161" w:rsidR="007F329D" w:rsidRPr="00117619" w:rsidRDefault="007F329D" w:rsidP="007F329D">
      <w:pPr>
        <w:autoSpaceDE w:val="0"/>
        <w:autoSpaceDN w:val="0"/>
        <w:adjustRightInd w:val="0"/>
        <w:spacing w:after="0"/>
        <w:ind w:firstLine="709"/>
        <w:jc w:val="both"/>
        <w:rPr>
          <w:rFonts w:ascii="Times New Roman" w:hAnsi="Times New Roman" w:cs="Times New Roman"/>
          <w:color w:val="000000" w:themeColor="text1"/>
          <w:sz w:val="28"/>
          <w:szCs w:val="28"/>
          <w:lang w:eastAsia="ru-RU"/>
        </w:rPr>
      </w:pPr>
      <w:r w:rsidRPr="00117619">
        <w:rPr>
          <w:rFonts w:ascii="Times New Roman" w:hAnsi="Times New Roman" w:cs="Times New Roman"/>
          <w:color w:val="000000" w:themeColor="text1"/>
          <w:sz w:val="28"/>
          <w:szCs w:val="28"/>
          <w:lang w:eastAsia="ru-RU"/>
        </w:rPr>
        <w:t>Для защиты изоляции электрооборудования от грозовых и коммутационных перенапряжений со стороны 110кВ установлен ограничитель перенанпряжений  нелинейный с полимерной изоляцией марки  ОПН-П1</w:t>
      </w:r>
      <w:r>
        <w:rPr>
          <w:rFonts w:ascii="Times New Roman" w:hAnsi="Times New Roman" w:cs="Times New Roman"/>
          <w:color w:val="000000" w:themeColor="text1"/>
          <w:sz w:val="28"/>
          <w:szCs w:val="28"/>
          <w:lang w:eastAsia="ru-RU"/>
        </w:rPr>
        <w:t>-</w:t>
      </w:r>
      <w:r w:rsidRPr="00117619">
        <w:rPr>
          <w:rFonts w:ascii="Times New Roman" w:hAnsi="Times New Roman" w:cs="Times New Roman"/>
          <w:color w:val="000000" w:themeColor="text1"/>
          <w:sz w:val="28"/>
          <w:szCs w:val="28"/>
          <w:lang w:eastAsia="ru-RU"/>
        </w:rPr>
        <w:t xml:space="preserve">110.  Он устанавливаются также для защиты  разземленной нейтрали трансформатора и высоковольтных аппаратов на напряжении 110 кВ от грозовых и коммутационных перенапряжений. </w:t>
      </w:r>
    </w:p>
    <w:p w14:paraId="1C178073" w14:textId="43BE2195" w:rsidR="007F329D" w:rsidRPr="00117619" w:rsidRDefault="007F329D" w:rsidP="007F329D">
      <w:pPr>
        <w:autoSpaceDE w:val="0"/>
        <w:autoSpaceDN w:val="0"/>
        <w:adjustRightInd w:val="0"/>
        <w:spacing w:after="0"/>
        <w:ind w:firstLine="709"/>
        <w:jc w:val="both"/>
        <w:rPr>
          <w:rFonts w:ascii="Times New Roman" w:hAnsi="Times New Roman" w:cs="Times New Roman"/>
          <w:color w:val="000000" w:themeColor="text1"/>
          <w:sz w:val="28"/>
          <w:szCs w:val="28"/>
          <w:lang w:eastAsia="ru-RU"/>
        </w:rPr>
      </w:pPr>
      <w:r w:rsidRPr="00117619">
        <w:rPr>
          <w:rFonts w:ascii="Times New Roman" w:hAnsi="Times New Roman" w:cs="Times New Roman"/>
          <w:color w:val="000000" w:themeColor="text1"/>
          <w:sz w:val="28"/>
          <w:szCs w:val="28"/>
          <w:lang w:eastAsia="ru-RU"/>
        </w:rPr>
        <w:t xml:space="preserve">Со стороны 10кВ установлены ОПН-РТ/TEL-10. Он предназначен для защиты наиболее ответственного электрооборудования в сетях </w:t>
      </w:r>
      <w:r w:rsidR="00E5097E">
        <w:rPr>
          <w:rFonts w:ascii="Times New Roman" w:hAnsi="Times New Roman" w:cs="Times New Roman"/>
          <w:color w:val="000000" w:themeColor="text1"/>
          <w:sz w:val="28"/>
          <w:szCs w:val="28"/>
          <w:lang w:eastAsia="ru-RU"/>
        </w:rPr>
        <w:t xml:space="preserve">от </w:t>
      </w:r>
      <w:r w:rsidRPr="00117619">
        <w:rPr>
          <w:rFonts w:ascii="Times New Roman" w:hAnsi="Times New Roman" w:cs="Times New Roman"/>
          <w:color w:val="000000" w:themeColor="text1"/>
          <w:sz w:val="28"/>
          <w:szCs w:val="28"/>
          <w:lang w:eastAsia="ru-RU"/>
        </w:rPr>
        <w:t>3 до 10 кВ, работающего  с изолированной или компенсированной нейтралью. ОПН-РТ/TEL рекомендуется применять в условиях частых и интенсивных воздействий перенапряжений для защиты трансформаторов, изоляции кабельных сетей, электрических генераторов, двигателей и другого ответственного оборудования</w:t>
      </w:r>
    </w:p>
    <w:p w14:paraId="4CA76DE7" w14:textId="4C924C30" w:rsidR="007F329D" w:rsidRPr="00117619" w:rsidRDefault="007F329D" w:rsidP="007F329D">
      <w:pPr>
        <w:autoSpaceDE w:val="0"/>
        <w:autoSpaceDN w:val="0"/>
        <w:adjustRightInd w:val="0"/>
        <w:spacing w:after="0"/>
        <w:ind w:firstLine="709"/>
        <w:jc w:val="both"/>
        <w:rPr>
          <w:rFonts w:ascii="Times New Roman" w:hAnsi="Times New Roman" w:cs="Times New Roman"/>
          <w:color w:val="000000" w:themeColor="text1"/>
          <w:sz w:val="28"/>
          <w:szCs w:val="28"/>
          <w:lang w:eastAsia="ru-RU"/>
        </w:rPr>
      </w:pPr>
      <w:r w:rsidRPr="00117619">
        <w:rPr>
          <w:rFonts w:ascii="Times New Roman" w:hAnsi="Times New Roman" w:cs="Times New Roman"/>
          <w:color w:val="000000" w:themeColor="text1"/>
          <w:sz w:val="28"/>
          <w:szCs w:val="28"/>
          <w:lang w:eastAsia="ru-RU"/>
        </w:rPr>
        <w:t>На подстанции от распределительного устройства до трансформатора используется высоковольтный кабель с изоляцией из сшитого полиэтилена марки (А)ПвПг 110 кВ с алюминиевыми жилами.</w:t>
      </w:r>
    </w:p>
    <w:p w14:paraId="4E30249D" w14:textId="77777777" w:rsidR="007F329D" w:rsidRDefault="007F329D" w:rsidP="007F329D">
      <w:pPr>
        <w:autoSpaceDE w:val="0"/>
        <w:autoSpaceDN w:val="0"/>
        <w:adjustRightInd w:val="0"/>
        <w:spacing w:after="0"/>
        <w:ind w:firstLine="709"/>
        <w:jc w:val="both"/>
        <w:rPr>
          <w:rFonts w:ascii="Times New Roman" w:hAnsi="Times New Roman" w:cs="Times New Roman"/>
          <w:color w:val="000000" w:themeColor="text1"/>
          <w:sz w:val="28"/>
          <w:szCs w:val="28"/>
          <w:lang w:eastAsia="ru-RU"/>
        </w:rPr>
      </w:pPr>
      <w:r w:rsidRPr="00117619">
        <w:rPr>
          <w:rFonts w:ascii="Times New Roman" w:hAnsi="Times New Roman" w:cs="Times New Roman"/>
          <w:color w:val="000000" w:themeColor="text1"/>
          <w:sz w:val="28"/>
          <w:szCs w:val="28"/>
          <w:lang w:eastAsia="ru-RU"/>
        </w:rPr>
        <w:t xml:space="preserve">Силовой трехобмоточный  трансформатор с масляным  охлаждением с естественной циркуляцией масла и воздуха марки ТМТН мощностью 6300кВа напряжением 110/35/10кВ. Обмотка среднего напряжения не подключена. </w:t>
      </w:r>
    </w:p>
    <w:p w14:paraId="27F971E1" w14:textId="77777777" w:rsidR="007F329D" w:rsidRPr="00117619" w:rsidRDefault="007F329D" w:rsidP="007F329D">
      <w:pPr>
        <w:autoSpaceDE w:val="0"/>
        <w:autoSpaceDN w:val="0"/>
        <w:adjustRightInd w:val="0"/>
        <w:spacing w:after="0"/>
        <w:ind w:firstLine="709"/>
        <w:jc w:val="both"/>
        <w:rPr>
          <w:rFonts w:ascii="Times New Roman" w:hAnsi="Times New Roman" w:cs="Times New Roman"/>
          <w:color w:val="000000" w:themeColor="text1"/>
          <w:sz w:val="28"/>
          <w:szCs w:val="28"/>
          <w:lang w:eastAsia="ru-RU"/>
        </w:rPr>
      </w:pPr>
      <w:r w:rsidRPr="00117619">
        <w:rPr>
          <w:rFonts w:ascii="Times New Roman" w:hAnsi="Times New Roman" w:cs="Times New Roman"/>
          <w:color w:val="000000" w:themeColor="text1"/>
          <w:sz w:val="28"/>
          <w:szCs w:val="28"/>
          <w:lang w:eastAsia="ru-RU"/>
        </w:rPr>
        <w:t xml:space="preserve">У силового транмформатора используется фарфоровая изоляция вводов и в качестве главной изоляции внутри бака трансформатора применяется трансформаторное масло. </w:t>
      </w:r>
    </w:p>
    <w:p w14:paraId="27928C39" w14:textId="701B318F" w:rsidR="007F329D" w:rsidRPr="00117619" w:rsidRDefault="007F329D" w:rsidP="007F329D">
      <w:pPr>
        <w:autoSpaceDE w:val="0"/>
        <w:autoSpaceDN w:val="0"/>
        <w:adjustRightInd w:val="0"/>
        <w:spacing w:after="0"/>
        <w:ind w:firstLine="709"/>
        <w:jc w:val="both"/>
        <w:rPr>
          <w:rFonts w:ascii="Times New Roman" w:hAnsi="Times New Roman" w:cs="Times New Roman"/>
          <w:color w:val="000000" w:themeColor="text1"/>
          <w:sz w:val="28"/>
          <w:szCs w:val="28"/>
          <w:lang w:eastAsia="ru-RU"/>
        </w:rPr>
      </w:pPr>
      <w:r w:rsidRPr="00117619">
        <w:rPr>
          <w:rFonts w:ascii="Times New Roman" w:hAnsi="Times New Roman" w:cs="Times New Roman"/>
          <w:color w:val="000000" w:themeColor="text1"/>
          <w:sz w:val="28"/>
          <w:szCs w:val="28"/>
          <w:lang w:eastAsia="ru-RU"/>
        </w:rPr>
        <w:t xml:space="preserve">К обмотке низшего напряжения силового трансформатора подключается комплектное распределительное устройство низкого напряжения с вакуумными выключателями марки </w:t>
      </w:r>
      <w:r>
        <w:rPr>
          <w:rFonts w:ascii="Times New Roman" w:hAnsi="Times New Roman" w:cs="Times New Roman"/>
          <w:color w:val="000000" w:themeColor="text1"/>
          <w:sz w:val="28"/>
          <w:szCs w:val="28"/>
          <w:lang w:val="en-US" w:eastAsia="ru-RU"/>
        </w:rPr>
        <w:t>Sion</w:t>
      </w:r>
      <w:r w:rsidRPr="00117619">
        <w:rPr>
          <w:rFonts w:ascii="Times New Roman" w:hAnsi="Times New Roman" w:cs="Times New Roman"/>
          <w:color w:val="000000" w:themeColor="text1"/>
          <w:sz w:val="28"/>
          <w:szCs w:val="28"/>
          <w:lang w:eastAsia="ru-RU"/>
        </w:rPr>
        <w:t xml:space="preserve">. Вводной выключатель на 1000А, а отходящий на 800А. Ток отключения составляет 20кА. </w:t>
      </w:r>
    </w:p>
    <w:p w14:paraId="3C1A251F" w14:textId="5E493262" w:rsidR="007F329D" w:rsidRPr="00117619" w:rsidRDefault="007F329D" w:rsidP="007F329D">
      <w:pPr>
        <w:autoSpaceDE w:val="0"/>
        <w:autoSpaceDN w:val="0"/>
        <w:adjustRightInd w:val="0"/>
        <w:spacing w:after="0"/>
        <w:ind w:firstLine="709"/>
        <w:jc w:val="both"/>
        <w:rPr>
          <w:rFonts w:ascii="Times New Roman" w:hAnsi="Times New Roman" w:cs="Times New Roman"/>
          <w:color w:val="000000" w:themeColor="text1"/>
          <w:sz w:val="28"/>
          <w:szCs w:val="28"/>
          <w:lang w:eastAsia="ru-RU"/>
        </w:rPr>
      </w:pPr>
      <w:r w:rsidRPr="00117619">
        <w:rPr>
          <w:rFonts w:ascii="Times New Roman" w:hAnsi="Times New Roman" w:cs="Times New Roman"/>
          <w:color w:val="000000" w:themeColor="text1"/>
          <w:sz w:val="28"/>
          <w:szCs w:val="28"/>
          <w:lang w:eastAsia="ru-RU"/>
        </w:rPr>
        <w:t>На этих выключателях применяется полимерная изоляция</w:t>
      </w:r>
      <w:r w:rsidR="00E5097E">
        <w:rPr>
          <w:rFonts w:ascii="Times New Roman" w:hAnsi="Times New Roman" w:cs="Times New Roman"/>
          <w:color w:val="000000" w:themeColor="text1"/>
          <w:sz w:val="28"/>
          <w:szCs w:val="28"/>
          <w:lang w:eastAsia="ru-RU"/>
        </w:rPr>
        <w:t>.</w:t>
      </w:r>
    </w:p>
    <w:p w14:paraId="520EFBDD" w14:textId="77777777" w:rsidR="007F329D" w:rsidRDefault="007F329D" w:rsidP="004D4011">
      <w:pPr>
        <w:suppressAutoHyphens/>
        <w:spacing w:after="0" w:line="360" w:lineRule="atLeast"/>
        <w:ind w:firstLine="709"/>
        <w:mirrorIndents/>
        <w:jc w:val="center"/>
        <w:rPr>
          <w:rFonts w:ascii="Times New Roman" w:hAnsi="Times New Roman" w:cs="Times New Roman"/>
          <w:b/>
          <w:bCs/>
          <w:color w:val="000000" w:themeColor="text1"/>
          <w:sz w:val="28"/>
          <w:szCs w:val="28"/>
          <w:lang w:eastAsia="ru-RU"/>
        </w:rPr>
      </w:pPr>
    </w:p>
    <w:p w14:paraId="23E132D1" w14:textId="77777777" w:rsidR="00EB0B4B" w:rsidRPr="004D4011" w:rsidRDefault="00EB0B4B" w:rsidP="004D4011">
      <w:pPr>
        <w:suppressAutoHyphens/>
        <w:spacing w:after="0" w:line="360" w:lineRule="atLeast"/>
        <w:ind w:firstLine="709"/>
        <w:mirrorIndents/>
        <w:jc w:val="center"/>
        <w:rPr>
          <w:rFonts w:ascii="Times New Roman" w:hAnsi="Times New Roman" w:cs="Times New Roman"/>
          <w:b/>
          <w:bCs/>
          <w:color w:val="000000" w:themeColor="text1"/>
          <w:sz w:val="28"/>
          <w:szCs w:val="28"/>
          <w:lang w:eastAsia="ru-RU"/>
        </w:rPr>
      </w:pPr>
      <w:r w:rsidRPr="00EB0B4B">
        <w:rPr>
          <w:rFonts w:ascii="Times New Roman" w:hAnsi="Times New Roman" w:cs="Times New Roman"/>
          <w:b/>
          <w:bCs/>
          <w:noProof/>
          <w:color w:val="000000" w:themeColor="text1"/>
          <w:sz w:val="28"/>
          <w:szCs w:val="28"/>
          <w:lang w:eastAsia="ru-RU"/>
        </w:rPr>
        <w:lastRenderedPageBreak/>
        <w:drawing>
          <wp:inline distT="0" distB="0" distL="0" distR="0" wp14:anchorId="589717BE" wp14:editId="3776CAEF">
            <wp:extent cx="5596890" cy="5736590"/>
            <wp:effectExtent l="0" t="0" r="381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596890" cy="5736590"/>
                    </a:xfrm>
                    <a:prstGeom prst="rect">
                      <a:avLst/>
                    </a:prstGeom>
                    <a:noFill/>
                  </pic:spPr>
                </pic:pic>
              </a:graphicData>
            </a:graphic>
          </wp:inline>
        </w:drawing>
      </w:r>
    </w:p>
    <w:p w14:paraId="11673420" w14:textId="77777777" w:rsidR="00EB0B4B" w:rsidRDefault="00EB0B4B" w:rsidP="00034DB2">
      <w:pPr>
        <w:suppressAutoHyphens/>
        <w:spacing w:after="0" w:line="360" w:lineRule="atLeast"/>
        <w:ind w:firstLine="709"/>
        <w:mirrorIndents/>
        <w:jc w:val="both"/>
        <w:rPr>
          <w:rFonts w:ascii="Times New Roman" w:hAnsi="Times New Roman" w:cs="Times New Roman"/>
          <w:color w:val="000000" w:themeColor="text1"/>
          <w:sz w:val="28"/>
          <w:szCs w:val="28"/>
          <w:lang w:eastAsia="ru-RU"/>
        </w:rPr>
      </w:pPr>
    </w:p>
    <w:p w14:paraId="3F476BF1" w14:textId="77777777" w:rsidR="00EB0B4B" w:rsidRDefault="00EB0B4B" w:rsidP="00EB0B4B">
      <w:pPr>
        <w:jc w:val="cente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Рис.</w:t>
      </w:r>
      <w:r w:rsidR="008321F2">
        <w:rPr>
          <w:rFonts w:ascii="Times New Roman" w:hAnsi="Times New Roman" w:cs="Times New Roman"/>
          <w:color w:val="000000" w:themeColor="text1"/>
          <w:sz w:val="28"/>
          <w:szCs w:val="28"/>
          <w:lang w:eastAsia="ru-RU"/>
        </w:rPr>
        <w:t>5</w:t>
      </w:r>
      <w:r>
        <w:rPr>
          <w:rFonts w:ascii="Times New Roman" w:hAnsi="Times New Roman" w:cs="Times New Roman"/>
          <w:color w:val="000000" w:themeColor="text1"/>
          <w:sz w:val="28"/>
          <w:szCs w:val="28"/>
          <w:lang w:eastAsia="ru-RU"/>
        </w:rPr>
        <w:t>.1. Схема подстанции</w:t>
      </w:r>
    </w:p>
    <w:p w14:paraId="3204DEDC" w14:textId="77777777" w:rsidR="00EB0B4B" w:rsidRDefault="00EB0B4B" w:rsidP="00EB0B4B">
      <w:pPr>
        <w:suppressAutoHyphens/>
        <w:spacing w:after="0" w:line="360" w:lineRule="atLeast"/>
        <w:ind w:firstLine="709"/>
        <w:mirrorIndents/>
        <w:jc w:val="center"/>
        <w:rPr>
          <w:rFonts w:ascii="Times New Roman" w:hAnsi="Times New Roman" w:cs="Times New Roman"/>
          <w:color w:val="000000" w:themeColor="text1"/>
          <w:sz w:val="28"/>
          <w:szCs w:val="28"/>
          <w:lang w:eastAsia="ru-RU"/>
        </w:rPr>
      </w:pPr>
    </w:p>
    <w:p w14:paraId="7FE65D62" w14:textId="30607CD9" w:rsidR="00117619" w:rsidRPr="00117619" w:rsidRDefault="00117619" w:rsidP="00117619">
      <w:pPr>
        <w:autoSpaceDE w:val="0"/>
        <w:autoSpaceDN w:val="0"/>
        <w:adjustRightInd w:val="0"/>
        <w:spacing w:after="0"/>
        <w:ind w:firstLine="709"/>
        <w:jc w:val="both"/>
        <w:rPr>
          <w:rFonts w:ascii="Times New Roman" w:hAnsi="Times New Roman" w:cs="Times New Roman"/>
          <w:color w:val="000000" w:themeColor="text1"/>
          <w:sz w:val="28"/>
          <w:szCs w:val="28"/>
          <w:lang w:eastAsia="ru-RU"/>
        </w:rPr>
      </w:pPr>
      <w:r w:rsidRPr="00117619">
        <w:rPr>
          <w:rFonts w:ascii="Times New Roman" w:hAnsi="Times New Roman" w:cs="Times New Roman"/>
          <w:color w:val="000000" w:themeColor="text1"/>
          <w:sz w:val="28"/>
          <w:szCs w:val="28"/>
          <w:lang w:eastAsia="ru-RU"/>
        </w:rPr>
        <w:t xml:space="preserve">Для подключения измерительных приборов и устройств защиты в КРУ </w:t>
      </w:r>
      <w:r w:rsidR="00E5097E">
        <w:rPr>
          <w:rFonts w:ascii="Times New Roman" w:hAnsi="Times New Roman" w:cs="Times New Roman"/>
          <w:color w:val="000000" w:themeColor="text1"/>
          <w:sz w:val="28"/>
          <w:szCs w:val="28"/>
          <w:lang w:eastAsia="ru-RU"/>
        </w:rPr>
        <w:t>у</w:t>
      </w:r>
      <w:r w:rsidRPr="00117619">
        <w:rPr>
          <w:rFonts w:ascii="Times New Roman" w:hAnsi="Times New Roman" w:cs="Times New Roman"/>
          <w:color w:val="000000" w:themeColor="text1"/>
          <w:sz w:val="28"/>
          <w:szCs w:val="28"/>
          <w:lang w:eastAsia="ru-RU"/>
        </w:rPr>
        <w:t xml:space="preserve">становлен трансформатор тока с литой изоляцией марки ТОЛ-СЩЭ и </w:t>
      </w:r>
      <w:r w:rsidR="00E5097E">
        <w:rPr>
          <w:rFonts w:ascii="Times New Roman" w:hAnsi="Times New Roman" w:cs="Times New Roman"/>
          <w:color w:val="000000" w:themeColor="text1"/>
          <w:sz w:val="28"/>
          <w:szCs w:val="28"/>
          <w:lang w:eastAsia="ru-RU"/>
        </w:rPr>
        <w:t>т</w:t>
      </w:r>
      <w:r w:rsidRPr="00117619">
        <w:rPr>
          <w:rFonts w:ascii="Times New Roman" w:hAnsi="Times New Roman" w:cs="Times New Roman"/>
          <w:color w:val="000000" w:themeColor="text1"/>
          <w:sz w:val="28"/>
          <w:szCs w:val="28"/>
          <w:lang w:eastAsia="ru-RU"/>
        </w:rPr>
        <w:t xml:space="preserve">рансформатор напряжения ЗНОЛП -10. Трансформатор выполнен в виде опорной конструкции. Корпус трансформатора изготавливается из эпоксидного компаунда, который одновременно является главной изоляцией и обеспечивает защиту обмоток от механических и климатических воздействий. </w:t>
      </w:r>
    </w:p>
    <w:p w14:paraId="43997309" w14:textId="77777777" w:rsidR="00117619" w:rsidRPr="00117619" w:rsidRDefault="00117619" w:rsidP="00117619">
      <w:pPr>
        <w:autoSpaceDE w:val="0"/>
        <w:autoSpaceDN w:val="0"/>
        <w:adjustRightInd w:val="0"/>
        <w:spacing w:after="0"/>
        <w:ind w:firstLine="709"/>
        <w:jc w:val="both"/>
        <w:rPr>
          <w:rFonts w:ascii="Times New Roman" w:hAnsi="Times New Roman" w:cs="Times New Roman"/>
          <w:color w:val="000000" w:themeColor="text1"/>
          <w:sz w:val="28"/>
          <w:szCs w:val="28"/>
          <w:lang w:eastAsia="ru-RU"/>
        </w:rPr>
      </w:pPr>
      <w:r w:rsidRPr="00117619">
        <w:rPr>
          <w:rFonts w:ascii="Times New Roman" w:hAnsi="Times New Roman" w:cs="Times New Roman"/>
          <w:color w:val="000000" w:themeColor="text1"/>
          <w:sz w:val="28"/>
          <w:szCs w:val="28"/>
          <w:lang w:eastAsia="ru-RU"/>
        </w:rPr>
        <w:t xml:space="preserve">Для защиты кабельной линии от замыкания на землю установлен трансформатор тока ТЗРЛ -125. Эти трансформаторы устанавливаются непосредственно на ввода кабельных линий. </w:t>
      </w:r>
    </w:p>
    <w:p w14:paraId="70DEF29D" w14:textId="77777777" w:rsidR="000A7228" w:rsidRDefault="000A7228" w:rsidP="004D4011">
      <w:pPr>
        <w:pStyle w:val="1"/>
        <w:keepNext w:val="0"/>
        <w:keepLines w:val="0"/>
        <w:suppressAutoHyphens/>
        <w:spacing w:before="0" w:line="360" w:lineRule="atLeast"/>
        <w:mirrorIndents/>
        <w:jc w:val="center"/>
        <w:rPr>
          <w:rFonts w:ascii="Times New Roman" w:eastAsia="Times New Roman" w:hAnsi="Times New Roman" w:cs="Times New Roman"/>
          <w:color w:val="000000" w:themeColor="text1"/>
          <w:lang w:eastAsia="ru-RU"/>
        </w:rPr>
      </w:pPr>
    </w:p>
    <w:p w14:paraId="340E62C7" w14:textId="77777777" w:rsidR="004D4011" w:rsidRDefault="000A7228" w:rsidP="000A7228">
      <w:pPr>
        <w:pStyle w:val="a7"/>
        <w:tabs>
          <w:tab w:val="left" w:pos="426"/>
          <w:tab w:val="right" w:leader="underscore" w:pos="8505"/>
        </w:tabs>
        <w:suppressAutoHyphens/>
        <w:spacing w:after="0" w:line="360" w:lineRule="atLeast"/>
        <w:ind w:left="0" w:firstLine="709"/>
        <w:contextualSpacing w:val="0"/>
        <w:mirrorIndents/>
        <w:jc w:val="center"/>
        <w:rPr>
          <w:rFonts w:ascii="Times New Roman" w:eastAsia="Times New Roman" w:hAnsi="Times New Roman" w:cs="Times New Roman"/>
          <w:b/>
          <w:bCs/>
          <w:color w:val="000000" w:themeColor="text1"/>
          <w:sz w:val="28"/>
          <w:szCs w:val="28"/>
          <w:lang w:eastAsia="ru-RU"/>
        </w:rPr>
      </w:pPr>
      <w:r w:rsidRPr="000A7228">
        <w:rPr>
          <w:rFonts w:ascii="Times New Roman" w:eastAsia="Times New Roman" w:hAnsi="Times New Roman" w:cs="Times New Roman"/>
          <w:b/>
          <w:bCs/>
          <w:color w:val="000000" w:themeColor="text1"/>
          <w:sz w:val="28"/>
          <w:szCs w:val="28"/>
          <w:lang w:eastAsia="ru-RU"/>
        </w:rPr>
        <w:lastRenderedPageBreak/>
        <w:t>Оборудование и приборы для проведения исследования</w:t>
      </w:r>
    </w:p>
    <w:p w14:paraId="26F03BF2" w14:textId="77777777" w:rsidR="000A7228" w:rsidRPr="000A7228" w:rsidRDefault="000A7228" w:rsidP="000A7228">
      <w:pPr>
        <w:pStyle w:val="a7"/>
        <w:tabs>
          <w:tab w:val="left" w:pos="426"/>
          <w:tab w:val="right" w:leader="underscore" w:pos="8505"/>
        </w:tabs>
        <w:suppressAutoHyphens/>
        <w:spacing w:after="0" w:line="360" w:lineRule="atLeast"/>
        <w:ind w:left="0" w:firstLine="709"/>
        <w:contextualSpacing w:val="0"/>
        <w:mirrorIndents/>
        <w:jc w:val="center"/>
        <w:rPr>
          <w:rFonts w:ascii="Times New Roman" w:eastAsia="Times New Roman" w:hAnsi="Times New Roman" w:cs="Times New Roman"/>
          <w:b/>
          <w:bCs/>
          <w:color w:val="000000" w:themeColor="text1"/>
          <w:sz w:val="28"/>
          <w:szCs w:val="28"/>
          <w:lang w:eastAsia="ru-RU"/>
        </w:rPr>
      </w:pPr>
    </w:p>
    <w:p w14:paraId="6938699C" w14:textId="77777777" w:rsidR="004D4011" w:rsidRPr="006940B4" w:rsidRDefault="004D4011" w:rsidP="004D4011">
      <w:pPr>
        <w:tabs>
          <w:tab w:val="left" w:pos="851"/>
          <w:tab w:val="right" w:leader="underscore" w:pos="8505"/>
        </w:tabs>
        <w:suppressAutoHyphens/>
        <w:spacing w:after="0" w:line="360" w:lineRule="atLeast"/>
        <w:ind w:left="709" w:firstLine="709"/>
        <w:mirrorIndents/>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w:t>
      </w:r>
      <w:r w:rsidRPr="006940B4">
        <w:rPr>
          <w:rFonts w:ascii="Times New Roman" w:eastAsia="Times New Roman" w:hAnsi="Times New Roman" w:cs="Times New Roman"/>
          <w:color w:val="000000" w:themeColor="text1"/>
          <w:sz w:val="28"/>
          <w:szCs w:val="28"/>
          <w:lang w:eastAsia="ru-RU"/>
        </w:rPr>
        <w:t>Тепловизор.</w:t>
      </w:r>
    </w:p>
    <w:p w14:paraId="34387671" w14:textId="77777777" w:rsidR="004D4011" w:rsidRPr="006940B4" w:rsidRDefault="004D4011" w:rsidP="004D4011">
      <w:pPr>
        <w:tabs>
          <w:tab w:val="left" w:pos="426"/>
          <w:tab w:val="right" w:leader="underscore" w:pos="8505"/>
        </w:tabs>
        <w:suppressAutoHyphens/>
        <w:spacing w:after="0" w:line="360" w:lineRule="atLeast"/>
        <w:ind w:left="709" w:firstLine="709"/>
        <w:mirrorIndents/>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w:t>
      </w:r>
      <w:r w:rsidRPr="006940B4">
        <w:rPr>
          <w:rFonts w:ascii="Times New Roman" w:eastAsia="Times New Roman" w:hAnsi="Times New Roman" w:cs="Times New Roman"/>
          <w:color w:val="000000" w:themeColor="text1"/>
          <w:sz w:val="28"/>
          <w:szCs w:val="28"/>
          <w:lang w:eastAsia="ru-RU"/>
        </w:rPr>
        <w:t>Компьютерная программа для обработки термограмм.</w:t>
      </w:r>
    </w:p>
    <w:p w14:paraId="75248EAF" w14:textId="77777777" w:rsidR="004D4011" w:rsidRPr="006940B4" w:rsidRDefault="004D4011" w:rsidP="004D4011">
      <w:pPr>
        <w:tabs>
          <w:tab w:val="left" w:pos="426"/>
          <w:tab w:val="right" w:leader="underscore" w:pos="8505"/>
        </w:tabs>
        <w:suppressAutoHyphens/>
        <w:spacing w:after="0" w:line="360" w:lineRule="atLeast"/>
        <w:ind w:left="709" w:firstLine="709"/>
        <w:mirrorIndents/>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 </w:t>
      </w:r>
      <w:r w:rsidRPr="006940B4">
        <w:rPr>
          <w:rFonts w:ascii="Times New Roman" w:eastAsia="Times New Roman" w:hAnsi="Times New Roman" w:cs="Times New Roman"/>
          <w:color w:val="000000" w:themeColor="text1"/>
          <w:sz w:val="28"/>
          <w:szCs w:val="28"/>
          <w:lang w:eastAsia="ru-RU"/>
        </w:rPr>
        <w:t>Персональный компьютер.</w:t>
      </w:r>
    </w:p>
    <w:p w14:paraId="1682D446" w14:textId="77777777" w:rsidR="004D4011" w:rsidRPr="00183254" w:rsidRDefault="004D4011" w:rsidP="004D4011">
      <w:pPr>
        <w:pStyle w:val="a7"/>
        <w:tabs>
          <w:tab w:val="left" w:pos="426"/>
          <w:tab w:val="right" w:leader="underscore" w:pos="8505"/>
        </w:tabs>
        <w:suppressAutoHyphens/>
        <w:spacing w:after="0" w:line="360" w:lineRule="atLeast"/>
        <w:ind w:left="0" w:firstLine="709"/>
        <w:contextualSpacing w:val="0"/>
        <w:mirrorIndents/>
        <w:jc w:val="both"/>
        <w:rPr>
          <w:rFonts w:ascii="Times New Roman" w:eastAsia="Times New Roman" w:hAnsi="Times New Roman" w:cs="Times New Roman"/>
          <w:color w:val="000000" w:themeColor="text1"/>
          <w:sz w:val="28"/>
          <w:szCs w:val="28"/>
          <w:lang w:eastAsia="ru-RU"/>
        </w:rPr>
      </w:pPr>
    </w:p>
    <w:p w14:paraId="34164F48" w14:textId="77777777" w:rsidR="004D4011" w:rsidRPr="00183254" w:rsidRDefault="004D4011" w:rsidP="004D4011">
      <w:pPr>
        <w:pStyle w:val="a7"/>
        <w:tabs>
          <w:tab w:val="left" w:pos="426"/>
          <w:tab w:val="right" w:leader="underscore" w:pos="8505"/>
        </w:tabs>
        <w:suppressAutoHyphens/>
        <w:spacing w:after="0" w:line="360" w:lineRule="atLeast"/>
        <w:ind w:left="0"/>
        <w:contextualSpacing w:val="0"/>
        <w:mirrorIndents/>
        <w:jc w:val="center"/>
        <w:rPr>
          <w:rFonts w:ascii="Times New Roman" w:eastAsia="Times New Roman" w:hAnsi="Times New Roman" w:cs="Times New Roman"/>
          <w:b/>
          <w:color w:val="000000" w:themeColor="text1"/>
          <w:sz w:val="28"/>
          <w:szCs w:val="28"/>
          <w:lang w:eastAsia="ru-RU"/>
        </w:rPr>
      </w:pPr>
      <w:r w:rsidRPr="00183254">
        <w:rPr>
          <w:rFonts w:ascii="Times New Roman" w:eastAsia="Times New Roman" w:hAnsi="Times New Roman" w:cs="Times New Roman"/>
          <w:b/>
          <w:color w:val="000000" w:themeColor="text1"/>
          <w:sz w:val="28"/>
          <w:szCs w:val="28"/>
          <w:lang w:eastAsia="ru-RU"/>
        </w:rPr>
        <w:t>Задание на предварительную подготовку</w:t>
      </w:r>
    </w:p>
    <w:p w14:paraId="56EC4C6E" w14:textId="77777777" w:rsidR="004D4011" w:rsidRPr="00183254" w:rsidRDefault="004D4011" w:rsidP="004D4011">
      <w:pPr>
        <w:pStyle w:val="a7"/>
        <w:tabs>
          <w:tab w:val="left" w:pos="426"/>
          <w:tab w:val="right" w:leader="underscore" w:pos="8505"/>
        </w:tabs>
        <w:suppressAutoHyphens/>
        <w:spacing w:after="0" w:line="360" w:lineRule="atLeast"/>
        <w:ind w:left="0" w:firstLine="709"/>
        <w:contextualSpacing w:val="0"/>
        <w:mirrorIndents/>
        <w:jc w:val="both"/>
        <w:rPr>
          <w:rFonts w:ascii="Times New Roman" w:eastAsia="Times New Roman" w:hAnsi="Times New Roman" w:cs="Times New Roman"/>
          <w:b/>
          <w:color w:val="000000" w:themeColor="text1"/>
          <w:sz w:val="28"/>
          <w:szCs w:val="28"/>
          <w:lang w:eastAsia="ru-RU"/>
        </w:rPr>
      </w:pPr>
    </w:p>
    <w:p w14:paraId="423CF88B" w14:textId="77777777" w:rsidR="004D4011" w:rsidRPr="006940B4" w:rsidRDefault="004D4011" w:rsidP="004D4011">
      <w:pPr>
        <w:tabs>
          <w:tab w:val="left" w:pos="426"/>
          <w:tab w:val="right" w:leader="underscore" w:pos="8505"/>
        </w:tabs>
        <w:suppressAutoHyphens/>
        <w:spacing w:after="0" w:line="360" w:lineRule="atLeast"/>
        <w:ind w:firstLine="709"/>
        <w:mirrorIndents/>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w:t>
      </w:r>
      <w:r w:rsidR="00510DA3">
        <w:rPr>
          <w:rFonts w:ascii="Times New Roman" w:eastAsia="Times New Roman" w:hAnsi="Times New Roman" w:cs="Times New Roman"/>
          <w:color w:val="000000" w:themeColor="text1"/>
          <w:sz w:val="28"/>
          <w:szCs w:val="28"/>
          <w:lang w:eastAsia="ru-RU"/>
        </w:rPr>
        <w:t xml:space="preserve">Изучить принципиальную схему </w:t>
      </w:r>
      <w:r w:rsidRPr="006940B4">
        <w:rPr>
          <w:rFonts w:ascii="Times New Roman" w:eastAsia="Times New Roman" w:hAnsi="Times New Roman" w:cs="Times New Roman"/>
          <w:color w:val="000000" w:themeColor="text1"/>
          <w:sz w:val="28"/>
          <w:szCs w:val="28"/>
          <w:lang w:eastAsia="ru-RU"/>
        </w:rPr>
        <w:t xml:space="preserve"> подстанции 110/10 кВ учебного полигона (</w:t>
      </w:r>
      <w:r>
        <w:rPr>
          <w:rFonts w:ascii="Times New Roman" w:eastAsia="Times New Roman" w:hAnsi="Times New Roman" w:cs="Times New Roman"/>
          <w:color w:val="000000" w:themeColor="text1"/>
          <w:sz w:val="28"/>
          <w:szCs w:val="28"/>
          <w:lang w:eastAsia="ru-RU"/>
        </w:rPr>
        <w:t>р</w:t>
      </w:r>
      <w:r w:rsidRPr="006940B4">
        <w:rPr>
          <w:rFonts w:ascii="Times New Roman" w:eastAsia="Times New Roman" w:hAnsi="Times New Roman" w:cs="Times New Roman"/>
          <w:color w:val="000000" w:themeColor="text1"/>
          <w:sz w:val="28"/>
          <w:szCs w:val="28"/>
          <w:lang w:eastAsia="ru-RU"/>
        </w:rPr>
        <w:t>ис.</w:t>
      </w:r>
      <w:r>
        <w:rPr>
          <w:rFonts w:ascii="Times New Roman" w:eastAsia="Times New Roman" w:hAnsi="Times New Roman" w:cs="Times New Roman"/>
          <w:color w:val="000000" w:themeColor="text1"/>
          <w:sz w:val="28"/>
          <w:szCs w:val="28"/>
          <w:lang w:eastAsia="ru-RU"/>
        </w:rPr>
        <w:t xml:space="preserve"> </w:t>
      </w:r>
      <w:r w:rsidR="008321F2">
        <w:rPr>
          <w:rFonts w:ascii="Times New Roman" w:eastAsia="Times New Roman" w:hAnsi="Times New Roman" w:cs="Times New Roman"/>
          <w:color w:val="000000" w:themeColor="text1"/>
          <w:sz w:val="28"/>
          <w:szCs w:val="28"/>
          <w:lang w:eastAsia="ru-RU"/>
        </w:rPr>
        <w:t>5</w:t>
      </w:r>
      <w:r w:rsidR="008D3201">
        <w:rPr>
          <w:rFonts w:ascii="Times New Roman" w:eastAsia="Times New Roman" w:hAnsi="Times New Roman" w:cs="Times New Roman"/>
          <w:color w:val="000000" w:themeColor="text1"/>
          <w:sz w:val="28"/>
          <w:szCs w:val="28"/>
          <w:lang w:eastAsia="ru-RU"/>
        </w:rPr>
        <w:t>.1</w:t>
      </w:r>
      <w:r w:rsidRPr="006940B4">
        <w:rPr>
          <w:rFonts w:ascii="Times New Roman" w:eastAsia="Times New Roman" w:hAnsi="Times New Roman" w:cs="Times New Roman"/>
          <w:color w:val="000000" w:themeColor="text1"/>
          <w:sz w:val="28"/>
          <w:szCs w:val="28"/>
          <w:lang w:eastAsia="ru-RU"/>
        </w:rPr>
        <w:t>).</w:t>
      </w:r>
    </w:p>
    <w:p w14:paraId="3817CB82" w14:textId="77777777" w:rsidR="004D4011" w:rsidRPr="006940B4" w:rsidRDefault="00510DA3" w:rsidP="004D4011">
      <w:pPr>
        <w:tabs>
          <w:tab w:val="left" w:pos="426"/>
          <w:tab w:val="right" w:leader="underscore" w:pos="8505"/>
        </w:tabs>
        <w:suppressAutoHyphens/>
        <w:spacing w:after="0" w:line="360" w:lineRule="atLeast"/>
        <w:ind w:firstLine="709"/>
        <w:mirrorIndents/>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2.Ознакомиться с порядком работы с тепловизором</w:t>
      </w:r>
      <w:r w:rsidR="004D4011" w:rsidRPr="006940B4">
        <w:rPr>
          <w:rFonts w:ascii="Times New Roman" w:eastAsia="Times New Roman" w:hAnsi="Times New Roman" w:cs="Times New Roman"/>
          <w:color w:val="000000" w:themeColor="text1"/>
          <w:sz w:val="28"/>
          <w:szCs w:val="28"/>
          <w:lang w:eastAsia="ru-RU"/>
        </w:rPr>
        <w:t>.</w:t>
      </w:r>
    </w:p>
    <w:p w14:paraId="03E6F9FF" w14:textId="77777777" w:rsidR="004D4011" w:rsidRDefault="004D4011" w:rsidP="00034DB2">
      <w:pPr>
        <w:suppressAutoHyphens/>
        <w:spacing w:after="0" w:line="360" w:lineRule="atLeast"/>
        <w:ind w:firstLine="709"/>
        <w:mirrorIndents/>
        <w:jc w:val="both"/>
        <w:rPr>
          <w:rFonts w:ascii="Times New Roman" w:hAnsi="Times New Roman" w:cs="Times New Roman"/>
          <w:color w:val="000000" w:themeColor="text1"/>
          <w:sz w:val="28"/>
          <w:szCs w:val="28"/>
          <w:lang w:eastAsia="ru-RU"/>
        </w:rPr>
      </w:pPr>
    </w:p>
    <w:bookmarkEnd w:id="40"/>
    <w:p w14:paraId="660AE945" w14:textId="77777777" w:rsidR="004D4011" w:rsidRPr="004D4011" w:rsidRDefault="004D4011" w:rsidP="004D4011">
      <w:pPr>
        <w:jc w:val="center"/>
        <w:rPr>
          <w:rFonts w:ascii="Times New Roman" w:hAnsi="Times New Roman" w:cs="Times New Roman"/>
          <w:b/>
          <w:bCs/>
          <w:color w:val="000000" w:themeColor="text1"/>
          <w:sz w:val="28"/>
          <w:szCs w:val="28"/>
          <w:lang w:eastAsia="ru-RU"/>
        </w:rPr>
      </w:pPr>
      <w:r w:rsidRPr="004D4011">
        <w:rPr>
          <w:rFonts w:ascii="Times New Roman" w:hAnsi="Times New Roman" w:cs="Times New Roman"/>
          <w:b/>
          <w:bCs/>
          <w:color w:val="000000" w:themeColor="text1"/>
          <w:sz w:val="28"/>
          <w:szCs w:val="28"/>
          <w:lang w:eastAsia="ru-RU"/>
        </w:rPr>
        <w:t>Рабочее задание</w:t>
      </w:r>
    </w:p>
    <w:p w14:paraId="4BA3E15E" w14:textId="77777777" w:rsidR="004D4011" w:rsidRPr="00183254" w:rsidRDefault="004D4011" w:rsidP="004D4011">
      <w:pPr>
        <w:pStyle w:val="a7"/>
        <w:tabs>
          <w:tab w:val="left" w:pos="426"/>
          <w:tab w:val="right" w:leader="underscore" w:pos="8505"/>
        </w:tabs>
        <w:suppressAutoHyphens/>
        <w:spacing w:after="0" w:line="360" w:lineRule="atLeast"/>
        <w:ind w:left="0" w:firstLine="709"/>
        <w:contextualSpacing w:val="0"/>
        <w:mirrorIndents/>
        <w:jc w:val="both"/>
        <w:rPr>
          <w:rFonts w:ascii="Times New Roman" w:eastAsia="Times New Roman" w:hAnsi="Times New Roman" w:cs="Times New Roman"/>
          <w:color w:val="000000" w:themeColor="text1"/>
          <w:sz w:val="28"/>
          <w:szCs w:val="28"/>
          <w:lang w:eastAsia="ru-RU"/>
        </w:rPr>
      </w:pPr>
      <w:r w:rsidRPr="00183254">
        <w:rPr>
          <w:rFonts w:ascii="Times New Roman" w:eastAsia="Times New Roman" w:hAnsi="Times New Roman" w:cs="Times New Roman"/>
          <w:color w:val="000000" w:themeColor="text1"/>
          <w:sz w:val="28"/>
          <w:szCs w:val="28"/>
          <w:lang w:eastAsia="ru-RU"/>
        </w:rPr>
        <w:t>Порядок выполнения каждым студентом работы, следующий:</w:t>
      </w:r>
    </w:p>
    <w:p w14:paraId="6909C32A" w14:textId="77777777" w:rsidR="004D4011" w:rsidRPr="00183254" w:rsidRDefault="00510DA3" w:rsidP="00510DA3">
      <w:pPr>
        <w:pStyle w:val="a7"/>
        <w:tabs>
          <w:tab w:val="left" w:pos="993"/>
        </w:tabs>
        <w:suppressAutoHyphens/>
        <w:spacing w:after="0" w:line="360" w:lineRule="atLeast"/>
        <w:ind w:left="709"/>
        <w:contextualSpacing w:val="0"/>
        <w:mirrorIndents/>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w:t>
      </w:r>
      <w:r w:rsidR="004D4011" w:rsidRPr="00183254">
        <w:rPr>
          <w:rFonts w:ascii="Times New Roman" w:eastAsia="Times New Roman" w:hAnsi="Times New Roman" w:cs="Times New Roman"/>
          <w:color w:val="000000" w:themeColor="text1"/>
          <w:sz w:val="28"/>
          <w:szCs w:val="28"/>
          <w:lang w:eastAsia="ru-RU"/>
        </w:rPr>
        <w:t>Изучение настоящего методического руководства.</w:t>
      </w:r>
    </w:p>
    <w:p w14:paraId="3691114D" w14:textId="77777777" w:rsidR="004D4011" w:rsidRPr="00183254" w:rsidRDefault="00510DA3" w:rsidP="00510DA3">
      <w:pPr>
        <w:pStyle w:val="a7"/>
        <w:tabs>
          <w:tab w:val="left" w:pos="993"/>
        </w:tabs>
        <w:suppressAutoHyphens/>
        <w:spacing w:after="0" w:line="360" w:lineRule="atLeast"/>
        <w:ind w:left="709"/>
        <w:contextualSpacing w:val="0"/>
        <w:mirrorIndents/>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w:t>
      </w:r>
      <w:r w:rsidR="004D4011" w:rsidRPr="00183254">
        <w:rPr>
          <w:rFonts w:ascii="Times New Roman" w:eastAsia="Times New Roman" w:hAnsi="Times New Roman" w:cs="Times New Roman"/>
          <w:color w:val="000000" w:themeColor="text1"/>
          <w:sz w:val="28"/>
          <w:szCs w:val="28"/>
          <w:lang w:eastAsia="ru-RU"/>
        </w:rPr>
        <w:t>Овладение навыками работы с тепловизором.</w:t>
      </w:r>
    </w:p>
    <w:p w14:paraId="76519827" w14:textId="77777777" w:rsidR="004D4011" w:rsidRPr="00183254" w:rsidRDefault="00510DA3" w:rsidP="00510DA3">
      <w:pPr>
        <w:pStyle w:val="a7"/>
        <w:tabs>
          <w:tab w:val="left" w:pos="993"/>
        </w:tabs>
        <w:suppressAutoHyphens/>
        <w:spacing w:after="0" w:line="360" w:lineRule="atLeast"/>
        <w:ind w:left="709"/>
        <w:contextualSpacing w:val="0"/>
        <w:mirrorIndents/>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 </w:t>
      </w:r>
      <w:r w:rsidR="004D4011" w:rsidRPr="00183254">
        <w:rPr>
          <w:rFonts w:ascii="Times New Roman" w:eastAsia="Times New Roman" w:hAnsi="Times New Roman" w:cs="Times New Roman"/>
          <w:color w:val="000000" w:themeColor="text1"/>
          <w:sz w:val="28"/>
          <w:szCs w:val="28"/>
          <w:lang w:eastAsia="ru-RU"/>
        </w:rPr>
        <w:t>Проведение тепловизионного обследования оборудования подстанции.</w:t>
      </w:r>
    </w:p>
    <w:p w14:paraId="33470090" w14:textId="77777777" w:rsidR="004D4011" w:rsidRPr="00183254" w:rsidRDefault="004D4011" w:rsidP="004D4011">
      <w:pPr>
        <w:pStyle w:val="a7"/>
        <w:numPr>
          <w:ilvl w:val="0"/>
          <w:numId w:val="17"/>
        </w:numPr>
        <w:tabs>
          <w:tab w:val="left" w:pos="993"/>
        </w:tabs>
        <w:suppressAutoHyphens/>
        <w:spacing w:after="0" w:line="360" w:lineRule="atLeast"/>
        <w:ind w:left="0" w:firstLine="709"/>
        <w:contextualSpacing w:val="0"/>
        <w:mirrorIndents/>
        <w:jc w:val="both"/>
        <w:rPr>
          <w:rFonts w:ascii="Times New Roman" w:eastAsia="Times New Roman" w:hAnsi="Times New Roman" w:cs="Times New Roman"/>
          <w:color w:val="000000" w:themeColor="text1"/>
          <w:sz w:val="28"/>
          <w:szCs w:val="28"/>
          <w:lang w:eastAsia="ru-RU"/>
        </w:rPr>
      </w:pPr>
      <w:r w:rsidRPr="00183254">
        <w:rPr>
          <w:rFonts w:ascii="Times New Roman" w:eastAsia="Times New Roman" w:hAnsi="Times New Roman" w:cs="Times New Roman"/>
          <w:color w:val="000000" w:themeColor="text1"/>
          <w:sz w:val="28"/>
          <w:szCs w:val="28"/>
          <w:lang w:eastAsia="ru-RU"/>
        </w:rPr>
        <w:t>Компьютерная обработка полученных в ходе обследования термограмм.</w:t>
      </w:r>
    </w:p>
    <w:p w14:paraId="45ED5979" w14:textId="77777777" w:rsidR="004D4011" w:rsidRPr="00183254" w:rsidRDefault="004D4011" w:rsidP="004D4011">
      <w:pPr>
        <w:pStyle w:val="a7"/>
        <w:numPr>
          <w:ilvl w:val="0"/>
          <w:numId w:val="17"/>
        </w:numPr>
        <w:tabs>
          <w:tab w:val="left" w:pos="993"/>
        </w:tabs>
        <w:suppressAutoHyphens/>
        <w:spacing w:after="0" w:line="360" w:lineRule="atLeast"/>
        <w:ind w:left="0" w:firstLine="709"/>
        <w:contextualSpacing w:val="0"/>
        <w:mirrorIndents/>
        <w:jc w:val="both"/>
        <w:rPr>
          <w:rFonts w:ascii="Times New Roman" w:eastAsia="Times New Roman" w:hAnsi="Times New Roman" w:cs="Times New Roman"/>
          <w:color w:val="000000" w:themeColor="text1"/>
          <w:sz w:val="28"/>
          <w:szCs w:val="28"/>
          <w:lang w:eastAsia="ru-RU"/>
        </w:rPr>
      </w:pPr>
      <w:r w:rsidRPr="00183254">
        <w:rPr>
          <w:rFonts w:ascii="Times New Roman" w:eastAsia="Times New Roman" w:hAnsi="Times New Roman" w:cs="Times New Roman"/>
          <w:color w:val="000000" w:themeColor="text1"/>
          <w:sz w:val="28"/>
          <w:szCs w:val="28"/>
          <w:lang w:eastAsia="ru-RU"/>
        </w:rPr>
        <w:t>Постановка диагноза.</w:t>
      </w:r>
    </w:p>
    <w:p w14:paraId="3D8E4389" w14:textId="77777777" w:rsidR="004D4011" w:rsidRDefault="004D4011" w:rsidP="004D4011">
      <w:pPr>
        <w:pStyle w:val="a7"/>
        <w:numPr>
          <w:ilvl w:val="0"/>
          <w:numId w:val="17"/>
        </w:numPr>
        <w:tabs>
          <w:tab w:val="left" w:pos="426"/>
          <w:tab w:val="left" w:pos="993"/>
          <w:tab w:val="right" w:leader="underscore" w:pos="8505"/>
        </w:tabs>
        <w:suppressAutoHyphens/>
        <w:spacing w:after="0" w:line="360" w:lineRule="atLeast"/>
        <w:ind w:left="0" w:firstLine="709"/>
        <w:contextualSpacing w:val="0"/>
        <w:mirrorIndents/>
        <w:jc w:val="both"/>
        <w:rPr>
          <w:rFonts w:ascii="Times New Roman" w:eastAsia="Times New Roman" w:hAnsi="Times New Roman" w:cs="Times New Roman"/>
          <w:color w:val="000000" w:themeColor="text1"/>
          <w:sz w:val="28"/>
          <w:szCs w:val="28"/>
          <w:lang w:eastAsia="ru-RU"/>
        </w:rPr>
      </w:pPr>
      <w:r w:rsidRPr="00183254">
        <w:rPr>
          <w:rFonts w:ascii="Times New Roman" w:eastAsia="Times New Roman" w:hAnsi="Times New Roman" w:cs="Times New Roman"/>
          <w:color w:val="000000" w:themeColor="text1"/>
          <w:sz w:val="28"/>
          <w:szCs w:val="28"/>
          <w:lang w:eastAsia="ru-RU"/>
        </w:rPr>
        <w:t>Составление отчета по результатам тепловизионного обследования подстанции.</w:t>
      </w:r>
    </w:p>
    <w:p w14:paraId="15C1AAAD" w14:textId="77777777" w:rsidR="00510DA3" w:rsidRDefault="00510DA3" w:rsidP="00510DA3">
      <w:pPr>
        <w:pStyle w:val="a7"/>
        <w:tabs>
          <w:tab w:val="left" w:pos="426"/>
          <w:tab w:val="left" w:pos="993"/>
          <w:tab w:val="right" w:leader="underscore" w:pos="8505"/>
        </w:tabs>
        <w:suppressAutoHyphens/>
        <w:spacing w:after="0" w:line="360" w:lineRule="atLeast"/>
        <w:ind w:left="709"/>
        <w:contextualSpacing w:val="0"/>
        <w:mirrorIndents/>
        <w:jc w:val="both"/>
        <w:rPr>
          <w:rFonts w:ascii="Times New Roman" w:eastAsia="Times New Roman" w:hAnsi="Times New Roman" w:cs="Times New Roman"/>
          <w:color w:val="000000" w:themeColor="text1"/>
          <w:sz w:val="28"/>
          <w:szCs w:val="28"/>
          <w:lang w:eastAsia="ru-RU"/>
        </w:rPr>
      </w:pPr>
    </w:p>
    <w:p w14:paraId="41BD6266" w14:textId="77777777" w:rsidR="004D4011" w:rsidRPr="004D4011" w:rsidRDefault="004D4011" w:rsidP="004D4011">
      <w:pPr>
        <w:suppressAutoHyphens/>
        <w:spacing w:after="0" w:line="360" w:lineRule="atLeast"/>
        <w:ind w:firstLine="709"/>
        <w:mirrorIndents/>
        <w:jc w:val="center"/>
        <w:rPr>
          <w:rFonts w:ascii="Times New Roman" w:eastAsia="Courier New" w:hAnsi="Times New Roman" w:cs="Times New Roman"/>
          <w:b/>
          <w:color w:val="000000" w:themeColor="text1"/>
          <w:sz w:val="28"/>
          <w:szCs w:val="28"/>
          <w:lang w:eastAsia="ru-RU" w:bidi="ru-RU"/>
        </w:rPr>
      </w:pPr>
      <w:r w:rsidRPr="004D4011">
        <w:rPr>
          <w:rFonts w:ascii="Times New Roman" w:eastAsia="Courier New" w:hAnsi="Times New Roman" w:cs="Times New Roman"/>
          <w:b/>
          <w:color w:val="000000" w:themeColor="text1"/>
          <w:sz w:val="28"/>
          <w:szCs w:val="28"/>
          <w:lang w:eastAsia="ru-RU" w:bidi="ru-RU"/>
        </w:rPr>
        <w:t xml:space="preserve">Методика оценки состояния оборудования подстанции </w:t>
      </w:r>
    </w:p>
    <w:p w14:paraId="1974BBB3" w14:textId="77777777" w:rsidR="004D4011" w:rsidRDefault="004D4011" w:rsidP="004D4011">
      <w:pPr>
        <w:suppressAutoHyphens/>
        <w:spacing w:after="0" w:line="360" w:lineRule="atLeast"/>
        <w:ind w:firstLine="709"/>
        <w:mirrorIndents/>
        <w:jc w:val="center"/>
        <w:rPr>
          <w:rFonts w:ascii="Times New Roman" w:eastAsia="Courier New" w:hAnsi="Times New Roman" w:cs="Times New Roman"/>
          <w:b/>
          <w:color w:val="000000" w:themeColor="text1"/>
          <w:sz w:val="28"/>
          <w:szCs w:val="28"/>
          <w:lang w:eastAsia="ru-RU" w:bidi="ru-RU"/>
        </w:rPr>
      </w:pPr>
      <w:r w:rsidRPr="004D4011">
        <w:rPr>
          <w:rFonts w:ascii="Times New Roman" w:eastAsia="Courier New" w:hAnsi="Times New Roman" w:cs="Times New Roman"/>
          <w:b/>
          <w:color w:val="000000" w:themeColor="text1"/>
          <w:sz w:val="28"/>
          <w:szCs w:val="28"/>
          <w:lang w:eastAsia="ru-RU" w:bidi="ru-RU"/>
        </w:rPr>
        <w:t>по результатам тепловизионного диагностирования</w:t>
      </w:r>
    </w:p>
    <w:p w14:paraId="2E5170EF" w14:textId="77777777" w:rsidR="004D4011" w:rsidRPr="00183254" w:rsidRDefault="004D4011" w:rsidP="004D4011">
      <w:pPr>
        <w:suppressAutoHyphens/>
        <w:spacing w:after="0" w:line="360" w:lineRule="atLeast"/>
        <w:ind w:firstLine="709"/>
        <w:mirrorIndents/>
        <w:jc w:val="center"/>
        <w:rPr>
          <w:rFonts w:ascii="Times New Roman" w:eastAsia="Courier New" w:hAnsi="Times New Roman" w:cs="Times New Roman"/>
          <w:b/>
          <w:color w:val="000000" w:themeColor="text1"/>
          <w:sz w:val="28"/>
          <w:szCs w:val="28"/>
          <w:lang w:eastAsia="ru-RU" w:bidi="ru-RU"/>
        </w:rPr>
      </w:pPr>
    </w:p>
    <w:p w14:paraId="05664F6E" w14:textId="47526DEB" w:rsidR="004D4011" w:rsidRPr="00183254" w:rsidRDefault="004D4011" w:rsidP="004D4011">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Основой методики оценки состояния оборудования по результатам тепловизионной диагностики является нормативный документ «Объем и нормы испытаний электрооборудования» [1</w:t>
      </w:r>
      <w:r w:rsidR="00926E23">
        <w:rPr>
          <w:rFonts w:ascii="Times New Roman" w:eastAsia="Courier New" w:hAnsi="Times New Roman" w:cs="Times New Roman"/>
          <w:color w:val="000000" w:themeColor="text1"/>
          <w:sz w:val="28"/>
          <w:szCs w:val="28"/>
          <w:lang w:eastAsia="ru-RU" w:bidi="ru-RU"/>
        </w:rPr>
        <w:t>3</w:t>
      </w:r>
      <w:r w:rsidRPr="00183254">
        <w:rPr>
          <w:rFonts w:ascii="Times New Roman" w:eastAsia="Courier New" w:hAnsi="Times New Roman" w:cs="Times New Roman"/>
          <w:color w:val="000000" w:themeColor="text1"/>
          <w:sz w:val="28"/>
          <w:szCs w:val="28"/>
          <w:lang w:eastAsia="ru-RU" w:bidi="ru-RU"/>
        </w:rPr>
        <w:t xml:space="preserve">]. </w:t>
      </w:r>
    </w:p>
    <w:p w14:paraId="4101D0D4" w14:textId="77777777" w:rsidR="004D4011" w:rsidRPr="00183254" w:rsidRDefault="004D4011" w:rsidP="004D4011">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В методику включены следующие объекты:</w:t>
      </w:r>
    </w:p>
    <w:p w14:paraId="7DB532BF" w14:textId="77777777" w:rsidR="004D4011" w:rsidRPr="00183254" w:rsidRDefault="004D4011" w:rsidP="004D4011">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1. Электродвигатели переменного и постоянного тока.</w:t>
      </w:r>
    </w:p>
    <w:p w14:paraId="2B68D282" w14:textId="77777777" w:rsidR="004D4011" w:rsidRPr="00183254" w:rsidRDefault="004D4011" w:rsidP="004D4011">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2.</w:t>
      </w:r>
      <w:r>
        <w:rPr>
          <w:rFonts w:ascii="Times New Roman" w:eastAsia="Courier New" w:hAnsi="Times New Roman" w:cs="Times New Roman"/>
          <w:color w:val="000000" w:themeColor="text1"/>
          <w:sz w:val="28"/>
          <w:szCs w:val="28"/>
          <w:lang w:eastAsia="ru-RU" w:bidi="ru-RU"/>
        </w:rPr>
        <w:t> </w:t>
      </w:r>
      <w:r w:rsidRPr="00183254">
        <w:rPr>
          <w:rFonts w:ascii="Times New Roman" w:eastAsia="Courier New" w:hAnsi="Times New Roman" w:cs="Times New Roman"/>
          <w:color w:val="000000" w:themeColor="text1"/>
          <w:sz w:val="28"/>
          <w:szCs w:val="28"/>
          <w:lang w:eastAsia="ru-RU" w:bidi="ru-RU"/>
        </w:rPr>
        <w:t>Силовые трансформаторы, автотрансформаторы, масляные реакторы.</w:t>
      </w:r>
    </w:p>
    <w:p w14:paraId="6F608849" w14:textId="77777777" w:rsidR="004D4011" w:rsidRPr="00183254" w:rsidRDefault="004D4011" w:rsidP="004D4011">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3. Маслонаполненные трансформаторы тока.</w:t>
      </w:r>
    </w:p>
    <w:p w14:paraId="65594829" w14:textId="77777777" w:rsidR="004D4011" w:rsidRPr="00183254" w:rsidRDefault="004D4011" w:rsidP="004D4011">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4. Электромагнитные трансформаторы напряжения.</w:t>
      </w:r>
    </w:p>
    <w:p w14:paraId="2D323F9C" w14:textId="77777777" w:rsidR="004D4011" w:rsidRPr="00183254" w:rsidRDefault="004D4011" w:rsidP="004D4011">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5. Выключатели.</w:t>
      </w:r>
    </w:p>
    <w:p w14:paraId="7BBF2107" w14:textId="77777777" w:rsidR="004D4011" w:rsidRPr="00183254" w:rsidRDefault="004D4011" w:rsidP="004D4011">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6. Разъединители и отделители.</w:t>
      </w:r>
    </w:p>
    <w:p w14:paraId="6E63162E" w14:textId="77777777" w:rsidR="004D4011" w:rsidRPr="00183254" w:rsidRDefault="004D4011" w:rsidP="004D4011">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lastRenderedPageBreak/>
        <w:t>7.</w:t>
      </w:r>
      <w:r>
        <w:rPr>
          <w:rFonts w:ascii="Times New Roman" w:eastAsia="Courier New" w:hAnsi="Times New Roman" w:cs="Times New Roman"/>
          <w:color w:val="000000" w:themeColor="text1"/>
          <w:sz w:val="28"/>
          <w:szCs w:val="28"/>
          <w:lang w:eastAsia="ru-RU" w:bidi="ru-RU"/>
        </w:rPr>
        <w:t> </w:t>
      </w:r>
      <w:r w:rsidRPr="00183254">
        <w:rPr>
          <w:rFonts w:ascii="Times New Roman" w:eastAsia="Courier New" w:hAnsi="Times New Roman" w:cs="Times New Roman"/>
          <w:color w:val="000000" w:themeColor="text1"/>
          <w:sz w:val="28"/>
          <w:szCs w:val="28"/>
          <w:lang w:eastAsia="ru-RU" w:bidi="ru-RU"/>
        </w:rPr>
        <w:t>Закрытые и комплектные распределительные устройства и экранированные токопроводы.</w:t>
      </w:r>
    </w:p>
    <w:p w14:paraId="6A56E0AA" w14:textId="77777777" w:rsidR="004D4011" w:rsidRPr="00183254" w:rsidRDefault="004D4011" w:rsidP="004D4011">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8. Сборные и соединительные шины.</w:t>
      </w:r>
    </w:p>
    <w:p w14:paraId="21F5C0A3" w14:textId="77777777" w:rsidR="004D4011" w:rsidRPr="00183254" w:rsidRDefault="004D4011" w:rsidP="004D4011">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9. Токоограничивающие сухие реакторы.</w:t>
      </w:r>
    </w:p>
    <w:p w14:paraId="6BEBEFC0" w14:textId="77777777" w:rsidR="004D4011" w:rsidRPr="00183254" w:rsidRDefault="004D4011" w:rsidP="004D4011">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10. Конденсаторы.</w:t>
      </w:r>
    </w:p>
    <w:p w14:paraId="55597DFA" w14:textId="77777777" w:rsidR="004D4011" w:rsidRPr="00183254" w:rsidRDefault="004D4011" w:rsidP="004D4011">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11. Вентильные разрядники и ограничители перенапряжений.</w:t>
      </w:r>
    </w:p>
    <w:p w14:paraId="6542C8F1" w14:textId="77777777" w:rsidR="004D4011" w:rsidRPr="00183254" w:rsidRDefault="004D4011" w:rsidP="004D4011">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12. Маслонаполненные вводы.</w:t>
      </w:r>
    </w:p>
    <w:p w14:paraId="4E23BFAF" w14:textId="77777777" w:rsidR="004D4011" w:rsidRPr="00183254" w:rsidRDefault="004D4011" w:rsidP="004D4011">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13. Предохранители.</w:t>
      </w:r>
    </w:p>
    <w:p w14:paraId="4C7D7943" w14:textId="77777777" w:rsidR="004D4011" w:rsidRPr="00183254" w:rsidRDefault="004D4011" w:rsidP="004D4011">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14. Высокочастотные заградители.</w:t>
      </w:r>
    </w:p>
    <w:p w14:paraId="04A1CD45" w14:textId="77777777" w:rsidR="004D4011" w:rsidRPr="00183254" w:rsidRDefault="004D4011" w:rsidP="004D4011">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15. Аппараты, вторичные цепи и электропроводка на напряжение до   1000 В.</w:t>
      </w:r>
    </w:p>
    <w:p w14:paraId="4E4C7FF2" w14:textId="77777777" w:rsidR="004D4011" w:rsidRPr="00183254" w:rsidRDefault="004D4011" w:rsidP="004D4011">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16. Воздушные линии электропередач.</w:t>
      </w:r>
    </w:p>
    <w:p w14:paraId="67D54360" w14:textId="4E49C85F" w:rsidR="004D4011" w:rsidRDefault="004D4011" w:rsidP="004D4011">
      <w:pPr>
        <w:suppressAutoHyphens/>
        <w:spacing w:after="0" w:line="360" w:lineRule="atLeast"/>
        <w:ind w:firstLine="709"/>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 xml:space="preserve">В таблице </w:t>
      </w:r>
      <w:r w:rsidR="00926E23">
        <w:rPr>
          <w:rFonts w:ascii="Times New Roman" w:eastAsia="Courier New" w:hAnsi="Times New Roman" w:cs="Times New Roman"/>
          <w:color w:val="000000" w:themeColor="text1"/>
          <w:sz w:val="28"/>
          <w:szCs w:val="28"/>
          <w:lang w:eastAsia="ru-RU" w:bidi="ru-RU"/>
        </w:rPr>
        <w:t>П</w:t>
      </w:r>
      <w:r w:rsidRPr="00183254">
        <w:rPr>
          <w:rFonts w:ascii="Times New Roman" w:eastAsia="Courier New" w:hAnsi="Times New Roman" w:cs="Times New Roman"/>
          <w:color w:val="000000" w:themeColor="text1"/>
          <w:sz w:val="28"/>
          <w:szCs w:val="28"/>
          <w:lang w:eastAsia="ru-RU" w:bidi="ru-RU"/>
        </w:rPr>
        <w:t>1 приведен порядок обследования и оценки состояния электрооборудования.</w:t>
      </w:r>
    </w:p>
    <w:p w14:paraId="7B869941" w14:textId="77777777" w:rsidR="004D4011" w:rsidRDefault="004D4011" w:rsidP="004D4011">
      <w:pPr>
        <w:pStyle w:val="a7"/>
        <w:tabs>
          <w:tab w:val="left" w:pos="993"/>
        </w:tabs>
        <w:suppressAutoHyphens/>
        <w:spacing w:after="0" w:line="360" w:lineRule="atLeast"/>
        <w:ind w:left="0" w:firstLine="709"/>
        <w:contextualSpacing w:val="0"/>
        <w:mirrorIndents/>
        <w:jc w:val="center"/>
        <w:rPr>
          <w:rFonts w:ascii="Times New Roman" w:eastAsia="Courier New" w:hAnsi="Times New Roman" w:cs="Times New Roman"/>
          <w:b/>
          <w:color w:val="000000" w:themeColor="text1"/>
          <w:sz w:val="28"/>
          <w:szCs w:val="28"/>
          <w:lang w:eastAsia="ru-RU" w:bidi="ru-RU"/>
        </w:rPr>
      </w:pPr>
    </w:p>
    <w:p w14:paraId="75B25B94" w14:textId="77777777" w:rsidR="004D4011" w:rsidRDefault="004D4011" w:rsidP="004D4011">
      <w:pPr>
        <w:pStyle w:val="a7"/>
        <w:tabs>
          <w:tab w:val="left" w:pos="993"/>
        </w:tabs>
        <w:suppressAutoHyphens/>
        <w:spacing w:after="0" w:line="360" w:lineRule="atLeast"/>
        <w:ind w:left="0" w:firstLine="709"/>
        <w:contextualSpacing w:val="0"/>
        <w:mirrorIndents/>
        <w:jc w:val="center"/>
        <w:rPr>
          <w:rFonts w:ascii="Times New Roman" w:eastAsia="Courier New" w:hAnsi="Times New Roman" w:cs="Times New Roman"/>
          <w:b/>
          <w:color w:val="000000" w:themeColor="text1"/>
          <w:sz w:val="28"/>
          <w:szCs w:val="28"/>
          <w:lang w:eastAsia="ru-RU" w:bidi="ru-RU"/>
        </w:rPr>
      </w:pPr>
      <w:r w:rsidRPr="004D4011">
        <w:rPr>
          <w:rFonts w:ascii="Times New Roman" w:eastAsia="Courier New" w:hAnsi="Times New Roman" w:cs="Times New Roman"/>
          <w:b/>
          <w:color w:val="000000" w:themeColor="text1"/>
          <w:sz w:val="28"/>
          <w:szCs w:val="28"/>
          <w:lang w:eastAsia="ru-RU" w:bidi="ru-RU"/>
        </w:rPr>
        <w:t>Указания по технике безопасности</w:t>
      </w:r>
    </w:p>
    <w:p w14:paraId="56703E77" w14:textId="77777777" w:rsidR="004D4011" w:rsidRPr="00183254" w:rsidRDefault="004D4011" w:rsidP="004D4011">
      <w:pPr>
        <w:pStyle w:val="a7"/>
        <w:tabs>
          <w:tab w:val="left" w:pos="993"/>
        </w:tabs>
        <w:suppressAutoHyphens/>
        <w:spacing w:after="0" w:line="360" w:lineRule="atLeast"/>
        <w:ind w:left="0" w:firstLine="709"/>
        <w:contextualSpacing w:val="0"/>
        <w:mirrorIndents/>
        <w:jc w:val="center"/>
        <w:rPr>
          <w:rFonts w:ascii="Times New Roman" w:eastAsia="Courier New" w:hAnsi="Times New Roman" w:cs="Times New Roman"/>
          <w:b/>
          <w:color w:val="000000" w:themeColor="text1"/>
          <w:sz w:val="28"/>
          <w:szCs w:val="28"/>
          <w:lang w:eastAsia="ru-RU" w:bidi="ru-RU"/>
        </w:rPr>
      </w:pPr>
    </w:p>
    <w:p w14:paraId="2B194541" w14:textId="77777777" w:rsidR="004D4011" w:rsidRPr="00183254" w:rsidRDefault="004D4011" w:rsidP="004D4011">
      <w:pPr>
        <w:pStyle w:val="a7"/>
        <w:numPr>
          <w:ilvl w:val="0"/>
          <w:numId w:val="20"/>
        </w:numPr>
        <w:tabs>
          <w:tab w:val="left" w:pos="993"/>
          <w:tab w:val="left" w:pos="1134"/>
        </w:tabs>
        <w:suppressAutoHyphens/>
        <w:spacing w:after="0" w:line="360" w:lineRule="atLeast"/>
        <w:ind w:left="0" w:firstLine="709"/>
        <w:contextualSpacing w:val="0"/>
        <w:mirrorIndents/>
        <w:jc w:val="both"/>
        <w:rPr>
          <w:rFonts w:ascii="Times New Roman" w:eastAsia="Courier New" w:hAnsi="Times New Roman" w:cs="Times New Roman"/>
          <w:b/>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Вход студентов на подстанцию учебного полигона осуществляется по разрешению и в сопровождении преподавателя.</w:t>
      </w:r>
    </w:p>
    <w:p w14:paraId="0382A948" w14:textId="77777777" w:rsidR="004D4011" w:rsidRPr="00183254" w:rsidRDefault="004D4011" w:rsidP="004D4011">
      <w:pPr>
        <w:pStyle w:val="a7"/>
        <w:numPr>
          <w:ilvl w:val="0"/>
          <w:numId w:val="20"/>
        </w:numPr>
        <w:tabs>
          <w:tab w:val="left" w:pos="993"/>
          <w:tab w:val="left" w:pos="1134"/>
        </w:tabs>
        <w:suppressAutoHyphens/>
        <w:spacing w:after="0" w:line="360" w:lineRule="atLeast"/>
        <w:ind w:left="0" w:firstLine="709"/>
        <w:contextualSpacing w:val="0"/>
        <w:mirrorIndents/>
        <w:jc w:val="both"/>
        <w:rPr>
          <w:rFonts w:ascii="Times New Roman" w:eastAsia="Courier New" w:hAnsi="Times New Roman" w:cs="Times New Roman"/>
          <w:b/>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Перемещения по подстанции осуществляются только по разрешению преподавателя.</w:t>
      </w:r>
    </w:p>
    <w:p w14:paraId="46A4DA64" w14:textId="77777777" w:rsidR="004D4011" w:rsidRPr="00183254" w:rsidRDefault="004D4011" w:rsidP="004D4011">
      <w:pPr>
        <w:pStyle w:val="a7"/>
        <w:numPr>
          <w:ilvl w:val="0"/>
          <w:numId w:val="20"/>
        </w:numPr>
        <w:tabs>
          <w:tab w:val="left" w:pos="993"/>
          <w:tab w:val="left" w:pos="1134"/>
        </w:tabs>
        <w:suppressAutoHyphens/>
        <w:spacing w:after="0" w:line="360" w:lineRule="atLeast"/>
        <w:ind w:left="0" w:firstLine="709"/>
        <w:contextualSpacing w:val="0"/>
        <w:mirrorIndents/>
        <w:jc w:val="both"/>
        <w:rPr>
          <w:rFonts w:ascii="Times New Roman" w:eastAsia="Courier New" w:hAnsi="Times New Roman" w:cs="Times New Roman"/>
          <w:b/>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 xml:space="preserve">Запрещается прикасаться к элементам конструкции электрооборудования подстанции. </w:t>
      </w:r>
    </w:p>
    <w:p w14:paraId="3D5B00C0" w14:textId="77777777" w:rsidR="004D4011" w:rsidRPr="00183254" w:rsidRDefault="004D4011" w:rsidP="004D4011">
      <w:pPr>
        <w:pStyle w:val="a7"/>
        <w:numPr>
          <w:ilvl w:val="0"/>
          <w:numId w:val="20"/>
        </w:numPr>
        <w:tabs>
          <w:tab w:val="left" w:pos="993"/>
          <w:tab w:val="left" w:pos="1134"/>
        </w:tabs>
        <w:suppressAutoHyphens/>
        <w:spacing w:after="0" w:line="360" w:lineRule="atLeast"/>
        <w:ind w:left="0" w:firstLine="709"/>
        <w:contextualSpacing w:val="0"/>
        <w:mirrorIndents/>
        <w:jc w:val="both"/>
        <w:rPr>
          <w:rFonts w:ascii="Times New Roman" w:eastAsia="Courier New" w:hAnsi="Times New Roman" w:cs="Times New Roman"/>
          <w:b/>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 xml:space="preserve"> Не допускается приближаться к токоведущим частям на расстояние менее 3,5 м. </w:t>
      </w:r>
    </w:p>
    <w:p w14:paraId="67389818" w14:textId="77777777" w:rsidR="004D4011" w:rsidRPr="00ED52FC" w:rsidRDefault="004D4011" w:rsidP="004D4011">
      <w:pPr>
        <w:pStyle w:val="a7"/>
        <w:numPr>
          <w:ilvl w:val="0"/>
          <w:numId w:val="20"/>
        </w:numPr>
        <w:tabs>
          <w:tab w:val="left" w:pos="993"/>
          <w:tab w:val="left" w:pos="1134"/>
        </w:tabs>
        <w:suppressAutoHyphens/>
        <w:spacing w:after="0" w:line="360" w:lineRule="atLeast"/>
        <w:ind w:left="0" w:firstLine="709"/>
        <w:contextualSpacing w:val="0"/>
        <w:mirrorIndents/>
        <w:jc w:val="both"/>
        <w:rPr>
          <w:rFonts w:ascii="Times New Roman" w:eastAsia="Courier New" w:hAnsi="Times New Roman" w:cs="Times New Roman"/>
          <w:b/>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Не допускается проникать за ограждения и барьеры электроустановок.</w:t>
      </w:r>
    </w:p>
    <w:p w14:paraId="012FC277" w14:textId="77777777" w:rsidR="004D4011" w:rsidRPr="009C2A19" w:rsidRDefault="004D4011" w:rsidP="004D4011">
      <w:pPr>
        <w:tabs>
          <w:tab w:val="left" w:pos="993"/>
          <w:tab w:val="left" w:pos="1134"/>
        </w:tabs>
        <w:suppressAutoHyphens/>
        <w:spacing w:after="0" w:line="360" w:lineRule="atLeast"/>
        <w:mirrorIndents/>
        <w:jc w:val="both"/>
        <w:rPr>
          <w:rFonts w:ascii="Times New Roman" w:eastAsia="Courier New" w:hAnsi="Times New Roman" w:cs="Times New Roman"/>
          <w:b/>
          <w:color w:val="000000" w:themeColor="text1"/>
          <w:sz w:val="28"/>
          <w:szCs w:val="28"/>
          <w:lang w:eastAsia="ru-RU" w:bidi="ru-RU"/>
        </w:rPr>
      </w:pPr>
    </w:p>
    <w:p w14:paraId="2043F85E" w14:textId="77777777" w:rsidR="004D4011" w:rsidRDefault="004D4011" w:rsidP="004D4011">
      <w:pPr>
        <w:pStyle w:val="a7"/>
        <w:tabs>
          <w:tab w:val="left" w:pos="993"/>
        </w:tabs>
        <w:suppressAutoHyphens/>
        <w:spacing w:after="0" w:line="360" w:lineRule="atLeast"/>
        <w:ind w:left="0" w:firstLine="709"/>
        <w:contextualSpacing w:val="0"/>
        <w:mirrorIndents/>
        <w:jc w:val="center"/>
        <w:rPr>
          <w:rFonts w:ascii="Times New Roman" w:eastAsia="Courier New" w:hAnsi="Times New Roman" w:cs="Times New Roman"/>
          <w:b/>
          <w:color w:val="000000" w:themeColor="text1"/>
          <w:sz w:val="28"/>
          <w:szCs w:val="28"/>
          <w:lang w:eastAsia="ru-RU" w:bidi="ru-RU"/>
        </w:rPr>
      </w:pPr>
      <w:r w:rsidRPr="004D4011">
        <w:rPr>
          <w:rFonts w:ascii="Times New Roman" w:eastAsia="Courier New" w:hAnsi="Times New Roman" w:cs="Times New Roman"/>
          <w:b/>
          <w:color w:val="000000" w:themeColor="text1"/>
          <w:sz w:val="28"/>
          <w:szCs w:val="28"/>
          <w:lang w:eastAsia="ru-RU" w:bidi="ru-RU"/>
        </w:rPr>
        <w:t>Требования к оформлению отчета</w:t>
      </w:r>
    </w:p>
    <w:p w14:paraId="6A9BFD46" w14:textId="77777777" w:rsidR="004D4011" w:rsidRPr="00183254" w:rsidRDefault="004D4011" w:rsidP="004D4011">
      <w:pPr>
        <w:pStyle w:val="a7"/>
        <w:tabs>
          <w:tab w:val="left" w:pos="993"/>
        </w:tabs>
        <w:suppressAutoHyphens/>
        <w:spacing w:after="0" w:line="360" w:lineRule="atLeast"/>
        <w:ind w:left="0" w:firstLine="709"/>
        <w:contextualSpacing w:val="0"/>
        <w:mirrorIndents/>
        <w:jc w:val="center"/>
        <w:rPr>
          <w:rFonts w:ascii="Times New Roman" w:eastAsia="Courier New" w:hAnsi="Times New Roman" w:cs="Times New Roman"/>
          <w:b/>
          <w:color w:val="000000" w:themeColor="text1"/>
          <w:sz w:val="28"/>
          <w:szCs w:val="28"/>
          <w:lang w:eastAsia="ru-RU" w:bidi="ru-RU"/>
        </w:rPr>
      </w:pPr>
    </w:p>
    <w:p w14:paraId="7D504493" w14:textId="77777777" w:rsidR="004D4011" w:rsidRPr="00183254" w:rsidRDefault="004D4011" w:rsidP="004D4011">
      <w:pPr>
        <w:pStyle w:val="a7"/>
        <w:tabs>
          <w:tab w:val="left" w:pos="993"/>
        </w:tabs>
        <w:suppressAutoHyphens/>
        <w:spacing w:after="0" w:line="360" w:lineRule="atLeast"/>
        <w:ind w:left="0" w:firstLine="709"/>
        <w:contextualSpacing w:val="0"/>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При оформлении отчета по результатам тепловизионного обследования можно использовать шаблоны программы обработки термограмм, прилагаемой к тепловизору.</w:t>
      </w:r>
    </w:p>
    <w:p w14:paraId="0B63B158" w14:textId="77777777" w:rsidR="004D4011" w:rsidRPr="00183254" w:rsidRDefault="004D4011" w:rsidP="004D4011">
      <w:pPr>
        <w:pStyle w:val="a7"/>
        <w:tabs>
          <w:tab w:val="left" w:pos="993"/>
        </w:tabs>
        <w:suppressAutoHyphens/>
        <w:spacing w:after="0" w:line="360" w:lineRule="atLeast"/>
        <w:ind w:left="0" w:firstLine="709"/>
        <w:contextualSpacing w:val="0"/>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Отчет должен содержать:</w:t>
      </w:r>
    </w:p>
    <w:p w14:paraId="0A972CDA" w14:textId="77777777" w:rsidR="004D4011" w:rsidRPr="00183254" w:rsidRDefault="004D4011" w:rsidP="004D4011">
      <w:pPr>
        <w:pStyle w:val="a7"/>
        <w:numPr>
          <w:ilvl w:val="0"/>
          <w:numId w:val="21"/>
        </w:numPr>
        <w:tabs>
          <w:tab w:val="left" w:pos="993"/>
          <w:tab w:val="left" w:pos="1134"/>
        </w:tabs>
        <w:suppressAutoHyphens/>
        <w:spacing w:after="0" w:line="360" w:lineRule="atLeast"/>
        <w:ind w:left="0" w:firstLine="709"/>
        <w:contextualSpacing w:val="0"/>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Наименование объекта. Время и условия съемки.</w:t>
      </w:r>
    </w:p>
    <w:p w14:paraId="64A05D4B" w14:textId="77777777" w:rsidR="004D4011" w:rsidRPr="00183254" w:rsidRDefault="004D4011" w:rsidP="004D4011">
      <w:pPr>
        <w:pStyle w:val="a7"/>
        <w:numPr>
          <w:ilvl w:val="0"/>
          <w:numId w:val="21"/>
        </w:numPr>
        <w:tabs>
          <w:tab w:val="left" w:pos="993"/>
          <w:tab w:val="left" w:pos="1134"/>
        </w:tabs>
        <w:suppressAutoHyphens/>
        <w:spacing w:after="0" w:line="360" w:lineRule="atLeast"/>
        <w:ind w:left="0" w:firstLine="709"/>
        <w:contextualSpacing w:val="0"/>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Термограмму.</w:t>
      </w:r>
    </w:p>
    <w:p w14:paraId="7727E5A0" w14:textId="77777777" w:rsidR="004D4011" w:rsidRPr="00183254" w:rsidRDefault="004D4011" w:rsidP="004D4011">
      <w:pPr>
        <w:pStyle w:val="a7"/>
        <w:numPr>
          <w:ilvl w:val="0"/>
          <w:numId w:val="21"/>
        </w:numPr>
        <w:tabs>
          <w:tab w:val="left" w:pos="993"/>
          <w:tab w:val="left" w:pos="1134"/>
        </w:tabs>
        <w:suppressAutoHyphens/>
        <w:spacing w:after="0" w:line="360" w:lineRule="atLeast"/>
        <w:ind w:left="0" w:firstLine="709"/>
        <w:contextualSpacing w:val="0"/>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t>Дополнительные графики и расчеты, полученные с помощью программы (гистограммы, профили, значения средней температуры по объекту и т.д.), необходимые для доказательства выносимого диагноза.</w:t>
      </w:r>
    </w:p>
    <w:p w14:paraId="50A13418" w14:textId="77777777" w:rsidR="004D4011" w:rsidRDefault="004D4011" w:rsidP="004D4011">
      <w:pPr>
        <w:pStyle w:val="a7"/>
        <w:numPr>
          <w:ilvl w:val="0"/>
          <w:numId w:val="21"/>
        </w:numPr>
        <w:tabs>
          <w:tab w:val="left" w:pos="1134"/>
        </w:tabs>
        <w:suppressAutoHyphens/>
        <w:spacing w:after="0" w:line="360" w:lineRule="atLeast"/>
        <w:ind w:left="0" w:firstLine="709"/>
        <w:contextualSpacing w:val="0"/>
        <w:mirrorIndents/>
        <w:jc w:val="both"/>
        <w:rPr>
          <w:rFonts w:ascii="Times New Roman" w:eastAsia="Courier New" w:hAnsi="Times New Roman" w:cs="Times New Roman"/>
          <w:color w:val="000000" w:themeColor="text1"/>
          <w:sz w:val="28"/>
          <w:szCs w:val="28"/>
          <w:lang w:eastAsia="ru-RU" w:bidi="ru-RU"/>
        </w:rPr>
      </w:pPr>
      <w:r w:rsidRPr="00183254">
        <w:rPr>
          <w:rFonts w:ascii="Times New Roman" w:eastAsia="Courier New" w:hAnsi="Times New Roman" w:cs="Times New Roman"/>
          <w:color w:val="000000" w:themeColor="text1"/>
          <w:sz w:val="28"/>
          <w:szCs w:val="28"/>
          <w:lang w:eastAsia="ru-RU" w:bidi="ru-RU"/>
        </w:rPr>
        <w:lastRenderedPageBreak/>
        <w:t xml:space="preserve">Диагноз по состоянию обследованного объекта подстанции с использованием таблицы </w:t>
      </w:r>
      <w:r w:rsidR="008D3201">
        <w:rPr>
          <w:rFonts w:ascii="Times New Roman" w:eastAsia="Courier New" w:hAnsi="Times New Roman" w:cs="Times New Roman"/>
          <w:color w:val="000000" w:themeColor="text1"/>
          <w:sz w:val="28"/>
          <w:szCs w:val="28"/>
          <w:lang w:eastAsia="ru-RU" w:bidi="ru-RU"/>
        </w:rPr>
        <w:t>П</w:t>
      </w:r>
      <w:r w:rsidR="00FA40E9">
        <w:rPr>
          <w:rFonts w:ascii="Times New Roman" w:eastAsia="Courier New" w:hAnsi="Times New Roman" w:cs="Times New Roman"/>
          <w:color w:val="000000" w:themeColor="text1"/>
          <w:sz w:val="28"/>
          <w:szCs w:val="28"/>
          <w:lang w:eastAsia="ru-RU" w:bidi="ru-RU"/>
        </w:rPr>
        <w:t>1</w:t>
      </w:r>
      <w:r w:rsidRPr="00183254">
        <w:rPr>
          <w:rFonts w:ascii="Times New Roman" w:eastAsia="Courier New" w:hAnsi="Times New Roman" w:cs="Times New Roman"/>
          <w:color w:val="000000" w:themeColor="text1"/>
          <w:sz w:val="28"/>
          <w:szCs w:val="28"/>
          <w:lang w:eastAsia="ru-RU" w:bidi="ru-RU"/>
        </w:rPr>
        <w:t>.</w:t>
      </w:r>
    </w:p>
    <w:p w14:paraId="5358580E" w14:textId="77777777" w:rsidR="004D4011" w:rsidRPr="009C2A19" w:rsidRDefault="004D4011" w:rsidP="004D4011">
      <w:pPr>
        <w:tabs>
          <w:tab w:val="left" w:pos="1134"/>
        </w:tabs>
        <w:suppressAutoHyphens/>
        <w:spacing w:after="0" w:line="360" w:lineRule="atLeast"/>
        <w:mirrorIndents/>
        <w:jc w:val="both"/>
        <w:rPr>
          <w:rFonts w:ascii="Times New Roman" w:eastAsia="Courier New" w:hAnsi="Times New Roman" w:cs="Times New Roman"/>
          <w:color w:val="000000" w:themeColor="text1"/>
          <w:sz w:val="28"/>
          <w:szCs w:val="28"/>
          <w:lang w:eastAsia="ru-RU" w:bidi="ru-RU"/>
        </w:rPr>
      </w:pPr>
    </w:p>
    <w:p w14:paraId="7F36FB08" w14:textId="77777777" w:rsidR="004D4011" w:rsidRPr="00B707C2" w:rsidRDefault="00B707C2" w:rsidP="00B707C2">
      <w:pPr>
        <w:jc w:val="center"/>
        <w:rPr>
          <w:rFonts w:ascii="Times New Roman" w:hAnsi="Times New Roman" w:cs="Times New Roman"/>
          <w:b/>
          <w:sz w:val="28"/>
          <w:szCs w:val="28"/>
          <w:lang w:eastAsia="ru-RU"/>
        </w:rPr>
      </w:pPr>
      <w:r w:rsidRPr="00B707C2">
        <w:rPr>
          <w:rFonts w:ascii="Times New Roman" w:hAnsi="Times New Roman" w:cs="Times New Roman"/>
          <w:b/>
          <w:sz w:val="28"/>
          <w:szCs w:val="28"/>
          <w:lang w:eastAsia="ru-RU"/>
        </w:rPr>
        <w:t xml:space="preserve">Контрольные вопросы </w:t>
      </w:r>
    </w:p>
    <w:p w14:paraId="7B495BF6" w14:textId="77777777" w:rsidR="00B707C2" w:rsidRPr="00B707C2" w:rsidRDefault="00B707C2" w:rsidP="004D4011">
      <w:pPr>
        <w:jc w:val="both"/>
        <w:rPr>
          <w:rFonts w:ascii="Times New Roman" w:hAnsi="Times New Roman" w:cs="Times New Roman"/>
          <w:sz w:val="28"/>
          <w:szCs w:val="28"/>
          <w:lang w:eastAsia="ru-RU"/>
        </w:rPr>
      </w:pPr>
    </w:p>
    <w:p w14:paraId="4859E886" w14:textId="77777777" w:rsidR="00437FD8" w:rsidRDefault="008321F2" w:rsidP="004D401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437FD8">
        <w:rPr>
          <w:rFonts w:ascii="Times New Roman" w:hAnsi="Times New Roman" w:cs="Times New Roman"/>
          <w:sz w:val="28"/>
          <w:szCs w:val="28"/>
          <w:lang w:eastAsia="ru-RU"/>
        </w:rPr>
        <w:t>.1. Перечислите основное электрооборудование подстанции.</w:t>
      </w:r>
    </w:p>
    <w:p w14:paraId="3C3A35C5" w14:textId="77777777" w:rsidR="00437FD8" w:rsidRDefault="008321F2" w:rsidP="004D401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437FD8">
        <w:rPr>
          <w:rFonts w:ascii="Times New Roman" w:hAnsi="Times New Roman" w:cs="Times New Roman"/>
          <w:sz w:val="28"/>
          <w:szCs w:val="28"/>
          <w:lang w:eastAsia="ru-RU"/>
        </w:rPr>
        <w:t>.2. Укажите основые параметры силового трансформатора, выключателей и трансформаторов тока.</w:t>
      </w:r>
    </w:p>
    <w:p w14:paraId="202D9F49" w14:textId="77777777" w:rsidR="00437FD8" w:rsidRDefault="008321F2" w:rsidP="004D401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437FD8">
        <w:rPr>
          <w:rFonts w:ascii="Times New Roman" w:hAnsi="Times New Roman" w:cs="Times New Roman"/>
          <w:sz w:val="28"/>
          <w:szCs w:val="28"/>
          <w:lang w:eastAsia="ru-RU"/>
        </w:rPr>
        <w:t>.3. Как осуществляется видимый разрыв на стороне 110кВ и на  стороне 10кВ силового трансформатора.</w:t>
      </w:r>
    </w:p>
    <w:p w14:paraId="11446965" w14:textId="77777777" w:rsidR="00437FD8" w:rsidRDefault="008321F2" w:rsidP="004D401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437FD8">
        <w:rPr>
          <w:rFonts w:ascii="Times New Roman" w:hAnsi="Times New Roman" w:cs="Times New Roman"/>
          <w:sz w:val="28"/>
          <w:szCs w:val="28"/>
          <w:lang w:eastAsia="ru-RU"/>
        </w:rPr>
        <w:t>.5. Как подключаются измерительные приборы на подстанции к со стороны 110кВ и 10кВ?</w:t>
      </w:r>
    </w:p>
    <w:p w14:paraId="088C122D" w14:textId="77777777" w:rsidR="00B707C2" w:rsidRDefault="008321F2" w:rsidP="004D401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B707C2">
        <w:rPr>
          <w:rFonts w:ascii="Times New Roman" w:hAnsi="Times New Roman" w:cs="Times New Roman"/>
          <w:sz w:val="28"/>
          <w:szCs w:val="28"/>
          <w:lang w:eastAsia="ru-RU"/>
        </w:rPr>
        <w:t>.</w:t>
      </w:r>
      <w:r w:rsidR="00437FD8">
        <w:rPr>
          <w:rFonts w:ascii="Times New Roman" w:hAnsi="Times New Roman" w:cs="Times New Roman"/>
          <w:sz w:val="28"/>
          <w:szCs w:val="28"/>
          <w:lang w:eastAsia="ru-RU"/>
        </w:rPr>
        <w:t>6</w:t>
      </w:r>
      <w:r w:rsidR="00B707C2">
        <w:rPr>
          <w:rFonts w:ascii="Times New Roman" w:hAnsi="Times New Roman" w:cs="Times New Roman"/>
          <w:sz w:val="28"/>
          <w:szCs w:val="28"/>
          <w:lang w:eastAsia="ru-RU"/>
        </w:rPr>
        <w:t>. Какие виды изоляции используются на подставнции?</w:t>
      </w:r>
    </w:p>
    <w:p w14:paraId="00A1EA98" w14:textId="77777777" w:rsidR="00B707C2" w:rsidRDefault="008321F2" w:rsidP="004D401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B707C2">
        <w:rPr>
          <w:rFonts w:ascii="Times New Roman" w:hAnsi="Times New Roman" w:cs="Times New Roman"/>
          <w:sz w:val="28"/>
          <w:szCs w:val="28"/>
          <w:lang w:eastAsia="ru-RU"/>
        </w:rPr>
        <w:t>.</w:t>
      </w:r>
      <w:r w:rsidR="00437FD8">
        <w:rPr>
          <w:rFonts w:ascii="Times New Roman" w:hAnsi="Times New Roman" w:cs="Times New Roman"/>
          <w:sz w:val="28"/>
          <w:szCs w:val="28"/>
          <w:lang w:eastAsia="ru-RU"/>
        </w:rPr>
        <w:t>7</w:t>
      </w:r>
      <w:r w:rsidR="00B707C2">
        <w:rPr>
          <w:rFonts w:ascii="Times New Roman" w:hAnsi="Times New Roman" w:cs="Times New Roman"/>
          <w:sz w:val="28"/>
          <w:szCs w:val="28"/>
          <w:lang w:eastAsia="ru-RU"/>
        </w:rPr>
        <w:t>.Перечислите методы иценки состояния изоляции электрооборудования подстанции.</w:t>
      </w:r>
    </w:p>
    <w:p w14:paraId="5EB17D11" w14:textId="7F98BDBF" w:rsidR="00B707C2" w:rsidRDefault="008321F2" w:rsidP="004D401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B707C2">
        <w:rPr>
          <w:rFonts w:ascii="Times New Roman" w:hAnsi="Times New Roman" w:cs="Times New Roman"/>
          <w:sz w:val="28"/>
          <w:szCs w:val="28"/>
          <w:lang w:eastAsia="ru-RU"/>
        </w:rPr>
        <w:t>.</w:t>
      </w:r>
      <w:r w:rsidR="00437FD8">
        <w:rPr>
          <w:rFonts w:ascii="Times New Roman" w:hAnsi="Times New Roman" w:cs="Times New Roman"/>
          <w:sz w:val="28"/>
          <w:szCs w:val="28"/>
          <w:lang w:eastAsia="ru-RU"/>
        </w:rPr>
        <w:t>8</w:t>
      </w:r>
      <w:r w:rsidR="00B707C2">
        <w:rPr>
          <w:rFonts w:ascii="Times New Roman" w:hAnsi="Times New Roman" w:cs="Times New Roman"/>
          <w:sz w:val="28"/>
          <w:szCs w:val="28"/>
          <w:lang w:eastAsia="ru-RU"/>
        </w:rPr>
        <w:t>.</w:t>
      </w:r>
      <w:r w:rsidR="00926E23">
        <w:rPr>
          <w:rFonts w:ascii="Times New Roman" w:hAnsi="Times New Roman" w:cs="Times New Roman"/>
          <w:sz w:val="28"/>
          <w:szCs w:val="28"/>
          <w:lang w:eastAsia="ru-RU"/>
        </w:rPr>
        <w:t xml:space="preserve"> </w:t>
      </w:r>
      <w:r w:rsidR="00B707C2">
        <w:rPr>
          <w:rFonts w:ascii="Times New Roman" w:hAnsi="Times New Roman" w:cs="Times New Roman"/>
          <w:sz w:val="28"/>
          <w:szCs w:val="28"/>
          <w:lang w:eastAsia="ru-RU"/>
        </w:rPr>
        <w:t>Как определяется электрическая прочность изоляции электрооборудования подстанции? Что общего в этих методах, в чем различие?</w:t>
      </w:r>
    </w:p>
    <w:p w14:paraId="5A17E9B0" w14:textId="77777777" w:rsidR="00B707C2" w:rsidRDefault="008321F2" w:rsidP="004D401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B707C2">
        <w:rPr>
          <w:rFonts w:ascii="Times New Roman" w:hAnsi="Times New Roman" w:cs="Times New Roman"/>
          <w:sz w:val="28"/>
          <w:szCs w:val="28"/>
          <w:lang w:eastAsia="ru-RU"/>
        </w:rPr>
        <w:t>.</w:t>
      </w:r>
      <w:r w:rsidR="00437FD8">
        <w:rPr>
          <w:rFonts w:ascii="Times New Roman" w:hAnsi="Times New Roman" w:cs="Times New Roman"/>
          <w:sz w:val="28"/>
          <w:szCs w:val="28"/>
          <w:lang w:eastAsia="ru-RU"/>
        </w:rPr>
        <w:t>9</w:t>
      </w:r>
      <w:r w:rsidR="00B707C2">
        <w:rPr>
          <w:rFonts w:ascii="Times New Roman" w:hAnsi="Times New Roman" w:cs="Times New Roman"/>
          <w:sz w:val="28"/>
          <w:szCs w:val="28"/>
          <w:lang w:eastAsia="ru-RU"/>
        </w:rPr>
        <w:t xml:space="preserve">. </w:t>
      </w:r>
      <w:r w:rsidR="00B707C2" w:rsidRPr="00B707C2">
        <w:rPr>
          <w:rFonts w:ascii="Times New Roman" w:hAnsi="Times New Roman" w:cs="Times New Roman"/>
          <w:sz w:val="28"/>
          <w:szCs w:val="28"/>
          <w:lang w:eastAsia="ru-RU"/>
        </w:rPr>
        <w:t xml:space="preserve">Какие требования предъявляются к измерениям </w:t>
      </w:r>
      <w:r w:rsidR="00B707C2" w:rsidRPr="00B707C2">
        <w:rPr>
          <w:rFonts w:ascii="Times New Roman" w:eastAsia="Calibri" w:hAnsi="Times New Roman" w:cs="Times New Roman"/>
          <w:bCs/>
          <w:sz w:val="28"/>
          <w:szCs w:val="28"/>
        </w:rPr>
        <w:t>для оценки состояния силовых трансформаторов  при тепловизионном обследовании?</w:t>
      </w:r>
    </w:p>
    <w:p w14:paraId="626CFB8C" w14:textId="7DD2BFEB" w:rsidR="00B707C2" w:rsidRDefault="008321F2" w:rsidP="004D401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B707C2">
        <w:rPr>
          <w:rFonts w:ascii="Times New Roman" w:hAnsi="Times New Roman" w:cs="Times New Roman"/>
          <w:sz w:val="28"/>
          <w:szCs w:val="28"/>
          <w:lang w:eastAsia="ru-RU"/>
        </w:rPr>
        <w:t>.</w:t>
      </w:r>
      <w:r w:rsidR="00437FD8">
        <w:rPr>
          <w:rFonts w:ascii="Times New Roman" w:hAnsi="Times New Roman" w:cs="Times New Roman"/>
          <w:sz w:val="28"/>
          <w:szCs w:val="28"/>
          <w:lang w:eastAsia="ru-RU"/>
        </w:rPr>
        <w:t>10</w:t>
      </w:r>
      <w:r w:rsidR="00B707C2">
        <w:rPr>
          <w:rFonts w:ascii="Times New Roman" w:hAnsi="Times New Roman" w:cs="Times New Roman"/>
          <w:sz w:val="28"/>
          <w:szCs w:val="28"/>
          <w:lang w:eastAsia="ru-RU"/>
        </w:rPr>
        <w:t>. На каких элем</w:t>
      </w:r>
      <w:r w:rsidR="00926E23">
        <w:rPr>
          <w:rFonts w:ascii="Times New Roman" w:hAnsi="Times New Roman" w:cs="Times New Roman"/>
          <w:sz w:val="28"/>
          <w:szCs w:val="28"/>
          <w:lang w:eastAsia="ru-RU"/>
        </w:rPr>
        <w:t>ен</w:t>
      </w:r>
      <w:r w:rsidR="00B707C2">
        <w:rPr>
          <w:rFonts w:ascii="Times New Roman" w:hAnsi="Times New Roman" w:cs="Times New Roman"/>
          <w:sz w:val="28"/>
          <w:szCs w:val="28"/>
          <w:lang w:eastAsia="ru-RU"/>
        </w:rPr>
        <w:t xml:space="preserve">тах снимается </w:t>
      </w:r>
      <w:r w:rsidR="00926E23">
        <w:rPr>
          <w:rFonts w:ascii="Times New Roman" w:hAnsi="Times New Roman" w:cs="Times New Roman"/>
          <w:sz w:val="28"/>
          <w:szCs w:val="28"/>
          <w:lang w:eastAsia="ru-RU"/>
        </w:rPr>
        <w:t>температура</w:t>
      </w:r>
      <w:r w:rsidR="00B707C2">
        <w:rPr>
          <w:rFonts w:ascii="Times New Roman" w:hAnsi="Times New Roman" w:cs="Times New Roman"/>
          <w:sz w:val="28"/>
          <w:szCs w:val="28"/>
          <w:lang w:eastAsia="ru-RU"/>
        </w:rPr>
        <w:t xml:space="preserve"> при тепловизионном контроле у выключателей?</w:t>
      </w:r>
    </w:p>
    <w:p w14:paraId="09A2E3F9" w14:textId="77777777" w:rsidR="00C16803" w:rsidRDefault="00C16803" w:rsidP="00C311BD">
      <w:pPr>
        <w:jc w:val="center"/>
        <w:rPr>
          <w:rFonts w:ascii="Times New Roman" w:hAnsi="Times New Roman" w:cs="Times New Roman"/>
          <w:b/>
          <w:sz w:val="28"/>
          <w:szCs w:val="28"/>
          <w:lang w:eastAsia="ru-RU"/>
        </w:rPr>
      </w:pPr>
    </w:p>
    <w:p w14:paraId="1943093F" w14:textId="77777777" w:rsidR="00C16803" w:rsidRDefault="00C16803" w:rsidP="00C311BD">
      <w:pPr>
        <w:jc w:val="center"/>
        <w:rPr>
          <w:rFonts w:ascii="Times New Roman" w:hAnsi="Times New Roman" w:cs="Times New Roman"/>
          <w:b/>
          <w:sz w:val="28"/>
          <w:szCs w:val="28"/>
          <w:lang w:eastAsia="ru-RU"/>
        </w:rPr>
      </w:pPr>
    </w:p>
    <w:p w14:paraId="49769BE9" w14:textId="77777777" w:rsidR="00C16803" w:rsidRDefault="00C16803" w:rsidP="00C311BD">
      <w:pPr>
        <w:jc w:val="center"/>
        <w:rPr>
          <w:rFonts w:ascii="Times New Roman" w:hAnsi="Times New Roman" w:cs="Times New Roman"/>
          <w:b/>
          <w:sz w:val="28"/>
          <w:szCs w:val="28"/>
          <w:lang w:eastAsia="ru-RU"/>
        </w:rPr>
      </w:pPr>
    </w:p>
    <w:p w14:paraId="74180520" w14:textId="77777777" w:rsidR="00C16803" w:rsidRDefault="00C16803" w:rsidP="00C311BD">
      <w:pPr>
        <w:jc w:val="center"/>
        <w:rPr>
          <w:rFonts w:ascii="Times New Roman" w:hAnsi="Times New Roman" w:cs="Times New Roman"/>
          <w:b/>
          <w:sz w:val="28"/>
          <w:szCs w:val="28"/>
          <w:lang w:eastAsia="ru-RU"/>
        </w:rPr>
      </w:pPr>
    </w:p>
    <w:p w14:paraId="2F0DC853" w14:textId="77777777" w:rsidR="00C16803" w:rsidRDefault="00C16803" w:rsidP="00C311BD">
      <w:pPr>
        <w:jc w:val="center"/>
        <w:rPr>
          <w:rFonts w:ascii="Times New Roman" w:hAnsi="Times New Roman" w:cs="Times New Roman"/>
          <w:b/>
          <w:sz w:val="28"/>
          <w:szCs w:val="28"/>
          <w:lang w:eastAsia="ru-RU"/>
        </w:rPr>
      </w:pPr>
    </w:p>
    <w:p w14:paraId="065FC0BD" w14:textId="77777777" w:rsidR="00C16803" w:rsidRDefault="00C16803" w:rsidP="00C311BD">
      <w:pPr>
        <w:jc w:val="center"/>
        <w:rPr>
          <w:rFonts w:ascii="Times New Roman" w:hAnsi="Times New Roman" w:cs="Times New Roman"/>
          <w:b/>
          <w:sz w:val="28"/>
          <w:szCs w:val="28"/>
          <w:lang w:eastAsia="ru-RU"/>
        </w:rPr>
      </w:pPr>
    </w:p>
    <w:p w14:paraId="03C7C780" w14:textId="77777777" w:rsidR="00C16803" w:rsidRDefault="00C16803" w:rsidP="00C311BD">
      <w:pPr>
        <w:jc w:val="center"/>
        <w:rPr>
          <w:rFonts w:ascii="Times New Roman" w:hAnsi="Times New Roman" w:cs="Times New Roman"/>
          <w:b/>
          <w:sz w:val="28"/>
          <w:szCs w:val="28"/>
          <w:lang w:eastAsia="ru-RU"/>
        </w:rPr>
      </w:pPr>
    </w:p>
    <w:p w14:paraId="7B66BECE" w14:textId="2271D366" w:rsidR="00B707C2" w:rsidRPr="00C311BD" w:rsidRDefault="00C311BD" w:rsidP="00C311BD">
      <w:pPr>
        <w:jc w:val="center"/>
        <w:rPr>
          <w:rFonts w:ascii="Times New Roman" w:hAnsi="Times New Roman" w:cs="Times New Roman"/>
          <w:b/>
          <w:sz w:val="28"/>
          <w:szCs w:val="28"/>
          <w:lang w:eastAsia="ru-RU"/>
        </w:rPr>
      </w:pPr>
      <w:r w:rsidRPr="00C311BD">
        <w:rPr>
          <w:rFonts w:ascii="Times New Roman" w:hAnsi="Times New Roman" w:cs="Times New Roman"/>
          <w:b/>
          <w:sz w:val="28"/>
          <w:szCs w:val="28"/>
          <w:lang w:eastAsia="ru-RU"/>
        </w:rPr>
        <w:lastRenderedPageBreak/>
        <w:t>Рекомендуемая литература</w:t>
      </w:r>
    </w:p>
    <w:p w14:paraId="2FB2F124" w14:textId="77777777" w:rsidR="00C311BD" w:rsidRPr="00C311BD" w:rsidRDefault="00C311BD" w:rsidP="00C311BD">
      <w:pPr>
        <w:pStyle w:val="Default"/>
        <w:spacing w:line="276" w:lineRule="auto"/>
        <w:jc w:val="both"/>
        <w:rPr>
          <w:sz w:val="28"/>
          <w:szCs w:val="28"/>
        </w:rPr>
      </w:pPr>
      <w:r>
        <w:rPr>
          <w:sz w:val="28"/>
          <w:szCs w:val="28"/>
        </w:rPr>
        <w:t xml:space="preserve">1. </w:t>
      </w:r>
      <w:r w:rsidRPr="00C311BD">
        <w:rPr>
          <w:sz w:val="28"/>
          <w:szCs w:val="28"/>
        </w:rPr>
        <w:t xml:space="preserve">ГОСТ Р МЭК 60156-2013 Жидкости изоляционные. Определение напряжения пробоя на промышленной частоте. </w:t>
      </w:r>
    </w:p>
    <w:p w14:paraId="7ED9BD87" w14:textId="77777777" w:rsidR="00C311BD" w:rsidRPr="00C311BD" w:rsidRDefault="00C311BD" w:rsidP="00C311BD">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C311BD">
        <w:rPr>
          <w:rFonts w:ascii="Times New Roman" w:hAnsi="Times New Roman" w:cs="Times New Roman"/>
          <w:sz w:val="28"/>
          <w:szCs w:val="28"/>
        </w:rPr>
        <w:t>ГОСТ Р МЭК 60247-2013 Жидкости изоляционные. Определение относительной диэлектрической проницаемости, тангенса угла диэлектрических потерь (tg delta) и удельного сопротивления при постоянном токе.</w:t>
      </w:r>
    </w:p>
    <w:p w14:paraId="0248E0E1" w14:textId="77777777" w:rsidR="00C311BD" w:rsidRPr="00C311BD" w:rsidRDefault="00C311BD" w:rsidP="00C311BD">
      <w:pPr>
        <w:pStyle w:val="Default"/>
        <w:spacing w:line="276" w:lineRule="auto"/>
        <w:jc w:val="both"/>
        <w:rPr>
          <w:sz w:val="28"/>
          <w:szCs w:val="28"/>
        </w:rPr>
      </w:pPr>
      <w:r>
        <w:rPr>
          <w:sz w:val="28"/>
          <w:szCs w:val="28"/>
        </w:rPr>
        <w:t xml:space="preserve">3. </w:t>
      </w:r>
      <w:r w:rsidRPr="00C311BD">
        <w:rPr>
          <w:sz w:val="28"/>
          <w:szCs w:val="28"/>
        </w:rPr>
        <w:t xml:space="preserve">ГОСТ 1516.1-76 Электрооборудование переменного тока на напряжения от 1 до 500 кВ. Требования к электрической прочности изоляции. </w:t>
      </w:r>
    </w:p>
    <w:p w14:paraId="40E7BC87" w14:textId="77777777" w:rsidR="00C311BD" w:rsidRPr="00C311BD" w:rsidRDefault="00C311BD" w:rsidP="00C311BD">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Pr="00C311BD">
        <w:rPr>
          <w:rFonts w:ascii="Times New Roman" w:hAnsi="Times New Roman" w:cs="Times New Roman"/>
          <w:sz w:val="28"/>
          <w:szCs w:val="28"/>
        </w:rPr>
        <w:t>ГОСТ 1516.3-96 Электрооборудование переменного тока на напряжения от 1 до 750 кВ. Требования к электрической прочности изоляции.</w:t>
      </w:r>
    </w:p>
    <w:p w14:paraId="15386801" w14:textId="77777777" w:rsidR="00C311BD" w:rsidRDefault="00C311BD" w:rsidP="00C311BD">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Pr="00C311BD">
        <w:rPr>
          <w:rFonts w:ascii="Times New Roman" w:hAnsi="Times New Roman" w:cs="Times New Roman"/>
          <w:sz w:val="28"/>
          <w:szCs w:val="28"/>
        </w:rPr>
        <w:t xml:space="preserve">СТО 31.01-23.1-001-2017 </w:t>
      </w:r>
      <w:r>
        <w:rPr>
          <w:rFonts w:ascii="Times New Roman" w:hAnsi="Times New Roman" w:cs="Times New Roman"/>
          <w:sz w:val="28"/>
          <w:szCs w:val="28"/>
        </w:rPr>
        <w:t>О</w:t>
      </w:r>
      <w:r w:rsidRPr="00C311BD">
        <w:rPr>
          <w:rFonts w:ascii="Times New Roman" w:hAnsi="Times New Roman" w:cs="Times New Roman"/>
          <w:sz w:val="28"/>
          <w:szCs w:val="28"/>
        </w:rPr>
        <w:t>бъем и нормы испытаний электрооборудования</w:t>
      </w:r>
    </w:p>
    <w:p w14:paraId="2FFABA7E" w14:textId="77777777" w:rsidR="00B16F55" w:rsidRDefault="00B16F55" w:rsidP="00B16F55">
      <w:pPr>
        <w:autoSpaceDE w:val="0"/>
        <w:autoSpaceDN w:val="0"/>
        <w:adjustRightInd w:val="0"/>
        <w:spacing w:after="0" w:line="24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6. </w:t>
      </w:r>
      <w:r w:rsidRPr="00B16F55">
        <w:rPr>
          <w:rFonts w:ascii="Times New Roman" w:hAnsi="Times New Roman" w:cs="Times New Roman"/>
          <w:sz w:val="28"/>
          <w:szCs w:val="28"/>
          <w:lang w:eastAsia="ru-RU" w:bidi="ru-RU"/>
        </w:rPr>
        <w:t xml:space="preserve">ГОСТ Р8.563-2009 "Методики (методы) измерений". </w:t>
      </w:r>
    </w:p>
    <w:p w14:paraId="40D13C3B" w14:textId="77777777" w:rsidR="00B16F55" w:rsidRDefault="00B16F55" w:rsidP="00B16F55">
      <w:pPr>
        <w:autoSpaceDE w:val="0"/>
        <w:autoSpaceDN w:val="0"/>
        <w:adjustRightInd w:val="0"/>
        <w:spacing w:after="0" w:line="24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7. </w:t>
      </w:r>
      <w:r w:rsidRPr="00B16F55">
        <w:rPr>
          <w:rFonts w:ascii="Times New Roman" w:hAnsi="Times New Roman" w:cs="Times New Roman"/>
          <w:sz w:val="28"/>
          <w:szCs w:val="28"/>
          <w:lang w:eastAsia="ru-RU" w:bidi="ru-RU"/>
        </w:rPr>
        <w:t>РД 34.45-51.300-97 «Объем и нормы испытаний электрооборудования»  Издание шестое (с изменениями и дополнениями)1998г.</w:t>
      </w:r>
    </w:p>
    <w:p w14:paraId="36006FB6" w14:textId="77777777" w:rsidR="00B16F55" w:rsidRDefault="00B16F55" w:rsidP="00B16F55">
      <w:pPr>
        <w:autoSpaceDE w:val="0"/>
        <w:autoSpaceDN w:val="0"/>
        <w:adjustRightInd w:val="0"/>
        <w:spacing w:after="0" w:line="24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8. </w:t>
      </w:r>
      <w:r w:rsidRPr="00B16F55">
        <w:rPr>
          <w:rFonts w:ascii="Times New Roman" w:hAnsi="Times New Roman" w:cs="Times New Roman"/>
          <w:sz w:val="28"/>
          <w:szCs w:val="28"/>
          <w:lang w:eastAsia="ru-RU" w:bidi="ru-RU"/>
        </w:rPr>
        <w:t xml:space="preserve">СТО 34.01-23.1-001-2017  - </w:t>
      </w:r>
      <w:r w:rsidRPr="00B16F55">
        <w:rPr>
          <w:rFonts w:ascii="Times New Roman" w:hAnsi="Times New Roman" w:cs="Times New Roman"/>
          <w:b/>
          <w:bCs/>
          <w:sz w:val="28"/>
          <w:szCs w:val="28"/>
          <w:lang w:eastAsia="ru-RU" w:bidi="ru-RU"/>
        </w:rPr>
        <w:t>«</w:t>
      </w:r>
      <w:r w:rsidRPr="00B16F55">
        <w:rPr>
          <w:rFonts w:ascii="Times New Roman" w:hAnsi="Times New Roman" w:cs="Times New Roman"/>
          <w:bCs/>
          <w:sz w:val="28"/>
          <w:szCs w:val="28"/>
          <w:lang w:eastAsia="ru-RU" w:bidi="ru-RU"/>
        </w:rPr>
        <w:t>Объем и нормы испытаний электрооборудования</w:t>
      </w:r>
      <w:r w:rsidRPr="00B16F55">
        <w:rPr>
          <w:rFonts w:ascii="Times New Roman" w:hAnsi="Times New Roman" w:cs="Times New Roman"/>
          <w:b/>
          <w:bCs/>
          <w:sz w:val="28"/>
          <w:szCs w:val="28"/>
          <w:lang w:eastAsia="ru-RU" w:bidi="ru-RU"/>
        </w:rPr>
        <w:t xml:space="preserve">»  </w:t>
      </w:r>
      <w:r w:rsidRPr="00B16F55">
        <w:rPr>
          <w:rFonts w:ascii="Times New Roman" w:hAnsi="Times New Roman" w:cs="Times New Roman"/>
          <w:sz w:val="28"/>
          <w:szCs w:val="28"/>
          <w:lang w:eastAsia="ru-RU" w:bidi="ru-RU"/>
        </w:rPr>
        <w:t>ПАО  «Россети» от 29.05.2017.</w:t>
      </w:r>
    </w:p>
    <w:p w14:paraId="49CA6F82" w14:textId="77777777" w:rsidR="00B16F55" w:rsidRPr="00B16F55" w:rsidRDefault="00B16F55" w:rsidP="00B16F55">
      <w:pPr>
        <w:autoSpaceDE w:val="0"/>
        <w:autoSpaceDN w:val="0"/>
        <w:adjustRightInd w:val="0"/>
        <w:spacing w:after="0" w:line="24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9. </w:t>
      </w:r>
      <w:r w:rsidRPr="00B16F55">
        <w:rPr>
          <w:rFonts w:ascii="Times New Roman" w:hAnsi="Times New Roman" w:cs="Times New Roman"/>
          <w:sz w:val="28"/>
          <w:szCs w:val="28"/>
          <w:lang w:eastAsia="ru-RU" w:bidi="ru-RU"/>
        </w:rPr>
        <w:t xml:space="preserve">Правила технической эксплуатации электрических станций и сетей  Российской Федерации. СПО ОРГРЭС, 2003г. </w:t>
      </w:r>
    </w:p>
    <w:p w14:paraId="7624B89F" w14:textId="77777777" w:rsidR="00C311BD" w:rsidRDefault="00B16F55" w:rsidP="00C311BD">
      <w:pPr>
        <w:spacing w:after="0"/>
        <w:jc w:val="both"/>
        <w:rPr>
          <w:rFonts w:ascii="Times New Roman" w:hAnsi="Times New Roman" w:cs="Times New Roman"/>
          <w:sz w:val="28"/>
          <w:szCs w:val="28"/>
        </w:rPr>
      </w:pPr>
      <w:r>
        <w:rPr>
          <w:rFonts w:ascii="Times New Roman" w:hAnsi="Times New Roman" w:cs="Times New Roman"/>
          <w:sz w:val="28"/>
          <w:szCs w:val="28"/>
        </w:rPr>
        <w:t>10</w:t>
      </w:r>
      <w:r w:rsidR="00C311BD">
        <w:rPr>
          <w:rFonts w:ascii="Times New Roman" w:hAnsi="Times New Roman" w:cs="Times New Roman"/>
          <w:sz w:val="28"/>
          <w:szCs w:val="28"/>
        </w:rPr>
        <w:t xml:space="preserve">. </w:t>
      </w:r>
      <w:r w:rsidR="00C311BD" w:rsidRPr="00C311BD">
        <w:rPr>
          <w:rFonts w:ascii="Times New Roman" w:eastAsia="Courier New" w:hAnsi="Times New Roman" w:cs="Times New Roman"/>
          <w:color w:val="000000"/>
          <w:sz w:val="28"/>
          <w:szCs w:val="28"/>
          <w:lang w:eastAsia="ru-RU" w:bidi="ru-RU"/>
        </w:rPr>
        <w:t>Электрооборудование электрических станций и подстанций/ Л.Д.Рожкова, Л.К. Карнеева, Т.В Чиркова. – 2-е изд., стер. – М.: Академия, 2005.</w:t>
      </w:r>
    </w:p>
    <w:p w14:paraId="79CBA943" w14:textId="77777777" w:rsidR="00C311BD" w:rsidRDefault="00B16F55" w:rsidP="00C311BD">
      <w:pPr>
        <w:spacing w:after="0"/>
        <w:jc w:val="both"/>
        <w:rPr>
          <w:rFonts w:ascii="Times New Roman" w:hAnsi="Times New Roman" w:cs="Times New Roman"/>
          <w:sz w:val="28"/>
          <w:szCs w:val="28"/>
        </w:rPr>
      </w:pPr>
      <w:r>
        <w:rPr>
          <w:rFonts w:ascii="Times New Roman" w:hAnsi="Times New Roman" w:cs="Times New Roman"/>
          <w:sz w:val="28"/>
          <w:szCs w:val="28"/>
        </w:rPr>
        <w:t>11</w:t>
      </w:r>
      <w:r w:rsidR="00C311BD">
        <w:rPr>
          <w:rFonts w:ascii="Times New Roman" w:hAnsi="Times New Roman" w:cs="Times New Roman"/>
          <w:sz w:val="28"/>
          <w:szCs w:val="28"/>
        </w:rPr>
        <w:t xml:space="preserve">. </w:t>
      </w:r>
      <w:r w:rsidR="00C311BD" w:rsidRPr="00C311BD">
        <w:rPr>
          <w:rFonts w:ascii="Times New Roman" w:eastAsia="Courier New" w:hAnsi="Times New Roman" w:cs="Times New Roman"/>
          <w:color w:val="000000"/>
          <w:sz w:val="28"/>
          <w:szCs w:val="28"/>
          <w:lang w:eastAsia="ru-RU" w:bidi="ru-RU"/>
        </w:rPr>
        <w:t>Сви. П.М. Методы и средства диагностики электрооборудования высокого напряжения.-М.: Энергоатомиздат, 1992.</w:t>
      </w:r>
    </w:p>
    <w:p w14:paraId="15297923" w14:textId="77777777" w:rsidR="00C311BD" w:rsidRDefault="00B16F55" w:rsidP="00C311BD">
      <w:pPr>
        <w:spacing w:after="0"/>
        <w:jc w:val="both"/>
        <w:rPr>
          <w:rFonts w:ascii="Times New Roman" w:hAnsi="Times New Roman" w:cs="Times New Roman"/>
          <w:sz w:val="28"/>
          <w:szCs w:val="28"/>
        </w:rPr>
      </w:pPr>
      <w:r>
        <w:rPr>
          <w:rFonts w:ascii="Times New Roman" w:hAnsi="Times New Roman" w:cs="Times New Roman"/>
          <w:sz w:val="28"/>
          <w:szCs w:val="28"/>
        </w:rPr>
        <w:t>12</w:t>
      </w:r>
      <w:r w:rsidR="00C311BD">
        <w:rPr>
          <w:rFonts w:ascii="Times New Roman" w:hAnsi="Times New Roman" w:cs="Times New Roman"/>
          <w:sz w:val="28"/>
          <w:szCs w:val="28"/>
        </w:rPr>
        <w:t xml:space="preserve">. </w:t>
      </w:r>
      <w:r w:rsidR="00C311BD" w:rsidRPr="00C311BD">
        <w:rPr>
          <w:rFonts w:ascii="Times New Roman" w:eastAsia="Courier New" w:hAnsi="Times New Roman" w:cs="Times New Roman"/>
          <w:color w:val="000000"/>
          <w:sz w:val="28"/>
          <w:szCs w:val="28"/>
          <w:lang w:eastAsia="ru-RU" w:bidi="ru-RU"/>
        </w:rPr>
        <w:t>Калявин В.П., Рыбаков Л.М. Надежность и диагностика элементов электроустановок. Йошкар-Ола, Мар ГУ, 2000.</w:t>
      </w:r>
      <w:bookmarkStart w:id="49" w:name="OLE_LINK11"/>
      <w:bookmarkStart w:id="50" w:name="OLE_LINK26"/>
    </w:p>
    <w:p w14:paraId="7318E8B0" w14:textId="77777777" w:rsidR="00C311BD" w:rsidRPr="00C311BD" w:rsidRDefault="00B16F55" w:rsidP="00C311BD">
      <w:pPr>
        <w:spacing w:after="0"/>
        <w:jc w:val="both"/>
        <w:rPr>
          <w:rFonts w:ascii="Times New Roman" w:hAnsi="Times New Roman" w:cs="Times New Roman"/>
          <w:sz w:val="28"/>
          <w:szCs w:val="28"/>
        </w:rPr>
      </w:pPr>
      <w:r>
        <w:rPr>
          <w:rFonts w:ascii="Times New Roman" w:hAnsi="Times New Roman" w:cs="Times New Roman"/>
          <w:sz w:val="28"/>
          <w:szCs w:val="28"/>
        </w:rPr>
        <w:t>13</w:t>
      </w:r>
      <w:r w:rsidR="00C311BD">
        <w:rPr>
          <w:rFonts w:ascii="Times New Roman" w:hAnsi="Times New Roman" w:cs="Times New Roman"/>
          <w:sz w:val="28"/>
          <w:szCs w:val="28"/>
        </w:rPr>
        <w:t xml:space="preserve">. </w:t>
      </w:r>
      <w:r w:rsidR="00C311BD" w:rsidRPr="00C311BD">
        <w:rPr>
          <w:rFonts w:ascii="Times New Roman" w:eastAsia="Courier New" w:hAnsi="Times New Roman" w:cs="Times New Roman"/>
          <w:color w:val="000000"/>
          <w:sz w:val="28"/>
          <w:szCs w:val="28"/>
          <w:lang w:eastAsia="ru-RU" w:bidi="ru-RU"/>
        </w:rPr>
        <w:t>Объем и нормы испытаний электрооборудования</w:t>
      </w:r>
      <w:bookmarkEnd w:id="49"/>
      <w:bookmarkEnd w:id="50"/>
      <w:r w:rsidR="00C311BD" w:rsidRPr="00C311BD">
        <w:rPr>
          <w:rFonts w:ascii="Times New Roman" w:eastAsia="Courier New" w:hAnsi="Times New Roman" w:cs="Times New Roman"/>
          <w:color w:val="000000"/>
          <w:sz w:val="28"/>
          <w:szCs w:val="28"/>
          <w:lang w:eastAsia="ru-RU" w:bidi="ru-RU"/>
        </w:rPr>
        <w:t xml:space="preserve"> / Под общей редакцией Б. А. Алексеева, Ф. Л. Когана, Л. Г. Мамиконянца. — 6-е изд. — М.: НЦ ЭНАС, 1998. — 256 с.</w:t>
      </w:r>
    </w:p>
    <w:p w14:paraId="25A70B5B" w14:textId="345B07E6" w:rsidR="0005378A" w:rsidRPr="00C311BD" w:rsidRDefault="0005378A" w:rsidP="00A50EB6">
      <w:pPr>
        <w:autoSpaceDE w:val="0"/>
        <w:autoSpaceDN w:val="0"/>
        <w:adjustRightInd w:val="0"/>
        <w:spacing w:after="0"/>
        <w:jc w:val="both"/>
        <w:rPr>
          <w:rFonts w:ascii="Times New Roman" w:eastAsia="Newton-Regular" w:hAnsi="Times New Roman" w:cs="Times New Roman"/>
          <w:sz w:val="28"/>
          <w:szCs w:val="28"/>
        </w:rPr>
      </w:pPr>
      <w:r w:rsidRPr="00C311BD">
        <w:rPr>
          <w:rFonts w:ascii="Times New Roman" w:eastAsia="Newton-Regular" w:hAnsi="Times New Roman" w:cs="Times New Roman"/>
          <w:sz w:val="28"/>
          <w:szCs w:val="28"/>
        </w:rPr>
        <w:t>1</w:t>
      </w:r>
      <w:r w:rsidR="00B16F55">
        <w:rPr>
          <w:rFonts w:ascii="Times New Roman" w:eastAsia="Newton-Regular" w:hAnsi="Times New Roman" w:cs="Times New Roman"/>
          <w:sz w:val="28"/>
          <w:szCs w:val="28"/>
        </w:rPr>
        <w:t>4</w:t>
      </w:r>
      <w:r w:rsidRPr="00C311BD">
        <w:rPr>
          <w:rFonts w:ascii="Times New Roman" w:eastAsia="Newton-Regular" w:hAnsi="Times New Roman" w:cs="Times New Roman"/>
          <w:sz w:val="28"/>
          <w:szCs w:val="28"/>
        </w:rPr>
        <w:t xml:space="preserve">. </w:t>
      </w:r>
      <w:r w:rsidR="00A50EB6">
        <w:rPr>
          <w:rFonts w:ascii="Times New Roman" w:eastAsia="Courier New" w:hAnsi="Times New Roman"/>
          <w:color w:val="000000"/>
          <w:sz w:val="28"/>
          <w:szCs w:val="28"/>
          <w:lang w:eastAsia="ru-RU" w:bidi="ru-RU"/>
        </w:rPr>
        <w:t>Основные положения методики инфракрасной диагностики электрооборудования и ВЛ. РД 153-34.0-20.363-99</w:t>
      </w:r>
      <w:r w:rsidRPr="00C311BD">
        <w:rPr>
          <w:rFonts w:ascii="Times New Roman" w:eastAsia="Newton-Regular" w:hAnsi="Times New Roman" w:cs="Times New Roman"/>
          <w:sz w:val="28"/>
          <w:szCs w:val="28"/>
        </w:rPr>
        <w:t>.</w:t>
      </w:r>
    </w:p>
    <w:p w14:paraId="146B6BDE" w14:textId="77777777" w:rsidR="0005378A" w:rsidRPr="00C311BD" w:rsidRDefault="0005378A" w:rsidP="00C311BD">
      <w:pPr>
        <w:autoSpaceDE w:val="0"/>
        <w:autoSpaceDN w:val="0"/>
        <w:adjustRightInd w:val="0"/>
        <w:spacing w:after="0"/>
        <w:jc w:val="both"/>
        <w:rPr>
          <w:rFonts w:ascii="Times New Roman" w:eastAsia="Newton-Regular" w:hAnsi="Times New Roman" w:cs="Times New Roman"/>
          <w:sz w:val="28"/>
          <w:szCs w:val="28"/>
        </w:rPr>
      </w:pPr>
      <w:r w:rsidRPr="00C311BD">
        <w:rPr>
          <w:rFonts w:ascii="Times New Roman" w:eastAsia="Newton-Regular" w:hAnsi="Times New Roman" w:cs="Times New Roman"/>
          <w:sz w:val="28"/>
          <w:szCs w:val="28"/>
        </w:rPr>
        <w:t>1</w:t>
      </w:r>
      <w:r w:rsidR="00B16F55">
        <w:rPr>
          <w:rFonts w:ascii="Times New Roman" w:eastAsia="Newton-Regular" w:hAnsi="Times New Roman" w:cs="Times New Roman"/>
          <w:sz w:val="28"/>
          <w:szCs w:val="28"/>
        </w:rPr>
        <w:t>5</w:t>
      </w:r>
      <w:r w:rsidRPr="00C311BD">
        <w:rPr>
          <w:rFonts w:ascii="Times New Roman" w:eastAsia="Newton-Regular" w:hAnsi="Times New Roman" w:cs="Times New Roman"/>
          <w:sz w:val="28"/>
          <w:szCs w:val="28"/>
        </w:rPr>
        <w:t>. Сидоренко М. Г. Тепловизионная диагностика как современное</w:t>
      </w:r>
    </w:p>
    <w:p w14:paraId="7815D3E6" w14:textId="77777777" w:rsidR="0005378A" w:rsidRPr="00C311BD" w:rsidRDefault="0005378A" w:rsidP="00C311BD">
      <w:pPr>
        <w:autoSpaceDE w:val="0"/>
        <w:autoSpaceDN w:val="0"/>
        <w:adjustRightInd w:val="0"/>
        <w:spacing w:after="0"/>
        <w:jc w:val="both"/>
        <w:rPr>
          <w:rFonts w:ascii="Times New Roman" w:eastAsia="Newton-Regular" w:hAnsi="Times New Roman" w:cs="Times New Roman"/>
          <w:sz w:val="28"/>
          <w:szCs w:val="28"/>
        </w:rPr>
      </w:pPr>
      <w:r w:rsidRPr="00C311BD">
        <w:rPr>
          <w:rFonts w:ascii="Times New Roman" w:eastAsia="Newton-Regular" w:hAnsi="Times New Roman" w:cs="Times New Roman"/>
          <w:sz w:val="28"/>
          <w:szCs w:val="28"/>
        </w:rPr>
        <w:t>средство мониторинга [Электронный ресурс]. URL: http://www.centert.ru/</w:t>
      </w:r>
    </w:p>
    <w:p w14:paraId="786F1DDB" w14:textId="77777777" w:rsidR="004D4011" w:rsidRPr="00C311BD" w:rsidRDefault="0005378A" w:rsidP="00C311BD">
      <w:pPr>
        <w:jc w:val="both"/>
        <w:rPr>
          <w:rFonts w:ascii="Times New Roman" w:hAnsi="Times New Roman" w:cs="Times New Roman"/>
          <w:sz w:val="28"/>
          <w:szCs w:val="28"/>
          <w:lang w:eastAsia="ru-RU"/>
        </w:rPr>
      </w:pPr>
      <w:r w:rsidRPr="00C311BD">
        <w:rPr>
          <w:rFonts w:ascii="Times New Roman" w:eastAsia="Newton-Regular" w:hAnsi="Times New Roman" w:cs="Times New Roman"/>
          <w:sz w:val="28"/>
          <w:szCs w:val="28"/>
        </w:rPr>
        <w:t>articles/22/ (дата обращения: 20.</w:t>
      </w:r>
      <w:r w:rsidR="009F3AD2" w:rsidRPr="00C311BD">
        <w:rPr>
          <w:rFonts w:ascii="Times New Roman" w:eastAsia="Newton-Regular" w:hAnsi="Times New Roman" w:cs="Times New Roman"/>
          <w:sz w:val="28"/>
          <w:szCs w:val="28"/>
        </w:rPr>
        <w:t>10</w:t>
      </w:r>
      <w:r w:rsidRPr="00C311BD">
        <w:rPr>
          <w:rFonts w:ascii="Times New Roman" w:eastAsia="Newton-Regular" w:hAnsi="Times New Roman" w:cs="Times New Roman"/>
          <w:sz w:val="28"/>
          <w:szCs w:val="28"/>
        </w:rPr>
        <w:t>.201</w:t>
      </w:r>
      <w:r w:rsidR="009F3AD2" w:rsidRPr="00C311BD">
        <w:rPr>
          <w:rFonts w:ascii="Times New Roman" w:eastAsia="Newton-Regular" w:hAnsi="Times New Roman" w:cs="Times New Roman"/>
          <w:sz w:val="28"/>
          <w:szCs w:val="28"/>
        </w:rPr>
        <w:t>9</w:t>
      </w:r>
      <w:r w:rsidRPr="00C311BD">
        <w:rPr>
          <w:rFonts w:ascii="Times New Roman" w:eastAsia="Newton-Regular" w:hAnsi="Times New Roman" w:cs="Times New Roman"/>
          <w:sz w:val="28"/>
          <w:szCs w:val="28"/>
        </w:rPr>
        <w:t xml:space="preserve">). </w:t>
      </w:r>
    </w:p>
    <w:p w14:paraId="59D94BC6" w14:textId="77777777" w:rsidR="004D4011" w:rsidRPr="00C311BD" w:rsidRDefault="004D4011" w:rsidP="00C311BD">
      <w:pPr>
        <w:jc w:val="both"/>
        <w:rPr>
          <w:rFonts w:ascii="Times New Roman" w:hAnsi="Times New Roman" w:cs="Times New Roman"/>
          <w:sz w:val="28"/>
          <w:szCs w:val="28"/>
          <w:lang w:eastAsia="ru-RU"/>
        </w:rPr>
      </w:pPr>
    </w:p>
    <w:bookmarkEnd w:id="3"/>
    <w:bookmarkEnd w:id="4"/>
    <w:p w14:paraId="003CD675" w14:textId="77777777" w:rsidR="006316A5" w:rsidRDefault="006316A5" w:rsidP="00510DA3">
      <w:pPr>
        <w:framePr w:h="94" w:hRule="exact" w:hSpace="180" w:wrap="around" w:hAnchor="margin" w:y="480"/>
        <w:widowControl w:val="0"/>
        <w:spacing w:after="0"/>
        <w:jc w:val="center"/>
        <w:rPr>
          <w:rFonts w:ascii="Times New Roman" w:eastAsia="Courier New" w:hAnsi="Times New Roman" w:cs="Times New Roman"/>
          <w:b/>
          <w:color w:val="000000"/>
          <w:sz w:val="28"/>
          <w:szCs w:val="28"/>
          <w:lang w:eastAsia="ru-RU" w:bidi="ru-RU"/>
        </w:rPr>
      </w:pPr>
    </w:p>
    <w:p w14:paraId="38FBECB8" w14:textId="77777777" w:rsidR="0005378A" w:rsidRDefault="0005378A" w:rsidP="00510DA3">
      <w:pPr>
        <w:framePr w:h="94" w:hRule="exact" w:hSpace="180" w:wrap="around" w:hAnchor="margin" w:y="480"/>
        <w:widowControl w:val="0"/>
        <w:spacing w:after="0"/>
        <w:jc w:val="center"/>
        <w:rPr>
          <w:rFonts w:ascii="Times New Roman" w:eastAsia="Courier New" w:hAnsi="Times New Roman" w:cs="Times New Roman"/>
          <w:b/>
          <w:color w:val="000000"/>
          <w:sz w:val="28"/>
          <w:szCs w:val="28"/>
          <w:lang w:eastAsia="ru-RU" w:bidi="ru-RU"/>
        </w:rPr>
      </w:pPr>
    </w:p>
    <w:p w14:paraId="33B51AC0" w14:textId="77777777" w:rsidR="0005378A" w:rsidRPr="006316A5" w:rsidRDefault="0005378A" w:rsidP="00510DA3">
      <w:pPr>
        <w:framePr w:h="94" w:hRule="exact" w:hSpace="180" w:wrap="around" w:hAnchor="margin" w:y="480"/>
        <w:widowControl w:val="0"/>
        <w:spacing w:after="0"/>
        <w:jc w:val="center"/>
        <w:rPr>
          <w:rFonts w:ascii="Times New Roman" w:eastAsia="Courier New" w:hAnsi="Times New Roman" w:cs="Times New Roman"/>
          <w:b/>
          <w:color w:val="000000"/>
          <w:sz w:val="28"/>
          <w:szCs w:val="28"/>
          <w:lang w:eastAsia="ru-RU" w:bidi="ru-RU"/>
        </w:rPr>
        <w:sectPr w:rsidR="0005378A" w:rsidRPr="006316A5" w:rsidSect="00FB20FA">
          <w:headerReference w:type="default" r:id="rId34"/>
          <w:type w:val="continuous"/>
          <w:pgSz w:w="11907" w:h="16840" w:code="9"/>
          <w:pgMar w:top="1418" w:right="1134" w:bottom="1134" w:left="1418" w:header="720" w:footer="0" w:gutter="0"/>
          <w:cols w:space="708"/>
          <w:docGrid w:linePitch="360"/>
        </w:sectPr>
      </w:pPr>
    </w:p>
    <w:tbl>
      <w:tblPr>
        <w:tblpPr w:leftFromText="180" w:rightFromText="180" w:bottomFromText="160" w:vertAnchor="page" w:horzAnchor="margin" w:tblpXSpec="center" w:tblpY="1142"/>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
        <w:gridCol w:w="1493"/>
        <w:gridCol w:w="2046"/>
        <w:gridCol w:w="3057"/>
        <w:gridCol w:w="3827"/>
        <w:gridCol w:w="3402"/>
      </w:tblGrid>
      <w:tr w:rsidR="00FA40E9" w:rsidRPr="00DC5EE8" w14:paraId="6C19E44F" w14:textId="77777777" w:rsidTr="00FA40E9">
        <w:tc>
          <w:tcPr>
            <w:tcW w:w="14283" w:type="dxa"/>
            <w:gridSpan w:val="6"/>
            <w:tcBorders>
              <w:top w:val="nil"/>
              <w:left w:val="nil"/>
              <w:bottom w:val="single" w:sz="4" w:space="0" w:color="auto"/>
              <w:right w:val="nil"/>
            </w:tcBorders>
            <w:vAlign w:val="center"/>
          </w:tcPr>
          <w:p w14:paraId="56AAA8C8" w14:textId="77545132" w:rsidR="00FA40E9" w:rsidRPr="00DC5EE8" w:rsidRDefault="00FA40E9" w:rsidP="00B9143B">
            <w:pPr>
              <w:pStyle w:val="1"/>
              <w:spacing w:before="0"/>
              <w:jc w:val="center"/>
              <w:rPr>
                <w:rFonts w:ascii="Times New Roman" w:eastAsia="Calibri" w:hAnsi="Times New Roman" w:cs="Times New Roman"/>
                <w:color w:val="000000" w:themeColor="text1"/>
                <w:szCs w:val="24"/>
              </w:rPr>
            </w:pPr>
            <w:bookmarkStart w:id="51" w:name="_Toc86667426"/>
            <w:r w:rsidRPr="003B424B">
              <w:rPr>
                <w:rFonts w:ascii="Times New Roman" w:eastAsia="Calibri" w:hAnsi="Times New Roman" w:cs="Times New Roman"/>
                <w:b w:val="0"/>
                <w:bCs w:val="0"/>
                <w:color w:val="auto"/>
              </w:rPr>
              <w:lastRenderedPageBreak/>
              <w:t>Таблица</w:t>
            </w:r>
            <w:r w:rsidR="00A1702B">
              <w:rPr>
                <w:rFonts w:ascii="Times New Roman" w:eastAsia="Calibri" w:hAnsi="Times New Roman" w:cs="Times New Roman"/>
                <w:b w:val="0"/>
                <w:bCs w:val="0"/>
                <w:color w:val="auto"/>
              </w:rPr>
              <w:t xml:space="preserve"> </w:t>
            </w:r>
            <w:r w:rsidR="008D3201">
              <w:rPr>
                <w:rFonts w:ascii="Times New Roman" w:eastAsia="Calibri" w:hAnsi="Times New Roman" w:cs="Times New Roman"/>
                <w:b w:val="0"/>
                <w:bCs w:val="0"/>
                <w:color w:val="auto"/>
              </w:rPr>
              <w:t>П</w:t>
            </w:r>
            <w:r w:rsidRPr="003B424B">
              <w:rPr>
                <w:rFonts w:ascii="Times New Roman" w:eastAsia="Calibri" w:hAnsi="Times New Roman" w:cs="Times New Roman"/>
                <w:b w:val="0"/>
                <w:bCs w:val="0"/>
                <w:color w:val="auto"/>
              </w:rPr>
              <w:t>1 для оценки состояния электрооборудования при тепловизионном контроле</w:t>
            </w:r>
            <w:bookmarkEnd w:id="51"/>
          </w:p>
        </w:tc>
      </w:tr>
      <w:tr w:rsidR="00FA40E9" w:rsidRPr="00DC5EE8" w14:paraId="7A680AA7" w14:textId="77777777" w:rsidTr="00510DA3">
        <w:tc>
          <w:tcPr>
            <w:tcW w:w="458" w:type="dxa"/>
            <w:tcBorders>
              <w:top w:val="single" w:sz="4" w:space="0" w:color="auto"/>
              <w:left w:val="single" w:sz="4" w:space="0" w:color="000000"/>
              <w:bottom w:val="single" w:sz="4" w:space="0" w:color="auto"/>
              <w:right w:val="single" w:sz="4" w:space="0" w:color="000000"/>
            </w:tcBorders>
            <w:vAlign w:val="center"/>
            <w:hideMark/>
          </w:tcPr>
          <w:p w14:paraId="38589ADE"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п/п</w:t>
            </w:r>
          </w:p>
        </w:tc>
        <w:tc>
          <w:tcPr>
            <w:tcW w:w="1493" w:type="dxa"/>
            <w:tcBorders>
              <w:top w:val="single" w:sz="4" w:space="0" w:color="auto"/>
              <w:left w:val="single" w:sz="4" w:space="0" w:color="000000"/>
              <w:bottom w:val="single" w:sz="4" w:space="0" w:color="auto"/>
              <w:right w:val="single" w:sz="4" w:space="0" w:color="000000"/>
            </w:tcBorders>
            <w:vAlign w:val="center"/>
            <w:hideMark/>
          </w:tcPr>
          <w:p w14:paraId="3A3A0D57"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Объект</w:t>
            </w:r>
          </w:p>
        </w:tc>
        <w:tc>
          <w:tcPr>
            <w:tcW w:w="2046" w:type="dxa"/>
            <w:tcBorders>
              <w:top w:val="single" w:sz="4" w:space="0" w:color="auto"/>
              <w:left w:val="single" w:sz="4" w:space="0" w:color="000000"/>
              <w:bottom w:val="single" w:sz="4" w:space="0" w:color="auto"/>
              <w:right w:val="single" w:sz="4" w:space="0" w:color="000000"/>
            </w:tcBorders>
            <w:vAlign w:val="center"/>
            <w:hideMark/>
          </w:tcPr>
          <w:p w14:paraId="601EA283"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Узел</w:t>
            </w:r>
          </w:p>
        </w:tc>
        <w:tc>
          <w:tcPr>
            <w:tcW w:w="3057" w:type="dxa"/>
            <w:tcBorders>
              <w:top w:val="single" w:sz="4" w:space="0" w:color="auto"/>
              <w:left w:val="single" w:sz="4" w:space="0" w:color="000000"/>
              <w:bottom w:val="single" w:sz="4" w:space="0" w:color="auto"/>
              <w:right w:val="single" w:sz="4" w:space="0" w:color="000000"/>
            </w:tcBorders>
            <w:vAlign w:val="center"/>
            <w:hideMark/>
          </w:tcPr>
          <w:p w14:paraId="124D689D"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Процедура</w:t>
            </w:r>
          </w:p>
        </w:tc>
        <w:tc>
          <w:tcPr>
            <w:tcW w:w="3827" w:type="dxa"/>
            <w:tcBorders>
              <w:top w:val="single" w:sz="4" w:space="0" w:color="auto"/>
              <w:left w:val="single" w:sz="4" w:space="0" w:color="000000"/>
              <w:bottom w:val="single" w:sz="4" w:space="0" w:color="auto"/>
              <w:right w:val="single" w:sz="4" w:space="0" w:color="000000"/>
            </w:tcBorders>
            <w:vAlign w:val="center"/>
            <w:hideMark/>
          </w:tcPr>
          <w:p w14:paraId="3EB30D87"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Требования</w:t>
            </w:r>
          </w:p>
        </w:tc>
        <w:tc>
          <w:tcPr>
            <w:tcW w:w="3402" w:type="dxa"/>
            <w:tcBorders>
              <w:top w:val="single" w:sz="4" w:space="0" w:color="auto"/>
              <w:left w:val="single" w:sz="4" w:space="0" w:color="000000"/>
              <w:bottom w:val="single" w:sz="4" w:space="0" w:color="auto"/>
              <w:right w:val="single" w:sz="4" w:space="0" w:color="000000"/>
            </w:tcBorders>
            <w:vAlign w:val="center"/>
            <w:hideMark/>
          </w:tcPr>
          <w:p w14:paraId="761ABA3F"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Диагноз</w:t>
            </w:r>
          </w:p>
        </w:tc>
      </w:tr>
      <w:tr w:rsidR="00FA40E9" w:rsidRPr="00DC5EE8" w14:paraId="241AA3D7" w14:textId="77777777" w:rsidTr="00510DA3">
        <w:trPr>
          <w:trHeight w:val="219"/>
        </w:trPr>
        <w:tc>
          <w:tcPr>
            <w:tcW w:w="458" w:type="dxa"/>
            <w:tcBorders>
              <w:top w:val="single" w:sz="4" w:space="0" w:color="auto"/>
              <w:left w:val="single" w:sz="4" w:space="0" w:color="000000"/>
              <w:bottom w:val="single" w:sz="4" w:space="0" w:color="000000"/>
              <w:right w:val="single" w:sz="4" w:space="0" w:color="000000"/>
            </w:tcBorders>
            <w:hideMark/>
          </w:tcPr>
          <w:p w14:paraId="046DADF8"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1</w:t>
            </w:r>
          </w:p>
        </w:tc>
        <w:tc>
          <w:tcPr>
            <w:tcW w:w="1493" w:type="dxa"/>
            <w:tcBorders>
              <w:top w:val="single" w:sz="4" w:space="0" w:color="auto"/>
              <w:left w:val="single" w:sz="4" w:space="0" w:color="000000"/>
              <w:bottom w:val="single" w:sz="4" w:space="0" w:color="000000"/>
              <w:right w:val="single" w:sz="4" w:space="0" w:color="000000"/>
            </w:tcBorders>
            <w:hideMark/>
          </w:tcPr>
          <w:p w14:paraId="7EB7BBF6"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2</w:t>
            </w:r>
          </w:p>
        </w:tc>
        <w:tc>
          <w:tcPr>
            <w:tcW w:w="2046" w:type="dxa"/>
            <w:tcBorders>
              <w:top w:val="single" w:sz="4" w:space="0" w:color="auto"/>
              <w:left w:val="single" w:sz="4" w:space="0" w:color="000000"/>
              <w:bottom w:val="single" w:sz="4" w:space="0" w:color="000000"/>
              <w:right w:val="single" w:sz="4" w:space="0" w:color="000000"/>
            </w:tcBorders>
            <w:hideMark/>
          </w:tcPr>
          <w:p w14:paraId="69B2C766"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3</w:t>
            </w:r>
          </w:p>
        </w:tc>
        <w:tc>
          <w:tcPr>
            <w:tcW w:w="3057" w:type="dxa"/>
            <w:tcBorders>
              <w:top w:val="single" w:sz="4" w:space="0" w:color="auto"/>
              <w:left w:val="single" w:sz="4" w:space="0" w:color="000000"/>
              <w:bottom w:val="single" w:sz="4" w:space="0" w:color="000000"/>
              <w:right w:val="single" w:sz="4" w:space="0" w:color="000000"/>
            </w:tcBorders>
            <w:hideMark/>
          </w:tcPr>
          <w:p w14:paraId="0A9877CA"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4</w:t>
            </w:r>
          </w:p>
        </w:tc>
        <w:tc>
          <w:tcPr>
            <w:tcW w:w="3827" w:type="dxa"/>
            <w:tcBorders>
              <w:top w:val="single" w:sz="4" w:space="0" w:color="auto"/>
              <w:left w:val="single" w:sz="4" w:space="0" w:color="000000"/>
              <w:bottom w:val="single" w:sz="4" w:space="0" w:color="000000"/>
              <w:right w:val="single" w:sz="4" w:space="0" w:color="000000"/>
            </w:tcBorders>
            <w:hideMark/>
          </w:tcPr>
          <w:p w14:paraId="16382ACC"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5</w:t>
            </w:r>
          </w:p>
        </w:tc>
        <w:tc>
          <w:tcPr>
            <w:tcW w:w="3402" w:type="dxa"/>
            <w:tcBorders>
              <w:top w:val="single" w:sz="4" w:space="0" w:color="auto"/>
              <w:left w:val="single" w:sz="4" w:space="0" w:color="000000"/>
              <w:bottom w:val="single" w:sz="4" w:space="0" w:color="000000"/>
              <w:right w:val="single" w:sz="4" w:space="0" w:color="000000"/>
            </w:tcBorders>
            <w:hideMark/>
          </w:tcPr>
          <w:p w14:paraId="03CE803F"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6</w:t>
            </w:r>
          </w:p>
        </w:tc>
      </w:tr>
      <w:tr w:rsidR="00FA40E9" w:rsidRPr="00DC5EE8" w14:paraId="0EEAA194" w14:textId="77777777" w:rsidTr="00510DA3">
        <w:tc>
          <w:tcPr>
            <w:tcW w:w="458" w:type="dxa"/>
            <w:tcBorders>
              <w:top w:val="single" w:sz="4" w:space="0" w:color="000000"/>
              <w:left w:val="single" w:sz="4" w:space="0" w:color="000000"/>
              <w:bottom w:val="single" w:sz="4" w:space="0" w:color="000000"/>
              <w:right w:val="single" w:sz="4" w:space="0" w:color="000000"/>
            </w:tcBorders>
            <w:hideMark/>
          </w:tcPr>
          <w:p w14:paraId="2D0C365D"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1</w:t>
            </w:r>
          </w:p>
        </w:tc>
        <w:tc>
          <w:tcPr>
            <w:tcW w:w="1493" w:type="dxa"/>
            <w:tcBorders>
              <w:top w:val="single" w:sz="4" w:space="0" w:color="000000"/>
              <w:left w:val="single" w:sz="4" w:space="0" w:color="000000"/>
              <w:bottom w:val="single" w:sz="4" w:space="0" w:color="000000"/>
              <w:right w:val="single" w:sz="4" w:space="0" w:color="000000"/>
            </w:tcBorders>
            <w:hideMark/>
          </w:tcPr>
          <w:p w14:paraId="488E5DA9"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Электродвигатели переменного и постоянного тока</w:t>
            </w:r>
          </w:p>
        </w:tc>
        <w:tc>
          <w:tcPr>
            <w:tcW w:w="2046" w:type="dxa"/>
            <w:tcBorders>
              <w:top w:val="single" w:sz="4" w:space="0" w:color="000000"/>
              <w:left w:val="single" w:sz="4" w:space="0" w:color="000000"/>
              <w:bottom w:val="single" w:sz="4" w:space="0" w:color="000000"/>
              <w:right w:val="single" w:sz="4" w:space="0" w:color="000000"/>
            </w:tcBorders>
          </w:tcPr>
          <w:p w14:paraId="18ABE800" w14:textId="77777777" w:rsidR="00FA40E9" w:rsidRPr="00DC5EE8" w:rsidRDefault="00FA40E9" w:rsidP="00FA40E9">
            <w:pPr>
              <w:suppressAutoHyphens/>
              <w:spacing w:after="0" w:line="240" w:lineRule="auto"/>
              <w:mirrorIndents/>
              <w:jc w:val="both"/>
              <w:rPr>
                <w:rFonts w:ascii="Times New Roman" w:eastAsia="Calibri" w:hAnsi="Times New Roman" w:cs="Times New Roman"/>
                <w:color w:val="000000" w:themeColor="text1"/>
                <w:sz w:val="24"/>
                <w:szCs w:val="24"/>
              </w:rPr>
            </w:pPr>
          </w:p>
        </w:tc>
        <w:tc>
          <w:tcPr>
            <w:tcW w:w="3057" w:type="dxa"/>
            <w:tcBorders>
              <w:top w:val="single" w:sz="4" w:space="0" w:color="000000"/>
              <w:left w:val="single" w:sz="4" w:space="0" w:color="000000"/>
              <w:bottom w:val="single" w:sz="4" w:space="0" w:color="000000"/>
              <w:right w:val="single" w:sz="4" w:space="0" w:color="000000"/>
            </w:tcBorders>
            <w:hideMark/>
          </w:tcPr>
          <w:p w14:paraId="15F0060B"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 xml:space="preserve">Снимаются термограммы поверхности корпуса электродвигателя и подшипников </w:t>
            </w:r>
          </w:p>
        </w:tc>
        <w:tc>
          <w:tcPr>
            <w:tcW w:w="3827" w:type="dxa"/>
            <w:tcBorders>
              <w:top w:val="single" w:sz="4" w:space="0" w:color="000000"/>
              <w:left w:val="single" w:sz="4" w:space="0" w:color="000000"/>
              <w:bottom w:val="single" w:sz="4" w:space="0" w:color="000000"/>
              <w:right w:val="single" w:sz="4" w:space="0" w:color="000000"/>
            </w:tcBorders>
            <w:hideMark/>
          </w:tcPr>
          <w:p w14:paraId="342496C2"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Отсутствие локальных нагревов на корпусе и температура нагрева подшипников не должна превышать 80</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С.</w:t>
            </w:r>
          </w:p>
        </w:tc>
        <w:tc>
          <w:tcPr>
            <w:tcW w:w="3402" w:type="dxa"/>
            <w:tcBorders>
              <w:top w:val="single" w:sz="4" w:space="0" w:color="000000"/>
              <w:left w:val="single" w:sz="4" w:space="0" w:color="000000"/>
              <w:bottom w:val="single" w:sz="4" w:space="0" w:color="000000"/>
              <w:right w:val="single" w:sz="4" w:space="0" w:color="000000"/>
            </w:tcBorders>
            <w:hideMark/>
          </w:tcPr>
          <w:p w14:paraId="7AB8643E"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 xml:space="preserve">«Дефект» при или наличии локальных нагревов на корпусе и температуре подшипников 80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С</w:t>
            </w:r>
          </w:p>
        </w:tc>
      </w:tr>
      <w:tr w:rsidR="00FA40E9" w:rsidRPr="00DC5EE8" w14:paraId="409303E5" w14:textId="77777777" w:rsidTr="00510DA3">
        <w:tc>
          <w:tcPr>
            <w:tcW w:w="458" w:type="dxa"/>
            <w:tcBorders>
              <w:top w:val="single" w:sz="4" w:space="0" w:color="000000"/>
              <w:left w:val="single" w:sz="4" w:space="0" w:color="000000"/>
              <w:bottom w:val="single" w:sz="4" w:space="0" w:color="000000"/>
              <w:right w:val="single" w:sz="4" w:space="0" w:color="000000"/>
            </w:tcBorders>
            <w:hideMark/>
          </w:tcPr>
          <w:p w14:paraId="5A455267"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2</w:t>
            </w:r>
          </w:p>
        </w:tc>
        <w:tc>
          <w:tcPr>
            <w:tcW w:w="1493" w:type="dxa"/>
            <w:tcBorders>
              <w:top w:val="single" w:sz="4" w:space="0" w:color="000000"/>
              <w:left w:val="single" w:sz="4" w:space="0" w:color="000000"/>
              <w:bottom w:val="single" w:sz="4" w:space="0" w:color="000000"/>
              <w:right w:val="single" w:sz="4" w:space="0" w:color="000000"/>
            </w:tcBorders>
            <w:hideMark/>
          </w:tcPr>
          <w:p w14:paraId="307716A1"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Силовые трансформа</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торы, автотрансфор</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маторы, масляные реакторы</w:t>
            </w:r>
          </w:p>
        </w:tc>
        <w:tc>
          <w:tcPr>
            <w:tcW w:w="2046" w:type="dxa"/>
            <w:tcBorders>
              <w:top w:val="single" w:sz="4" w:space="0" w:color="000000"/>
              <w:left w:val="single" w:sz="4" w:space="0" w:color="000000"/>
              <w:bottom w:val="single" w:sz="4" w:space="0" w:color="000000"/>
              <w:right w:val="single" w:sz="4" w:space="0" w:color="000000"/>
            </w:tcBorders>
          </w:tcPr>
          <w:p w14:paraId="63ABF6D4" w14:textId="77777777" w:rsidR="00FA40E9" w:rsidRPr="00DC5EE8" w:rsidRDefault="00FA40E9" w:rsidP="00FA40E9">
            <w:pPr>
              <w:suppressAutoHyphens/>
              <w:spacing w:after="0" w:line="240" w:lineRule="auto"/>
              <w:mirrorIndents/>
              <w:jc w:val="both"/>
              <w:rPr>
                <w:rFonts w:ascii="Times New Roman" w:eastAsia="Calibri" w:hAnsi="Times New Roman" w:cs="Times New Roman"/>
                <w:color w:val="000000" w:themeColor="text1"/>
                <w:sz w:val="24"/>
                <w:szCs w:val="24"/>
              </w:rPr>
            </w:pPr>
          </w:p>
        </w:tc>
        <w:tc>
          <w:tcPr>
            <w:tcW w:w="3057" w:type="dxa"/>
            <w:tcBorders>
              <w:top w:val="single" w:sz="4" w:space="0" w:color="000000"/>
              <w:left w:val="single" w:sz="4" w:space="0" w:color="000000"/>
              <w:bottom w:val="single" w:sz="4" w:space="0" w:color="000000"/>
              <w:right w:val="single" w:sz="4" w:space="0" w:color="000000"/>
            </w:tcBorders>
            <w:hideMark/>
          </w:tcPr>
          <w:p w14:paraId="572902C6"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Снимаются термограммы поверхностей бака трансформатора в местах расположения отводов обмоток, по высоте бака, периметру трансформатора, верхней его части, в местах болтового крепления колокола бака, системы охлаждения и их элементов и т.п.</w:t>
            </w:r>
          </w:p>
        </w:tc>
        <w:tc>
          <w:tcPr>
            <w:tcW w:w="3827" w:type="dxa"/>
            <w:tcBorders>
              <w:top w:val="single" w:sz="4" w:space="0" w:color="000000"/>
              <w:left w:val="single" w:sz="4" w:space="0" w:color="000000"/>
              <w:bottom w:val="single" w:sz="4" w:space="0" w:color="000000"/>
              <w:right w:val="single" w:sz="4" w:space="0" w:color="000000"/>
            </w:tcBorders>
            <w:hideMark/>
          </w:tcPr>
          <w:p w14:paraId="5B5C4503"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Сравниваются между собой нагревы крайних фаз, нагревы однотипных трансформаторов, динамика изменения нагревов во времени и в зависимости от нагрузки, определяются локальные нагревы, сопоставляются места нагрева с расположением элементов магнитопровода, обмоток, определяется эффективность систем охлаждения</w:t>
            </w:r>
          </w:p>
        </w:tc>
        <w:tc>
          <w:tcPr>
            <w:tcW w:w="3402" w:type="dxa"/>
            <w:tcBorders>
              <w:top w:val="single" w:sz="4" w:space="0" w:color="000000"/>
              <w:left w:val="single" w:sz="4" w:space="0" w:color="000000"/>
              <w:bottom w:val="single" w:sz="4" w:space="0" w:color="000000"/>
              <w:right w:val="single" w:sz="4" w:space="0" w:color="000000"/>
            </w:tcBorders>
            <w:hideMark/>
          </w:tcPr>
          <w:p w14:paraId="7DD0712F"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 xml:space="preserve">Нет индикации в реальном времени. Оценка состояния по анализу термограмм и сопоставления с другими видами диагностики. </w:t>
            </w:r>
          </w:p>
        </w:tc>
      </w:tr>
      <w:tr w:rsidR="00FA40E9" w:rsidRPr="00DC5EE8" w14:paraId="4AB86981" w14:textId="77777777" w:rsidTr="00510DA3">
        <w:tc>
          <w:tcPr>
            <w:tcW w:w="458" w:type="dxa"/>
            <w:tcBorders>
              <w:top w:val="single" w:sz="4" w:space="0" w:color="000000"/>
              <w:left w:val="single" w:sz="4" w:space="0" w:color="000000"/>
              <w:bottom w:val="single" w:sz="4" w:space="0" w:color="000000"/>
              <w:right w:val="single" w:sz="4" w:space="0" w:color="000000"/>
            </w:tcBorders>
            <w:hideMark/>
          </w:tcPr>
          <w:p w14:paraId="630950B7"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3</w:t>
            </w:r>
          </w:p>
        </w:tc>
        <w:tc>
          <w:tcPr>
            <w:tcW w:w="1493" w:type="dxa"/>
            <w:tcBorders>
              <w:top w:val="single" w:sz="4" w:space="0" w:color="000000"/>
              <w:left w:val="single" w:sz="4" w:space="0" w:color="000000"/>
              <w:bottom w:val="single" w:sz="4" w:space="0" w:color="000000"/>
              <w:right w:val="single" w:sz="4" w:space="0" w:color="000000"/>
            </w:tcBorders>
            <w:hideMark/>
          </w:tcPr>
          <w:p w14:paraId="776A653A"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Электромагнитные трансформаторы напряжения</w:t>
            </w:r>
          </w:p>
        </w:tc>
        <w:tc>
          <w:tcPr>
            <w:tcW w:w="2046" w:type="dxa"/>
            <w:tcBorders>
              <w:top w:val="single" w:sz="4" w:space="0" w:color="000000"/>
              <w:left w:val="single" w:sz="4" w:space="0" w:color="000000"/>
              <w:bottom w:val="single" w:sz="4" w:space="0" w:color="000000"/>
              <w:right w:val="single" w:sz="4" w:space="0" w:color="000000"/>
            </w:tcBorders>
          </w:tcPr>
          <w:p w14:paraId="47BA5FBA" w14:textId="77777777" w:rsidR="00FA40E9" w:rsidRPr="00DC5EE8" w:rsidRDefault="00FA40E9" w:rsidP="00FA40E9">
            <w:pPr>
              <w:suppressAutoHyphens/>
              <w:spacing w:after="0" w:line="240" w:lineRule="auto"/>
              <w:mirrorIndents/>
              <w:jc w:val="both"/>
              <w:rPr>
                <w:rFonts w:ascii="Times New Roman" w:eastAsia="Calibri" w:hAnsi="Times New Roman" w:cs="Times New Roman"/>
                <w:color w:val="000000" w:themeColor="text1"/>
                <w:sz w:val="24"/>
                <w:szCs w:val="24"/>
              </w:rPr>
            </w:pPr>
          </w:p>
        </w:tc>
        <w:tc>
          <w:tcPr>
            <w:tcW w:w="3057" w:type="dxa"/>
            <w:tcBorders>
              <w:top w:val="single" w:sz="4" w:space="0" w:color="000000"/>
              <w:left w:val="single" w:sz="4" w:space="0" w:color="000000"/>
              <w:bottom w:val="single" w:sz="4" w:space="0" w:color="000000"/>
              <w:right w:val="single" w:sz="4" w:space="0" w:color="000000"/>
            </w:tcBorders>
            <w:hideMark/>
          </w:tcPr>
          <w:p w14:paraId="53F72D93"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Снимаются термограммы поверхности фарфоровых покрышек на всех трех фазах</w:t>
            </w:r>
          </w:p>
        </w:tc>
        <w:tc>
          <w:tcPr>
            <w:tcW w:w="3827" w:type="dxa"/>
            <w:tcBorders>
              <w:top w:val="single" w:sz="4" w:space="0" w:color="000000"/>
              <w:left w:val="single" w:sz="4" w:space="0" w:color="000000"/>
              <w:bottom w:val="single" w:sz="4" w:space="0" w:color="000000"/>
              <w:right w:val="single" w:sz="4" w:space="0" w:color="000000"/>
            </w:tcBorders>
            <w:hideMark/>
          </w:tcPr>
          <w:p w14:paraId="4C9C336C"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Значения температуры, измеренные в одинаковых зонах покрышек трех фаз, не должны отличаться между собой более чем на 0,3 °С</w:t>
            </w:r>
          </w:p>
        </w:tc>
        <w:tc>
          <w:tcPr>
            <w:tcW w:w="3402" w:type="dxa"/>
            <w:tcBorders>
              <w:top w:val="single" w:sz="4" w:space="0" w:color="000000"/>
              <w:left w:val="single" w:sz="4" w:space="0" w:color="000000"/>
              <w:bottom w:val="single" w:sz="4" w:space="0" w:color="000000"/>
              <w:right w:val="single" w:sz="4" w:space="0" w:color="000000"/>
            </w:tcBorders>
            <w:hideMark/>
          </w:tcPr>
          <w:p w14:paraId="1F6D99F7"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«Дефект» при отличии в нагреве зон (избыточной температуре) на 0,4 °С</w:t>
            </w:r>
          </w:p>
        </w:tc>
      </w:tr>
      <w:tr w:rsidR="00FA40E9" w:rsidRPr="00DC5EE8" w14:paraId="0DB74BE1" w14:textId="77777777" w:rsidTr="00510DA3">
        <w:tc>
          <w:tcPr>
            <w:tcW w:w="458" w:type="dxa"/>
            <w:tcBorders>
              <w:top w:val="single" w:sz="4" w:space="0" w:color="000000"/>
              <w:left w:val="single" w:sz="4" w:space="0" w:color="000000"/>
              <w:bottom w:val="single" w:sz="4" w:space="0" w:color="000000"/>
              <w:right w:val="single" w:sz="4" w:space="0" w:color="000000"/>
            </w:tcBorders>
            <w:hideMark/>
          </w:tcPr>
          <w:p w14:paraId="1FB44C5D" w14:textId="77777777" w:rsidR="00FA40E9" w:rsidRPr="00DC5EE8" w:rsidRDefault="00FA40E9" w:rsidP="00FA40E9">
            <w:pPr>
              <w:suppressAutoHyphens/>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4</w:t>
            </w:r>
          </w:p>
        </w:tc>
        <w:tc>
          <w:tcPr>
            <w:tcW w:w="1493" w:type="dxa"/>
            <w:tcBorders>
              <w:top w:val="single" w:sz="4" w:space="0" w:color="000000"/>
              <w:left w:val="single" w:sz="4" w:space="0" w:color="000000"/>
              <w:bottom w:val="single" w:sz="4" w:space="0" w:color="000000"/>
              <w:right w:val="single" w:sz="4" w:space="0" w:color="000000"/>
            </w:tcBorders>
            <w:hideMark/>
          </w:tcPr>
          <w:p w14:paraId="62E23EBC"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Вентильные разрядники и ограничители перенапряже</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ний</w:t>
            </w:r>
          </w:p>
        </w:tc>
        <w:tc>
          <w:tcPr>
            <w:tcW w:w="2046" w:type="dxa"/>
            <w:tcBorders>
              <w:top w:val="single" w:sz="4" w:space="0" w:color="000000"/>
              <w:left w:val="single" w:sz="4" w:space="0" w:color="000000"/>
              <w:bottom w:val="single" w:sz="4" w:space="0" w:color="000000"/>
              <w:right w:val="single" w:sz="4" w:space="0" w:color="000000"/>
            </w:tcBorders>
            <w:hideMark/>
          </w:tcPr>
          <w:p w14:paraId="1C8D9FEB" w14:textId="77777777" w:rsidR="00FA40E9" w:rsidRPr="00DC5EE8" w:rsidRDefault="00FA40E9" w:rsidP="00FA40E9">
            <w:pPr>
              <w:suppressAutoHyphens/>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Элементы разрядника</w:t>
            </w:r>
          </w:p>
        </w:tc>
        <w:tc>
          <w:tcPr>
            <w:tcW w:w="3057" w:type="dxa"/>
            <w:tcBorders>
              <w:top w:val="single" w:sz="4" w:space="0" w:color="000000"/>
              <w:left w:val="single" w:sz="4" w:space="0" w:color="000000"/>
              <w:bottom w:val="single" w:sz="4" w:space="0" w:color="000000"/>
              <w:right w:val="single" w:sz="4" w:space="0" w:color="000000"/>
            </w:tcBorders>
            <w:hideMark/>
          </w:tcPr>
          <w:p w14:paraId="003CCA40"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Снимаются термограммы всех элементов разрядника на всех фазах</w:t>
            </w:r>
          </w:p>
        </w:tc>
        <w:tc>
          <w:tcPr>
            <w:tcW w:w="3827" w:type="dxa"/>
            <w:tcBorders>
              <w:top w:val="single" w:sz="4" w:space="0" w:color="000000"/>
              <w:left w:val="single" w:sz="4" w:space="0" w:color="000000"/>
              <w:bottom w:val="single" w:sz="4" w:space="0" w:color="000000"/>
              <w:right w:val="single" w:sz="4" w:space="0" w:color="000000"/>
            </w:tcBorders>
            <w:hideMark/>
          </w:tcPr>
          <w:p w14:paraId="37279E7D"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Верхние элементы в месте расположения шунтирующих резисторов нагреты одинаково во всех фазах и распределение температуры по элементам фаза разрядника не должно превышать 0,5-5</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С в зависимости от числа элементов</w:t>
            </w:r>
          </w:p>
        </w:tc>
        <w:tc>
          <w:tcPr>
            <w:tcW w:w="3402" w:type="dxa"/>
            <w:tcBorders>
              <w:top w:val="single" w:sz="4" w:space="0" w:color="000000"/>
              <w:left w:val="single" w:sz="4" w:space="0" w:color="000000"/>
              <w:bottom w:val="single" w:sz="4" w:space="0" w:color="000000"/>
              <w:right w:val="single" w:sz="4" w:space="0" w:color="000000"/>
            </w:tcBorders>
            <w:hideMark/>
          </w:tcPr>
          <w:p w14:paraId="05F805D2" w14:textId="77777777" w:rsidR="00FA40E9"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«Дефект» при наличии отличия температур верхних элементов в месте расположения шунт. резистров различных фаз и разности темп. между соседними элементами более 0,5-5°С в зависимости от ко</w:t>
            </w:r>
            <w:r w:rsidRPr="00DC5EE8">
              <w:rPr>
                <w:rFonts w:ascii="Times New Roman" w:eastAsia="Calibri" w:hAnsi="Times New Roman" w:cs="Times New Roman"/>
                <w:color w:val="000000" w:themeColor="text1"/>
                <w:sz w:val="24"/>
                <w:szCs w:val="24"/>
              </w:rPr>
              <w:lastRenderedPageBreak/>
              <w:t>личества элементов в разнике</w:t>
            </w:r>
          </w:p>
          <w:p w14:paraId="1703F413"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r>
      <w:tr w:rsidR="00FA40E9" w:rsidRPr="00DC5EE8" w14:paraId="5A2A4B58" w14:textId="77777777" w:rsidTr="00510DA3">
        <w:trPr>
          <w:trHeight w:val="219"/>
        </w:trPr>
        <w:tc>
          <w:tcPr>
            <w:tcW w:w="458" w:type="dxa"/>
            <w:tcBorders>
              <w:top w:val="single" w:sz="4" w:space="0" w:color="000000"/>
              <w:left w:val="single" w:sz="4" w:space="0" w:color="000000"/>
              <w:bottom w:val="single" w:sz="4" w:space="0" w:color="000000"/>
              <w:right w:val="single" w:sz="4" w:space="0" w:color="000000"/>
            </w:tcBorders>
          </w:tcPr>
          <w:p w14:paraId="4BE6BB72"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lastRenderedPageBreak/>
              <w:t>1</w:t>
            </w:r>
          </w:p>
        </w:tc>
        <w:tc>
          <w:tcPr>
            <w:tcW w:w="1493" w:type="dxa"/>
            <w:tcBorders>
              <w:top w:val="single" w:sz="4" w:space="0" w:color="000000"/>
              <w:left w:val="single" w:sz="4" w:space="0" w:color="000000"/>
              <w:bottom w:val="single" w:sz="4" w:space="0" w:color="000000"/>
              <w:right w:val="single" w:sz="4" w:space="0" w:color="000000"/>
            </w:tcBorders>
            <w:hideMark/>
          </w:tcPr>
          <w:p w14:paraId="6DB1F3E8"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2</w:t>
            </w:r>
          </w:p>
        </w:tc>
        <w:tc>
          <w:tcPr>
            <w:tcW w:w="2046" w:type="dxa"/>
            <w:tcBorders>
              <w:top w:val="single" w:sz="4" w:space="0" w:color="000000"/>
              <w:left w:val="single" w:sz="4" w:space="0" w:color="000000"/>
              <w:bottom w:val="single" w:sz="4" w:space="0" w:color="000000"/>
              <w:right w:val="single" w:sz="4" w:space="0" w:color="000000"/>
            </w:tcBorders>
            <w:hideMark/>
          </w:tcPr>
          <w:p w14:paraId="5EE6EFE9"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3</w:t>
            </w:r>
          </w:p>
        </w:tc>
        <w:tc>
          <w:tcPr>
            <w:tcW w:w="3057" w:type="dxa"/>
            <w:tcBorders>
              <w:top w:val="single" w:sz="4" w:space="0" w:color="000000"/>
              <w:left w:val="single" w:sz="4" w:space="0" w:color="000000"/>
              <w:bottom w:val="single" w:sz="4" w:space="0" w:color="000000"/>
              <w:right w:val="single" w:sz="4" w:space="0" w:color="000000"/>
            </w:tcBorders>
            <w:hideMark/>
          </w:tcPr>
          <w:p w14:paraId="5C8E9562"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1</w:t>
            </w:r>
          </w:p>
        </w:tc>
        <w:tc>
          <w:tcPr>
            <w:tcW w:w="3827" w:type="dxa"/>
            <w:tcBorders>
              <w:top w:val="single" w:sz="4" w:space="0" w:color="000000"/>
              <w:left w:val="single" w:sz="4" w:space="0" w:color="000000"/>
              <w:bottom w:val="single" w:sz="4" w:space="0" w:color="000000"/>
              <w:right w:val="single" w:sz="4" w:space="0" w:color="000000"/>
            </w:tcBorders>
            <w:hideMark/>
          </w:tcPr>
          <w:p w14:paraId="6505C557"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5</w:t>
            </w:r>
          </w:p>
        </w:tc>
        <w:tc>
          <w:tcPr>
            <w:tcW w:w="3402" w:type="dxa"/>
            <w:tcBorders>
              <w:top w:val="single" w:sz="4" w:space="0" w:color="000000"/>
              <w:left w:val="single" w:sz="4" w:space="0" w:color="000000"/>
              <w:bottom w:val="single" w:sz="4" w:space="0" w:color="000000"/>
              <w:right w:val="single" w:sz="4" w:space="0" w:color="000000"/>
            </w:tcBorders>
            <w:hideMark/>
          </w:tcPr>
          <w:p w14:paraId="2970744C"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6</w:t>
            </w:r>
          </w:p>
        </w:tc>
      </w:tr>
      <w:tr w:rsidR="00FA40E9" w:rsidRPr="007B3E34" w14:paraId="78EC64AC" w14:textId="77777777" w:rsidTr="00510DA3">
        <w:tc>
          <w:tcPr>
            <w:tcW w:w="458" w:type="dxa"/>
            <w:tcBorders>
              <w:top w:val="single" w:sz="4" w:space="0" w:color="000000"/>
              <w:left w:val="single" w:sz="4" w:space="0" w:color="000000"/>
              <w:bottom w:val="single" w:sz="4" w:space="0" w:color="000000"/>
              <w:right w:val="single" w:sz="4" w:space="0" w:color="000000"/>
            </w:tcBorders>
          </w:tcPr>
          <w:p w14:paraId="2399509A" w14:textId="77777777" w:rsidR="00FA40E9" w:rsidRPr="00DC5EE8" w:rsidRDefault="00FA40E9" w:rsidP="00FA40E9">
            <w:pPr>
              <w:suppressAutoHyphens/>
              <w:spacing w:after="0" w:line="240" w:lineRule="auto"/>
              <w:mirrorIndents/>
              <w:jc w:val="both"/>
              <w:rPr>
                <w:rFonts w:ascii="Times New Roman" w:eastAsia="Calibri" w:hAnsi="Times New Roman" w:cs="Times New Roman"/>
                <w:color w:val="000000" w:themeColor="text1"/>
                <w:sz w:val="24"/>
                <w:szCs w:val="24"/>
              </w:rPr>
            </w:pPr>
          </w:p>
        </w:tc>
        <w:tc>
          <w:tcPr>
            <w:tcW w:w="1493" w:type="dxa"/>
            <w:tcBorders>
              <w:top w:val="single" w:sz="4" w:space="0" w:color="000000"/>
              <w:left w:val="single" w:sz="4" w:space="0" w:color="000000"/>
              <w:bottom w:val="single" w:sz="4" w:space="0" w:color="000000"/>
              <w:right w:val="single" w:sz="4" w:space="0" w:color="000000"/>
            </w:tcBorders>
          </w:tcPr>
          <w:p w14:paraId="4BB5F16C" w14:textId="77777777" w:rsidR="00FA40E9" w:rsidRPr="007B3E34"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2046" w:type="dxa"/>
            <w:tcBorders>
              <w:top w:val="single" w:sz="4" w:space="0" w:color="000000"/>
              <w:left w:val="single" w:sz="4" w:space="0" w:color="000000"/>
              <w:bottom w:val="single" w:sz="4" w:space="0" w:color="000000"/>
              <w:right w:val="single" w:sz="4" w:space="0" w:color="000000"/>
            </w:tcBorders>
          </w:tcPr>
          <w:p w14:paraId="1DFB8F08" w14:textId="77777777" w:rsidR="00FA40E9" w:rsidRPr="007B3E34"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7B3E34">
              <w:rPr>
                <w:rFonts w:ascii="Times New Roman" w:eastAsia="Calibri" w:hAnsi="Times New Roman" w:cs="Times New Roman"/>
                <w:color w:val="000000" w:themeColor="text1"/>
                <w:sz w:val="24"/>
                <w:szCs w:val="24"/>
              </w:rPr>
              <w:t>Элементы ограничителей перенапряжений</w:t>
            </w:r>
          </w:p>
        </w:tc>
        <w:tc>
          <w:tcPr>
            <w:tcW w:w="3057" w:type="dxa"/>
            <w:tcBorders>
              <w:top w:val="single" w:sz="4" w:space="0" w:color="000000"/>
              <w:left w:val="single" w:sz="4" w:space="0" w:color="000000"/>
              <w:bottom w:val="single" w:sz="4" w:space="0" w:color="000000"/>
              <w:right w:val="single" w:sz="4" w:space="0" w:color="000000"/>
            </w:tcBorders>
          </w:tcPr>
          <w:p w14:paraId="56AAF4BB" w14:textId="77777777" w:rsidR="00FA40E9" w:rsidRPr="007B3E34"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7B3E34">
              <w:rPr>
                <w:rFonts w:ascii="Times New Roman" w:eastAsia="Calibri" w:hAnsi="Times New Roman" w:cs="Times New Roman"/>
                <w:color w:val="000000" w:themeColor="text1"/>
                <w:sz w:val="24"/>
                <w:szCs w:val="24"/>
              </w:rPr>
              <w:t>Снимаются термограммы все элементов ограничителей на всех фазах</w:t>
            </w:r>
            <w:r w:rsidRPr="007B3E34">
              <w:rPr>
                <w:rFonts w:ascii="Times New Roman" w:eastAsia="Times New Roman" w:hAnsi="Times New Roman" w:cs="Times New Roman"/>
                <w:color w:val="000000" w:themeColor="text1"/>
                <w:sz w:val="24"/>
                <w:szCs w:val="24"/>
                <w:lang w:eastAsia="ru-RU"/>
              </w:rPr>
              <w:t xml:space="preserve"> и </w:t>
            </w:r>
            <w:r w:rsidRPr="007B3E34">
              <w:rPr>
                <w:rFonts w:ascii="Times New Roman" w:eastAsia="Calibri" w:hAnsi="Times New Roman" w:cs="Times New Roman"/>
                <w:color w:val="000000" w:themeColor="text1"/>
                <w:sz w:val="24"/>
                <w:szCs w:val="24"/>
              </w:rPr>
              <w:t>фиксируются значения температуры по высоте и периметру покрышки элемента, а также зоны с локальными нагревами</w:t>
            </w:r>
          </w:p>
        </w:tc>
        <w:tc>
          <w:tcPr>
            <w:tcW w:w="3827" w:type="dxa"/>
            <w:tcBorders>
              <w:top w:val="single" w:sz="4" w:space="0" w:color="000000"/>
              <w:left w:val="single" w:sz="4" w:space="0" w:color="000000"/>
              <w:bottom w:val="single" w:sz="4" w:space="0" w:color="000000"/>
              <w:right w:val="single" w:sz="4" w:space="0" w:color="000000"/>
            </w:tcBorders>
          </w:tcPr>
          <w:p w14:paraId="777B8711" w14:textId="77777777" w:rsidR="00FA40E9" w:rsidRPr="007B3E34"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7B3E34">
              <w:rPr>
                <w:rFonts w:ascii="Times New Roman" w:eastAsia="Calibri" w:hAnsi="Times New Roman" w:cs="Times New Roman"/>
                <w:color w:val="000000" w:themeColor="text1"/>
                <w:sz w:val="24"/>
                <w:szCs w:val="24"/>
              </w:rPr>
              <w:t>Оценка состояния элементов ограничителей осуществляется путем пофазного сравнения измеренных температур</w:t>
            </w:r>
          </w:p>
        </w:tc>
        <w:tc>
          <w:tcPr>
            <w:tcW w:w="3402" w:type="dxa"/>
            <w:tcBorders>
              <w:top w:val="single" w:sz="4" w:space="0" w:color="000000"/>
              <w:left w:val="single" w:sz="4" w:space="0" w:color="000000"/>
              <w:bottom w:val="single" w:sz="4" w:space="0" w:color="000000"/>
              <w:right w:val="single" w:sz="4" w:space="0" w:color="000000"/>
            </w:tcBorders>
          </w:tcPr>
          <w:p w14:paraId="58F98EE9" w14:textId="77777777" w:rsidR="00FA40E9" w:rsidRPr="007B3E34"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7B3E34">
              <w:rPr>
                <w:rFonts w:ascii="Times New Roman" w:eastAsia="Calibri" w:hAnsi="Times New Roman" w:cs="Times New Roman"/>
                <w:color w:val="000000" w:themeColor="text1"/>
                <w:sz w:val="24"/>
                <w:szCs w:val="24"/>
              </w:rPr>
              <w:t>«Опасно» при наличии отличий в температуре в одинаковых зонах различных фаз</w:t>
            </w:r>
          </w:p>
        </w:tc>
      </w:tr>
      <w:tr w:rsidR="00FA40E9" w:rsidRPr="007B3E34" w14:paraId="2EA6B64A" w14:textId="77777777" w:rsidTr="00510DA3">
        <w:tc>
          <w:tcPr>
            <w:tcW w:w="458" w:type="dxa"/>
            <w:vMerge w:val="restart"/>
            <w:tcBorders>
              <w:top w:val="single" w:sz="4" w:space="0" w:color="000000"/>
              <w:left w:val="single" w:sz="4" w:space="0" w:color="000000"/>
              <w:right w:val="single" w:sz="4" w:space="0" w:color="000000"/>
            </w:tcBorders>
            <w:hideMark/>
          </w:tcPr>
          <w:p w14:paraId="1FDF0722" w14:textId="77777777" w:rsidR="00FA40E9" w:rsidRPr="00DC5EE8" w:rsidRDefault="00FA40E9" w:rsidP="00FA40E9">
            <w:pPr>
              <w:suppressAutoHyphens/>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5</w:t>
            </w:r>
          </w:p>
        </w:tc>
        <w:tc>
          <w:tcPr>
            <w:tcW w:w="1493" w:type="dxa"/>
            <w:vMerge w:val="restart"/>
            <w:tcBorders>
              <w:top w:val="single" w:sz="4" w:space="0" w:color="000000"/>
              <w:left w:val="single" w:sz="4" w:space="0" w:color="000000"/>
              <w:right w:val="single" w:sz="4" w:space="0" w:color="000000"/>
            </w:tcBorders>
            <w:hideMark/>
          </w:tcPr>
          <w:p w14:paraId="4A216583" w14:textId="77777777" w:rsidR="00FA40E9" w:rsidRPr="007B3E34"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7B3E34">
              <w:rPr>
                <w:rFonts w:ascii="Times New Roman" w:eastAsia="Calibri" w:hAnsi="Times New Roman" w:cs="Times New Roman"/>
                <w:color w:val="000000" w:themeColor="text1"/>
                <w:sz w:val="24"/>
                <w:szCs w:val="24"/>
              </w:rPr>
              <w:t>Выключатели</w:t>
            </w:r>
          </w:p>
        </w:tc>
        <w:tc>
          <w:tcPr>
            <w:tcW w:w="2046" w:type="dxa"/>
            <w:tcBorders>
              <w:top w:val="single" w:sz="4" w:space="0" w:color="000000"/>
              <w:left w:val="single" w:sz="4" w:space="0" w:color="000000"/>
              <w:bottom w:val="single" w:sz="4" w:space="0" w:color="000000"/>
              <w:right w:val="single" w:sz="4" w:space="0" w:color="000000"/>
            </w:tcBorders>
            <w:hideMark/>
          </w:tcPr>
          <w:p w14:paraId="7E403B56" w14:textId="77777777" w:rsidR="00FA40E9" w:rsidRPr="00A6281F" w:rsidRDefault="00FA40E9" w:rsidP="00FA40E9">
            <w:pPr>
              <w:spacing w:after="0" w:line="240" w:lineRule="auto"/>
              <w:mirrorIndents/>
              <w:jc w:val="both"/>
              <w:rPr>
                <w:rFonts w:ascii="Times New Roman" w:eastAsia="Calibri" w:hAnsi="Times New Roman" w:cs="Times New Roman"/>
                <w:color w:val="000000" w:themeColor="text1"/>
                <w:spacing w:val="-6"/>
                <w:sz w:val="24"/>
                <w:szCs w:val="24"/>
              </w:rPr>
            </w:pPr>
            <w:r w:rsidRPr="00A6281F">
              <w:rPr>
                <w:rFonts w:ascii="Times New Roman" w:eastAsia="Calibri" w:hAnsi="Times New Roman" w:cs="Times New Roman"/>
                <w:color w:val="000000" w:themeColor="text1"/>
                <w:spacing w:val="-6"/>
                <w:sz w:val="24"/>
                <w:szCs w:val="24"/>
              </w:rPr>
              <w:t xml:space="preserve">Внешние соединения токоведущих шин, проводов с выводами </w:t>
            </w:r>
          </w:p>
        </w:tc>
        <w:tc>
          <w:tcPr>
            <w:tcW w:w="3057" w:type="dxa"/>
            <w:tcBorders>
              <w:top w:val="single" w:sz="4" w:space="0" w:color="000000"/>
              <w:left w:val="single" w:sz="4" w:space="0" w:color="000000"/>
              <w:bottom w:val="single" w:sz="4" w:space="0" w:color="000000"/>
              <w:right w:val="single" w:sz="4" w:space="0" w:color="000000"/>
            </w:tcBorders>
            <w:hideMark/>
          </w:tcPr>
          <w:p w14:paraId="01314FE7" w14:textId="77777777" w:rsidR="00FA40E9" w:rsidRPr="007B3E34"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7B3E34">
              <w:rPr>
                <w:rFonts w:ascii="Times New Roman" w:eastAsia="Calibri" w:hAnsi="Times New Roman" w:cs="Times New Roman"/>
                <w:color w:val="000000" w:themeColor="text1"/>
                <w:sz w:val="24"/>
                <w:szCs w:val="24"/>
              </w:rPr>
              <w:t>Снимаются термограммы болтовых КС соответствующего узла</w:t>
            </w:r>
          </w:p>
        </w:tc>
        <w:tc>
          <w:tcPr>
            <w:tcW w:w="3827" w:type="dxa"/>
            <w:tcBorders>
              <w:top w:val="single" w:sz="4" w:space="0" w:color="000000"/>
              <w:left w:val="single" w:sz="4" w:space="0" w:color="000000"/>
              <w:bottom w:val="single" w:sz="4" w:space="0" w:color="000000"/>
              <w:right w:val="single" w:sz="4" w:space="0" w:color="000000"/>
            </w:tcBorders>
            <w:hideMark/>
          </w:tcPr>
          <w:p w14:paraId="5BD2F58E" w14:textId="77777777" w:rsidR="00FA40E9" w:rsidRPr="007B3E34"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7B3E34">
              <w:rPr>
                <w:rFonts w:ascii="Times New Roman" w:eastAsia="Calibri" w:hAnsi="Times New Roman" w:cs="Times New Roman"/>
                <w:color w:val="000000" w:themeColor="text1"/>
                <w:sz w:val="24"/>
                <w:szCs w:val="24"/>
              </w:rPr>
              <w:t xml:space="preserve">Температура нагрева / перегрева КС не должна превышать 90/50 </w:t>
            </w:r>
            <w:r w:rsidRPr="007B3E34">
              <w:rPr>
                <w:rFonts w:ascii="Times New Roman" w:eastAsia="Calibri" w:hAnsi="Times New Roman" w:cs="Times New Roman"/>
                <w:color w:val="000000" w:themeColor="text1"/>
                <w:sz w:val="24"/>
                <w:szCs w:val="24"/>
                <w:vertAlign w:val="superscript"/>
              </w:rPr>
              <w:t>0</w:t>
            </w:r>
            <w:r w:rsidRPr="007B3E34">
              <w:rPr>
                <w:rFonts w:ascii="Times New Roman" w:eastAsia="Calibri" w:hAnsi="Times New Roman" w:cs="Times New Roman"/>
                <w:color w:val="000000" w:themeColor="text1"/>
                <w:sz w:val="24"/>
                <w:szCs w:val="24"/>
              </w:rPr>
              <w:t>С</w:t>
            </w:r>
          </w:p>
        </w:tc>
        <w:tc>
          <w:tcPr>
            <w:tcW w:w="3402" w:type="dxa"/>
            <w:tcBorders>
              <w:top w:val="single" w:sz="4" w:space="0" w:color="000000"/>
              <w:left w:val="single" w:sz="4" w:space="0" w:color="000000"/>
              <w:bottom w:val="single" w:sz="4" w:space="0" w:color="000000"/>
              <w:right w:val="single" w:sz="4" w:space="0" w:color="000000"/>
            </w:tcBorders>
            <w:hideMark/>
          </w:tcPr>
          <w:p w14:paraId="472341F9" w14:textId="77777777" w:rsidR="00FA40E9" w:rsidRPr="007B3E34"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7B3E34">
              <w:rPr>
                <w:rFonts w:ascii="Times New Roman" w:eastAsia="Calibri" w:hAnsi="Times New Roman" w:cs="Times New Roman"/>
                <w:color w:val="000000" w:themeColor="text1"/>
                <w:sz w:val="24"/>
                <w:szCs w:val="24"/>
              </w:rPr>
              <w:t>«Дефект» при перегреве КС на 50</w:t>
            </w:r>
            <w:r>
              <w:rPr>
                <w:rFonts w:ascii="Times New Roman" w:eastAsia="Calibri" w:hAnsi="Times New Roman" w:cs="Times New Roman"/>
                <w:color w:val="000000" w:themeColor="text1"/>
                <w:sz w:val="24"/>
                <w:szCs w:val="24"/>
              </w:rPr>
              <w:t> </w:t>
            </w:r>
            <w:r w:rsidRPr="007B3E34">
              <w:rPr>
                <w:rFonts w:ascii="Times New Roman" w:eastAsia="Calibri" w:hAnsi="Times New Roman" w:cs="Times New Roman"/>
                <w:color w:val="000000" w:themeColor="text1"/>
                <w:sz w:val="24"/>
                <w:szCs w:val="24"/>
                <w:vertAlign w:val="superscript"/>
              </w:rPr>
              <w:t>0</w:t>
            </w:r>
            <w:r w:rsidRPr="007B3E34">
              <w:rPr>
                <w:rFonts w:ascii="Times New Roman" w:eastAsia="Calibri" w:hAnsi="Times New Roman" w:cs="Times New Roman"/>
                <w:color w:val="000000" w:themeColor="text1"/>
                <w:sz w:val="24"/>
                <w:szCs w:val="24"/>
              </w:rPr>
              <w:t xml:space="preserve">С. </w:t>
            </w:r>
            <w:r>
              <w:rPr>
                <w:rFonts w:ascii="Times New Roman" w:eastAsia="Calibri" w:hAnsi="Times New Roman" w:cs="Times New Roman"/>
                <w:color w:val="000000" w:themeColor="text1"/>
                <w:sz w:val="24"/>
                <w:szCs w:val="24"/>
              </w:rPr>
              <w:t>«</w:t>
            </w:r>
            <w:r w:rsidRPr="007B3E34">
              <w:rPr>
                <w:rFonts w:ascii="Times New Roman" w:eastAsia="Calibri" w:hAnsi="Times New Roman" w:cs="Times New Roman"/>
                <w:color w:val="000000" w:themeColor="text1"/>
                <w:sz w:val="24"/>
                <w:szCs w:val="24"/>
              </w:rPr>
              <w:t>Контроль</w:t>
            </w:r>
            <w:r>
              <w:rPr>
                <w:rFonts w:ascii="Times New Roman" w:eastAsia="Calibri" w:hAnsi="Times New Roman" w:cs="Times New Roman"/>
                <w:color w:val="000000" w:themeColor="text1"/>
                <w:sz w:val="24"/>
                <w:szCs w:val="24"/>
              </w:rPr>
              <w:t>»</w:t>
            </w:r>
            <w:r w:rsidRPr="007B3E3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w:t>
            </w:r>
            <w:r w:rsidRPr="007B3E34">
              <w:rPr>
                <w:rFonts w:ascii="Times New Roman" w:eastAsia="Calibri" w:hAnsi="Times New Roman" w:cs="Times New Roman"/>
                <w:color w:val="000000" w:themeColor="text1"/>
                <w:sz w:val="24"/>
                <w:szCs w:val="24"/>
              </w:rPr>
              <w:t>Опасно</w:t>
            </w:r>
            <w:r>
              <w:rPr>
                <w:rFonts w:ascii="Times New Roman" w:eastAsia="Calibri" w:hAnsi="Times New Roman" w:cs="Times New Roman"/>
                <w:color w:val="000000" w:themeColor="text1"/>
                <w:sz w:val="24"/>
                <w:szCs w:val="24"/>
              </w:rPr>
              <w:t>»</w:t>
            </w:r>
            <w:r w:rsidRPr="007B3E34">
              <w:rPr>
                <w:rFonts w:ascii="Times New Roman" w:eastAsia="Calibri" w:hAnsi="Times New Roman" w:cs="Times New Roman"/>
                <w:color w:val="000000" w:themeColor="text1"/>
                <w:sz w:val="24"/>
                <w:szCs w:val="24"/>
              </w:rPr>
              <w:t xml:space="preserve"> при меньших температурах (см. примечания)</w:t>
            </w:r>
          </w:p>
        </w:tc>
      </w:tr>
      <w:tr w:rsidR="00FA40E9" w:rsidRPr="007B3E34" w14:paraId="59CB5F30" w14:textId="77777777" w:rsidTr="00510DA3">
        <w:tc>
          <w:tcPr>
            <w:tcW w:w="458" w:type="dxa"/>
            <w:vMerge/>
            <w:tcBorders>
              <w:left w:val="single" w:sz="4" w:space="0" w:color="000000"/>
              <w:bottom w:val="single" w:sz="4" w:space="0" w:color="000000"/>
              <w:right w:val="single" w:sz="4" w:space="0" w:color="000000"/>
            </w:tcBorders>
          </w:tcPr>
          <w:p w14:paraId="4CABFDA3" w14:textId="77777777" w:rsidR="00FA40E9" w:rsidRPr="00DC5EE8" w:rsidRDefault="00FA40E9" w:rsidP="00FA40E9">
            <w:pPr>
              <w:suppressAutoHyphens/>
              <w:spacing w:after="0" w:line="240" w:lineRule="auto"/>
              <w:mirrorIndents/>
              <w:jc w:val="both"/>
              <w:rPr>
                <w:rFonts w:ascii="Times New Roman" w:eastAsia="Calibri" w:hAnsi="Times New Roman" w:cs="Times New Roman"/>
                <w:color w:val="000000" w:themeColor="text1"/>
                <w:sz w:val="24"/>
                <w:szCs w:val="24"/>
              </w:rPr>
            </w:pPr>
          </w:p>
        </w:tc>
        <w:tc>
          <w:tcPr>
            <w:tcW w:w="1493" w:type="dxa"/>
            <w:vMerge/>
            <w:tcBorders>
              <w:left w:val="single" w:sz="4" w:space="0" w:color="000000"/>
              <w:bottom w:val="single" w:sz="4" w:space="0" w:color="000000"/>
              <w:right w:val="single" w:sz="4" w:space="0" w:color="000000"/>
            </w:tcBorders>
          </w:tcPr>
          <w:p w14:paraId="7D2E3E5D" w14:textId="77777777" w:rsidR="00FA40E9" w:rsidRPr="007B3E34"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2046" w:type="dxa"/>
            <w:tcBorders>
              <w:top w:val="single" w:sz="4" w:space="0" w:color="000000"/>
              <w:left w:val="single" w:sz="4" w:space="0" w:color="000000"/>
              <w:bottom w:val="single" w:sz="4" w:space="0" w:color="000000"/>
              <w:right w:val="single" w:sz="4" w:space="0" w:color="000000"/>
            </w:tcBorders>
            <w:hideMark/>
          </w:tcPr>
          <w:p w14:paraId="721B620E" w14:textId="77777777" w:rsidR="00FA40E9" w:rsidRPr="007B3E34" w:rsidRDefault="00FA40E9" w:rsidP="00FA40E9">
            <w:pPr>
              <w:spacing w:after="0" w:line="240" w:lineRule="auto"/>
              <w:mirrorIndents/>
              <w:jc w:val="both"/>
              <w:rPr>
                <w:rFonts w:ascii="Times New Roman" w:eastAsia="Calibri" w:hAnsi="Times New Roman" w:cs="Times New Roman"/>
                <w:color w:val="000000" w:themeColor="text1"/>
                <w:sz w:val="24"/>
                <w:szCs w:val="24"/>
              </w:rPr>
            </w:pPr>
            <w:bookmarkStart w:id="52" w:name="OLE_LINK7"/>
            <w:r w:rsidRPr="007B3E34">
              <w:rPr>
                <w:rFonts w:ascii="Times New Roman" w:eastAsia="Calibri" w:hAnsi="Times New Roman" w:cs="Times New Roman"/>
                <w:color w:val="000000" w:themeColor="text1"/>
                <w:sz w:val="24"/>
                <w:szCs w:val="24"/>
              </w:rPr>
              <w:t>Дугогастельные камеры</w:t>
            </w:r>
            <w:bookmarkEnd w:id="52"/>
            <w:r w:rsidRPr="007B3E34">
              <w:rPr>
                <w:rFonts w:ascii="Times New Roman" w:eastAsia="Calibri" w:hAnsi="Times New Roman" w:cs="Times New Roman"/>
                <w:color w:val="000000" w:themeColor="text1"/>
                <w:sz w:val="24"/>
                <w:szCs w:val="24"/>
              </w:rPr>
              <w:t>, отделители, внутренние КС</w:t>
            </w:r>
          </w:p>
        </w:tc>
        <w:tc>
          <w:tcPr>
            <w:tcW w:w="3057" w:type="dxa"/>
            <w:tcBorders>
              <w:top w:val="single" w:sz="4" w:space="0" w:color="000000"/>
              <w:left w:val="single" w:sz="4" w:space="0" w:color="000000"/>
              <w:bottom w:val="single" w:sz="4" w:space="0" w:color="000000"/>
              <w:right w:val="single" w:sz="4" w:space="0" w:color="000000"/>
            </w:tcBorders>
            <w:hideMark/>
          </w:tcPr>
          <w:p w14:paraId="1F8D9F0F" w14:textId="77777777" w:rsidR="00FA40E9" w:rsidRPr="007B3E34"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7B3E34">
              <w:rPr>
                <w:rFonts w:ascii="Times New Roman" w:eastAsia="Calibri" w:hAnsi="Times New Roman" w:cs="Times New Roman"/>
                <w:color w:val="000000" w:themeColor="text1"/>
                <w:sz w:val="24"/>
                <w:szCs w:val="24"/>
              </w:rPr>
              <w:t>Снимаются термограммы поверхности фарфоровых покрышек, корпусов в зоне размещения дугогасит. камеры и токосъемных контактов</w:t>
            </w:r>
          </w:p>
        </w:tc>
        <w:tc>
          <w:tcPr>
            <w:tcW w:w="3827" w:type="dxa"/>
            <w:tcBorders>
              <w:top w:val="single" w:sz="4" w:space="0" w:color="000000"/>
              <w:left w:val="single" w:sz="4" w:space="0" w:color="000000"/>
              <w:bottom w:val="single" w:sz="4" w:space="0" w:color="000000"/>
              <w:right w:val="single" w:sz="4" w:space="0" w:color="000000"/>
            </w:tcBorders>
            <w:hideMark/>
          </w:tcPr>
          <w:p w14:paraId="171BD28D" w14:textId="77777777" w:rsidR="00FA40E9" w:rsidRPr="007B3E34"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7B3E34">
              <w:rPr>
                <w:rFonts w:ascii="Times New Roman" w:eastAsia="Calibri" w:hAnsi="Times New Roman" w:cs="Times New Roman"/>
                <w:color w:val="000000" w:themeColor="text1"/>
                <w:sz w:val="24"/>
                <w:szCs w:val="24"/>
              </w:rPr>
              <w:t>Не должны иметь место локальные нагревы в точках контроля</w:t>
            </w:r>
          </w:p>
        </w:tc>
        <w:tc>
          <w:tcPr>
            <w:tcW w:w="3402" w:type="dxa"/>
            <w:tcBorders>
              <w:top w:val="single" w:sz="4" w:space="0" w:color="000000"/>
              <w:left w:val="single" w:sz="4" w:space="0" w:color="000000"/>
              <w:bottom w:val="single" w:sz="4" w:space="0" w:color="000000"/>
              <w:right w:val="single" w:sz="4" w:space="0" w:color="000000"/>
            </w:tcBorders>
            <w:hideMark/>
          </w:tcPr>
          <w:p w14:paraId="2169255F" w14:textId="77777777" w:rsidR="00FA40E9" w:rsidRPr="007B3E34"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7B3E34">
              <w:rPr>
                <w:rFonts w:ascii="Times New Roman" w:eastAsia="Calibri" w:hAnsi="Times New Roman" w:cs="Times New Roman"/>
                <w:color w:val="000000" w:themeColor="text1"/>
                <w:sz w:val="24"/>
                <w:szCs w:val="24"/>
              </w:rPr>
              <w:t>«Дефект» при наличии локальных нагревов</w:t>
            </w:r>
          </w:p>
        </w:tc>
      </w:tr>
      <w:tr w:rsidR="00FA40E9" w:rsidRPr="007B3E34" w14:paraId="62DE48C4" w14:textId="77777777" w:rsidTr="00510DA3">
        <w:tc>
          <w:tcPr>
            <w:tcW w:w="458" w:type="dxa"/>
            <w:vMerge w:val="restart"/>
            <w:tcBorders>
              <w:top w:val="single" w:sz="4" w:space="0" w:color="000000"/>
              <w:left w:val="single" w:sz="4" w:space="0" w:color="000000"/>
              <w:right w:val="single" w:sz="4" w:space="0" w:color="000000"/>
            </w:tcBorders>
            <w:hideMark/>
          </w:tcPr>
          <w:p w14:paraId="6A0F9EAF" w14:textId="77777777" w:rsidR="00FA40E9" w:rsidRPr="00DC5EE8" w:rsidRDefault="00FA40E9" w:rsidP="00FA40E9">
            <w:pPr>
              <w:suppressAutoHyphens/>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6</w:t>
            </w:r>
          </w:p>
        </w:tc>
        <w:tc>
          <w:tcPr>
            <w:tcW w:w="1493" w:type="dxa"/>
            <w:vMerge w:val="restart"/>
            <w:tcBorders>
              <w:top w:val="single" w:sz="4" w:space="0" w:color="000000"/>
              <w:left w:val="single" w:sz="4" w:space="0" w:color="000000"/>
              <w:right w:val="single" w:sz="4" w:space="0" w:color="000000"/>
            </w:tcBorders>
            <w:hideMark/>
          </w:tcPr>
          <w:p w14:paraId="74478F24" w14:textId="77777777" w:rsidR="00FA40E9" w:rsidRPr="007B3E34"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7B3E34">
              <w:rPr>
                <w:rFonts w:ascii="Times New Roman" w:eastAsia="Calibri" w:hAnsi="Times New Roman" w:cs="Times New Roman"/>
                <w:color w:val="000000" w:themeColor="text1"/>
                <w:sz w:val="24"/>
                <w:szCs w:val="24"/>
              </w:rPr>
              <w:t>Разъединители и отделители</w:t>
            </w:r>
          </w:p>
        </w:tc>
        <w:tc>
          <w:tcPr>
            <w:tcW w:w="2046" w:type="dxa"/>
            <w:tcBorders>
              <w:top w:val="single" w:sz="4" w:space="0" w:color="000000"/>
              <w:left w:val="single" w:sz="4" w:space="0" w:color="000000"/>
              <w:bottom w:val="single" w:sz="4" w:space="0" w:color="000000"/>
              <w:right w:val="single" w:sz="4" w:space="0" w:color="000000"/>
            </w:tcBorders>
            <w:hideMark/>
          </w:tcPr>
          <w:p w14:paraId="784B43AC" w14:textId="77777777" w:rsidR="00FA40E9" w:rsidRPr="007B3E34"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7B3E34">
              <w:rPr>
                <w:rFonts w:ascii="Times New Roman" w:eastAsia="Calibri" w:hAnsi="Times New Roman" w:cs="Times New Roman"/>
                <w:color w:val="000000" w:themeColor="text1"/>
                <w:sz w:val="24"/>
                <w:szCs w:val="24"/>
              </w:rPr>
              <w:t>Контактные соединения (КС)</w:t>
            </w:r>
          </w:p>
        </w:tc>
        <w:tc>
          <w:tcPr>
            <w:tcW w:w="3057" w:type="dxa"/>
            <w:tcBorders>
              <w:top w:val="single" w:sz="4" w:space="0" w:color="000000"/>
              <w:left w:val="single" w:sz="4" w:space="0" w:color="000000"/>
              <w:bottom w:val="single" w:sz="4" w:space="0" w:color="000000"/>
              <w:right w:val="single" w:sz="4" w:space="0" w:color="000000"/>
            </w:tcBorders>
            <w:hideMark/>
          </w:tcPr>
          <w:p w14:paraId="7A701764" w14:textId="77777777" w:rsidR="00FA40E9" w:rsidRPr="007B3E34"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7B3E34">
              <w:rPr>
                <w:rFonts w:ascii="Times New Roman" w:eastAsia="Calibri" w:hAnsi="Times New Roman" w:cs="Times New Roman"/>
                <w:color w:val="000000" w:themeColor="text1"/>
                <w:sz w:val="24"/>
                <w:szCs w:val="24"/>
              </w:rPr>
              <w:t>Снимаются термограммы КС</w:t>
            </w:r>
          </w:p>
        </w:tc>
        <w:tc>
          <w:tcPr>
            <w:tcW w:w="3827" w:type="dxa"/>
            <w:tcBorders>
              <w:top w:val="single" w:sz="4" w:space="0" w:color="000000"/>
              <w:left w:val="single" w:sz="4" w:space="0" w:color="000000"/>
              <w:bottom w:val="single" w:sz="4" w:space="0" w:color="000000"/>
              <w:right w:val="single" w:sz="4" w:space="0" w:color="000000"/>
            </w:tcBorders>
            <w:hideMark/>
          </w:tcPr>
          <w:p w14:paraId="393E458C" w14:textId="77777777" w:rsidR="00FA40E9" w:rsidRPr="007B3E34"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7B3E34">
              <w:rPr>
                <w:rFonts w:ascii="Times New Roman" w:eastAsia="Calibri" w:hAnsi="Times New Roman" w:cs="Times New Roman"/>
                <w:color w:val="000000" w:themeColor="text1"/>
                <w:sz w:val="24"/>
                <w:szCs w:val="24"/>
              </w:rPr>
              <w:t xml:space="preserve">Температура нагрева / перегрева КС не должна превышать 90/50 </w:t>
            </w:r>
            <w:r w:rsidRPr="007B3E34">
              <w:rPr>
                <w:rFonts w:ascii="Times New Roman" w:eastAsia="Calibri" w:hAnsi="Times New Roman" w:cs="Times New Roman"/>
                <w:color w:val="000000" w:themeColor="text1"/>
                <w:sz w:val="24"/>
                <w:szCs w:val="24"/>
                <w:vertAlign w:val="superscript"/>
              </w:rPr>
              <w:t>0</w:t>
            </w:r>
            <w:r w:rsidRPr="007B3E34">
              <w:rPr>
                <w:rFonts w:ascii="Times New Roman" w:eastAsia="Calibri" w:hAnsi="Times New Roman" w:cs="Times New Roman"/>
                <w:color w:val="000000" w:themeColor="text1"/>
                <w:sz w:val="24"/>
                <w:szCs w:val="24"/>
              </w:rPr>
              <w:t>С</w:t>
            </w:r>
          </w:p>
        </w:tc>
        <w:tc>
          <w:tcPr>
            <w:tcW w:w="3402" w:type="dxa"/>
            <w:tcBorders>
              <w:top w:val="single" w:sz="4" w:space="0" w:color="000000"/>
              <w:left w:val="single" w:sz="4" w:space="0" w:color="000000"/>
              <w:bottom w:val="single" w:sz="4" w:space="0" w:color="000000"/>
              <w:right w:val="single" w:sz="4" w:space="0" w:color="000000"/>
            </w:tcBorders>
            <w:hideMark/>
          </w:tcPr>
          <w:p w14:paraId="24FEED31" w14:textId="77777777" w:rsidR="00FA40E9" w:rsidRPr="007B3E34"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7B3E34">
              <w:rPr>
                <w:rFonts w:ascii="Times New Roman" w:eastAsia="Calibri" w:hAnsi="Times New Roman" w:cs="Times New Roman"/>
                <w:color w:val="000000" w:themeColor="text1"/>
                <w:sz w:val="24"/>
                <w:szCs w:val="24"/>
              </w:rPr>
              <w:t>«Дефект» при перегреве КС на 50</w:t>
            </w:r>
            <w:r>
              <w:rPr>
                <w:rFonts w:ascii="Times New Roman" w:eastAsia="Calibri" w:hAnsi="Times New Roman" w:cs="Times New Roman"/>
                <w:color w:val="000000" w:themeColor="text1"/>
                <w:sz w:val="24"/>
                <w:szCs w:val="24"/>
              </w:rPr>
              <w:t> </w:t>
            </w:r>
            <w:r w:rsidRPr="007B3E34">
              <w:rPr>
                <w:rFonts w:ascii="Times New Roman" w:eastAsia="Calibri" w:hAnsi="Times New Roman" w:cs="Times New Roman"/>
                <w:color w:val="000000" w:themeColor="text1"/>
                <w:sz w:val="24"/>
                <w:szCs w:val="24"/>
                <w:vertAlign w:val="superscript"/>
              </w:rPr>
              <w:t>0</w:t>
            </w:r>
            <w:r w:rsidRPr="007B3E34">
              <w:rPr>
                <w:rFonts w:ascii="Times New Roman" w:eastAsia="Calibri" w:hAnsi="Times New Roman" w:cs="Times New Roman"/>
                <w:color w:val="000000" w:themeColor="text1"/>
                <w:sz w:val="24"/>
                <w:szCs w:val="24"/>
              </w:rPr>
              <w:t xml:space="preserve">С. </w:t>
            </w:r>
            <w:r>
              <w:rPr>
                <w:rFonts w:ascii="Times New Roman" w:eastAsia="Calibri" w:hAnsi="Times New Roman" w:cs="Times New Roman"/>
                <w:color w:val="000000" w:themeColor="text1"/>
                <w:sz w:val="24"/>
                <w:szCs w:val="24"/>
              </w:rPr>
              <w:t>«</w:t>
            </w:r>
            <w:r w:rsidRPr="007B3E34">
              <w:rPr>
                <w:rFonts w:ascii="Times New Roman" w:eastAsia="Calibri" w:hAnsi="Times New Roman" w:cs="Times New Roman"/>
                <w:color w:val="000000" w:themeColor="text1"/>
                <w:sz w:val="24"/>
                <w:szCs w:val="24"/>
              </w:rPr>
              <w:t>Контроль</w:t>
            </w:r>
            <w:r>
              <w:rPr>
                <w:rFonts w:ascii="Times New Roman" w:eastAsia="Calibri" w:hAnsi="Times New Roman" w:cs="Times New Roman"/>
                <w:color w:val="000000" w:themeColor="text1"/>
                <w:sz w:val="24"/>
                <w:szCs w:val="24"/>
              </w:rPr>
              <w:t>»</w:t>
            </w:r>
            <w:r w:rsidRPr="007B3E3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w:t>
            </w:r>
            <w:r w:rsidRPr="007B3E34">
              <w:rPr>
                <w:rFonts w:ascii="Times New Roman" w:eastAsia="Calibri" w:hAnsi="Times New Roman" w:cs="Times New Roman"/>
                <w:color w:val="000000" w:themeColor="text1"/>
                <w:sz w:val="24"/>
                <w:szCs w:val="24"/>
              </w:rPr>
              <w:t>Опасно</w:t>
            </w:r>
            <w:r>
              <w:rPr>
                <w:rFonts w:ascii="Times New Roman" w:eastAsia="Calibri" w:hAnsi="Times New Roman" w:cs="Times New Roman"/>
                <w:color w:val="000000" w:themeColor="text1"/>
                <w:sz w:val="24"/>
                <w:szCs w:val="24"/>
              </w:rPr>
              <w:t>»</w:t>
            </w:r>
            <w:r w:rsidRPr="007B3E34">
              <w:rPr>
                <w:rFonts w:ascii="Times New Roman" w:eastAsia="Calibri" w:hAnsi="Times New Roman" w:cs="Times New Roman"/>
                <w:color w:val="000000" w:themeColor="text1"/>
                <w:sz w:val="24"/>
                <w:szCs w:val="24"/>
              </w:rPr>
              <w:t xml:space="preserve"> при меньших температурах (см. примечания)</w:t>
            </w:r>
          </w:p>
        </w:tc>
      </w:tr>
      <w:tr w:rsidR="00FA40E9" w:rsidRPr="007B3E34" w14:paraId="18C3A49F" w14:textId="77777777" w:rsidTr="00510DA3">
        <w:tc>
          <w:tcPr>
            <w:tcW w:w="458" w:type="dxa"/>
            <w:vMerge/>
            <w:tcBorders>
              <w:left w:val="single" w:sz="4" w:space="0" w:color="000000"/>
              <w:right w:val="single" w:sz="4" w:space="0" w:color="000000"/>
            </w:tcBorders>
          </w:tcPr>
          <w:p w14:paraId="049A6A7D" w14:textId="77777777" w:rsidR="00FA40E9" w:rsidRPr="00DC5EE8" w:rsidRDefault="00FA40E9" w:rsidP="00FA40E9">
            <w:pPr>
              <w:suppressAutoHyphens/>
              <w:spacing w:after="0" w:line="240" w:lineRule="auto"/>
              <w:mirrorIndents/>
              <w:jc w:val="both"/>
              <w:rPr>
                <w:rFonts w:ascii="Times New Roman" w:eastAsia="Calibri" w:hAnsi="Times New Roman" w:cs="Times New Roman"/>
                <w:color w:val="000000" w:themeColor="text1"/>
                <w:sz w:val="24"/>
                <w:szCs w:val="24"/>
              </w:rPr>
            </w:pPr>
          </w:p>
        </w:tc>
        <w:tc>
          <w:tcPr>
            <w:tcW w:w="1493" w:type="dxa"/>
            <w:vMerge/>
            <w:tcBorders>
              <w:left w:val="single" w:sz="4" w:space="0" w:color="000000"/>
              <w:right w:val="single" w:sz="4" w:space="0" w:color="000000"/>
            </w:tcBorders>
          </w:tcPr>
          <w:p w14:paraId="32F3E460" w14:textId="77777777" w:rsidR="00FA40E9" w:rsidRPr="007B3E34"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2046" w:type="dxa"/>
            <w:tcBorders>
              <w:top w:val="single" w:sz="4" w:space="0" w:color="000000"/>
              <w:left w:val="single" w:sz="4" w:space="0" w:color="000000"/>
              <w:bottom w:val="single" w:sz="4" w:space="0" w:color="000000"/>
              <w:right w:val="single" w:sz="4" w:space="0" w:color="000000"/>
            </w:tcBorders>
            <w:hideMark/>
          </w:tcPr>
          <w:p w14:paraId="518CFBBC" w14:textId="77777777" w:rsidR="00FA40E9" w:rsidRPr="007B3E34"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7B3E34">
              <w:rPr>
                <w:rFonts w:ascii="Times New Roman" w:eastAsia="Calibri" w:hAnsi="Times New Roman" w:cs="Times New Roman"/>
                <w:color w:val="000000" w:themeColor="text1"/>
                <w:sz w:val="24"/>
                <w:szCs w:val="24"/>
              </w:rPr>
              <w:t>Контакты</w:t>
            </w:r>
          </w:p>
        </w:tc>
        <w:tc>
          <w:tcPr>
            <w:tcW w:w="3057" w:type="dxa"/>
            <w:tcBorders>
              <w:top w:val="single" w:sz="4" w:space="0" w:color="000000"/>
              <w:left w:val="single" w:sz="4" w:space="0" w:color="000000"/>
              <w:bottom w:val="single" w:sz="4" w:space="0" w:color="000000"/>
              <w:right w:val="single" w:sz="4" w:space="0" w:color="000000"/>
            </w:tcBorders>
            <w:hideMark/>
          </w:tcPr>
          <w:p w14:paraId="28A2325E" w14:textId="77777777" w:rsidR="00FA40E9" w:rsidRPr="007B3E34"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7B3E34">
              <w:rPr>
                <w:rFonts w:ascii="Times New Roman" w:eastAsia="Calibri" w:hAnsi="Times New Roman" w:cs="Times New Roman"/>
                <w:color w:val="000000" w:themeColor="text1"/>
                <w:sz w:val="24"/>
                <w:szCs w:val="24"/>
              </w:rPr>
              <w:t>Снимаются термограммы контактов</w:t>
            </w:r>
          </w:p>
        </w:tc>
        <w:tc>
          <w:tcPr>
            <w:tcW w:w="3827" w:type="dxa"/>
            <w:tcBorders>
              <w:top w:val="single" w:sz="4" w:space="0" w:color="000000"/>
              <w:left w:val="single" w:sz="4" w:space="0" w:color="000000"/>
              <w:bottom w:val="single" w:sz="4" w:space="0" w:color="000000"/>
              <w:right w:val="single" w:sz="4" w:space="0" w:color="000000"/>
            </w:tcBorders>
            <w:hideMark/>
          </w:tcPr>
          <w:p w14:paraId="7172F62B" w14:textId="77777777" w:rsidR="00FA40E9" w:rsidRPr="007B3E34"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7B3E34">
              <w:rPr>
                <w:rFonts w:ascii="Times New Roman" w:eastAsia="Calibri" w:hAnsi="Times New Roman" w:cs="Times New Roman"/>
                <w:color w:val="000000" w:themeColor="text1"/>
                <w:sz w:val="24"/>
                <w:szCs w:val="24"/>
              </w:rPr>
              <w:t xml:space="preserve">Температура нагрева / перегрева контактов не должна превышать   75/35 </w:t>
            </w:r>
            <w:r w:rsidRPr="007B3E34">
              <w:rPr>
                <w:rFonts w:ascii="Times New Roman" w:eastAsia="Calibri" w:hAnsi="Times New Roman" w:cs="Times New Roman"/>
                <w:color w:val="000000" w:themeColor="text1"/>
                <w:sz w:val="24"/>
                <w:szCs w:val="24"/>
                <w:vertAlign w:val="superscript"/>
              </w:rPr>
              <w:t>0</w:t>
            </w:r>
            <w:r w:rsidRPr="007B3E34">
              <w:rPr>
                <w:rFonts w:ascii="Times New Roman" w:eastAsia="Calibri" w:hAnsi="Times New Roman" w:cs="Times New Roman"/>
                <w:color w:val="000000" w:themeColor="text1"/>
                <w:sz w:val="24"/>
                <w:szCs w:val="24"/>
              </w:rPr>
              <w:t>С</w:t>
            </w:r>
          </w:p>
        </w:tc>
        <w:tc>
          <w:tcPr>
            <w:tcW w:w="3402" w:type="dxa"/>
            <w:tcBorders>
              <w:top w:val="single" w:sz="4" w:space="0" w:color="000000"/>
              <w:left w:val="single" w:sz="4" w:space="0" w:color="000000"/>
              <w:bottom w:val="single" w:sz="4" w:space="0" w:color="000000"/>
              <w:right w:val="single" w:sz="4" w:space="0" w:color="000000"/>
            </w:tcBorders>
            <w:hideMark/>
          </w:tcPr>
          <w:p w14:paraId="625ACE66" w14:textId="77777777" w:rsidR="00FA40E9"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7B3E34">
              <w:rPr>
                <w:rFonts w:ascii="Times New Roman" w:eastAsia="Calibri" w:hAnsi="Times New Roman" w:cs="Times New Roman"/>
                <w:color w:val="000000" w:themeColor="text1"/>
                <w:sz w:val="24"/>
                <w:szCs w:val="24"/>
              </w:rPr>
              <w:t>«Дефект» при перегреве контактов на 35</w:t>
            </w:r>
            <w:r>
              <w:rPr>
                <w:rFonts w:ascii="Times New Roman" w:eastAsia="Calibri" w:hAnsi="Times New Roman" w:cs="Times New Roman"/>
                <w:color w:val="000000" w:themeColor="text1"/>
                <w:sz w:val="24"/>
                <w:szCs w:val="24"/>
              </w:rPr>
              <w:t> </w:t>
            </w:r>
            <w:r w:rsidRPr="007B3E34">
              <w:rPr>
                <w:rFonts w:ascii="Times New Roman" w:eastAsia="Calibri" w:hAnsi="Times New Roman" w:cs="Times New Roman"/>
                <w:color w:val="000000" w:themeColor="text1"/>
                <w:sz w:val="24"/>
                <w:szCs w:val="24"/>
                <w:vertAlign w:val="superscript"/>
              </w:rPr>
              <w:t>0</w:t>
            </w:r>
            <w:r w:rsidRPr="007B3E34">
              <w:rPr>
                <w:rFonts w:ascii="Times New Roman" w:eastAsia="Calibri" w:hAnsi="Times New Roman" w:cs="Times New Roman"/>
                <w:color w:val="000000" w:themeColor="text1"/>
                <w:sz w:val="24"/>
                <w:szCs w:val="24"/>
              </w:rPr>
              <w:t xml:space="preserve">С. </w:t>
            </w:r>
            <w:r>
              <w:rPr>
                <w:rFonts w:ascii="Times New Roman" w:eastAsia="Calibri" w:hAnsi="Times New Roman" w:cs="Times New Roman"/>
                <w:color w:val="000000" w:themeColor="text1"/>
                <w:sz w:val="24"/>
                <w:szCs w:val="24"/>
              </w:rPr>
              <w:t>«</w:t>
            </w:r>
            <w:r w:rsidRPr="007B3E34">
              <w:rPr>
                <w:rFonts w:ascii="Times New Roman" w:eastAsia="Calibri" w:hAnsi="Times New Roman" w:cs="Times New Roman"/>
                <w:color w:val="000000" w:themeColor="text1"/>
                <w:sz w:val="24"/>
                <w:szCs w:val="24"/>
              </w:rPr>
              <w:t>Контроль</w:t>
            </w:r>
            <w:r>
              <w:rPr>
                <w:rFonts w:ascii="Times New Roman" w:eastAsia="Calibri" w:hAnsi="Times New Roman" w:cs="Times New Roman"/>
                <w:color w:val="000000" w:themeColor="text1"/>
                <w:sz w:val="24"/>
                <w:szCs w:val="24"/>
              </w:rPr>
              <w:t>»</w:t>
            </w:r>
            <w:r w:rsidRPr="007B3E3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w:t>
            </w:r>
            <w:r w:rsidRPr="007B3E34">
              <w:rPr>
                <w:rFonts w:ascii="Times New Roman" w:eastAsia="Calibri" w:hAnsi="Times New Roman" w:cs="Times New Roman"/>
                <w:color w:val="000000" w:themeColor="text1"/>
                <w:sz w:val="24"/>
                <w:szCs w:val="24"/>
              </w:rPr>
              <w:t>Опасно</w:t>
            </w:r>
            <w:r>
              <w:rPr>
                <w:rFonts w:ascii="Times New Roman" w:eastAsia="Calibri" w:hAnsi="Times New Roman" w:cs="Times New Roman"/>
                <w:color w:val="000000" w:themeColor="text1"/>
                <w:sz w:val="24"/>
                <w:szCs w:val="24"/>
              </w:rPr>
              <w:t>»</w:t>
            </w:r>
            <w:r w:rsidRPr="007B3E34">
              <w:rPr>
                <w:rFonts w:ascii="Times New Roman" w:eastAsia="Calibri" w:hAnsi="Times New Roman" w:cs="Times New Roman"/>
                <w:color w:val="000000" w:themeColor="text1"/>
                <w:sz w:val="24"/>
                <w:szCs w:val="24"/>
              </w:rPr>
              <w:t xml:space="preserve"> при меньших температурах (см. примечания)</w:t>
            </w:r>
          </w:p>
          <w:p w14:paraId="50AD05C8" w14:textId="77777777" w:rsidR="00FA40E9" w:rsidRPr="007B3E34"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r>
      <w:tr w:rsidR="00FA40E9" w:rsidRPr="007B3E34" w14:paraId="3DDBE9AC" w14:textId="77777777" w:rsidTr="00510DA3">
        <w:tc>
          <w:tcPr>
            <w:tcW w:w="458" w:type="dxa"/>
            <w:vMerge/>
            <w:tcBorders>
              <w:left w:val="single" w:sz="4" w:space="0" w:color="000000"/>
              <w:bottom w:val="single" w:sz="4" w:space="0" w:color="000000"/>
              <w:right w:val="single" w:sz="4" w:space="0" w:color="000000"/>
            </w:tcBorders>
          </w:tcPr>
          <w:p w14:paraId="248F2EDF" w14:textId="77777777" w:rsidR="00FA40E9" w:rsidRPr="00DC5EE8" w:rsidRDefault="00FA40E9" w:rsidP="00FA40E9">
            <w:pPr>
              <w:suppressAutoHyphens/>
              <w:spacing w:after="0" w:line="240" w:lineRule="auto"/>
              <w:mirrorIndents/>
              <w:jc w:val="both"/>
              <w:rPr>
                <w:rFonts w:ascii="Times New Roman" w:eastAsia="Calibri" w:hAnsi="Times New Roman" w:cs="Times New Roman"/>
                <w:color w:val="000000" w:themeColor="text1"/>
                <w:sz w:val="24"/>
                <w:szCs w:val="24"/>
              </w:rPr>
            </w:pPr>
          </w:p>
        </w:tc>
        <w:tc>
          <w:tcPr>
            <w:tcW w:w="1493" w:type="dxa"/>
            <w:vMerge/>
            <w:tcBorders>
              <w:left w:val="single" w:sz="4" w:space="0" w:color="000000"/>
              <w:bottom w:val="single" w:sz="4" w:space="0" w:color="000000"/>
              <w:right w:val="single" w:sz="4" w:space="0" w:color="000000"/>
            </w:tcBorders>
          </w:tcPr>
          <w:p w14:paraId="2405E2F3" w14:textId="77777777" w:rsidR="00FA40E9" w:rsidRPr="007B3E34"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2046" w:type="dxa"/>
            <w:tcBorders>
              <w:top w:val="single" w:sz="4" w:space="0" w:color="000000"/>
              <w:left w:val="single" w:sz="4" w:space="0" w:color="000000"/>
              <w:bottom w:val="single" w:sz="4" w:space="0" w:color="000000"/>
              <w:right w:val="single" w:sz="4" w:space="0" w:color="000000"/>
            </w:tcBorders>
            <w:hideMark/>
          </w:tcPr>
          <w:p w14:paraId="10E05820" w14:textId="77777777" w:rsidR="00FA40E9" w:rsidRPr="007B3E34"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7B3E34">
              <w:rPr>
                <w:rFonts w:ascii="Times New Roman" w:eastAsia="Calibri" w:hAnsi="Times New Roman" w:cs="Times New Roman"/>
                <w:color w:val="000000" w:themeColor="text1"/>
                <w:sz w:val="24"/>
                <w:szCs w:val="24"/>
              </w:rPr>
              <w:t>Выводы раз</w:t>
            </w:r>
            <w:r>
              <w:rPr>
                <w:rFonts w:ascii="Times New Roman" w:eastAsia="Calibri" w:hAnsi="Times New Roman" w:cs="Times New Roman"/>
                <w:color w:val="000000" w:themeColor="text1"/>
                <w:sz w:val="24"/>
                <w:szCs w:val="24"/>
              </w:rPr>
              <w:t>ъ</w:t>
            </w:r>
            <w:r w:rsidRPr="007B3E34">
              <w:rPr>
                <w:rFonts w:ascii="Times New Roman" w:eastAsia="Calibri" w:hAnsi="Times New Roman" w:cs="Times New Roman"/>
                <w:color w:val="000000" w:themeColor="text1"/>
                <w:sz w:val="24"/>
                <w:szCs w:val="24"/>
              </w:rPr>
              <w:t>единителей и отделителей</w:t>
            </w:r>
          </w:p>
        </w:tc>
        <w:tc>
          <w:tcPr>
            <w:tcW w:w="3057" w:type="dxa"/>
            <w:tcBorders>
              <w:top w:val="single" w:sz="4" w:space="0" w:color="000000"/>
              <w:left w:val="single" w:sz="4" w:space="0" w:color="000000"/>
              <w:bottom w:val="single" w:sz="4" w:space="0" w:color="000000"/>
              <w:right w:val="single" w:sz="4" w:space="0" w:color="000000"/>
            </w:tcBorders>
            <w:hideMark/>
          </w:tcPr>
          <w:p w14:paraId="09A180EC" w14:textId="77777777" w:rsidR="00FA40E9" w:rsidRPr="007B3E34"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7B3E34">
              <w:rPr>
                <w:rFonts w:ascii="Times New Roman" w:eastAsia="Calibri" w:hAnsi="Times New Roman" w:cs="Times New Roman"/>
                <w:color w:val="000000" w:themeColor="text1"/>
                <w:sz w:val="24"/>
                <w:szCs w:val="24"/>
              </w:rPr>
              <w:t>Снимаются термограммы выводов</w:t>
            </w:r>
          </w:p>
        </w:tc>
        <w:tc>
          <w:tcPr>
            <w:tcW w:w="3827" w:type="dxa"/>
            <w:tcBorders>
              <w:top w:val="single" w:sz="4" w:space="0" w:color="000000"/>
              <w:left w:val="single" w:sz="4" w:space="0" w:color="000000"/>
              <w:bottom w:val="single" w:sz="4" w:space="0" w:color="000000"/>
              <w:right w:val="single" w:sz="4" w:space="0" w:color="000000"/>
            </w:tcBorders>
            <w:hideMark/>
          </w:tcPr>
          <w:p w14:paraId="13DB812E" w14:textId="77777777" w:rsidR="00FA40E9" w:rsidRPr="007B3E34"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7B3E34">
              <w:rPr>
                <w:rFonts w:ascii="Times New Roman" w:eastAsia="Calibri" w:hAnsi="Times New Roman" w:cs="Times New Roman"/>
                <w:color w:val="000000" w:themeColor="text1"/>
                <w:sz w:val="24"/>
                <w:szCs w:val="24"/>
              </w:rPr>
              <w:t xml:space="preserve">Температура нагрева / перегрева выводов не должна превышать 90/50 </w:t>
            </w:r>
            <w:r w:rsidRPr="007B3E34">
              <w:rPr>
                <w:rFonts w:ascii="Times New Roman" w:eastAsia="Calibri" w:hAnsi="Times New Roman" w:cs="Times New Roman"/>
                <w:color w:val="000000" w:themeColor="text1"/>
                <w:sz w:val="24"/>
                <w:szCs w:val="24"/>
                <w:vertAlign w:val="superscript"/>
              </w:rPr>
              <w:t>0</w:t>
            </w:r>
            <w:r w:rsidRPr="007B3E34">
              <w:rPr>
                <w:rFonts w:ascii="Times New Roman" w:eastAsia="Calibri" w:hAnsi="Times New Roman" w:cs="Times New Roman"/>
                <w:color w:val="000000" w:themeColor="text1"/>
                <w:sz w:val="24"/>
                <w:szCs w:val="24"/>
              </w:rPr>
              <w:t>С</w:t>
            </w:r>
          </w:p>
        </w:tc>
        <w:tc>
          <w:tcPr>
            <w:tcW w:w="3402" w:type="dxa"/>
            <w:tcBorders>
              <w:top w:val="single" w:sz="4" w:space="0" w:color="000000"/>
              <w:left w:val="single" w:sz="4" w:space="0" w:color="000000"/>
              <w:bottom w:val="single" w:sz="4" w:space="0" w:color="000000"/>
              <w:right w:val="single" w:sz="4" w:space="0" w:color="000000"/>
            </w:tcBorders>
            <w:hideMark/>
          </w:tcPr>
          <w:p w14:paraId="66F771F6" w14:textId="77777777" w:rsidR="00FA40E9" w:rsidRPr="007B3E34"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7B3E34">
              <w:rPr>
                <w:rFonts w:ascii="Times New Roman" w:eastAsia="Calibri" w:hAnsi="Times New Roman" w:cs="Times New Roman"/>
                <w:color w:val="000000" w:themeColor="text1"/>
                <w:sz w:val="24"/>
                <w:szCs w:val="24"/>
              </w:rPr>
              <w:t>«Дефект» при перегреве выводов на 50</w:t>
            </w:r>
            <w:r>
              <w:rPr>
                <w:rFonts w:ascii="Times New Roman" w:eastAsia="Calibri" w:hAnsi="Times New Roman" w:cs="Times New Roman"/>
                <w:color w:val="000000" w:themeColor="text1"/>
                <w:sz w:val="24"/>
                <w:szCs w:val="24"/>
              </w:rPr>
              <w:t> </w:t>
            </w:r>
            <w:r w:rsidRPr="007B3E34">
              <w:rPr>
                <w:rFonts w:ascii="Times New Roman" w:eastAsia="Calibri" w:hAnsi="Times New Roman" w:cs="Times New Roman"/>
                <w:color w:val="000000" w:themeColor="text1"/>
                <w:sz w:val="24"/>
                <w:szCs w:val="24"/>
                <w:vertAlign w:val="superscript"/>
              </w:rPr>
              <w:t>0</w:t>
            </w:r>
            <w:r w:rsidRPr="007B3E34">
              <w:rPr>
                <w:rFonts w:ascii="Times New Roman" w:eastAsia="Calibri" w:hAnsi="Times New Roman" w:cs="Times New Roman"/>
                <w:color w:val="000000" w:themeColor="text1"/>
                <w:sz w:val="24"/>
                <w:szCs w:val="24"/>
              </w:rPr>
              <w:t xml:space="preserve">С. </w:t>
            </w:r>
            <w:r>
              <w:rPr>
                <w:rFonts w:ascii="Times New Roman" w:eastAsia="Calibri" w:hAnsi="Times New Roman" w:cs="Times New Roman"/>
                <w:color w:val="000000" w:themeColor="text1"/>
                <w:sz w:val="24"/>
                <w:szCs w:val="24"/>
              </w:rPr>
              <w:t>«</w:t>
            </w:r>
            <w:r w:rsidRPr="007B3E34">
              <w:rPr>
                <w:rFonts w:ascii="Times New Roman" w:eastAsia="Calibri" w:hAnsi="Times New Roman" w:cs="Times New Roman"/>
                <w:color w:val="000000" w:themeColor="text1"/>
                <w:sz w:val="24"/>
                <w:szCs w:val="24"/>
              </w:rPr>
              <w:t>Контроль</w:t>
            </w:r>
            <w:r>
              <w:rPr>
                <w:rFonts w:ascii="Times New Roman" w:eastAsia="Calibri" w:hAnsi="Times New Roman" w:cs="Times New Roman"/>
                <w:color w:val="000000" w:themeColor="text1"/>
                <w:sz w:val="24"/>
                <w:szCs w:val="24"/>
              </w:rPr>
              <w:t>»</w:t>
            </w:r>
            <w:r w:rsidRPr="007B3E3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w:t>
            </w:r>
            <w:r w:rsidRPr="007B3E34">
              <w:rPr>
                <w:rFonts w:ascii="Times New Roman" w:eastAsia="Calibri" w:hAnsi="Times New Roman" w:cs="Times New Roman"/>
                <w:color w:val="000000" w:themeColor="text1"/>
                <w:sz w:val="24"/>
                <w:szCs w:val="24"/>
              </w:rPr>
              <w:t>Опасно</w:t>
            </w:r>
            <w:r>
              <w:rPr>
                <w:rFonts w:ascii="Times New Roman" w:eastAsia="Calibri" w:hAnsi="Times New Roman" w:cs="Times New Roman"/>
                <w:color w:val="000000" w:themeColor="text1"/>
                <w:sz w:val="24"/>
                <w:szCs w:val="24"/>
              </w:rPr>
              <w:t>»</w:t>
            </w:r>
            <w:r w:rsidRPr="007B3E34">
              <w:rPr>
                <w:rFonts w:ascii="Times New Roman" w:eastAsia="Calibri" w:hAnsi="Times New Roman" w:cs="Times New Roman"/>
                <w:color w:val="000000" w:themeColor="text1"/>
                <w:sz w:val="24"/>
                <w:szCs w:val="24"/>
              </w:rPr>
              <w:t xml:space="preserve"> при меньших температурах (см. примечания)</w:t>
            </w:r>
          </w:p>
        </w:tc>
      </w:tr>
      <w:tr w:rsidR="00FA40E9" w:rsidRPr="00DC5EE8" w14:paraId="70A15E4D" w14:textId="77777777" w:rsidTr="00510DA3">
        <w:trPr>
          <w:trHeight w:val="219"/>
        </w:trPr>
        <w:tc>
          <w:tcPr>
            <w:tcW w:w="458" w:type="dxa"/>
            <w:tcBorders>
              <w:top w:val="single" w:sz="4" w:space="0" w:color="000000"/>
              <w:left w:val="single" w:sz="4" w:space="0" w:color="000000"/>
              <w:bottom w:val="single" w:sz="4" w:space="0" w:color="000000"/>
              <w:right w:val="single" w:sz="4" w:space="0" w:color="000000"/>
            </w:tcBorders>
          </w:tcPr>
          <w:p w14:paraId="38A03643"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lastRenderedPageBreak/>
              <w:t>1</w:t>
            </w:r>
          </w:p>
        </w:tc>
        <w:tc>
          <w:tcPr>
            <w:tcW w:w="1493" w:type="dxa"/>
            <w:tcBorders>
              <w:top w:val="single" w:sz="4" w:space="0" w:color="000000"/>
              <w:left w:val="single" w:sz="4" w:space="0" w:color="000000"/>
              <w:bottom w:val="single" w:sz="4" w:space="0" w:color="000000"/>
              <w:right w:val="single" w:sz="4" w:space="0" w:color="000000"/>
            </w:tcBorders>
            <w:hideMark/>
          </w:tcPr>
          <w:p w14:paraId="754E8CD1"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2</w:t>
            </w:r>
          </w:p>
        </w:tc>
        <w:tc>
          <w:tcPr>
            <w:tcW w:w="2046" w:type="dxa"/>
            <w:tcBorders>
              <w:top w:val="single" w:sz="4" w:space="0" w:color="000000"/>
              <w:left w:val="single" w:sz="4" w:space="0" w:color="000000"/>
              <w:bottom w:val="single" w:sz="4" w:space="0" w:color="000000"/>
              <w:right w:val="single" w:sz="4" w:space="0" w:color="000000"/>
            </w:tcBorders>
            <w:hideMark/>
          </w:tcPr>
          <w:p w14:paraId="617D1E04"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3</w:t>
            </w:r>
          </w:p>
        </w:tc>
        <w:tc>
          <w:tcPr>
            <w:tcW w:w="3057" w:type="dxa"/>
            <w:tcBorders>
              <w:top w:val="single" w:sz="4" w:space="0" w:color="000000"/>
              <w:left w:val="single" w:sz="4" w:space="0" w:color="000000"/>
              <w:bottom w:val="single" w:sz="4" w:space="0" w:color="000000"/>
              <w:right w:val="single" w:sz="4" w:space="0" w:color="000000"/>
            </w:tcBorders>
            <w:hideMark/>
          </w:tcPr>
          <w:p w14:paraId="17F57578"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1</w:t>
            </w:r>
          </w:p>
        </w:tc>
        <w:tc>
          <w:tcPr>
            <w:tcW w:w="3827" w:type="dxa"/>
            <w:tcBorders>
              <w:top w:val="single" w:sz="4" w:space="0" w:color="000000"/>
              <w:left w:val="single" w:sz="4" w:space="0" w:color="000000"/>
              <w:bottom w:val="single" w:sz="4" w:space="0" w:color="000000"/>
              <w:right w:val="single" w:sz="4" w:space="0" w:color="000000"/>
            </w:tcBorders>
            <w:hideMark/>
          </w:tcPr>
          <w:p w14:paraId="3EA8334B"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5</w:t>
            </w:r>
          </w:p>
        </w:tc>
        <w:tc>
          <w:tcPr>
            <w:tcW w:w="3402" w:type="dxa"/>
            <w:tcBorders>
              <w:top w:val="single" w:sz="4" w:space="0" w:color="000000"/>
              <w:left w:val="single" w:sz="4" w:space="0" w:color="000000"/>
              <w:bottom w:val="single" w:sz="4" w:space="0" w:color="000000"/>
              <w:right w:val="single" w:sz="4" w:space="0" w:color="000000"/>
            </w:tcBorders>
            <w:hideMark/>
          </w:tcPr>
          <w:p w14:paraId="55C48EA6"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6</w:t>
            </w:r>
          </w:p>
        </w:tc>
      </w:tr>
      <w:tr w:rsidR="00FA40E9" w:rsidRPr="00DC5EE8" w14:paraId="1800F030" w14:textId="77777777" w:rsidTr="00510DA3">
        <w:tc>
          <w:tcPr>
            <w:tcW w:w="458" w:type="dxa"/>
            <w:vMerge w:val="restart"/>
            <w:tcBorders>
              <w:top w:val="single" w:sz="4" w:space="0" w:color="000000"/>
              <w:left w:val="single" w:sz="4" w:space="0" w:color="000000"/>
              <w:bottom w:val="single" w:sz="4" w:space="0" w:color="000000"/>
              <w:right w:val="single" w:sz="4" w:space="0" w:color="000000"/>
            </w:tcBorders>
            <w:hideMark/>
          </w:tcPr>
          <w:p w14:paraId="79ABB4AB"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7</w:t>
            </w:r>
          </w:p>
        </w:tc>
        <w:tc>
          <w:tcPr>
            <w:tcW w:w="1493" w:type="dxa"/>
            <w:vMerge w:val="restart"/>
            <w:tcBorders>
              <w:top w:val="single" w:sz="4" w:space="0" w:color="000000"/>
              <w:left w:val="single" w:sz="4" w:space="0" w:color="000000"/>
              <w:bottom w:val="single" w:sz="4" w:space="0" w:color="000000"/>
              <w:right w:val="single" w:sz="4" w:space="0" w:color="000000"/>
            </w:tcBorders>
            <w:hideMark/>
          </w:tcPr>
          <w:p w14:paraId="4B3EF856"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Маслонаполненные трансформаторы тока</w:t>
            </w:r>
          </w:p>
        </w:tc>
        <w:tc>
          <w:tcPr>
            <w:tcW w:w="2046" w:type="dxa"/>
            <w:tcBorders>
              <w:top w:val="single" w:sz="4" w:space="0" w:color="000000"/>
              <w:left w:val="single" w:sz="4" w:space="0" w:color="000000"/>
              <w:bottom w:val="single" w:sz="4" w:space="0" w:color="000000"/>
              <w:right w:val="single" w:sz="4" w:space="0" w:color="000000"/>
            </w:tcBorders>
            <w:hideMark/>
          </w:tcPr>
          <w:p w14:paraId="49C9CA97"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Внутренняя изоляция обмоток</w:t>
            </w:r>
          </w:p>
        </w:tc>
        <w:tc>
          <w:tcPr>
            <w:tcW w:w="3057" w:type="dxa"/>
            <w:tcBorders>
              <w:top w:val="single" w:sz="4" w:space="0" w:color="000000"/>
              <w:left w:val="single" w:sz="4" w:space="0" w:color="000000"/>
              <w:bottom w:val="single" w:sz="4" w:space="0" w:color="000000"/>
              <w:right w:val="single" w:sz="4" w:space="0" w:color="000000"/>
            </w:tcBorders>
            <w:hideMark/>
          </w:tcPr>
          <w:p w14:paraId="5D6DEA68"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Снимаются термограммы фарфоровых покрышек трансформаторов тока (ТТ) на всех трех фазах</w:t>
            </w:r>
          </w:p>
        </w:tc>
        <w:tc>
          <w:tcPr>
            <w:tcW w:w="3827" w:type="dxa"/>
            <w:tcBorders>
              <w:top w:val="single" w:sz="4" w:space="0" w:color="000000"/>
              <w:left w:val="single" w:sz="4" w:space="0" w:color="000000"/>
              <w:bottom w:val="single" w:sz="4" w:space="0" w:color="000000"/>
              <w:right w:val="single" w:sz="4" w:space="0" w:color="000000"/>
            </w:tcBorders>
            <w:hideMark/>
          </w:tcPr>
          <w:p w14:paraId="5CC672AB"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Не должно быть локальных нагревов, а значения температуры, измеренные в аналогичных зонах покрышек трех фаз, не должны отличаться между собой более чем на 0,3</w:t>
            </w:r>
            <w:r>
              <w:rPr>
                <w:rFonts w:ascii="Times New Roman" w:eastAsia="Calibri" w:hAnsi="Times New Roman" w:cs="Times New Roman"/>
                <w:color w:val="000000" w:themeColor="text1"/>
                <w:sz w:val="24"/>
                <w:szCs w:val="24"/>
              </w:rPr>
              <w:t xml:space="preserve">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С.</w:t>
            </w:r>
          </w:p>
        </w:tc>
        <w:tc>
          <w:tcPr>
            <w:tcW w:w="3402" w:type="dxa"/>
            <w:tcBorders>
              <w:top w:val="single" w:sz="4" w:space="0" w:color="000000"/>
              <w:left w:val="single" w:sz="4" w:space="0" w:color="000000"/>
              <w:bottom w:val="single" w:sz="4" w:space="0" w:color="000000"/>
              <w:right w:val="single" w:sz="4" w:space="0" w:color="000000"/>
            </w:tcBorders>
            <w:hideMark/>
          </w:tcPr>
          <w:p w14:paraId="4429F0A0"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«Дефект» при наличии локальных нагревов и при отличии в нагреве зон (избыточной температуре) на 0,4</w:t>
            </w:r>
            <w:r>
              <w:rPr>
                <w:rFonts w:ascii="Times New Roman" w:eastAsia="Calibri" w:hAnsi="Times New Roman" w:cs="Times New Roman"/>
                <w:color w:val="000000" w:themeColor="text1"/>
                <w:sz w:val="24"/>
                <w:szCs w:val="24"/>
              </w:rPr>
              <w:t xml:space="preserve">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С</w:t>
            </w:r>
          </w:p>
        </w:tc>
      </w:tr>
      <w:tr w:rsidR="00FA40E9" w:rsidRPr="00DC5EE8" w14:paraId="4E818D8B" w14:textId="77777777" w:rsidTr="00510DA3">
        <w:tc>
          <w:tcPr>
            <w:tcW w:w="458" w:type="dxa"/>
            <w:vMerge/>
            <w:tcBorders>
              <w:top w:val="single" w:sz="4" w:space="0" w:color="000000"/>
              <w:left w:val="single" w:sz="4" w:space="0" w:color="000000"/>
              <w:bottom w:val="single" w:sz="4" w:space="0" w:color="000000"/>
              <w:right w:val="single" w:sz="4" w:space="0" w:color="000000"/>
            </w:tcBorders>
            <w:vAlign w:val="center"/>
            <w:hideMark/>
          </w:tcPr>
          <w:p w14:paraId="770B0E8B"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1493" w:type="dxa"/>
            <w:vMerge/>
            <w:tcBorders>
              <w:top w:val="single" w:sz="4" w:space="0" w:color="000000"/>
              <w:left w:val="single" w:sz="4" w:space="0" w:color="000000"/>
              <w:bottom w:val="single" w:sz="4" w:space="0" w:color="000000"/>
              <w:right w:val="single" w:sz="4" w:space="0" w:color="000000"/>
            </w:tcBorders>
            <w:vAlign w:val="center"/>
            <w:hideMark/>
          </w:tcPr>
          <w:p w14:paraId="7E39D1AB"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2046" w:type="dxa"/>
            <w:tcBorders>
              <w:top w:val="single" w:sz="4" w:space="0" w:color="000000"/>
              <w:left w:val="single" w:sz="4" w:space="0" w:color="000000"/>
              <w:bottom w:val="single" w:sz="4" w:space="0" w:color="000000"/>
              <w:right w:val="single" w:sz="4" w:space="0" w:color="000000"/>
            </w:tcBorders>
            <w:hideMark/>
          </w:tcPr>
          <w:p w14:paraId="0B2D91F9"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Внутренние и внешние переключающие устройства</w:t>
            </w:r>
          </w:p>
        </w:tc>
        <w:tc>
          <w:tcPr>
            <w:tcW w:w="3057" w:type="dxa"/>
            <w:tcBorders>
              <w:top w:val="single" w:sz="4" w:space="0" w:color="000000"/>
              <w:left w:val="single" w:sz="4" w:space="0" w:color="000000"/>
              <w:bottom w:val="single" w:sz="4" w:space="0" w:color="000000"/>
              <w:right w:val="single" w:sz="4" w:space="0" w:color="000000"/>
            </w:tcBorders>
            <w:hideMark/>
          </w:tcPr>
          <w:p w14:paraId="6E45B2E1"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 xml:space="preserve">Снимаются термограммы расширителей на всех трех фазах и контактных соединений (КС) внешнего переключающего устройства </w:t>
            </w:r>
          </w:p>
        </w:tc>
        <w:tc>
          <w:tcPr>
            <w:tcW w:w="3827" w:type="dxa"/>
            <w:tcBorders>
              <w:top w:val="single" w:sz="4" w:space="0" w:color="000000"/>
              <w:left w:val="single" w:sz="4" w:space="0" w:color="000000"/>
              <w:bottom w:val="single" w:sz="4" w:space="0" w:color="000000"/>
              <w:right w:val="single" w:sz="4" w:space="0" w:color="000000"/>
            </w:tcBorders>
            <w:hideMark/>
          </w:tcPr>
          <w:p w14:paraId="02EC4F23"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Сравнения температур на поверхности расширителей трех фаз, предельное превышение температуры (перегрев) на поверхности расширителя при номинальном токе не должно превышать 60</w:t>
            </w:r>
            <w:r>
              <w:rPr>
                <w:rFonts w:ascii="Times New Roman" w:eastAsia="Calibri" w:hAnsi="Times New Roman" w:cs="Times New Roman"/>
                <w:color w:val="000000" w:themeColor="text1"/>
                <w:sz w:val="24"/>
                <w:szCs w:val="24"/>
              </w:rPr>
              <w:t xml:space="preserve">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 xml:space="preserve">С, температура нагрева / перегрева КС внешнего перекл. устройства не должна превышать 90/50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С</w:t>
            </w:r>
          </w:p>
        </w:tc>
        <w:tc>
          <w:tcPr>
            <w:tcW w:w="3402" w:type="dxa"/>
            <w:tcBorders>
              <w:top w:val="single" w:sz="4" w:space="0" w:color="000000"/>
              <w:left w:val="single" w:sz="4" w:space="0" w:color="000000"/>
              <w:bottom w:val="single" w:sz="4" w:space="0" w:color="000000"/>
              <w:right w:val="single" w:sz="4" w:space="0" w:color="000000"/>
            </w:tcBorders>
            <w:hideMark/>
          </w:tcPr>
          <w:p w14:paraId="3EA4ACAF"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w:t>
            </w:r>
            <w:r w:rsidRPr="007F36BD">
              <w:rPr>
                <w:rFonts w:ascii="Times New Roman" w:eastAsia="Calibri" w:hAnsi="Times New Roman" w:cs="Times New Roman"/>
                <w:color w:val="000000" w:themeColor="text1"/>
                <w:spacing w:val="-4"/>
                <w:sz w:val="24"/>
                <w:szCs w:val="24"/>
              </w:rPr>
              <w:t xml:space="preserve">Дефект» при перегреве поверхности расширителя 60 </w:t>
            </w:r>
            <w:r w:rsidRPr="007F36BD">
              <w:rPr>
                <w:rFonts w:ascii="Times New Roman" w:eastAsia="Calibri" w:hAnsi="Times New Roman" w:cs="Times New Roman"/>
                <w:color w:val="000000" w:themeColor="text1"/>
                <w:spacing w:val="-4"/>
                <w:sz w:val="24"/>
                <w:szCs w:val="24"/>
                <w:vertAlign w:val="superscript"/>
              </w:rPr>
              <w:t>0</w:t>
            </w:r>
            <w:r w:rsidRPr="007F36BD">
              <w:rPr>
                <w:rFonts w:ascii="Times New Roman" w:eastAsia="Calibri" w:hAnsi="Times New Roman" w:cs="Times New Roman"/>
                <w:color w:val="000000" w:themeColor="text1"/>
                <w:spacing w:val="-4"/>
                <w:sz w:val="24"/>
                <w:szCs w:val="24"/>
              </w:rPr>
              <w:t xml:space="preserve">С и перегрева внешних контактных соединений 50 </w:t>
            </w:r>
            <w:r w:rsidRPr="007F36BD">
              <w:rPr>
                <w:rFonts w:ascii="Times New Roman" w:eastAsia="Calibri" w:hAnsi="Times New Roman" w:cs="Times New Roman"/>
                <w:color w:val="000000" w:themeColor="text1"/>
                <w:spacing w:val="-4"/>
                <w:sz w:val="24"/>
                <w:szCs w:val="24"/>
                <w:vertAlign w:val="superscript"/>
              </w:rPr>
              <w:t>0</w:t>
            </w:r>
            <w:r w:rsidRPr="007F36BD">
              <w:rPr>
                <w:rFonts w:ascii="Times New Roman" w:eastAsia="Calibri" w:hAnsi="Times New Roman" w:cs="Times New Roman"/>
                <w:color w:val="000000" w:themeColor="text1"/>
                <w:spacing w:val="-4"/>
                <w:sz w:val="24"/>
                <w:szCs w:val="24"/>
              </w:rPr>
              <w:t xml:space="preserve">С. </w:t>
            </w:r>
            <w:r>
              <w:rPr>
                <w:rFonts w:ascii="Times New Roman" w:eastAsia="Calibri" w:hAnsi="Times New Roman" w:cs="Times New Roman"/>
                <w:color w:val="000000" w:themeColor="text1"/>
                <w:spacing w:val="-4"/>
                <w:sz w:val="24"/>
                <w:szCs w:val="24"/>
              </w:rPr>
              <w:t>«</w:t>
            </w:r>
            <w:r w:rsidRPr="007F36BD">
              <w:rPr>
                <w:rFonts w:ascii="Times New Roman" w:eastAsia="Calibri" w:hAnsi="Times New Roman" w:cs="Times New Roman"/>
                <w:color w:val="000000" w:themeColor="text1"/>
                <w:spacing w:val="-4"/>
                <w:sz w:val="24"/>
                <w:szCs w:val="24"/>
              </w:rPr>
              <w:t>Контроль</w:t>
            </w:r>
            <w:r>
              <w:rPr>
                <w:rFonts w:ascii="Times New Roman" w:eastAsia="Calibri" w:hAnsi="Times New Roman" w:cs="Times New Roman"/>
                <w:color w:val="000000" w:themeColor="text1"/>
                <w:spacing w:val="-4"/>
                <w:sz w:val="24"/>
                <w:szCs w:val="24"/>
              </w:rPr>
              <w:t>»</w:t>
            </w:r>
            <w:r w:rsidRPr="007F36BD">
              <w:rPr>
                <w:rFonts w:ascii="Times New Roman" w:eastAsia="Calibri" w:hAnsi="Times New Roman" w:cs="Times New Roman"/>
                <w:color w:val="000000" w:themeColor="text1"/>
                <w:spacing w:val="-4"/>
                <w:sz w:val="24"/>
                <w:szCs w:val="24"/>
              </w:rPr>
              <w:t xml:space="preserve">, </w:t>
            </w:r>
            <w:r>
              <w:rPr>
                <w:rFonts w:ascii="Times New Roman" w:eastAsia="Calibri" w:hAnsi="Times New Roman" w:cs="Times New Roman"/>
                <w:color w:val="000000" w:themeColor="text1"/>
                <w:spacing w:val="-4"/>
                <w:sz w:val="24"/>
                <w:szCs w:val="24"/>
              </w:rPr>
              <w:t>«</w:t>
            </w:r>
            <w:r w:rsidRPr="007F36BD">
              <w:rPr>
                <w:rFonts w:ascii="Times New Roman" w:eastAsia="Calibri" w:hAnsi="Times New Roman" w:cs="Times New Roman"/>
                <w:color w:val="000000" w:themeColor="text1"/>
                <w:spacing w:val="-4"/>
                <w:sz w:val="24"/>
                <w:szCs w:val="24"/>
              </w:rPr>
              <w:t>Опасно</w:t>
            </w:r>
            <w:r>
              <w:rPr>
                <w:rFonts w:ascii="Times New Roman" w:eastAsia="Calibri" w:hAnsi="Times New Roman" w:cs="Times New Roman"/>
                <w:color w:val="000000" w:themeColor="text1"/>
                <w:spacing w:val="-4"/>
                <w:sz w:val="24"/>
                <w:szCs w:val="24"/>
              </w:rPr>
              <w:t>»</w:t>
            </w:r>
            <w:r w:rsidRPr="007F36BD">
              <w:rPr>
                <w:rFonts w:ascii="Times New Roman" w:eastAsia="Calibri" w:hAnsi="Times New Roman" w:cs="Times New Roman"/>
                <w:color w:val="000000" w:themeColor="text1"/>
                <w:spacing w:val="-4"/>
                <w:sz w:val="24"/>
                <w:szCs w:val="24"/>
              </w:rPr>
              <w:t xml:space="preserve"> при меньших температурах (см. примечания)</w:t>
            </w:r>
          </w:p>
        </w:tc>
      </w:tr>
      <w:tr w:rsidR="00FA40E9" w:rsidRPr="00DC5EE8" w14:paraId="005FE326" w14:textId="77777777" w:rsidTr="00510DA3">
        <w:trPr>
          <w:trHeight w:val="1125"/>
        </w:trPr>
        <w:tc>
          <w:tcPr>
            <w:tcW w:w="458" w:type="dxa"/>
            <w:vMerge/>
            <w:tcBorders>
              <w:top w:val="single" w:sz="4" w:space="0" w:color="000000"/>
              <w:left w:val="single" w:sz="4" w:space="0" w:color="000000"/>
              <w:bottom w:val="single" w:sz="4" w:space="0" w:color="000000"/>
              <w:right w:val="single" w:sz="4" w:space="0" w:color="000000"/>
            </w:tcBorders>
            <w:vAlign w:val="center"/>
            <w:hideMark/>
          </w:tcPr>
          <w:p w14:paraId="5B1FE16A"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1493" w:type="dxa"/>
            <w:vMerge/>
            <w:tcBorders>
              <w:top w:val="single" w:sz="4" w:space="0" w:color="000000"/>
              <w:left w:val="single" w:sz="4" w:space="0" w:color="000000"/>
              <w:bottom w:val="single" w:sz="4" w:space="0" w:color="000000"/>
              <w:right w:val="single" w:sz="4" w:space="0" w:color="000000"/>
            </w:tcBorders>
            <w:vAlign w:val="center"/>
            <w:hideMark/>
          </w:tcPr>
          <w:p w14:paraId="71178A21"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2046" w:type="dxa"/>
            <w:tcBorders>
              <w:top w:val="single" w:sz="4" w:space="0" w:color="000000"/>
              <w:left w:val="single" w:sz="4" w:space="0" w:color="000000"/>
              <w:bottom w:val="single" w:sz="4" w:space="0" w:color="000000"/>
              <w:right w:val="single" w:sz="4" w:space="0" w:color="000000"/>
            </w:tcBorders>
            <w:hideMark/>
          </w:tcPr>
          <w:p w14:paraId="2F1B0009"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Аппаратные выводы трансформаторов тока</w:t>
            </w:r>
          </w:p>
        </w:tc>
        <w:tc>
          <w:tcPr>
            <w:tcW w:w="3057" w:type="dxa"/>
            <w:tcBorders>
              <w:top w:val="single" w:sz="4" w:space="0" w:color="000000"/>
              <w:left w:val="single" w:sz="4" w:space="0" w:color="000000"/>
              <w:bottom w:val="single" w:sz="4" w:space="0" w:color="000000"/>
              <w:right w:val="single" w:sz="4" w:space="0" w:color="000000"/>
            </w:tcBorders>
            <w:hideMark/>
          </w:tcPr>
          <w:p w14:paraId="39DD3069"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Снимаются термограммы контактных соединений вводов</w:t>
            </w:r>
          </w:p>
        </w:tc>
        <w:tc>
          <w:tcPr>
            <w:tcW w:w="3827" w:type="dxa"/>
            <w:tcBorders>
              <w:top w:val="single" w:sz="4" w:space="0" w:color="000000"/>
              <w:left w:val="single" w:sz="4" w:space="0" w:color="000000"/>
              <w:bottom w:val="single" w:sz="4" w:space="0" w:color="000000"/>
              <w:right w:val="single" w:sz="4" w:space="0" w:color="000000"/>
            </w:tcBorders>
            <w:hideMark/>
          </w:tcPr>
          <w:p w14:paraId="75970F7F"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 xml:space="preserve">Температура нагрева / перегрева контактных соединений не должна превышать 90/50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С</w:t>
            </w:r>
          </w:p>
        </w:tc>
        <w:tc>
          <w:tcPr>
            <w:tcW w:w="3402" w:type="dxa"/>
            <w:tcBorders>
              <w:top w:val="single" w:sz="4" w:space="0" w:color="000000"/>
              <w:left w:val="single" w:sz="4" w:space="0" w:color="000000"/>
              <w:bottom w:val="single" w:sz="4" w:space="0" w:color="000000"/>
              <w:right w:val="single" w:sz="4" w:space="0" w:color="000000"/>
            </w:tcBorders>
            <w:hideMark/>
          </w:tcPr>
          <w:p w14:paraId="3F3A75CB" w14:textId="77777777" w:rsidR="00FA40E9"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 xml:space="preserve">«Дефект» при перегреве контактов на 50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 xml:space="preserve">С. </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Контроль</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Опасно</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 xml:space="preserve"> при меньших температурах (см. примечания)</w:t>
            </w:r>
          </w:p>
          <w:p w14:paraId="40C5D3EC"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r>
      <w:tr w:rsidR="00FA40E9" w:rsidRPr="00DC5EE8" w14:paraId="45582078" w14:textId="77777777" w:rsidTr="00510DA3">
        <w:tc>
          <w:tcPr>
            <w:tcW w:w="458" w:type="dxa"/>
            <w:vMerge w:val="restart"/>
            <w:tcBorders>
              <w:top w:val="single" w:sz="4" w:space="0" w:color="000000"/>
              <w:left w:val="single" w:sz="4" w:space="0" w:color="000000"/>
              <w:right w:val="single" w:sz="4" w:space="0" w:color="000000"/>
            </w:tcBorders>
            <w:hideMark/>
          </w:tcPr>
          <w:p w14:paraId="7999D72F"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8</w:t>
            </w:r>
          </w:p>
        </w:tc>
        <w:tc>
          <w:tcPr>
            <w:tcW w:w="1493" w:type="dxa"/>
            <w:vMerge w:val="restart"/>
            <w:tcBorders>
              <w:top w:val="single" w:sz="4" w:space="0" w:color="000000"/>
              <w:left w:val="single" w:sz="4" w:space="0" w:color="000000"/>
              <w:right w:val="single" w:sz="4" w:space="0" w:color="000000"/>
            </w:tcBorders>
            <w:hideMark/>
          </w:tcPr>
          <w:p w14:paraId="1DE110A0"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Закрытые и комплектные распределительные устройства и экранированные токопроводы</w:t>
            </w:r>
          </w:p>
        </w:tc>
        <w:tc>
          <w:tcPr>
            <w:tcW w:w="2046" w:type="dxa"/>
            <w:tcBorders>
              <w:top w:val="single" w:sz="4" w:space="0" w:color="000000"/>
              <w:left w:val="single" w:sz="4" w:space="0" w:color="000000"/>
              <w:bottom w:val="single" w:sz="4" w:space="0" w:color="000000"/>
              <w:right w:val="single" w:sz="4" w:space="0" w:color="000000"/>
            </w:tcBorders>
            <w:hideMark/>
          </w:tcPr>
          <w:p w14:paraId="5E47973A"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Контакты и контактные соединения аппаратов и токоведущих частей</w:t>
            </w:r>
          </w:p>
        </w:tc>
        <w:tc>
          <w:tcPr>
            <w:tcW w:w="3057" w:type="dxa"/>
            <w:tcBorders>
              <w:top w:val="single" w:sz="4" w:space="0" w:color="000000"/>
              <w:left w:val="single" w:sz="4" w:space="0" w:color="000000"/>
              <w:bottom w:val="single" w:sz="4" w:space="0" w:color="000000"/>
              <w:right w:val="single" w:sz="4" w:space="0" w:color="000000"/>
            </w:tcBorders>
            <w:hideMark/>
          </w:tcPr>
          <w:p w14:paraId="7B816262"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Снимаются термограммы контактов и КС и контактов</w:t>
            </w:r>
          </w:p>
        </w:tc>
        <w:tc>
          <w:tcPr>
            <w:tcW w:w="3827" w:type="dxa"/>
            <w:tcBorders>
              <w:top w:val="single" w:sz="4" w:space="0" w:color="000000"/>
              <w:left w:val="single" w:sz="4" w:space="0" w:color="000000"/>
              <w:bottom w:val="single" w:sz="4" w:space="0" w:color="000000"/>
              <w:right w:val="single" w:sz="4" w:space="0" w:color="000000"/>
            </w:tcBorders>
            <w:hideMark/>
          </w:tcPr>
          <w:p w14:paraId="2DA85365"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 xml:space="preserve">Температура нагрева / перегрева КС не должна превышать 90/50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 xml:space="preserve">С. Температура нагрева / перегрева контактов не должна превышать   75/35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С</w:t>
            </w:r>
          </w:p>
        </w:tc>
        <w:tc>
          <w:tcPr>
            <w:tcW w:w="3402" w:type="dxa"/>
            <w:tcBorders>
              <w:top w:val="single" w:sz="4" w:space="0" w:color="000000"/>
              <w:left w:val="single" w:sz="4" w:space="0" w:color="000000"/>
              <w:bottom w:val="single" w:sz="4" w:space="0" w:color="000000"/>
              <w:right w:val="single" w:sz="4" w:space="0" w:color="000000"/>
            </w:tcBorders>
            <w:hideMark/>
          </w:tcPr>
          <w:p w14:paraId="2D942508" w14:textId="77777777" w:rsidR="00FA40E9"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 xml:space="preserve">«Дефект» при перегреве контактных соединений на 50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 xml:space="preserve">С. «Дефект» при перегреве контактов на 35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 xml:space="preserve">С. </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Контроль</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Опасно</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 xml:space="preserve"> при меньших температурах (см. прим.)</w:t>
            </w:r>
          </w:p>
          <w:p w14:paraId="275D677E"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r>
      <w:tr w:rsidR="00FA40E9" w:rsidRPr="00DC5EE8" w14:paraId="152CC0D1" w14:textId="77777777" w:rsidTr="00510DA3">
        <w:tc>
          <w:tcPr>
            <w:tcW w:w="458" w:type="dxa"/>
            <w:vMerge/>
            <w:tcBorders>
              <w:left w:val="single" w:sz="4" w:space="0" w:color="000000"/>
              <w:bottom w:val="single" w:sz="4" w:space="0" w:color="000000"/>
              <w:right w:val="single" w:sz="4" w:space="0" w:color="000000"/>
            </w:tcBorders>
            <w:vAlign w:val="center"/>
          </w:tcPr>
          <w:p w14:paraId="60E2714F"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1493" w:type="dxa"/>
            <w:vMerge/>
            <w:tcBorders>
              <w:left w:val="single" w:sz="4" w:space="0" w:color="000000"/>
              <w:bottom w:val="single" w:sz="4" w:space="0" w:color="000000"/>
              <w:right w:val="single" w:sz="4" w:space="0" w:color="000000"/>
            </w:tcBorders>
            <w:vAlign w:val="center"/>
          </w:tcPr>
          <w:p w14:paraId="6A21DC1B"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2046" w:type="dxa"/>
            <w:tcBorders>
              <w:top w:val="single" w:sz="4" w:space="0" w:color="000000"/>
              <w:left w:val="single" w:sz="4" w:space="0" w:color="000000"/>
              <w:bottom w:val="single" w:sz="4" w:space="0" w:color="000000"/>
              <w:right w:val="single" w:sz="4" w:space="0" w:color="000000"/>
            </w:tcBorders>
            <w:hideMark/>
          </w:tcPr>
          <w:p w14:paraId="3005F40A" w14:textId="77777777" w:rsidR="00FA40E9"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Короткозамкн</w:t>
            </w:r>
            <w:r w:rsidRPr="007B5B1B">
              <w:rPr>
                <w:rFonts w:ascii="Times New Roman" w:eastAsia="Calibri" w:hAnsi="Times New Roman" w:cs="Times New Roman"/>
                <w:color w:val="000000" w:themeColor="text1"/>
                <w:spacing w:val="-2"/>
                <w:sz w:val="24"/>
                <w:szCs w:val="24"/>
              </w:rPr>
              <w:t>утый контур в экранированных</w:t>
            </w:r>
            <w:r w:rsidRPr="00DC5EE8">
              <w:rPr>
                <w:rFonts w:ascii="Times New Roman" w:eastAsia="Calibri" w:hAnsi="Times New Roman" w:cs="Times New Roman"/>
                <w:color w:val="000000" w:themeColor="text1"/>
                <w:sz w:val="24"/>
                <w:szCs w:val="24"/>
              </w:rPr>
              <w:t xml:space="preserve"> токопроводах</w:t>
            </w:r>
          </w:p>
          <w:p w14:paraId="6F70039D" w14:textId="77777777" w:rsidR="003B424B" w:rsidRDefault="003B424B" w:rsidP="00FA40E9">
            <w:pPr>
              <w:spacing w:after="0" w:line="240" w:lineRule="auto"/>
              <w:mirrorIndents/>
              <w:jc w:val="both"/>
              <w:rPr>
                <w:rFonts w:ascii="Times New Roman" w:eastAsia="Calibri" w:hAnsi="Times New Roman" w:cs="Times New Roman"/>
                <w:color w:val="000000" w:themeColor="text1"/>
                <w:sz w:val="24"/>
                <w:szCs w:val="24"/>
              </w:rPr>
            </w:pPr>
          </w:p>
          <w:p w14:paraId="37479206"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3057" w:type="dxa"/>
            <w:tcBorders>
              <w:top w:val="single" w:sz="4" w:space="0" w:color="000000"/>
              <w:left w:val="single" w:sz="4" w:space="0" w:color="000000"/>
              <w:bottom w:val="single" w:sz="4" w:space="0" w:color="000000"/>
              <w:right w:val="single" w:sz="4" w:space="0" w:color="000000"/>
            </w:tcBorders>
            <w:hideMark/>
          </w:tcPr>
          <w:p w14:paraId="4FB9D0E9"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Снимаются термограммы кожухов (экранов) токопроводов</w:t>
            </w:r>
          </w:p>
        </w:tc>
        <w:tc>
          <w:tcPr>
            <w:tcW w:w="3827" w:type="dxa"/>
            <w:tcBorders>
              <w:top w:val="single" w:sz="4" w:space="0" w:color="000000"/>
              <w:left w:val="single" w:sz="4" w:space="0" w:color="000000"/>
              <w:bottom w:val="single" w:sz="4" w:space="0" w:color="000000"/>
              <w:right w:val="single" w:sz="4" w:space="0" w:color="000000"/>
            </w:tcBorders>
            <w:hideMark/>
          </w:tcPr>
          <w:p w14:paraId="26906798"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Предельное значение температуры нагрева металлических частей токопроводов не должно превышать 60</w:t>
            </w:r>
            <w:r>
              <w:rPr>
                <w:rFonts w:ascii="Times New Roman" w:eastAsia="Calibri" w:hAnsi="Times New Roman" w:cs="Times New Roman"/>
                <w:color w:val="000000" w:themeColor="text1"/>
                <w:sz w:val="24"/>
                <w:szCs w:val="24"/>
              </w:rPr>
              <w:t>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С</w:t>
            </w:r>
          </w:p>
          <w:p w14:paraId="0CE2E9BE"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782DE859"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 xml:space="preserve">«Дефект» при температуре нагрева 60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С</w:t>
            </w:r>
          </w:p>
          <w:p w14:paraId="1437A5BB"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p w14:paraId="35DDB31A"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r>
      <w:tr w:rsidR="00FA40E9" w:rsidRPr="00DC5EE8" w14:paraId="5920F936" w14:textId="77777777" w:rsidTr="00510DA3">
        <w:trPr>
          <w:trHeight w:val="219"/>
        </w:trPr>
        <w:tc>
          <w:tcPr>
            <w:tcW w:w="458" w:type="dxa"/>
            <w:tcBorders>
              <w:top w:val="single" w:sz="4" w:space="0" w:color="000000"/>
              <w:left w:val="single" w:sz="4" w:space="0" w:color="000000"/>
              <w:bottom w:val="single" w:sz="4" w:space="0" w:color="000000"/>
              <w:right w:val="single" w:sz="4" w:space="0" w:color="000000"/>
            </w:tcBorders>
          </w:tcPr>
          <w:p w14:paraId="70EDD9A1"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1</w:t>
            </w:r>
          </w:p>
        </w:tc>
        <w:tc>
          <w:tcPr>
            <w:tcW w:w="1493" w:type="dxa"/>
            <w:tcBorders>
              <w:top w:val="single" w:sz="4" w:space="0" w:color="000000"/>
              <w:left w:val="single" w:sz="4" w:space="0" w:color="000000"/>
              <w:bottom w:val="single" w:sz="4" w:space="0" w:color="000000"/>
              <w:right w:val="single" w:sz="4" w:space="0" w:color="000000"/>
            </w:tcBorders>
            <w:hideMark/>
          </w:tcPr>
          <w:p w14:paraId="6FC2EF2B"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2</w:t>
            </w:r>
          </w:p>
        </w:tc>
        <w:tc>
          <w:tcPr>
            <w:tcW w:w="2046" w:type="dxa"/>
            <w:tcBorders>
              <w:top w:val="single" w:sz="4" w:space="0" w:color="000000"/>
              <w:left w:val="single" w:sz="4" w:space="0" w:color="000000"/>
              <w:bottom w:val="single" w:sz="4" w:space="0" w:color="000000"/>
              <w:right w:val="single" w:sz="4" w:space="0" w:color="000000"/>
            </w:tcBorders>
            <w:hideMark/>
          </w:tcPr>
          <w:p w14:paraId="245E443A"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3</w:t>
            </w:r>
          </w:p>
        </w:tc>
        <w:tc>
          <w:tcPr>
            <w:tcW w:w="3057" w:type="dxa"/>
            <w:tcBorders>
              <w:top w:val="single" w:sz="4" w:space="0" w:color="000000"/>
              <w:left w:val="single" w:sz="4" w:space="0" w:color="000000"/>
              <w:bottom w:val="single" w:sz="4" w:space="0" w:color="000000"/>
              <w:right w:val="single" w:sz="4" w:space="0" w:color="000000"/>
            </w:tcBorders>
            <w:hideMark/>
          </w:tcPr>
          <w:p w14:paraId="4F6C256F"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1</w:t>
            </w:r>
          </w:p>
        </w:tc>
        <w:tc>
          <w:tcPr>
            <w:tcW w:w="3827" w:type="dxa"/>
            <w:tcBorders>
              <w:top w:val="single" w:sz="4" w:space="0" w:color="000000"/>
              <w:left w:val="single" w:sz="4" w:space="0" w:color="000000"/>
              <w:bottom w:val="single" w:sz="4" w:space="0" w:color="000000"/>
              <w:right w:val="single" w:sz="4" w:space="0" w:color="000000"/>
            </w:tcBorders>
            <w:hideMark/>
          </w:tcPr>
          <w:p w14:paraId="02E4EE4B"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5</w:t>
            </w:r>
          </w:p>
        </w:tc>
        <w:tc>
          <w:tcPr>
            <w:tcW w:w="3402" w:type="dxa"/>
            <w:tcBorders>
              <w:top w:val="single" w:sz="4" w:space="0" w:color="000000"/>
              <w:left w:val="single" w:sz="4" w:space="0" w:color="000000"/>
              <w:bottom w:val="single" w:sz="4" w:space="0" w:color="000000"/>
              <w:right w:val="single" w:sz="4" w:space="0" w:color="000000"/>
            </w:tcBorders>
            <w:hideMark/>
          </w:tcPr>
          <w:p w14:paraId="239653FE" w14:textId="77777777" w:rsidR="00FA40E9" w:rsidRPr="00DC5EE8" w:rsidRDefault="00FA40E9" w:rsidP="00FA40E9">
            <w:pPr>
              <w:suppressAutoHyphens/>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6</w:t>
            </w:r>
          </w:p>
        </w:tc>
      </w:tr>
      <w:tr w:rsidR="00FA40E9" w:rsidRPr="00DC5EE8" w14:paraId="3ED701FB" w14:textId="77777777" w:rsidTr="00510DA3">
        <w:tc>
          <w:tcPr>
            <w:tcW w:w="458" w:type="dxa"/>
            <w:tcBorders>
              <w:top w:val="single" w:sz="4" w:space="0" w:color="000000"/>
              <w:left w:val="single" w:sz="4" w:space="0" w:color="000000"/>
              <w:bottom w:val="single" w:sz="4" w:space="0" w:color="000000"/>
              <w:right w:val="single" w:sz="4" w:space="0" w:color="000000"/>
            </w:tcBorders>
            <w:hideMark/>
          </w:tcPr>
          <w:p w14:paraId="61057777"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lastRenderedPageBreak/>
              <w:t>9</w:t>
            </w:r>
          </w:p>
        </w:tc>
        <w:tc>
          <w:tcPr>
            <w:tcW w:w="1493" w:type="dxa"/>
            <w:tcBorders>
              <w:top w:val="single" w:sz="4" w:space="0" w:color="000000"/>
              <w:left w:val="single" w:sz="4" w:space="0" w:color="000000"/>
              <w:bottom w:val="single" w:sz="4" w:space="0" w:color="000000"/>
              <w:right w:val="single" w:sz="4" w:space="0" w:color="000000"/>
            </w:tcBorders>
            <w:hideMark/>
          </w:tcPr>
          <w:p w14:paraId="29C4EAD2"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Токоограничивающие сухие реакторы</w:t>
            </w:r>
          </w:p>
        </w:tc>
        <w:tc>
          <w:tcPr>
            <w:tcW w:w="2046" w:type="dxa"/>
            <w:tcBorders>
              <w:top w:val="single" w:sz="4" w:space="0" w:color="000000"/>
              <w:left w:val="single" w:sz="4" w:space="0" w:color="000000"/>
              <w:bottom w:val="single" w:sz="4" w:space="0" w:color="000000"/>
              <w:right w:val="single" w:sz="4" w:space="0" w:color="000000"/>
            </w:tcBorders>
            <w:hideMark/>
          </w:tcPr>
          <w:p w14:paraId="027144EC"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Контактные соединения</w:t>
            </w:r>
          </w:p>
        </w:tc>
        <w:tc>
          <w:tcPr>
            <w:tcW w:w="3057" w:type="dxa"/>
            <w:tcBorders>
              <w:top w:val="single" w:sz="4" w:space="0" w:color="000000"/>
              <w:left w:val="single" w:sz="4" w:space="0" w:color="000000"/>
              <w:bottom w:val="single" w:sz="4" w:space="0" w:color="000000"/>
              <w:right w:val="single" w:sz="4" w:space="0" w:color="000000"/>
            </w:tcBorders>
            <w:hideMark/>
          </w:tcPr>
          <w:p w14:paraId="4E6DC1EA"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Снимаются термограммы КС</w:t>
            </w:r>
          </w:p>
        </w:tc>
        <w:tc>
          <w:tcPr>
            <w:tcW w:w="3827" w:type="dxa"/>
            <w:tcBorders>
              <w:top w:val="single" w:sz="4" w:space="0" w:color="000000"/>
              <w:left w:val="single" w:sz="4" w:space="0" w:color="000000"/>
              <w:bottom w:val="single" w:sz="4" w:space="0" w:color="000000"/>
              <w:right w:val="single" w:sz="4" w:space="0" w:color="000000"/>
            </w:tcBorders>
            <w:hideMark/>
          </w:tcPr>
          <w:p w14:paraId="63B4FFFB"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Перегрев КС не должен быть более 65°С</w:t>
            </w:r>
          </w:p>
        </w:tc>
        <w:tc>
          <w:tcPr>
            <w:tcW w:w="3402" w:type="dxa"/>
            <w:tcBorders>
              <w:top w:val="single" w:sz="4" w:space="0" w:color="000000"/>
              <w:left w:val="single" w:sz="4" w:space="0" w:color="000000"/>
              <w:bottom w:val="single" w:sz="4" w:space="0" w:color="000000"/>
              <w:right w:val="single" w:sz="4" w:space="0" w:color="000000"/>
            </w:tcBorders>
            <w:hideMark/>
          </w:tcPr>
          <w:p w14:paraId="31CD2616" w14:textId="77777777" w:rsidR="00FA40E9"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«Дефект» при перегреве КС на 65</w:t>
            </w:r>
            <w:r>
              <w:rPr>
                <w:rFonts w:ascii="Times New Roman" w:eastAsia="Calibri" w:hAnsi="Times New Roman" w:cs="Times New Roman"/>
                <w:color w:val="000000" w:themeColor="text1"/>
                <w:sz w:val="24"/>
                <w:szCs w:val="24"/>
              </w:rPr>
              <w:t>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 xml:space="preserve">С. </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Контроль</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Опасно</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 xml:space="preserve"> при меньших температурах (см. примечания)</w:t>
            </w:r>
          </w:p>
          <w:p w14:paraId="263AF508"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r>
      <w:tr w:rsidR="00FA40E9" w:rsidRPr="00DC5EE8" w14:paraId="5E51A349" w14:textId="77777777" w:rsidTr="00510DA3">
        <w:tc>
          <w:tcPr>
            <w:tcW w:w="458" w:type="dxa"/>
            <w:vMerge w:val="restart"/>
            <w:tcBorders>
              <w:top w:val="single" w:sz="4" w:space="0" w:color="000000"/>
              <w:left w:val="single" w:sz="4" w:space="0" w:color="000000"/>
              <w:right w:val="single" w:sz="4" w:space="0" w:color="000000"/>
            </w:tcBorders>
            <w:hideMark/>
          </w:tcPr>
          <w:p w14:paraId="5973DE5D"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10</w:t>
            </w:r>
          </w:p>
        </w:tc>
        <w:tc>
          <w:tcPr>
            <w:tcW w:w="1493" w:type="dxa"/>
            <w:vMerge w:val="restart"/>
            <w:tcBorders>
              <w:top w:val="single" w:sz="4" w:space="0" w:color="000000"/>
              <w:left w:val="single" w:sz="4" w:space="0" w:color="000000"/>
              <w:right w:val="single" w:sz="4" w:space="0" w:color="000000"/>
            </w:tcBorders>
            <w:hideMark/>
          </w:tcPr>
          <w:p w14:paraId="4D266A01"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Сборные и соединительные шины</w:t>
            </w:r>
          </w:p>
        </w:tc>
        <w:tc>
          <w:tcPr>
            <w:tcW w:w="2046" w:type="dxa"/>
            <w:tcBorders>
              <w:top w:val="single" w:sz="4" w:space="0" w:color="000000"/>
              <w:left w:val="single" w:sz="4" w:space="0" w:color="000000"/>
              <w:bottom w:val="single" w:sz="4" w:space="0" w:color="000000"/>
              <w:right w:val="single" w:sz="4" w:space="0" w:color="000000"/>
            </w:tcBorders>
            <w:hideMark/>
          </w:tcPr>
          <w:p w14:paraId="55BD887F"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Болтовые контактные соединения</w:t>
            </w:r>
          </w:p>
        </w:tc>
        <w:tc>
          <w:tcPr>
            <w:tcW w:w="3057" w:type="dxa"/>
            <w:tcBorders>
              <w:top w:val="single" w:sz="4" w:space="0" w:color="000000"/>
              <w:left w:val="single" w:sz="4" w:space="0" w:color="000000"/>
              <w:bottom w:val="single" w:sz="4" w:space="0" w:color="000000"/>
              <w:right w:val="single" w:sz="4" w:space="0" w:color="000000"/>
            </w:tcBorders>
            <w:hideMark/>
          </w:tcPr>
          <w:p w14:paraId="632A4BB3"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Снимаются термограммы КС</w:t>
            </w:r>
          </w:p>
        </w:tc>
        <w:tc>
          <w:tcPr>
            <w:tcW w:w="3827" w:type="dxa"/>
            <w:tcBorders>
              <w:top w:val="single" w:sz="4" w:space="0" w:color="000000"/>
              <w:left w:val="single" w:sz="4" w:space="0" w:color="000000"/>
              <w:bottom w:val="single" w:sz="4" w:space="0" w:color="000000"/>
              <w:right w:val="single" w:sz="4" w:space="0" w:color="000000"/>
            </w:tcBorders>
            <w:hideMark/>
          </w:tcPr>
          <w:p w14:paraId="68A6EA84"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 xml:space="preserve">Температура нагрева / перегрева КС не должна превышать 90/50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С.</w:t>
            </w:r>
          </w:p>
        </w:tc>
        <w:tc>
          <w:tcPr>
            <w:tcW w:w="3402" w:type="dxa"/>
            <w:tcBorders>
              <w:top w:val="single" w:sz="4" w:space="0" w:color="000000"/>
              <w:left w:val="single" w:sz="4" w:space="0" w:color="000000"/>
              <w:bottom w:val="single" w:sz="4" w:space="0" w:color="000000"/>
              <w:right w:val="single" w:sz="4" w:space="0" w:color="000000"/>
            </w:tcBorders>
            <w:hideMark/>
          </w:tcPr>
          <w:p w14:paraId="667FB7A5" w14:textId="77777777" w:rsidR="00FA40E9" w:rsidRDefault="00FA40E9" w:rsidP="00FA40E9">
            <w:pPr>
              <w:spacing w:after="0" w:line="240" w:lineRule="auto"/>
              <w:mirrorIndents/>
              <w:jc w:val="both"/>
              <w:rPr>
                <w:rFonts w:ascii="Times New Roman" w:eastAsia="Calibri" w:hAnsi="Times New Roman" w:cs="Times New Roman"/>
                <w:color w:val="000000" w:themeColor="text1"/>
                <w:spacing w:val="-8"/>
                <w:sz w:val="24"/>
                <w:szCs w:val="24"/>
              </w:rPr>
            </w:pPr>
            <w:r w:rsidRPr="00DC5EE8">
              <w:rPr>
                <w:rFonts w:ascii="Times New Roman" w:eastAsia="Calibri" w:hAnsi="Times New Roman" w:cs="Times New Roman"/>
                <w:color w:val="000000" w:themeColor="text1"/>
                <w:sz w:val="24"/>
                <w:szCs w:val="24"/>
              </w:rPr>
              <w:t>«Дефект» при перегреве КС на 50</w:t>
            </w:r>
            <w:r>
              <w:rPr>
                <w:rFonts w:ascii="Times New Roman" w:eastAsia="Calibri" w:hAnsi="Times New Roman" w:cs="Times New Roman"/>
                <w:color w:val="000000" w:themeColor="text1"/>
                <w:sz w:val="24"/>
                <w:szCs w:val="24"/>
              </w:rPr>
              <w:t>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 xml:space="preserve">С. </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Контроль</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Опасно</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 xml:space="preserve"> при меньших </w:t>
            </w:r>
            <w:r w:rsidRPr="009D0BD1">
              <w:rPr>
                <w:rFonts w:ascii="Times New Roman" w:eastAsia="Calibri" w:hAnsi="Times New Roman" w:cs="Times New Roman"/>
                <w:color w:val="000000" w:themeColor="text1"/>
                <w:spacing w:val="-8"/>
                <w:sz w:val="24"/>
                <w:szCs w:val="24"/>
              </w:rPr>
              <w:t>температурах (см. примечания)</w:t>
            </w:r>
          </w:p>
          <w:p w14:paraId="4CB53225"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r>
      <w:tr w:rsidR="00FA40E9" w:rsidRPr="00DC5EE8" w14:paraId="3A7DD0FC" w14:textId="77777777" w:rsidTr="00510DA3">
        <w:tc>
          <w:tcPr>
            <w:tcW w:w="458" w:type="dxa"/>
            <w:vMerge/>
            <w:tcBorders>
              <w:left w:val="single" w:sz="4" w:space="0" w:color="000000"/>
              <w:right w:val="single" w:sz="4" w:space="0" w:color="000000"/>
            </w:tcBorders>
          </w:tcPr>
          <w:p w14:paraId="7CF20C4B"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1493" w:type="dxa"/>
            <w:vMerge/>
            <w:tcBorders>
              <w:left w:val="single" w:sz="4" w:space="0" w:color="000000"/>
              <w:right w:val="single" w:sz="4" w:space="0" w:color="000000"/>
            </w:tcBorders>
          </w:tcPr>
          <w:p w14:paraId="6CCEA536"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2046" w:type="dxa"/>
            <w:tcBorders>
              <w:top w:val="single" w:sz="4" w:space="0" w:color="000000"/>
              <w:left w:val="single" w:sz="4" w:space="0" w:color="000000"/>
              <w:bottom w:val="single" w:sz="4" w:space="0" w:color="000000"/>
              <w:right w:val="single" w:sz="4" w:space="0" w:color="000000"/>
            </w:tcBorders>
            <w:hideMark/>
          </w:tcPr>
          <w:p w14:paraId="4EA4EE25"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Сварные контактные соединения</w:t>
            </w:r>
          </w:p>
        </w:tc>
        <w:tc>
          <w:tcPr>
            <w:tcW w:w="3057" w:type="dxa"/>
            <w:tcBorders>
              <w:top w:val="single" w:sz="4" w:space="0" w:color="000000"/>
              <w:left w:val="single" w:sz="4" w:space="0" w:color="000000"/>
              <w:bottom w:val="single" w:sz="4" w:space="0" w:color="000000"/>
              <w:right w:val="single" w:sz="4" w:space="0" w:color="000000"/>
            </w:tcBorders>
            <w:hideMark/>
          </w:tcPr>
          <w:p w14:paraId="2850E014"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Снимаются термограммы контактных соединений</w:t>
            </w:r>
          </w:p>
        </w:tc>
        <w:tc>
          <w:tcPr>
            <w:tcW w:w="3827" w:type="dxa"/>
            <w:tcBorders>
              <w:top w:val="single" w:sz="4" w:space="0" w:color="000000"/>
              <w:left w:val="single" w:sz="4" w:space="0" w:color="000000"/>
              <w:bottom w:val="single" w:sz="4" w:space="0" w:color="000000"/>
              <w:right w:val="single" w:sz="4" w:space="0" w:color="000000"/>
            </w:tcBorders>
            <w:hideMark/>
          </w:tcPr>
          <w:p w14:paraId="41B1228D"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Оценка состояния по избыточной температуре или коэффициенту дефектности</w:t>
            </w:r>
          </w:p>
        </w:tc>
        <w:tc>
          <w:tcPr>
            <w:tcW w:w="3402" w:type="dxa"/>
            <w:tcBorders>
              <w:top w:val="single" w:sz="4" w:space="0" w:color="000000"/>
              <w:left w:val="single" w:sz="4" w:space="0" w:color="000000"/>
              <w:bottom w:val="single" w:sz="4" w:space="0" w:color="000000"/>
              <w:right w:val="single" w:sz="4" w:space="0" w:color="000000"/>
            </w:tcBorders>
            <w:hideMark/>
          </w:tcPr>
          <w:p w14:paraId="43875968"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Дефект</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Контроль</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Опасно</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 xml:space="preserve"> по избыточной температуре (см. примечания)</w:t>
            </w:r>
          </w:p>
        </w:tc>
      </w:tr>
      <w:tr w:rsidR="00FA40E9" w:rsidRPr="00DC5EE8" w14:paraId="20D523F7" w14:textId="77777777" w:rsidTr="00510DA3">
        <w:tc>
          <w:tcPr>
            <w:tcW w:w="458" w:type="dxa"/>
            <w:vMerge/>
            <w:tcBorders>
              <w:left w:val="single" w:sz="4" w:space="0" w:color="000000"/>
              <w:bottom w:val="single" w:sz="4" w:space="0" w:color="000000"/>
              <w:right w:val="single" w:sz="4" w:space="0" w:color="000000"/>
            </w:tcBorders>
          </w:tcPr>
          <w:p w14:paraId="07C72419"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1493" w:type="dxa"/>
            <w:vMerge/>
            <w:tcBorders>
              <w:left w:val="single" w:sz="4" w:space="0" w:color="000000"/>
              <w:bottom w:val="single" w:sz="4" w:space="0" w:color="000000"/>
              <w:right w:val="single" w:sz="4" w:space="0" w:color="000000"/>
            </w:tcBorders>
          </w:tcPr>
          <w:p w14:paraId="7DC090AB"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2046" w:type="dxa"/>
            <w:tcBorders>
              <w:top w:val="single" w:sz="4" w:space="0" w:color="000000"/>
              <w:left w:val="single" w:sz="4" w:space="0" w:color="000000"/>
              <w:bottom w:val="single" w:sz="4" w:space="0" w:color="000000"/>
              <w:right w:val="single" w:sz="4" w:space="0" w:color="000000"/>
            </w:tcBorders>
            <w:hideMark/>
          </w:tcPr>
          <w:p w14:paraId="5F7AFC29"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Изоляторы шинных мостов</w:t>
            </w:r>
          </w:p>
        </w:tc>
        <w:tc>
          <w:tcPr>
            <w:tcW w:w="3057" w:type="dxa"/>
            <w:tcBorders>
              <w:top w:val="single" w:sz="4" w:space="0" w:color="000000"/>
              <w:left w:val="single" w:sz="4" w:space="0" w:color="000000"/>
              <w:bottom w:val="single" w:sz="4" w:space="0" w:color="000000"/>
              <w:right w:val="single" w:sz="4" w:space="0" w:color="000000"/>
            </w:tcBorders>
            <w:hideMark/>
          </w:tcPr>
          <w:p w14:paraId="0C289D78"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Снимаются термограммы изоляторов</w:t>
            </w:r>
          </w:p>
        </w:tc>
        <w:tc>
          <w:tcPr>
            <w:tcW w:w="3827" w:type="dxa"/>
            <w:tcBorders>
              <w:top w:val="single" w:sz="4" w:space="0" w:color="000000"/>
              <w:left w:val="single" w:sz="4" w:space="0" w:color="000000"/>
              <w:bottom w:val="single" w:sz="4" w:space="0" w:color="000000"/>
              <w:right w:val="single" w:sz="4" w:space="0" w:color="000000"/>
            </w:tcBorders>
            <w:hideMark/>
          </w:tcPr>
          <w:p w14:paraId="0D2DBFA4"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По высоте изолятора не должно быть локальных нагревов</w:t>
            </w:r>
          </w:p>
        </w:tc>
        <w:tc>
          <w:tcPr>
            <w:tcW w:w="3402" w:type="dxa"/>
            <w:tcBorders>
              <w:top w:val="single" w:sz="4" w:space="0" w:color="000000"/>
              <w:left w:val="single" w:sz="4" w:space="0" w:color="000000"/>
              <w:bottom w:val="single" w:sz="4" w:space="0" w:color="000000"/>
              <w:right w:val="single" w:sz="4" w:space="0" w:color="000000"/>
            </w:tcBorders>
            <w:hideMark/>
          </w:tcPr>
          <w:p w14:paraId="2F1DAF26"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«Дефект» при наличии локальных нагревов</w:t>
            </w:r>
          </w:p>
        </w:tc>
      </w:tr>
      <w:tr w:rsidR="00FA40E9" w:rsidRPr="00DC5EE8" w14:paraId="60B9917B" w14:textId="77777777" w:rsidTr="00510DA3">
        <w:tc>
          <w:tcPr>
            <w:tcW w:w="458" w:type="dxa"/>
            <w:vMerge w:val="restart"/>
            <w:tcBorders>
              <w:top w:val="single" w:sz="4" w:space="0" w:color="000000"/>
              <w:left w:val="single" w:sz="4" w:space="0" w:color="000000"/>
              <w:right w:val="single" w:sz="4" w:space="0" w:color="000000"/>
            </w:tcBorders>
            <w:hideMark/>
          </w:tcPr>
          <w:p w14:paraId="2BD1886F"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11</w:t>
            </w:r>
          </w:p>
        </w:tc>
        <w:tc>
          <w:tcPr>
            <w:tcW w:w="1493" w:type="dxa"/>
            <w:vMerge w:val="restart"/>
            <w:tcBorders>
              <w:top w:val="single" w:sz="4" w:space="0" w:color="000000"/>
              <w:left w:val="single" w:sz="4" w:space="0" w:color="000000"/>
              <w:right w:val="single" w:sz="4" w:space="0" w:color="000000"/>
            </w:tcBorders>
            <w:hideMark/>
          </w:tcPr>
          <w:p w14:paraId="206BCBAA"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Конденсаторы</w:t>
            </w:r>
          </w:p>
        </w:tc>
        <w:tc>
          <w:tcPr>
            <w:tcW w:w="2046" w:type="dxa"/>
            <w:tcBorders>
              <w:top w:val="single" w:sz="4" w:space="0" w:color="000000"/>
              <w:left w:val="single" w:sz="4" w:space="0" w:color="000000"/>
              <w:bottom w:val="single" w:sz="4" w:space="0" w:color="000000"/>
              <w:right w:val="single" w:sz="4" w:space="0" w:color="000000"/>
            </w:tcBorders>
            <w:hideMark/>
          </w:tcPr>
          <w:p w14:paraId="6270FB38"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Контактные соединения</w:t>
            </w:r>
          </w:p>
        </w:tc>
        <w:tc>
          <w:tcPr>
            <w:tcW w:w="3057" w:type="dxa"/>
            <w:tcBorders>
              <w:top w:val="single" w:sz="4" w:space="0" w:color="000000"/>
              <w:left w:val="single" w:sz="4" w:space="0" w:color="000000"/>
              <w:bottom w:val="single" w:sz="4" w:space="0" w:color="000000"/>
              <w:right w:val="single" w:sz="4" w:space="0" w:color="000000"/>
            </w:tcBorders>
            <w:hideMark/>
          </w:tcPr>
          <w:p w14:paraId="2362719B"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Снимаются термограммы КС</w:t>
            </w:r>
          </w:p>
        </w:tc>
        <w:tc>
          <w:tcPr>
            <w:tcW w:w="3827" w:type="dxa"/>
            <w:tcBorders>
              <w:top w:val="single" w:sz="4" w:space="0" w:color="000000"/>
              <w:left w:val="single" w:sz="4" w:space="0" w:color="000000"/>
              <w:bottom w:val="single" w:sz="4" w:space="0" w:color="000000"/>
              <w:right w:val="single" w:sz="4" w:space="0" w:color="000000"/>
            </w:tcBorders>
            <w:hideMark/>
          </w:tcPr>
          <w:p w14:paraId="12AD0E1E"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 xml:space="preserve">Температура нагрева / перегрева КС не должна превышать 90/50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С</w:t>
            </w:r>
          </w:p>
        </w:tc>
        <w:tc>
          <w:tcPr>
            <w:tcW w:w="3402" w:type="dxa"/>
            <w:tcBorders>
              <w:top w:val="single" w:sz="4" w:space="0" w:color="000000"/>
              <w:left w:val="single" w:sz="4" w:space="0" w:color="000000"/>
              <w:bottom w:val="single" w:sz="4" w:space="0" w:color="000000"/>
              <w:right w:val="single" w:sz="4" w:space="0" w:color="000000"/>
            </w:tcBorders>
            <w:hideMark/>
          </w:tcPr>
          <w:p w14:paraId="14036154"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«Дефект» при перегреве КС на 50</w:t>
            </w:r>
            <w:r>
              <w:rPr>
                <w:rFonts w:ascii="Times New Roman" w:eastAsia="Calibri" w:hAnsi="Times New Roman" w:cs="Times New Roman"/>
                <w:color w:val="000000" w:themeColor="text1"/>
                <w:sz w:val="24"/>
                <w:szCs w:val="24"/>
              </w:rPr>
              <w:t>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 xml:space="preserve">С. </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Контроль</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Опасно</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 xml:space="preserve"> при меньших температурах (см. примечания) </w:t>
            </w:r>
          </w:p>
        </w:tc>
      </w:tr>
      <w:tr w:rsidR="00FA40E9" w:rsidRPr="00DC5EE8" w14:paraId="4363338D" w14:textId="77777777" w:rsidTr="00510DA3">
        <w:tc>
          <w:tcPr>
            <w:tcW w:w="458" w:type="dxa"/>
            <w:vMerge/>
            <w:tcBorders>
              <w:left w:val="single" w:sz="4" w:space="0" w:color="000000"/>
              <w:right w:val="single" w:sz="4" w:space="0" w:color="000000"/>
            </w:tcBorders>
          </w:tcPr>
          <w:p w14:paraId="4A0EFDD7"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1493" w:type="dxa"/>
            <w:vMerge/>
            <w:tcBorders>
              <w:left w:val="single" w:sz="4" w:space="0" w:color="000000"/>
              <w:right w:val="single" w:sz="4" w:space="0" w:color="000000"/>
            </w:tcBorders>
          </w:tcPr>
          <w:p w14:paraId="3C2CF8FF"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2046" w:type="dxa"/>
            <w:tcBorders>
              <w:top w:val="single" w:sz="4" w:space="0" w:color="000000"/>
              <w:left w:val="single" w:sz="4" w:space="0" w:color="000000"/>
              <w:bottom w:val="single" w:sz="4" w:space="0" w:color="000000"/>
              <w:right w:val="single" w:sz="4" w:space="0" w:color="000000"/>
            </w:tcBorders>
            <w:hideMark/>
          </w:tcPr>
          <w:p w14:paraId="24592AF3"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Элементы батарей силовых конденсаторов</w:t>
            </w:r>
          </w:p>
        </w:tc>
        <w:tc>
          <w:tcPr>
            <w:tcW w:w="3057" w:type="dxa"/>
            <w:tcBorders>
              <w:top w:val="single" w:sz="4" w:space="0" w:color="000000"/>
              <w:left w:val="single" w:sz="4" w:space="0" w:color="000000"/>
              <w:bottom w:val="single" w:sz="4" w:space="0" w:color="000000"/>
              <w:right w:val="single" w:sz="4" w:space="0" w:color="000000"/>
            </w:tcBorders>
            <w:hideMark/>
          </w:tcPr>
          <w:p w14:paraId="0BD17DBA"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Снимаются термограммы корпусов</w:t>
            </w:r>
          </w:p>
        </w:tc>
        <w:tc>
          <w:tcPr>
            <w:tcW w:w="3827" w:type="dxa"/>
            <w:tcBorders>
              <w:top w:val="single" w:sz="4" w:space="0" w:color="000000"/>
              <w:left w:val="single" w:sz="4" w:space="0" w:color="000000"/>
              <w:bottom w:val="single" w:sz="4" w:space="0" w:color="000000"/>
              <w:right w:val="single" w:sz="4" w:space="0" w:color="000000"/>
            </w:tcBorders>
            <w:hideMark/>
          </w:tcPr>
          <w:p w14:paraId="7ED10D0D"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Измеренные значения температуры корпусов элементов одинаковой мощности не должны отличаться между собой более чем в 1,2 раза</w:t>
            </w:r>
          </w:p>
        </w:tc>
        <w:tc>
          <w:tcPr>
            <w:tcW w:w="3402" w:type="dxa"/>
            <w:tcBorders>
              <w:top w:val="single" w:sz="4" w:space="0" w:color="000000"/>
              <w:left w:val="single" w:sz="4" w:space="0" w:color="000000"/>
              <w:bottom w:val="single" w:sz="4" w:space="0" w:color="000000"/>
              <w:right w:val="single" w:sz="4" w:space="0" w:color="000000"/>
            </w:tcBorders>
            <w:hideMark/>
          </w:tcPr>
          <w:p w14:paraId="34EEACAD"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«Дефект» при значении отношения температур 1,2 раза</w:t>
            </w:r>
          </w:p>
        </w:tc>
      </w:tr>
      <w:tr w:rsidR="00FA40E9" w:rsidRPr="00DC5EE8" w14:paraId="4B4F0C94" w14:textId="77777777" w:rsidTr="00510DA3">
        <w:trPr>
          <w:trHeight w:val="1656"/>
        </w:trPr>
        <w:tc>
          <w:tcPr>
            <w:tcW w:w="458" w:type="dxa"/>
            <w:vMerge/>
            <w:tcBorders>
              <w:left w:val="single" w:sz="4" w:space="0" w:color="000000"/>
              <w:right w:val="single" w:sz="4" w:space="0" w:color="000000"/>
            </w:tcBorders>
          </w:tcPr>
          <w:p w14:paraId="4FBD85BC"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1493" w:type="dxa"/>
            <w:vMerge/>
            <w:tcBorders>
              <w:left w:val="single" w:sz="4" w:space="0" w:color="000000"/>
              <w:right w:val="single" w:sz="4" w:space="0" w:color="000000"/>
            </w:tcBorders>
          </w:tcPr>
          <w:p w14:paraId="34C04B26"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2046" w:type="dxa"/>
            <w:tcBorders>
              <w:top w:val="single" w:sz="4" w:space="0" w:color="000000"/>
              <w:left w:val="single" w:sz="4" w:space="0" w:color="000000"/>
              <w:right w:val="single" w:sz="4" w:space="0" w:color="000000"/>
            </w:tcBorders>
            <w:hideMark/>
          </w:tcPr>
          <w:p w14:paraId="500FC014" w14:textId="77777777" w:rsidR="00FA40E9"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Элементы конденсаторов связи и делительных конденсаторов</w:t>
            </w:r>
          </w:p>
          <w:p w14:paraId="07489FDA"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p w14:paraId="082926D8"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3057" w:type="dxa"/>
            <w:tcBorders>
              <w:top w:val="single" w:sz="4" w:space="0" w:color="000000"/>
              <w:left w:val="single" w:sz="4" w:space="0" w:color="000000"/>
              <w:right w:val="single" w:sz="4" w:space="0" w:color="000000"/>
            </w:tcBorders>
            <w:hideMark/>
          </w:tcPr>
          <w:p w14:paraId="2DC3EC3C"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Снимаются термограммы корпусов</w:t>
            </w:r>
          </w:p>
        </w:tc>
        <w:tc>
          <w:tcPr>
            <w:tcW w:w="3827" w:type="dxa"/>
            <w:tcBorders>
              <w:top w:val="single" w:sz="4" w:space="0" w:color="000000"/>
              <w:left w:val="single" w:sz="4" w:space="0" w:color="000000"/>
              <w:right w:val="single" w:sz="4" w:space="0" w:color="000000"/>
            </w:tcBorders>
            <w:hideMark/>
          </w:tcPr>
          <w:p w14:paraId="504A8360"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Не должно быть локальных нагревов</w:t>
            </w:r>
          </w:p>
        </w:tc>
        <w:tc>
          <w:tcPr>
            <w:tcW w:w="3402" w:type="dxa"/>
            <w:tcBorders>
              <w:top w:val="single" w:sz="4" w:space="0" w:color="000000"/>
              <w:left w:val="single" w:sz="4" w:space="0" w:color="000000"/>
              <w:right w:val="single" w:sz="4" w:space="0" w:color="000000"/>
            </w:tcBorders>
            <w:hideMark/>
          </w:tcPr>
          <w:p w14:paraId="559EE1F3"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«Дефект» при наличии локальных нагревов</w:t>
            </w:r>
          </w:p>
        </w:tc>
      </w:tr>
      <w:tr w:rsidR="00FA40E9" w:rsidRPr="00DC5EE8" w14:paraId="2221E01B" w14:textId="77777777" w:rsidTr="00510DA3">
        <w:trPr>
          <w:trHeight w:val="219"/>
        </w:trPr>
        <w:tc>
          <w:tcPr>
            <w:tcW w:w="458" w:type="dxa"/>
            <w:tcBorders>
              <w:top w:val="single" w:sz="4" w:space="0" w:color="000000"/>
              <w:left w:val="single" w:sz="4" w:space="0" w:color="000000"/>
              <w:bottom w:val="single" w:sz="4" w:space="0" w:color="000000"/>
              <w:right w:val="single" w:sz="4" w:space="0" w:color="000000"/>
            </w:tcBorders>
          </w:tcPr>
          <w:p w14:paraId="32A279C9" w14:textId="77777777" w:rsidR="00FA40E9" w:rsidRPr="00DC5EE8" w:rsidRDefault="00FA40E9" w:rsidP="00FA40E9">
            <w:pPr>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1</w:t>
            </w:r>
          </w:p>
        </w:tc>
        <w:tc>
          <w:tcPr>
            <w:tcW w:w="1493" w:type="dxa"/>
            <w:tcBorders>
              <w:top w:val="single" w:sz="4" w:space="0" w:color="000000"/>
              <w:left w:val="single" w:sz="4" w:space="0" w:color="000000"/>
              <w:bottom w:val="single" w:sz="4" w:space="0" w:color="000000"/>
              <w:right w:val="single" w:sz="4" w:space="0" w:color="000000"/>
            </w:tcBorders>
            <w:hideMark/>
          </w:tcPr>
          <w:p w14:paraId="1E26DCB4" w14:textId="77777777" w:rsidR="00FA40E9" w:rsidRPr="00DC5EE8" w:rsidRDefault="00FA40E9" w:rsidP="00FA40E9">
            <w:pPr>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2</w:t>
            </w:r>
          </w:p>
        </w:tc>
        <w:tc>
          <w:tcPr>
            <w:tcW w:w="2046" w:type="dxa"/>
            <w:tcBorders>
              <w:top w:val="single" w:sz="4" w:space="0" w:color="000000"/>
              <w:left w:val="single" w:sz="4" w:space="0" w:color="000000"/>
              <w:bottom w:val="single" w:sz="4" w:space="0" w:color="000000"/>
              <w:right w:val="single" w:sz="4" w:space="0" w:color="000000"/>
            </w:tcBorders>
            <w:hideMark/>
          </w:tcPr>
          <w:p w14:paraId="53EDA035" w14:textId="77777777" w:rsidR="00FA40E9" w:rsidRPr="00DC5EE8" w:rsidRDefault="00FA40E9" w:rsidP="00FA40E9">
            <w:pPr>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3</w:t>
            </w:r>
          </w:p>
        </w:tc>
        <w:tc>
          <w:tcPr>
            <w:tcW w:w="3057" w:type="dxa"/>
            <w:tcBorders>
              <w:top w:val="single" w:sz="4" w:space="0" w:color="000000"/>
              <w:left w:val="single" w:sz="4" w:space="0" w:color="000000"/>
              <w:bottom w:val="single" w:sz="4" w:space="0" w:color="000000"/>
              <w:right w:val="single" w:sz="4" w:space="0" w:color="000000"/>
            </w:tcBorders>
            <w:hideMark/>
          </w:tcPr>
          <w:p w14:paraId="5E2801A5" w14:textId="77777777" w:rsidR="00FA40E9" w:rsidRPr="00DC5EE8" w:rsidRDefault="00FA40E9" w:rsidP="00FA40E9">
            <w:pPr>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1</w:t>
            </w:r>
          </w:p>
        </w:tc>
        <w:tc>
          <w:tcPr>
            <w:tcW w:w="3827" w:type="dxa"/>
            <w:tcBorders>
              <w:top w:val="single" w:sz="4" w:space="0" w:color="000000"/>
              <w:left w:val="single" w:sz="4" w:space="0" w:color="000000"/>
              <w:bottom w:val="single" w:sz="4" w:space="0" w:color="000000"/>
              <w:right w:val="single" w:sz="4" w:space="0" w:color="000000"/>
            </w:tcBorders>
            <w:hideMark/>
          </w:tcPr>
          <w:p w14:paraId="3FD40277" w14:textId="77777777" w:rsidR="00FA40E9" w:rsidRPr="00DC5EE8" w:rsidRDefault="00FA40E9" w:rsidP="00FA40E9">
            <w:pPr>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5</w:t>
            </w:r>
          </w:p>
        </w:tc>
        <w:tc>
          <w:tcPr>
            <w:tcW w:w="3402" w:type="dxa"/>
            <w:tcBorders>
              <w:top w:val="single" w:sz="4" w:space="0" w:color="000000"/>
              <w:left w:val="single" w:sz="4" w:space="0" w:color="000000"/>
              <w:bottom w:val="single" w:sz="4" w:space="0" w:color="000000"/>
              <w:right w:val="single" w:sz="4" w:space="0" w:color="000000"/>
            </w:tcBorders>
            <w:hideMark/>
          </w:tcPr>
          <w:p w14:paraId="436F5BCF" w14:textId="77777777" w:rsidR="00FA40E9" w:rsidRPr="00DC5EE8" w:rsidRDefault="00FA40E9" w:rsidP="00FA40E9">
            <w:pPr>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6</w:t>
            </w:r>
          </w:p>
        </w:tc>
      </w:tr>
      <w:tr w:rsidR="00FA40E9" w:rsidRPr="00DC5EE8" w14:paraId="34CA2688" w14:textId="77777777" w:rsidTr="00510DA3">
        <w:tc>
          <w:tcPr>
            <w:tcW w:w="458" w:type="dxa"/>
            <w:vMerge w:val="restart"/>
            <w:tcBorders>
              <w:top w:val="single" w:sz="4" w:space="0" w:color="000000"/>
              <w:left w:val="single" w:sz="4" w:space="0" w:color="000000"/>
              <w:right w:val="single" w:sz="4" w:space="0" w:color="000000"/>
            </w:tcBorders>
            <w:hideMark/>
          </w:tcPr>
          <w:p w14:paraId="089F1F5D"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12</w:t>
            </w:r>
          </w:p>
        </w:tc>
        <w:tc>
          <w:tcPr>
            <w:tcW w:w="1493" w:type="dxa"/>
            <w:vMerge w:val="restart"/>
            <w:tcBorders>
              <w:top w:val="single" w:sz="4" w:space="0" w:color="000000"/>
              <w:left w:val="single" w:sz="4" w:space="0" w:color="000000"/>
              <w:right w:val="single" w:sz="4" w:space="0" w:color="000000"/>
            </w:tcBorders>
            <w:hideMark/>
          </w:tcPr>
          <w:p w14:paraId="5B82E510"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Маслонаполненные вводы</w:t>
            </w:r>
          </w:p>
        </w:tc>
        <w:tc>
          <w:tcPr>
            <w:tcW w:w="2046" w:type="dxa"/>
            <w:tcBorders>
              <w:top w:val="single" w:sz="4" w:space="0" w:color="000000"/>
              <w:left w:val="single" w:sz="4" w:space="0" w:color="000000"/>
              <w:bottom w:val="single" w:sz="4" w:space="0" w:color="000000"/>
              <w:right w:val="single" w:sz="4" w:space="0" w:color="000000"/>
            </w:tcBorders>
            <w:hideMark/>
          </w:tcPr>
          <w:p w14:paraId="479A6C15"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Оценка внутреннего состояния ввода</w:t>
            </w:r>
          </w:p>
        </w:tc>
        <w:tc>
          <w:tcPr>
            <w:tcW w:w="3057" w:type="dxa"/>
            <w:tcBorders>
              <w:top w:val="single" w:sz="4" w:space="0" w:color="000000"/>
              <w:left w:val="single" w:sz="4" w:space="0" w:color="000000"/>
              <w:bottom w:val="single" w:sz="4" w:space="0" w:color="000000"/>
              <w:right w:val="single" w:sz="4" w:space="0" w:color="000000"/>
            </w:tcBorders>
            <w:hideMark/>
          </w:tcPr>
          <w:p w14:paraId="0A31303B"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Снимаются термограммы покрышек вводов по высоте и корпусов расширите</w:t>
            </w:r>
            <w:r w:rsidRPr="00DC5EE8">
              <w:rPr>
                <w:rFonts w:ascii="Times New Roman" w:eastAsia="Calibri" w:hAnsi="Times New Roman" w:cs="Times New Roman"/>
                <w:color w:val="000000" w:themeColor="text1"/>
                <w:sz w:val="24"/>
                <w:szCs w:val="24"/>
              </w:rPr>
              <w:lastRenderedPageBreak/>
              <w:t xml:space="preserve">лей на всех трех фазах </w:t>
            </w:r>
          </w:p>
        </w:tc>
        <w:tc>
          <w:tcPr>
            <w:tcW w:w="3827" w:type="dxa"/>
            <w:tcBorders>
              <w:top w:val="single" w:sz="4" w:space="0" w:color="000000"/>
              <w:left w:val="single" w:sz="4" w:space="0" w:color="000000"/>
              <w:bottom w:val="single" w:sz="4" w:space="0" w:color="000000"/>
              <w:right w:val="single" w:sz="4" w:space="0" w:color="000000"/>
            </w:tcBorders>
            <w:hideMark/>
          </w:tcPr>
          <w:p w14:paraId="1C140FAB"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lastRenderedPageBreak/>
              <w:t>Нагрев поверхности корпуса расширителя ввода не должен отличаться от такового у вводов дру</w:t>
            </w:r>
            <w:r w:rsidRPr="00DC5EE8">
              <w:rPr>
                <w:rFonts w:ascii="Times New Roman" w:eastAsia="Calibri" w:hAnsi="Times New Roman" w:cs="Times New Roman"/>
                <w:color w:val="000000" w:themeColor="text1"/>
                <w:sz w:val="24"/>
                <w:szCs w:val="24"/>
              </w:rPr>
              <w:lastRenderedPageBreak/>
              <w:t>гих фаз и не должно быть резкого изменения температуры или локальных нагревов по высоте покрышки по сравнению с вводами других фаз</w:t>
            </w:r>
          </w:p>
        </w:tc>
        <w:tc>
          <w:tcPr>
            <w:tcW w:w="3402" w:type="dxa"/>
            <w:tcBorders>
              <w:top w:val="single" w:sz="4" w:space="0" w:color="000000"/>
              <w:left w:val="single" w:sz="4" w:space="0" w:color="000000"/>
              <w:bottom w:val="single" w:sz="4" w:space="0" w:color="000000"/>
              <w:right w:val="single" w:sz="4" w:space="0" w:color="000000"/>
            </w:tcBorders>
            <w:hideMark/>
          </w:tcPr>
          <w:p w14:paraId="48A9CA7E"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lastRenderedPageBreak/>
              <w:t xml:space="preserve">«Дефект» при наличии отличий в температуре у различных фаз и локальных нагревов </w:t>
            </w:r>
            <w:r w:rsidRPr="00DC5EE8">
              <w:rPr>
                <w:rFonts w:ascii="Times New Roman" w:eastAsia="Calibri" w:hAnsi="Times New Roman" w:cs="Times New Roman"/>
                <w:color w:val="000000" w:themeColor="text1"/>
                <w:sz w:val="24"/>
                <w:szCs w:val="24"/>
              </w:rPr>
              <w:lastRenderedPageBreak/>
              <w:t>вдоль покрышки</w:t>
            </w:r>
          </w:p>
        </w:tc>
      </w:tr>
      <w:tr w:rsidR="00FA40E9" w:rsidRPr="00DC5EE8" w14:paraId="68BDC056" w14:textId="77777777" w:rsidTr="00510DA3">
        <w:tc>
          <w:tcPr>
            <w:tcW w:w="458" w:type="dxa"/>
            <w:vMerge/>
            <w:tcBorders>
              <w:left w:val="single" w:sz="4" w:space="0" w:color="000000"/>
              <w:bottom w:val="single" w:sz="4" w:space="0" w:color="000000"/>
              <w:right w:val="single" w:sz="4" w:space="0" w:color="000000"/>
            </w:tcBorders>
          </w:tcPr>
          <w:p w14:paraId="4A34F251"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1493" w:type="dxa"/>
            <w:vMerge/>
            <w:tcBorders>
              <w:left w:val="single" w:sz="4" w:space="0" w:color="000000"/>
              <w:bottom w:val="single" w:sz="4" w:space="0" w:color="000000"/>
              <w:right w:val="single" w:sz="4" w:space="0" w:color="000000"/>
            </w:tcBorders>
          </w:tcPr>
          <w:p w14:paraId="6C40EF21"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2046" w:type="dxa"/>
            <w:tcBorders>
              <w:top w:val="single" w:sz="4" w:space="0" w:color="000000"/>
              <w:left w:val="single" w:sz="4" w:space="0" w:color="000000"/>
              <w:bottom w:val="single" w:sz="4" w:space="0" w:color="000000"/>
              <w:right w:val="single" w:sz="4" w:space="0" w:color="000000"/>
            </w:tcBorders>
            <w:hideMark/>
          </w:tcPr>
          <w:p w14:paraId="1222BFCD"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Выводы вводов</w:t>
            </w:r>
          </w:p>
        </w:tc>
        <w:tc>
          <w:tcPr>
            <w:tcW w:w="3057" w:type="dxa"/>
            <w:tcBorders>
              <w:top w:val="single" w:sz="4" w:space="0" w:color="000000"/>
              <w:left w:val="single" w:sz="4" w:space="0" w:color="000000"/>
              <w:bottom w:val="single" w:sz="4" w:space="0" w:color="000000"/>
              <w:right w:val="single" w:sz="4" w:space="0" w:color="000000"/>
            </w:tcBorders>
            <w:hideMark/>
          </w:tcPr>
          <w:p w14:paraId="5A24C3DC"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Снимаются термограммы выводов</w:t>
            </w:r>
          </w:p>
        </w:tc>
        <w:tc>
          <w:tcPr>
            <w:tcW w:w="3827" w:type="dxa"/>
            <w:tcBorders>
              <w:top w:val="single" w:sz="4" w:space="0" w:color="000000"/>
              <w:left w:val="single" w:sz="4" w:space="0" w:color="000000"/>
              <w:bottom w:val="single" w:sz="4" w:space="0" w:color="000000"/>
              <w:right w:val="single" w:sz="4" w:space="0" w:color="000000"/>
            </w:tcBorders>
            <w:hideMark/>
          </w:tcPr>
          <w:p w14:paraId="4F7AA517"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 xml:space="preserve">Температура нагрева / перегрева выводов не должна превышать 90/50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С</w:t>
            </w:r>
          </w:p>
        </w:tc>
        <w:tc>
          <w:tcPr>
            <w:tcW w:w="3402" w:type="dxa"/>
            <w:tcBorders>
              <w:top w:val="single" w:sz="4" w:space="0" w:color="000000"/>
              <w:left w:val="single" w:sz="4" w:space="0" w:color="000000"/>
              <w:bottom w:val="single" w:sz="4" w:space="0" w:color="000000"/>
              <w:right w:val="single" w:sz="4" w:space="0" w:color="000000"/>
            </w:tcBorders>
            <w:hideMark/>
          </w:tcPr>
          <w:p w14:paraId="2F1C38DA"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 xml:space="preserve">«Дефект» при перегреве контактных соединений на 50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С.</w:t>
            </w:r>
          </w:p>
        </w:tc>
      </w:tr>
      <w:tr w:rsidR="00FA40E9" w:rsidRPr="00DC5EE8" w14:paraId="7C1D5241" w14:textId="77777777" w:rsidTr="00510DA3">
        <w:tc>
          <w:tcPr>
            <w:tcW w:w="458" w:type="dxa"/>
            <w:vMerge w:val="restart"/>
            <w:tcBorders>
              <w:top w:val="single" w:sz="4" w:space="0" w:color="000000"/>
              <w:left w:val="single" w:sz="4" w:space="0" w:color="000000"/>
              <w:right w:val="single" w:sz="4" w:space="0" w:color="000000"/>
            </w:tcBorders>
            <w:hideMark/>
          </w:tcPr>
          <w:p w14:paraId="52888579"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13</w:t>
            </w:r>
          </w:p>
        </w:tc>
        <w:tc>
          <w:tcPr>
            <w:tcW w:w="1493" w:type="dxa"/>
            <w:vMerge w:val="restart"/>
            <w:tcBorders>
              <w:top w:val="single" w:sz="4" w:space="0" w:color="000000"/>
              <w:left w:val="single" w:sz="4" w:space="0" w:color="000000"/>
              <w:right w:val="single" w:sz="4" w:space="0" w:color="000000"/>
            </w:tcBorders>
            <w:hideMark/>
          </w:tcPr>
          <w:p w14:paraId="5A7551D1"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Предохранители</w:t>
            </w:r>
          </w:p>
        </w:tc>
        <w:tc>
          <w:tcPr>
            <w:tcW w:w="2046" w:type="dxa"/>
            <w:tcBorders>
              <w:top w:val="single" w:sz="4" w:space="0" w:color="000000"/>
              <w:left w:val="single" w:sz="4" w:space="0" w:color="000000"/>
              <w:bottom w:val="single" w:sz="4" w:space="0" w:color="000000"/>
              <w:right w:val="single" w:sz="4" w:space="0" w:color="000000"/>
            </w:tcBorders>
            <w:hideMark/>
          </w:tcPr>
          <w:p w14:paraId="61D0971D"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Контактные соединения</w:t>
            </w:r>
          </w:p>
        </w:tc>
        <w:tc>
          <w:tcPr>
            <w:tcW w:w="3057" w:type="dxa"/>
            <w:tcBorders>
              <w:top w:val="single" w:sz="4" w:space="0" w:color="000000"/>
              <w:left w:val="single" w:sz="4" w:space="0" w:color="000000"/>
              <w:bottom w:val="single" w:sz="4" w:space="0" w:color="000000"/>
              <w:right w:val="single" w:sz="4" w:space="0" w:color="000000"/>
            </w:tcBorders>
            <w:hideMark/>
          </w:tcPr>
          <w:p w14:paraId="1A422BB9"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Снимаются термограммы контактов</w:t>
            </w:r>
          </w:p>
        </w:tc>
        <w:tc>
          <w:tcPr>
            <w:tcW w:w="3827" w:type="dxa"/>
            <w:tcBorders>
              <w:top w:val="single" w:sz="4" w:space="0" w:color="000000"/>
              <w:left w:val="single" w:sz="4" w:space="0" w:color="000000"/>
              <w:bottom w:val="single" w:sz="4" w:space="0" w:color="000000"/>
              <w:right w:val="single" w:sz="4" w:space="0" w:color="000000"/>
            </w:tcBorders>
            <w:hideMark/>
          </w:tcPr>
          <w:p w14:paraId="7794192B"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 xml:space="preserve">Температура нагрева / перегрева контактов не должна превышать   75/35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С</w:t>
            </w:r>
          </w:p>
        </w:tc>
        <w:tc>
          <w:tcPr>
            <w:tcW w:w="3402" w:type="dxa"/>
            <w:tcBorders>
              <w:top w:val="single" w:sz="4" w:space="0" w:color="000000"/>
              <w:left w:val="single" w:sz="4" w:space="0" w:color="000000"/>
              <w:bottom w:val="single" w:sz="4" w:space="0" w:color="000000"/>
              <w:right w:val="single" w:sz="4" w:space="0" w:color="000000"/>
            </w:tcBorders>
            <w:hideMark/>
          </w:tcPr>
          <w:p w14:paraId="079672F9" w14:textId="77777777" w:rsidR="00FA40E9"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 xml:space="preserve">«Дефект» при перегреве контактов на 35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 xml:space="preserve">С. </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Контроль</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Опасно</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 xml:space="preserve"> при меньших температурах (см. примечания)</w:t>
            </w:r>
          </w:p>
          <w:p w14:paraId="31C560BF"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r>
      <w:tr w:rsidR="00FA40E9" w:rsidRPr="00DC5EE8" w14:paraId="019B95F8" w14:textId="77777777" w:rsidTr="00510DA3">
        <w:tc>
          <w:tcPr>
            <w:tcW w:w="458" w:type="dxa"/>
            <w:vMerge/>
            <w:tcBorders>
              <w:left w:val="single" w:sz="4" w:space="0" w:color="000000"/>
              <w:bottom w:val="single" w:sz="4" w:space="0" w:color="000000"/>
              <w:right w:val="single" w:sz="4" w:space="0" w:color="000000"/>
            </w:tcBorders>
          </w:tcPr>
          <w:p w14:paraId="0BE983C6"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1493" w:type="dxa"/>
            <w:vMerge/>
            <w:tcBorders>
              <w:left w:val="single" w:sz="4" w:space="0" w:color="000000"/>
              <w:bottom w:val="single" w:sz="4" w:space="0" w:color="000000"/>
              <w:right w:val="single" w:sz="4" w:space="0" w:color="000000"/>
            </w:tcBorders>
          </w:tcPr>
          <w:p w14:paraId="1870F5A9"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2046" w:type="dxa"/>
            <w:tcBorders>
              <w:top w:val="single" w:sz="4" w:space="0" w:color="000000"/>
              <w:left w:val="single" w:sz="4" w:space="0" w:color="000000"/>
              <w:bottom w:val="single" w:sz="4" w:space="0" w:color="000000"/>
              <w:right w:val="single" w:sz="4" w:space="0" w:color="000000"/>
            </w:tcBorders>
            <w:hideMark/>
          </w:tcPr>
          <w:p w14:paraId="408D06BF"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Определение состояния плавкой вставки</w:t>
            </w:r>
          </w:p>
        </w:tc>
        <w:tc>
          <w:tcPr>
            <w:tcW w:w="3057" w:type="dxa"/>
            <w:tcBorders>
              <w:top w:val="single" w:sz="4" w:space="0" w:color="000000"/>
              <w:left w:val="single" w:sz="4" w:space="0" w:color="000000"/>
              <w:bottom w:val="single" w:sz="4" w:space="0" w:color="000000"/>
              <w:right w:val="single" w:sz="4" w:space="0" w:color="000000"/>
            </w:tcBorders>
            <w:hideMark/>
          </w:tcPr>
          <w:p w14:paraId="7D48A99F"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Снимаются термограммы изоляционной трубки</w:t>
            </w:r>
          </w:p>
        </w:tc>
        <w:tc>
          <w:tcPr>
            <w:tcW w:w="3827" w:type="dxa"/>
            <w:tcBorders>
              <w:top w:val="single" w:sz="4" w:space="0" w:color="000000"/>
              <w:left w:val="single" w:sz="4" w:space="0" w:color="000000"/>
              <w:bottom w:val="single" w:sz="4" w:space="0" w:color="000000"/>
              <w:right w:val="single" w:sz="4" w:space="0" w:color="000000"/>
            </w:tcBorders>
            <w:hideMark/>
          </w:tcPr>
          <w:p w14:paraId="67A0299A"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Не должно наблюдаться локальных нагревов в средней части изоляционной трубки предохранителя</w:t>
            </w:r>
          </w:p>
        </w:tc>
        <w:tc>
          <w:tcPr>
            <w:tcW w:w="3402" w:type="dxa"/>
            <w:tcBorders>
              <w:top w:val="single" w:sz="4" w:space="0" w:color="000000"/>
              <w:left w:val="single" w:sz="4" w:space="0" w:color="000000"/>
              <w:bottom w:val="single" w:sz="4" w:space="0" w:color="000000"/>
              <w:right w:val="single" w:sz="4" w:space="0" w:color="000000"/>
            </w:tcBorders>
            <w:hideMark/>
          </w:tcPr>
          <w:p w14:paraId="0668E811"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 xml:space="preserve">«Дефект» при наличии локальных нагревов </w:t>
            </w:r>
          </w:p>
        </w:tc>
      </w:tr>
      <w:tr w:rsidR="00FA40E9" w:rsidRPr="00DC5EE8" w14:paraId="0318BCBB" w14:textId="77777777" w:rsidTr="00510DA3">
        <w:tc>
          <w:tcPr>
            <w:tcW w:w="458" w:type="dxa"/>
            <w:tcBorders>
              <w:top w:val="single" w:sz="4" w:space="0" w:color="000000"/>
              <w:left w:val="single" w:sz="4" w:space="0" w:color="000000"/>
              <w:bottom w:val="single" w:sz="4" w:space="0" w:color="000000"/>
              <w:right w:val="single" w:sz="4" w:space="0" w:color="000000"/>
            </w:tcBorders>
            <w:hideMark/>
          </w:tcPr>
          <w:p w14:paraId="48D4EAA3"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14</w:t>
            </w:r>
          </w:p>
        </w:tc>
        <w:tc>
          <w:tcPr>
            <w:tcW w:w="1493" w:type="dxa"/>
            <w:tcBorders>
              <w:top w:val="single" w:sz="4" w:space="0" w:color="000000"/>
              <w:left w:val="single" w:sz="4" w:space="0" w:color="000000"/>
              <w:bottom w:val="single" w:sz="4" w:space="0" w:color="000000"/>
              <w:right w:val="single" w:sz="4" w:space="0" w:color="000000"/>
            </w:tcBorders>
            <w:hideMark/>
          </w:tcPr>
          <w:p w14:paraId="2B3A5B1D"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Высокочастотные заградители</w:t>
            </w:r>
          </w:p>
        </w:tc>
        <w:tc>
          <w:tcPr>
            <w:tcW w:w="2046" w:type="dxa"/>
            <w:tcBorders>
              <w:top w:val="single" w:sz="4" w:space="0" w:color="000000"/>
              <w:left w:val="single" w:sz="4" w:space="0" w:color="000000"/>
              <w:bottom w:val="single" w:sz="4" w:space="0" w:color="000000"/>
              <w:right w:val="single" w:sz="4" w:space="0" w:color="000000"/>
            </w:tcBorders>
            <w:hideMark/>
          </w:tcPr>
          <w:p w14:paraId="78C63C0D"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Контактные соединения</w:t>
            </w:r>
          </w:p>
        </w:tc>
        <w:tc>
          <w:tcPr>
            <w:tcW w:w="3057" w:type="dxa"/>
            <w:tcBorders>
              <w:top w:val="single" w:sz="4" w:space="0" w:color="000000"/>
              <w:left w:val="single" w:sz="4" w:space="0" w:color="000000"/>
              <w:bottom w:val="single" w:sz="4" w:space="0" w:color="000000"/>
              <w:right w:val="single" w:sz="4" w:space="0" w:color="000000"/>
            </w:tcBorders>
            <w:hideMark/>
          </w:tcPr>
          <w:p w14:paraId="67FABABA"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Снимаются термограммы КС</w:t>
            </w:r>
          </w:p>
        </w:tc>
        <w:tc>
          <w:tcPr>
            <w:tcW w:w="3827" w:type="dxa"/>
            <w:tcBorders>
              <w:top w:val="single" w:sz="4" w:space="0" w:color="000000"/>
              <w:left w:val="single" w:sz="4" w:space="0" w:color="000000"/>
              <w:bottom w:val="single" w:sz="4" w:space="0" w:color="000000"/>
              <w:right w:val="single" w:sz="4" w:space="0" w:color="000000"/>
            </w:tcBorders>
            <w:hideMark/>
          </w:tcPr>
          <w:p w14:paraId="18DA6317"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 xml:space="preserve">Температура нагрева / перегрева КС не должна превышать 90/50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С</w:t>
            </w:r>
          </w:p>
        </w:tc>
        <w:tc>
          <w:tcPr>
            <w:tcW w:w="3402" w:type="dxa"/>
            <w:tcBorders>
              <w:top w:val="single" w:sz="4" w:space="0" w:color="000000"/>
              <w:left w:val="single" w:sz="4" w:space="0" w:color="000000"/>
              <w:bottom w:val="single" w:sz="4" w:space="0" w:color="000000"/>
              <w:right w:val="single" w:sz="4" w:space="0" w:color="000000"/>
            </w:tcBorders>
            <w:hideMark/>
          </w:tcPr>
          <w:p w14:paraId="0D1823F4" w14:textId="77777777" w:rsidR="00FA40E9"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 xml:space="preserve">«Дефект» при перегреве КС на 50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 xml:space="preserve">С. </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Контроль</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Опасно</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 xml:space="preserve"> при меньших температурах (см. примечания)</w:t>
            </w:r>
          </w:p>
          <w:p w14:paraId="7227FCC3"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r>
      <w:tr w:rsidR="00FA40E9" w:rsidRPr="00DC5EE8" w14:paraId="1B61E425" w14:textId="77777777" w:rsidTr="00510DA3">
        <w:tc>
          <w:tcPr>
            <w:tcW w:w="458" w:type="dxa"/>
            <w:tcBorders>
              <w:top w:val="single" w:sz="4" w:space="0" w:color="000000"/>
              <w:left w:val="single" w:sz="4" w:space="0" w:color="000000"/>
              <w:bottom w:val="single" w:sz="4" w:space="0" w:color="000000"/>
              <w:right w:val="single" w:sz="4" w:space="0" w:color="000000"/>
            </w:tcBorders>
            <w:hideMark/>
          </w:tcPr>
          <w:p w14:paraId="670CF705"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15</w:t>
            </w:r>
          </w:p>
        </w:tc>
        <w:tc>
          <w:tcPr>
            <w:tcW w:w="1493" w:type="dxa"/>
            <w:tcBorders>
              <w:top w:val="single" w:sz="4" w:space="0" w:color="000000"/>
              <w:left w:val="single" w:sz="4" w:space="0" w:color="000000"/>
              <w:bottom w:val="single" w:sz="4" w:space="0" w:color="000000"/>
              <w:right w:val="single" w:sz="4" w:space="0" w:color="000000"/>
            </w:tcBorders>
            <w:hideMark/>
          </w:tcPr>
          <w:p w14:paraId="776D77A5" w14:textId="77777777" w:rsidR="003B424B"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Аппараты, вторичные цепи и электропроводка на напряжение до 1000 В</w:t>
            </w:r>
          </w:p>
          <w:p w14:paraId="3D93FD50"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2046" w:type="dxa"/>
            <w:tcBorders>
              <w:top w:val="single" w:sz="4" w:space="0" w:color="000000"/>
              <w:left w:val="single" w:sz="4" w:space="0" w:color="000000"/>
              <w:bottom w:val="single" w:sz="4" w:space="0" w:color="000000"/>
              <w:right w:val="single" w:sz="4" w:space="0" w:color="000000"/>
            </w:tcBorders>
            <w:hideMark/>
          </w:tcPr>
          <w:p w14:paraId="7169B004"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Контакты и контактные соединения</w:t>
            </w:r>
          </w:p>
        </w:tc>
        <w:tc>
          <w:tcPr>
            <w:tcW w:w="3057" w:type="dxa"/>
            <w:tcBorders>
              <w:top w:val="single" w:sz="4" w:space="0" w:color="000000"/>
              <w:left w:val="single" w:sz="4" w:space="0" w:color="000000"/>
              <w:bottom w:val="single" w:sz="4" w:space="0" w:color="000000"/>
              <w:right w:val="single" w:sz="4" w:space="0" w:color="000000"/>
            </w:tcBorders>
            <w:hideMark/>
          </w:tcPr>
          <w:p w14:paraId="7E926E01"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Снимаются термограммы контактных соединений и контактов</w:t>
            </w:r>
          </w:p>
        </w:tc>
        <w:tc>
          <w:tcPr>
            <w:tcW w:w="3827" w:type="dxa"/>
            <w:tcBorders>
              <w:top w:val="single" w:sz="4" w:space="0" w:color="000000"/>
              <w:left w:val="single" w:sz="4" w:space="0" w:color="000000"/>
              <w:bottom w:val="single" w:sz="4" w:space="0" w:color="000000"/>
              <w:right w:val="single" w:sz="4" w:space="0" w:color="000000"/>
            </w:tcBorders>
            <w:hideMark/>
          </w:tcPr>
          <w:p w14:paraId="52931393"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 xml:space="preserve">Температура нагрева / перегрева контактов не должна превышать   75/35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 xml:space="preserve">С. Температура нагрева / перегрева контактных соединений не должна превышать 90/50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С</w:t>
            </w:r>
          </w:p>
        </w:tc>
        <w:tc>
          <w:tcPr>
            <w:tcW w:w="3402" w:type="dxa"/>
            <w:tcBorders>
              <w:top w:val="single" w:sz="4" w:space="0" w:color="000000"/>
              <w:left w:val="single" w:sz="4" w:space="0" w:color="000000"/>
              <w:bottom w:val="single" w:sz="4" w:space="0" w:color="000000"/>
              <w:right w:val="single" w:sz="4" w:space="0" w:color="000000"/>
            </w:tcBorders>
            <w:hideMark/>
          </w:tcPr>
          <w:p w14:paraId="6F62C7F0" w14:textId="77777777" w:rsidR="00FA40E9"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 xml:space="preserve">«Дефект» при перегреве контактов на 35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 xml:space="preserve">С. «Дефект» при перегреве КС на 50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 xml:space="preserve">С. </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Контроль</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Опасно</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 xml:space="preserve"> при меньших температурах (см. примечания)</w:t>
            </w:r>
          </w:p>
          <w:p w14:paraId="3B9D44B7"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r>
      <w:tr w:rsidR="00FA40E9" w:rsidRPr="00DC5EE8" w14:paraId="561912E5" w14:textId="77777777" w:rsidTr="00510DA3">
        <w:trPr>
          <w:trHeight w:val="219"/>
        </w:trPr>
        <w:tc>
          <w:tcPr>
            <w:tcW w:w="458" w:type="dxa"/>
            <w:tcBorders>
              <w:top w:val="single" w:sz="4" w:space="0" w:color="000000"/>
              <w:left w:val="single" w:sz="4" w:space="0" w:color="000000"/>
              <w:bottom w:val="single" w:sz="4" w:space="0" w:color="000000"/>
              <w:right w:val="single" w:sz="4" w:space="0" w:color="000000"/>
            </w:tcBorders>
          </w:tcPr>
          <w:p w14:paraId="157A13BF" w14:textId="77777777" w:rsidR="00FA40E9" w:rsidRPr="00DC5EE8" w:rsidRDefault="00FA40E9" w:rsidP="00FA40E9">
            <w:pPr>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1</w:t>
            </w:r>
          </w:p>
        </w:tc>
        <w:tc>
          <w:tcPr>
            <w:tcW w:w="1493" w:type="dxa"/>
            <w:tcBorders>
              <w:top w:val="single" w:sz="4" w:space="0" w:color="000000"/>
              <w:left w:val="single" w:sz="4" w:space="0" w:color="000000"/>
              <w:bottom w:val="single" w:sz="4" w:space="0" w:color="000000"/>
              <w:right w:val="single" w:sz="4" w:space="0" w:color="000000"/>
            </w:tcBorders>
            <w:hideMark/>
          </w:tcPr>
          <w:p w14:paraId="075431A0" w14:textId="77777777" w:rsidR="00FA40E9" w:rsidRPr="00DC5EE8" w:rsidRDefault="00FA40E9" w:rsidP="00FA40E9">
            <w:pPr>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2</w:t>
            </w:r>
          </w:p>
        </w:tc>
        <w:tc>
          <w:tcPr>
            <w:tcW w:w="2046" w:type="dxa"/>
            <w:tcBorders>
              <w:top w:val="single" w:sz="4" w:space="0" w:color="000000"/>
              <w:left w:val="single" w:sz="4" w:space="0" w:color="000000"/>
              <w:bottom w:val="single" w:sz="4" w:space="0" w:color="000000"/>
              <w:right w:val="single" w:sz="4" w:space="0" w:color="000000"/>
            </w:tcBorders>
            <w:hideMark/>
          </w:tcPr>
          <w:p w14:paraId="4400732F" w14:textId="77777777" w:rsidR="00FA40E9" w:rsidRPr="00DC5EE8" w:rsidRDefault="00FA40E9" w:rsidP="00FA40E9">
            <w:pPr>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3</w:t>
            </w:r>
          </w:p>
        </w:tc>
        <w:tc>
          <w:tcPr>
            <w:tcW w:w="3057" w:type="dxa"/>
            <w:tcBorders>
              <w:top w:val="single" w:sz="4" w:space="0" w:color="000000"/>
              <w:left w:val="single" w:sz="4" w:space="0" w:color="000000"/>
              <w:bottom w:val="single" w:sz="4" w:space="0" w:color="000000"/>
              <w:right w:val="single" w:sz="4" w:space="0" w:color="000000"/>
            </w:tcBorders>
            <w:hideMark/>
          </w:tcPr>
          <w:p w14:paraId="604FA46B" w14:textId="77777777" w:rsidR="00FA40E9" w:rsidRPr="00DC5EE8" w:rsidRDefault="00FA40E9" w:rsidP="00FA40E9">
            <w:pPr>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1</w:t>
            </w:r>
          </w:p>
        </w:tc>
        <w:tc>
          <w:tcPr>
            <w:tcW w:w="3827" w:type="dxa"/>
            <w:tcBorders>
              <w:top w:val="single" w:sz="4" w:space="0" w:color="000000"/>
              <w:left w:val="single" w:sz="4" w:space="0" w:color="000000"/>
              <w:bottom w:val="single" w:sz="4" w:space="0" w:color="000000"/>
              <w:right w:val="single" w:sz="4" w:space="0" w:color="000000"/>
            </w:tcBorders>
            <w:hideMark/>
          </w:tcPr>
          <w:p w14:paraId="6A638E9C" w14:textId="77777777" w:rsidR="00FA40E9" w:rsidRPr="00DC5EE8" w:rsidRDefault="00FA40E9" w:rsidP="00FA40E9">
            <w:pPr>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5</w:t>
            </w:r>
          </w:p>
        </w:tc>
        <w:tc>
          <w:tcPr>
            <w:tcW w:w="3402" w:type="dxa"/>
            <w:tcBorders>
              <w:top w:val="single" w:sz="4" w:space="0" w:color="000000"/>
              <w:left w:val="single" w:sz="4" w:space="0" w:color="000000"/>
              <w:bottom w:val="single" w:sz="4" w:space="0" w:color="000000"/>
              <w:right w:val="single" w:sz="4" w:space="0" w:color="000000"/>
            </w:tcBorders>
            <w:hideMark/>
          </w:tcPr>
          <w:p w14:paraId="0862EC8A" w14:textId="77777777" w:rsidR="00FA40E9" w:rsidRPr="00DC5EE8" w:rsidRDefault="00FA40E9" w:rsidP="00FA40E9">
            <w:pPr>
              <w:spacing w:after="0" w:line="240" w:lineRule="auto"/>
              <w:mirrorIndents/>
              <w:jc w:val="center"/>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6</w:t>
            </w:r>
          </w:p>
        </w:tc>
      </w:tr>
      <w:tr w:rsidR="00FA40E9" w:rsidRPr="00DC5EE8" w14:paraId="06640713" w14:textId="77777777" w:rsidTr="00510DA3">
        <w:tc>
          <w:tcPr>
            <w:tcW w:w="458" w:type="dxa"/>
            <w:tcBorders>
              <w:top w:val="single" w:sz="4" w:space="0" w:color="000000"/>
              <w:left w:val="single" w:sz="4" w:space="0" w:color="000000"/>
              <w:bottom w:val="single" w:sz="4" w:space="0" w:color="000000"/>
              <w:right w:val="single" w:sz="4" w:space="0" w:color="000000"/>
            </w:tcBorders>
          </w:tcPr>
          <w:p w14:paraId="1AF6ADD7"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1493" w:type="dxa"/>
            <w:tcBorders>
              <w:top w:val="single" w:sz="4" w:space="0" w:color="000000"/>
              <w:left w:val="single" w:sz="4" w:space="0" w:color="000000"/>
              <w:bottom w:val="single" w:sz="4" w:space="0" w:color="000000"/>
              <w:right w:val="single" w:sz="4" w:space="0" w:color="000000"/>
            </w:tcBorders>
          </w:tcPr>
          <w:p w14:paraId="0477D1FF"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2046" w:type="dxa"/>
            <w:tcBorders>
              <w:top w:val="single" w:sz="4" w:space="0" w:color="000000"/>
              <w:left w:val="single" w:sz="4" w:space="0" w:color="000000"/>
              <w:bottom w:val="single" w:sz="4" w:space="0" w:color="000000"/>
              <w:right w:val="single" w:sz="4" w:space="0" w:color="000000"/>
            </w:tcBorders>
            <w:hideMark/>
          </w:tcPr>
          <w:p w14:paraId="03BFE2A8"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Оценка теплового состояния силовых кабелей 0,4 кВ</w:t>
            </w:r>
          </w:p>
        </w:tc>
        <w:tc>
          <w:tcPr>
            <w:tcW w:w="3057" w:type="dxa"/>
            <w:tcBorders>
              <w:top w:val="single" w:sz="4" w:space="0" w:color="000000"/>
              <w:left w:val="single" w:sz="4" w:space="0" w:color="000000"/>
              <w:bottom w:val="single" w:sz="4" w:space="0" w:color="000000"/>
              <w:right w:val="single" w:sz="4" w:space="0" w:color="000000"/>
            </w:tcBorders>
            <w:hideMark/>
          </w:tcPr>
          <w:p w14:paraId="7366F14A"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Снимаются термограммы кабелей в местах их соединения с аппаратами</w:t>
            </w:r>
          </w:p>
        </w:tc>
        <w:tc>
          <w:tcPr>
            <w:tcW w:w="3827" w:type="dxa"/>
            <w:tcBorders>
              <w:top w:val="single" w:sz="4" w:space="0" w:color="000000"/>
              <w:left w:val="single" w:sz="4" w:space="0" w:color="000000"/>
              <w:bottom w:val="single" w:sz="4" w:space="0" w:color="000000"/>
              <w:right w:val="single" w:sz="4" w:space="0" w:color="000000"/>
            </w:tcBorders>
            <w:hideMark/>
          </w:tcPr>
          <w:p w14:paraId="4F438ECE"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 xml:space="preserve">Температура нагрева жилы кабеля не должна превышать 70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С</w:t>
            </w:r>
          </w:p>
        </w:tc>
        <w:tc>
          <w:tcPr>
            <w:tcW w:w="3402" w:type="dxa"/>
            <w:tcBorders>
              <w:top w:val="single" w:sz="4" w:space="0" w:color="000000"/>
              <w:left w:val="single" w:sz="4" w:space="0" w:color="000000"/>
              <w:bottom w:val="single" w:sz="4" w:space="0" w:color="000000"/>
              <w:right w:val="single" w:sz="4" w:space="0" w:color="000000"/>
            </w:tcBorders>
            <w:hideMark/>
          </w:tcPr>
          <w:p w14:paraId="6DCA5677"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 xml:space="preserve">«Дефект» при нагреве жилы на 70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С</w:t>
            </w:r>
          </w:p>
        </w:tc>
      </w:tr>
      <w:tr w:rsidR="00FA40E9" w:rsidRPr="00DC5EE8" w14:paraId="55B41282" w14:textId="77777777" w:rsidTr="00510DA3">
        <w:tc>
          <w:tcPr>
            <w:tcW w:w="458" w:type="dxa"/>
            <w:vMerge w:val="restart"/>
            <w:tcBorders>
              <w:top w:val="single" w:sz="4" w:space="0" w:color="000000"/>
              <w:left w:val="single" w:sz="4" w:space="0" w:color="000000"/>
              <w:right w:val="single" w:sz="4" w:space="0" w:color="000000"/>
            </w:tcBorders>
            <w:hideMark/>
          </w:tcPr>
          <w:p w14:paraId="4670107C"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16</w:t>
            </w:r>
          </w:p>
        </w:tc>
        <w:tc>
          <w:tcPr>
            <w:tcW w:w="1493" w:type="dxa"/>
            <w:vMerge w:val="restart"/>
            <w:tcBorders>
              <w:top w:val="single" w:sz="4" w:space="0" w:color="000000"/>
              <w:left w:val="single" w:sz="4" w:space="0" w:color="000000"/>
              <w:right w:val="single" w:sz="4" w:space="0" w:color="000000"/>
            </w:tcBorders>
            <w:hideMark/>
          </w:tcPr>
          <w:p w14:paraId="543541CF"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 xml:space="preserve">Воздушные </w:t>
            </w:r>
            <w:r w:rsidRPr="00DC5EE8">
              <w:rPr>
                <w:rFonts w:ascii="Times New Roman" w:eastAsia="Calibri" w:hAnsi="Times New Roman" w:cs="Times New Roman"/>
                <w:color w:val="000000" w:themeColor="text1"/>
                <w:sz w:val="24"/>
                <w:szCs w:val="24"/>
              </w:rPr>
              <w:lastRenderedPageBreak/>
              <w:t>линии электропередач</w:t>
            </w:r>
          </w:p>
        </w:tc>
        <w:tc>
          <w:tcPr>
            <w:tcW w:w="2046" w:type="dxa"/>
            <w:tcBorders>
              <w:top w:val="single" w:sz="4" w:space="0" w:color="000000"/>
              <w:left w:val="single" w:sz="4" w:space="0" w:color="000000"/>
              <w:bottom w:val="single" w:sz="4" w:space="0" w:color="000000"/>
              <w:right w:val="single" w:sz="4" w:space="0" w:color="000000"/>
            </w:tcBorders>
            <w:hideMark/>
          </w:tcPr>
          <w:p w14:paraId="1A2A7718"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lastRenderedPageBreak/>
              <w:t>Болтовые кон</w:t>
            </w:r>
            <w:r w:rsidRPr="00DC5EE8">
              <w:rPr>
                <w:rFonts w:ascii="Times New Roman" w:eastAsia="Calibri" w:hAnsi="Times New Roman" w:cs="Times New Roman"/>
                <w:color w:val="000000" w:themeColor="text1"/>
                <w:sz w:val="24"/>
                <w:szCs w:val="24"/>
              </w:rPr>
              <w:lastRenderedPageBreak/>
              <w:t>тактные соединения проводов ВЛ</w:t>
            </w:r>
          </w:p>
        </w:tc>
        <w:tc>
          <w:tcPr>
            <w:tcW w:w="3057" w:type="dxa"/>
            <w:tcBorders>
              <w:top w:val="single" w:sz="4" w:space="0" w:color="000000"/>
              <w:left w:val="single" w:sz="4" w:space="0" w:color="000000"/>
              <w:bottom w:val="single" w:sz="4" w:space="0" w:color="000000"/>
              <w:right w:val="single" w:sz="4" w:space="0" w:color="000000"/>
            </w:tcBorders>
            <w:hideMark/>
          </w:tcPr>
          <w:p w14:paraId="6A27A5D7"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lastRenderedPageBreak/>
              <w:t xml:space="preserve">Снимаются термограммы </w:t>
            </w:r>
            <w:r w:rsidRPr="00DC5EE8">
              <w:rPr>
                <w:rFonts w:ascii="Times New Roman" w:eastAsia="Calibri" w:hAnsi="Times New Roman" w:cs="Times New Roman"/>
                <w:color w:val="000000" w:themeColor="text1"/>
                <w:sz w:val="24"/>
                <w:szCs w:val="24"/>
              </w:rPr>
              <w:lastRenderedPageBreak/>
              <w:t>КС</w:t>
            </w:r>
          </w:p>
        </w:tc>
        <w:tc>
          <w:tcPr>
            <w:tcW w:w="3827" w:type="dxa"/>
            <w:tcBorders>
              <w:top w:val="single" w:sz="4" w:space="0" w:color="000000"/>
              <w:left w:val="single" w:sz="4" w:space="0" w:color="000000"/>
              <w:bottom w:val="single" w:sz="4" w:space="0" w:color="000000"/>
              <w:right w:val="single" w:sz="4" w:space="0" w:color="000000"/>
            </w:tcBorders>
            <w:hideMark/>
          </w:tcPr>
          <w:p w14:paraId="0E1205F2"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lastRenderedPageBreak/>
              <w:t xml:space="preserve">Температура нагрева / перегрева </w:t>
            </w:r>
            <w:r w:rsidRPr="00DC5EE8">
              <w:rPr>
                <w:rFonts w:ascii="Times New Roman" w:eastAsia="Calibri" w:hAnsi="Times New Roman" w:cs="Times New Roman"/>
                <w:color w:val="000000" w:themeColor="text1"/>
                <w:sz w:val="24"/>
                <w:szCs w:val="24"/>
              </w:rPr>
              <w:lastRenderedPageBreak/>
              <w:t xml:space="preserve">КС не должна превышать 90/50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С</w:t>
            </w:r>
          </w:p>
        </w:tc>
        <w:tc>
          <w:tcPr>
            <w:tcW w:w="3402" w:type="dxa"/>
            <w:tcBorders>
              <w:top w:val="single" w:sz="4" w:space="0" w:color="000000"/>
              <w:left w:val="single" w:sz="4" w:space="0" w:color="000000"/>
              <w:bottom w:val="single" w:sz="4" w:space="0" w:color="000000"/>
              <w:right w:val="single" w:sz="4" w:space="0" w:color="000000"/>
            </w:tcBorders>
            <w:hideMark/>
          </w:tcPr>
          <w:p w14:paraId="647ACA69"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lastRenderedPageBreak/>
              <w:t xml:space="preserve">«Дефект» при перегреве КС на </w:t>
            </w:r>
            <w:r w:rsidRPr="00DC5EE8">
              <w:rPr>
                <w:rFonts w:ascii="Times New Roman" w:eastAsia="Calibri" w:hAnsi="Times New Roman" w:cs="Times New Roman"/>
                <w:color w:val="000000" w:themeColor="text1"/>
                <w:sz w:val="24"/>
                <w:szCs w:val="24"/>
              </w:rPr>
              <w:lastRenderedPageBreak/>
              <w:t xml:space="preserve">50 </w:t>
            </w:r>
            <w:r w:rsidRPr="00DC5EE8">
              <w:rPr>
                <w:rFonts w:ascii="Times New Roman" w:eastAsia="Calibri" w:hAnsi="Times New Roman" w:cs="Times New Roman"/>
                <w:color w:val="000000" w:themeColor="text1"/>
                <w:sz w:val="24"/>
                <w:szCs w:val="24"/>
                <w:vertAlign w:val="superscript"/>
              </w:rPr>
              <w:t>0</w:t>
            </w:r>
            <w:r w:rsidRPr="00DC5EE8">
              <w:rPr>
                <w:rFonts w:ascii="Times New Roman" w:eastAsia="Calibri" w:hAnsi="Times New Roman" w:cs="Times New Roman"/>
                <w:color w:val="000000" w:themeColor="text1"/>
                <w:sz w:val="24"/>
                <w:szCs w:val="24"/>
              </w:rPr>
              <w:t xml:space="preserve">С. </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Контроль</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Опасно</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 xml:space="preserve"> при меньших температурах (см. примечания) </w:t>
            </w:r>
          </w:p>
        </w:tc>
      </w:tr>
      <w:tr w:rsidR="00FA40E9" w:rsidRPr="00DC5EE8" w14:paraId="1AD48F81" w14:textId="77777777" w:rsidTr="00510DA3">
        <w:tc>
          <w:tcPr>
            <w:tcW w:w="458" w:type="dxa"/>
            <w:vMerge/>
            <w:tcBorders>
              <w:left w:val="single" w:sz="4" w:space="0" w:color="000000"/>
              <w:right w:val="single" w:sz="4" w:space="0" w:color="000000"/>
            </w:tcBorders>
            <w:vAlign w:val="center"/>
          </w:tcPr>
          <w:p w14:paraId="7836E26F"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1493" w:type="dxa"/>
            <w:vMerge/>
            <w:tcBorders>
              <w:left w:val="single" w:sz="4" w:space="0" w:color="000000"/>
              <w:right w:val="single" w:sz="4" w:space="0" w:color="000000"/>
            </w:tcBorders>
            <w:vAlign w:val="center"/>
          </w:tcPr>
          <w:p w14:paraId="6C99BB07"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2046" w:type="dxa"/>
            <w:tcBorders>
              <w:top w:val="single" w:sz="4" w:space="0" w:color="000000"/>
              <w:left w:val="single" w:sz="4" w:space="0" w:color="000000"/>
              <w:bottom w:val="single" w:sz="4" w:space="0" w:color="000000"/>
              <w:right w:val="single" w:sz="4" w:space="0" w:color="000000"/>
            </w:tcBorders>
            <w:hideMark/>
          </w:tcPr>
          <w:p w14:paraId="60A8DB60"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Сварные контактные соединения проводов ВЛ и контактные соединения, выполненные обжатием</w:t>
            </w:r>
          </w:p>
        </w:tc>
        <w:tc>
          <w:tcPr>
            <w:tcW w:w="3057" w:type="dxa"/>
            <w:tcBorders>
              <w:top w:val="single" w:sz="4" w:space="0" w:color="000000"/>
              <w:left w:val="single" w:sz="4" w:space="0" w:color="000000"/>
              <w:bottom w:val="single" w:sz="4" w:space="0" w:color="000000"/>
              <w:right w:val="single" w:sz="4" w:space="0" w:color="000000"/>
            </w:tcBorders>
            <w:hideMark/>
          </w:tcPr>
          <w:p w14:paraId="48F4D801"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Снимаются термограммы контактных соединений</w:t>
            </w:r>
          </w:p>
        </w:tc>
        <w:tc>
          <w:tcPr>
            <w:tcW w:w="3827" w:type="dxa"/>
            <w:tcBorders>
              <w:top w:val="single" w:sz="4" w:space="0" w:color="000000"/>
              <w:left w:val="single" w:sz="4" w:space="0" w:color="000000"/>
              <w:bottom w:val="single" w:sz="4" w:space="0" w:color="000000"/>
              <w:right w:val="single" w:sz="4" w:space="0" w:color="000000"/>
            </w:tcBorders>
            <w:hideMark/>
          </w:tcPr>
          <w:p w14:paraId="740F67F1"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Коэффициент дефектности у соединений проводов не должен превышать значений, приведенных в примечании 3 к настоящей таблице</w:t>
            </w:r>
          </w:p>
        </w:tc>
        <w:tc>
          <w:tcPr>
            <w:tcW w:w="3402" w:type="dxa"/>
            <w:tcBorders>
              <w:top w:val="single" w:sz="4" w:space="0" w:color="000000"/>
              <w:left w:val="single" w:sz="4" w:space="0" w:color="000000"/>
              <w:bottom w:val="single" w:sz="4" w:space="0" w:color="000000"/>
              <w:right w:val="single" w:sz="4" w:space="0" w:color="000000"/>
            </w:tcBorders>
            <w:hideMark/>
          </w:tcPr>
          <w:p w14:paraId="0E1370A1"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 xml:space="preserve">«Дефект», </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Контроль</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Опасно</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 xml:space="preserve"> (см. примечания) </w:t>
            </w:r>
          </w:p>
        </w:tc>
      </w:tr>
      <w:tr w:rsidR="00FA40E9" w:rsidRPr="00DC5EE8" w14:paraId="54063FD3" w14:textId="77777777" w:rsidTr="00510DA3">
        <w:tc>
          <w:tcPr>
            <w:tcW w:w="458" w:type="dxa"/>
            <w:vMerge/>
            <w:tcBorders>
              <w:left w:val="single" w:sz="4" w:space="0" w:color="000000"/>
              <w:right w:val="single" w:sz="4" w:space="0" w:color="000000"/>
            </w:tcBorders>
            <w:vAlign w:val="center"/>
          </w:tcPr>
          <w:p w14:paraId="6792187C"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1493" w:type="dxa"/>
            <w:vMerge/>
            <w:tcBorders>
              <w:left w:val="single" w:sz="4" w:space="0" w:color="000000"/>
              <w:right w:val="single" w:sz="4" w:space="0" w:color="000000"/>
            </w:tcBorders>
            <w:vAlign w:val="center"/>
          </w:tcPr>
          <w:p w14:paraId="6AC237F8"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2046" w:type="dxa"/>
            <w:tcBorders>
              <w:top w:val="single" w:sz="4" w:space="0" w:color="000000"/>
              <w:left w:val="single" w:sz="4" w:space="0" w:color="000000"/>
              <w:bottom w:val="single" w:sz="4" w:space="0" w:color="000000"/>
              <w:right w:val="single" w:sz="4" w:space="0" w:color="000000"/>
            </w:tcBorders>
            <w:hideMark/>
          </w:tcPr>
          <w:p w14:paraId="37EA06A7"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Грозозащитные тросы</w:t>
            </w:r>
          </w:p>
        </w:tc>
        <w:tc>
          <w:tcPr>
            <w:tcW w:w="3057" w:type="dxa"/>
            <w:tcBorders>
              <w:top w:val="single" w:sz="4" w:space="0" w:color="000000"/>
              <w:left w:val="single" w:sz="4" w:space="0" w:color="000000"/>
              <w:bottom w:val="single" w:sz="4" w:space="0" w:color="000000"/>
              <w:right w:val="single" w:sz="4" w:space="0" w:color="000000"/>
            </w:tcBorders>
            <w:hideMark/>
          </w:tcPr>
          <w:p w14:paraId="280DFB2D"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Снимаются термограммы в местах изоляции троса от опоры</w:t>
            </w:r>
          </w:p>
        </w:tc>
        <w:tc>
          <w:tcPr>
            <w:tcW w:w="3827" w:type="dxa"/>
            <w:tcBorders>
              <w:top w:val="single" w:sz="4" w:space="0" w:color="000000"/>
              <w:left w:val="single" w:sz="4" w:space="0" w:color="000000"/>
              <w:bottom w:val="single" w:sz="4" w:space="0" w:color="000000"/>
              <w:right w:val="single" w:sz="4" w:space="0" w:color="000000"/>
            </w:tcBorders>
            <w:hideMark/>
          </w:tcPr>
          <w:p w14:paraId="3B69C444"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Отсутствие нагрева в местах изоляции троса от опоры</w:t>
            </w:r>
          </w:p>
        </w:tc>
        <w:tc>
          <w:tcPr>
            <w:tcW w:w="3402" w:type="dxa"/>
            <w:tcBorders>
              <w:top w:val="single" w:sz="4" w:space="0" w:color="000000"/>
              <w:left w:val="single" w:sz="4" w:space="0" w:color="000000"/>
              <w:bottom w:val="single" w:sz="4" w:space="0" w:color="000000"/>
              <w:right w:val="single" w:sz="4" w:space="0" w:color="000000"/>
            </w:tcBorders>
            <w:hideMark/>
          </w:tcPr>
          <w:p w14:paraId="639B3327"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«Дефект» при наличии нагрева</w:t>
            </w:r>
          </w:p>
        </w:tc>
      </w:tr>
      <w:tr w:rsidR="00FA40E9" w:rsidRPr="00DC5EE8" w14:paraId="2B9CF093" w14:textId="77777777" w:rsidTr="00510DA3">
        <w:tc>
          <w:tcPr>
            <w:tcW w:w="458" w:type="dxa"/>
            <w:vMerge/>
            <w:tcBorders>
              <w:left w:val="single" w:sz="4" w:space="0" w:color="000000"/>
              <w:bottom w:val="single" w:sz="4" w:space="0" w:color="000000"/>
              <w:right w:val="single" w:sz="4" w:space="0" w:color="000000"/>
            </w:tcBorders>
            <w:vAlign w:val="center"/>
          </w:tcPr>
          <w:p w14:paraId="0ECB67A2"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1493" w:type="dxa"/>
            <w:vMerge/>
            <w:tcBorders>
              <w:left w:val="single" w:sz="4" w:space="0" w:color="000000"/>
              <w:bottom w:val="single" w:sz="4" w:space="0" w:color="000000"/>
              <w:right w:val="single" w:sz="4" w:space="0" w:color="000000"/>
            </w:tcBorders>
            <w:vAlign w:val="center"/>
          </w:tcPr>
          <w:p w14:paraId="2C536D7F"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p>
        </w:tc>
        <w:tc>
          <w:tcPr>
            <w:tcW w:w="2046" w:type="dxa"/>
            <w:tcBorders>
              <w:top w:val="single" w:sz="4" w:space="0" w:color="000000"/>
              <w:left w:val="single" w:sz="4" w:space="0" w:color="000000"/>
              <w:bottom w:val="single" w:sz="4" w:space="0" w:color="000000"/>
              <w:right w:val="single" w:sz="4" w:space="0" w:color="000000"/>
            </w:tcBorders>
            <w:hideMark/>
          </w:tcPr>
          <w:p w14:paraId="179C6B18"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Изоляторы</w:t>
            </w:r>
          </w:p>
        </w:tc>
        <w:tc>
          <w:tcPr>
            <w:tcW w:w="3057" w:type="dxa"/>
            <w:tcBorders>
              <w:top w:val="single" w:sz="4" w:space="0" w:color="000000"/>
              <w:left w:val="single" w:sz="4" w:space="0" w:color="000000"/>
              <w:bottom w:val="single" w:sz="4" w:space="0" w:color="000000"/>
              <w:right w:val="single" w:sz="4" w:space="0" w:color="000000"/>
            </w:tcBorders>
            <w:hideMark/>
          </w:tcPr>
          <w:p w14:paraId="66C535E8"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Снимаются термограммы изоляторов</w:t>
            </w:r>
          </w:p>
        </w:tc>
        <w:tc>
          <w:tcPr>
            <w:tcW w:w="3827" w:type="dxa"/>
            <w:tcBorders>
              <w:top w:val="single" w:sz="4" w:space="0" w:color="000000"/>
              <w:left w:val="single" w:sz="4" w:space="0" w:color="000000"/>
              <w:bottom w:val="single" w:sz="4" w:space="0" w:color="000000"/>
              <w:right w:val="single" w:sz="4" w:space="0" w:color="000000"/>
            </w:tcBorders>
            <w:hideMark/>
          </w:tcPr>
          <w:p w14:paraId="36B1FC58"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sidRPr="00DC5EE8">
              <w:rPr>
                <w:rFonts w:ascii="Times New Roman" w:eastAsia="Calibri" w:hAnsi="Times New Roman" w:cs="Times New Roman"/>
                <w:color w:val="000000" w:themeColor="text1"/>
                <w:sz w:val="24"/>
                <w:szCs w:val="24"/>
              </w:rPr>
              <w:t xml:space="preserve">Отсутствие нагрева отдельных изоляторов </w:t>
            </w:r>
          </w:p>
        </w:tc>
        <w:tc>
          <w:tcPr>
            <w:tcW w:w="3402" w:type="dxa"/>
            <w:tcBorders>
              <w:top w:val="single" w:sz="4" w:space="0" w:color="000000"/>
              <w:left w:val="single" w:sz="4" w:space="0" w:color="000000"/>
              <w:bottom w:val="single" w:sz="4" w:space="0" w:color="000000"/>
              <w:right w:val="single" w:sz="4" w:space="0" w:color="000000"/>
            </w:tcBorders>
            <w:hideMark/>
          </w:tcPr>
          <w:p w14:paraId="652A877F" w14:textId="77777777" w:rsidR="00FA40E9" w:rsidRPr="00DC5EE8" w:rsidRDefault="00FA40E9" w:rsidP="00FA40E9">
            <w:pPr>
              <w:spacing w:after="0" w:line="240" w:lineRule="auto"/>
              <w:mirrorIndent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Дефект</w:t>
            </w:r>
            <w:r>
              <w:rPr>
                <w:rFonts w:ascii="Times New Roman" w:eastAsia="Calibri" w:hAnsi="Times New Roman" w:cs="Times New Roman"/>
                <w:color w:val="000000" w:themeColor="text1"/>
                <w:sz w:val="24"/>
                <w:szCs w:val="24"/>
              </w:rPr>
              <w:t>»</w:t>
            </w:r>
            <w:r w:rsidRPr="00DC5EE8">
              <w:rPr>
                <w:rFonts w:ascii="Times New Roman" w:eastAsia="Calibri" w:hAnsi="Times New Roman" w:cs="Times New Roman"/>
                <w:color w:val="000000" w:themeColor="text1"/>
                <w:sz w:val="24"/>
                <w:szCs w:val="24"/>
              </w:rPr>
              <w:t xml:space="preserve"> при наличии нагрева отдельных изоляторов</w:t>
            </w:r>
          </w:p>
        </w:tc>
      </w:tr>
    </w:tbl>
    <w:p w14:paraId="3EC5FE49" w14:textId="77777777" w:rsidR="00510DA3" w:rsidRDefault="00510DA3" w:rsidP="003B424B">
      <w:pPr>
        <w:suppressAutoHyphens/>
        <w:spacing w:after="0" w:line="240" w:lineRule="auto"/>
        <w:mirrorIndents/>
        <w:jc w:val="center"/>
        <w:rPr>
          <w:rFonts w:ascii="Times New Roman" w:eastAsia="Calibri" w:hAnsi="Times New Roman" w:cs="Times New Roman"/>
          <w:bCs/>
          <w:color w:val="000000" w:themeColor="text1"/>
          <w:sz w:val="24"/>
          <w:szCs w:val="32"/>
        </w:rPr>
      </w:pPr>
    </w:p>
    <w:p w14:paraId="4CB909EA" w14:textId="77777777" w:rsidR="00510DA3" w:rsidRDefault="00510DA3" w:rsidP="00510DA3">
      <w:pPr>
        <w:suppressAutoHyphens/>
        <w:spacing w:after="0" w:line="240" w:lineRule="auto"/>
        <w:mirrorIndents/>
        <w:rPr>
          <w:rFonts w:ascii="Times New Roman" w:eastAsia="Calibri" w:hAnsi="Times New Roman" w:cs="Times New Roman"/>
          <w:bCs/>
          <w:color w:val="000000" w:themeColor="text1"/>
          <w:sz w:val="24"/>
          <w:szCs w:val="32"/>
        </w:rPr>
        <w:sectPr w:rsidR="00510DA3" w:rsidSect="00EC3797">
          <w:pgSz w:w="16840" w:h="11907" w:orient="landscape" w:code="9"/>
          <w:pgMar w:top="1134" w:right="1134" w:bottom="1418" w:left="1418" w:header="720" w:footer="0" w:gutter="0"/>
          <w:cols w:space="708"/>
          <w:docGrid w:linePitch="360"/>
        </w:sectPr>
      </w:pPr>
    </w:p>
    <w:p w14:paraId="71BE3637" w14:textId="77777777" w:rsidR="00510DA3" w:rsidRDefault="00510DA3" w:rsidP="00510DA3">
      <w:pPr>
        <w:suppressAutoHyphens/>
        <w:spacing w:after="0" w:line="240" w:lineRule="auto"/>
        <w:mirrorIndents/>
        <w:rPr>
          <w:rFonts w:ascii="Times New Roman" w:eastAsia="Calibri" w:hAnsi="Times New Roman" w:cs="Times New Roman"/>
          <w:bCs/>
          <w:color w:val="000000" w:themeColor="text1"/>
          <w:sz w:val="24"/>
          <w:szCs w:val="32"/>
        </w:rPr>
      </w:pPr>
    </w:p>
    <w:p w14:paraId="2932BE83" w14:textId="77777777" w:rsidR="003B424B" w:rsidRPr="003B424B" w:rsidRDefault="003B424B" w:rsidP="003B424B">
      <w:pPr>
        <w:suppressAutoHyphens/>
        <w:spacing w:after="0" w:line="240" w:lineRule="auto"/>
        <w:mirrorIndents/>
        <w:jc w:val="center"/>
        <w:rPr>
          <w:rFonts w:ascii="Times New Roman" w:eastAsia="Calibri" w:hAnsi="Times New Roman" w:cs="Times New Roman"/>
          <w:bCs/>
          <w:color w:val="000000" w:themeColor="text1"/>
          <w:sz w:val="24"/>
          <w:szCs w:val="32"/>
        </w:rPr>
      </w:pPr>
      <w:r w:rsidRPr="003B424B">
        <w:rPr>
          <w:rFonts w:ascii="Times New Roman" w:eastAsia="Calibri" w:hAnsi="Times New Roman" w:cs="Times New Roman"/>
          <w:bCs/>
          <w:color w:val="000000" w:themeColor="text1"/>
          <w:sz w:val="24"/>
          <w:szCs w:val="32"/>
        </w:rPr>
        <w:t>Примечания к таблице 1</w:t>
      </w:r>
    </w:p>
    <w:p w14:paraId="1AC37C09" w14:textId="77777777" w:rsidR="003B424B" w:rsidRPr="003B424B" w:rsidRDefault="003B424B" w:rsidP="003B424B">
      <w:pPr>
        <w:suppressAutoHyphens/>
        <w:spacing w:after="0" w:line="240" w:lineRule="auto"/>
        <w:ind w:firstLine="709"/>
        <w:mirrorIndents/>
        <w:jc w:val="both"/>
        <w:rPr>
          <w:rFonts w:ascii="Times New Roman" w:eastAsia="Calibri" w:hAnsi="Times New Roman" w:cs="Times New Roman"/>
          <w:b/>
          <w:color w:val="000000" w:themeColor="text1"/>
          <w:sz w:val="24"/>
          <w:szCs w:val="32"/>
        </w:rPr>
      </w:pPr>
    </w:p>
    <w:p w14:paraId="587A33F1" w14:textId="703D9A2E" w:rsidR="003B424B" w:rsidRPr="003B424B" w:rsidRDefault="003B424B" w:rsidP="003B424B">
      <w:pPr>
        <w:suppressAutoHyphens/>
        <w:spacing w:after="0" w:line="240" w:lineRule="auto"/>
        <w:ind w:firstLine="709"/>
        <w:mirrorIndents/>
        <w:jc w:val="both"/>
        <w:rPr>
          <w:rFonts w:ascii="Times New Roman" w:eastAsia="Calibri" w:hAnsi="Times New Roman" w:cs="Times New Roman"/>
          <w:b/>
          <w:color w:val="000000" w:themeColor="text1"/>
          <w:sz w:val="24"/>
          <w:szCs w:val="32"/>
        </w:rPr>
      </w:pPr>
      <w:r w:rsidRPr="003B424B">
        <w:rPr>
          <w:rFonts w:ascii="Times New Roman" w:eastAsia="Calibri" w:hAnsi="Times New Roman" w:cs="Times New Roman"/>
          <w:b/>
          <w:color w:val="000000" w:themeColor="text1"/>
          <w:sz w:val="24"/>
          <w:szCs w:val="32"/>
        </w:rPr>
        <w:t xml:space="preserve">Примечание 1. </w:t>
      </w:r>
      <w:r w:rsidRPr="003B424B">
        <w:rPr>
          <w:rFonts w:ascii="Times New Roman" w:eastAsia="Calibri" w:hAnsi="Times New Roman" w:cs="Times New Roman"/>
          <w:color w:val="000000" w:themeColor="text1"/>
          <w:sz w:val="24"/>
          <w:szCs w:val="32"/>
        </w:rPr>
        <w:t xml:space="preserve">Термины в таблице </w:t>
      </w:r>
      <w:r w:rsidR="00E0769A">
        <w:rPr>
          <w:rFonts w:ascii="Times New Roman" w:eastAsia="Calibri" w:hAnsi="Times New Roman" w:cs="Times New Roman"/>
          <w:color w:val="000000" w:themeColor="text1"/>
          <w:sz w:val="24"/>
          <w:szCs w:val="32"/>
        </w:rPr>
        <w:t>П</w:t>
      </w:r>
      <w:r w:rsidRPr="003B424B">
        <w:rPr>
          <w:rFonts w:ascii="Times New Roman" w:eastAsia="Calibri" w:hAnsi="Times New Roman" w:cs="Times New Roman"/>
          <w:color w:val="000000" w:themeColor="text1"/>
          <w:sz w:val="24"/>
          <w:szCs w:val="32"/>
        </w:rPr>
        <w:t>1</w:t>
      </w:r>
    </w:p>
    <w:p w14:paraId="63279A1D" w14:textId="77777777" w:rsidR="003B424B" w:rsidRPr="003B424B" w:rsidRDefault="003B424B" w:rsidP="003B424B">
      <w:pPr>
        <w:suppressAutoHyphens/>
        <w:spacing w:after="0" w:line="240" w:lineRule="auto"/>
        <w:ind w:firstLine="709"/>
        <w:mirrorIndents/>
        <w:jc w:val="both"/>
        <w:rPr>
          <w:rFonts w:ascii="Times New Roman" w:eastAsia="Calibri" w:hAnsi="Times New Roman" w:cs="Times New Roman"/>
          <w:color w:val="000000" w:themeColor="text1"/>
          <w:sz w:val="24"/>
          <w:szCs w:val="32"/>
        </w:rPr>
      </w:pPr>
      <w:r w:rsidRPr="003B424B">
        <w:rPr>
          <w:rFonts w:ascii="Times New Roman" w:eastAsia="Calibri" w:hAnsi="Times New Roman" w:cs="Times New Roman"/>
          <w:b/>
          <w:color w:val="000000" w:themeColor="text1"/>
          <w:sz w:val="24"/>
          <w:szCs w:val="32"/>
        </w:rPr>
        <w:t>Превышение температуры (перегрев)</w:t>
      </w:r>
      <w:r w:rsidRPr="003B424B">
        <w:rPr>
          <w:rFonts w:ascii="Times New Roman" w:eastAsia="Calibri" w:hAnsi="Times New Roman" w:cs="Times New Roman"/>
          <w:color w:val="000000" w:themeColor="text1"/>
          <w:sz w:val="24"/>
          <w:szCs w:val="32"/>
        </w:rPr>
        <w:t xml:space="preserve"> – разность между измеренной температурой нагрева и температурой окружающего воздуха.</w:t>
      </w:r>
    </w:p>
    <w:p w14:paraId="01502427" w14:textId="77777777" w:rsidR="003B424B" w:rsidRPr="003B424B" w:rsidRDefault="003B424B" w:rsidP="003B424B">
      <w:pPr>
        <w:suppressAutoHyphens/>
        <w:spacing w:after="0" w:line="240" w:lineRule="auto"/>
        <w:ind w:firstLine="709"/>
        <w:mirrorIndents/>
        <w:jc w:val="both"/>
        <w:rPr>
          <w:rFonts w:ascii="Times New Roman" w:eastAsia="Calibri" w:hAnsi="Times New Roman" w:cs="Times New Roman"/>
          <w:color w:val="000000" w:themeColor="text1"/>
          <w:sz w:val="24"/>
          <w:szCs w:val="32"/>
        </w:rPr>
      </w:pPr>
      <w:r w:rsidRPr="003B424B">
        <w:rPr>
          <w:rFonts w:ascii="Times New Roman" w:eastAsia="Calibri" w:hAnsi="Times New Roman" w:cs="Times New Roman"/>
          <w:b/>
          <w:color w:val="000000" w:themeColor="text1"/>
          <w:sz w:val="24"/>
          <w:szCs w:val="32"/>
        </w:rPr>
        <w:t>Избыточная температура</w:t>
      </w:r>
      <w:r w:rsidRPr="003B424B">
        <w:rPr>
          <w:rFonts w:ascii="Times New Roman" w:eastAsia="Calibri" w:hAnsi="Times New Roman" w:cs="Times New Roman"/>
          <w:color w:val="000000" w:themeColor="text1"/>
          <w:sz w:val="24"/>
          <w:szCs w:val="32"/>
        </w:rPr>
        <w:t xml:space="preserve"> – превышение измеренной температуры контролируемого узла над температурой аналогичных узлов других фаз, находящихся в одинаковых условиях.</w:t>
      </w:r>
    </w:p>
    <w:p w14:paraId="7A87A8EE" w14:textId="77777777" w:rsidR="003B424B" w:rsidRPr="003B424B" w:rsidRDefault="003B424B" w:rsidP="003B424B">
      <w:pPr>
        <w:suppressAutoHyphens/>
        <w:spacing w:after="0" w:line="240" w:lineRule="auto"/>
        <w:ind w:firstLine="709"/>
        <w:mirrorIndents/>
        <w:jc w:val="both"/>
        <w:rPr>
          <w:rFonts w:ascii="Times New Roman" w:eastAsia="Calibri" w:hAnsi="Times New Roman" w:cs="Times New Roman"/>
          <w:color w:val="000000" w:themeColor="text1"/>
          <w:sz w:val="24"/>
          <w:szCs w:val="32"/>
        </w:rPr>
      </w:pPr>
      <w:r w:rsidRPr="003B424B">
        <w:rPr>
          <w:rFonts w:ascii="Times New Roman" w:eastAsia="Calibri" w:hAnsi="Times New Roman" w:cs="Times New Roman"/>
          <w:b/>
          <w:color w:val="000000" w:themeColor="text1"/>
          <w:sz w:val="24"/>
          <w:szCs w:val="32"/>
        </w:rPr>
        <w:t>Коэффициент дефектности</w:t>
      </w:r>
      <w:r w:rsidRPr="003B424B">
        <w:rPr>
          <w:rFonts w:ascii="Times New Roman" w:eastAsia="Calibri" w:hAnsi="Times New Roman" w:cs="Times New Roman"/>
          <w:color w:val="000000" w:themeColor="text1"/>
          <w:sz w:val="24"/>
          <w:szCs w:val="32"/>
        </w:rPr>
        <w:t xml:space="preserve"> – отношение измеренного превышения температуры контактного соединения к превышению температуры, измеренному на целом участке шины (провода), отстоящем от контактного соединения на расстоянии не менее 1 м.</w:t>
      </w:r>
    </w:p>
    <w:p w14:paraId="4168BE94" w14:textId="77777777" w:rsidR="003B424B" w:rsidRPr="003B424B" w:rsidRDefault="003B424B" w:rsidP="003B424B">
      <w:pPr>
        <w:suppressAutoHyphens/>
        <w:spacing w:after="0" w:line="240" w:lineRule="auto"/>
        <w:ind w:firstLine="709"/>
        <w:mirrorIndents/>
        <w:jc w:val="both"/>
        <w:rPr>
          <w:rFonts w:ascii="Times New Roman" w:eastAsia="Calibri" w:hAnsi="Times New Roman" w:cs="Times New Roman"/>
          <w:color w:val="000000" w:themeColor="text1"/>
          <w:sz w:val="24"/>
          <w:szCs w:val="32"/>
        </w:rPr>
      </w:pPr>
      <w:r w:rsidRPr="003B424B">
        <w:rPr>
          <w:rFonts w:ascii="Times New Roman" w:eastAsia="Calibri" w:hAnsi="Times New Roman" w:cs="Times New Roman"/>
          <w:b/>
          <w:color w:val="000000" w:themeColor="text1"/>
          <w:sz w:val="24"/>
          <w:szCs w:val="32"/>
        </w:rPr>
        <w:t xml:space="preserve">Примечание 2. </w:t>
      </w:r>
      <w:r w:rsidRPr="003B424B">
        <w:rPr>
          <w:rFonts w:ascii="Times New Roman" w:eastAsia="Calibri" w:hAnsi="Times New Roman" w:cs="Times New Roman"/>
          <w:color w:val="000000" w:themeColor="text1"/>
          <w:sz w:val="24"/>
          <w:szCs w:val="32"/>
        </w:rPr>
        <w:t xml:space="preserve">Определение значений температур в таблице 1 соответствующие состояниям «Контроль», «Опасно», «Дефект» осуществляется путем пересчета на известный номинальный ток </w:t>
      </w:r>
      <w:r w:rsidRPr="003B424B">
        <w:rPr>
          <w:rFonts w:ascii="Times New Roman" w:eastAsia="Calibri" w:hAnsi="Times New Roman" w:cs="Times New Roman"/>
          <w:color w:val="000000" w:themeColor="text1"/>
          <w:sz w:val="24"/>
          <w:szCs w:val="32"/>
          <w:lang w:val="en-US"/>
        </w:rPr>
        <w:t>I</w:t>
      </w:r>
      <w:r w:rsidRPr="003B424B">
        <w:rPr>
          <w:rFonts w:ascii="Times New Roman" w:eastAsia="Calibri" w:hAnsi="Times New Roman" w:cs="Times New Roman"/>
          <w:color w:val="000000" w:themeColor="text1"/>
          <w:sz w:val="32"/>
          <w:szCs w:val="32"/>
          <w:vertAlign w:val="subscript"/>
        </w:rPr>
        <w:t>ном</w:t>
      </w:r>
      <w:r w:rsidRPr="003B424B">
        <w:rPr>
          <w:rFonts w:ascii="Times New Roman" w:eastAsia="Calibri" w:hAnsi="Times New Roman" w:cs="Times New Roman"/>
          <w:color w:val="000000" w:themeColor="text1"/>
          <w:sz w:val="32"/>
          <w:szCs w:val="32"/>
        </w:rPr>
        <w:t xml:space="preserve"> </w:t>
      </w:r>
      <w:r w:rsidRPr="003B424B">
        <w:rPr>
          <w:rFonts w:ascii="Times New Roman" w:eastAsia="Calibri" w:hAnsi="Times New Roman" w:cs="Times New Roman"/>
          <w:color w:val="000000" w:themeColor="text1"/>
          <w:sz w:val="24"/>
          <w:szCs w:val="32"/>
        </w:rPr>
        <w:t xml:space="preserve">при известном текущем значении </w:t>
      </w:r>
      <w:r w:rsidRPr="003B424B">
        <w:rPr>
          <w:rFonts w:ascii="Times New Roman" w:eastAsia="Calibri" w:hAnsi="Times New Roman" w:cs="Times New Roman"/>
          <w:color w:val="000000" w:themeColor="text1"/>
          <w:sz w:val="24"/>
          <w:szCs w:val="32"/>
          <w:lang w:val="en-US"/>
        </w:rPr>
        <w:t>I</w:t>
      </w:r>
      <w:r w:rsidRPr="003B424B">
        <w:rPr>
          <w:rFonts w:ascii="Times New Roman" w:eastAsia="Calibri" w:hAnsi="Times New Roman" w:cs="Times New Roman"/>
          <w:color w:val="000000" w:themeColor="text1"/>
          <w:sz w:val="32"/>
          <w:szCs w:val="32"/>
          <w:vertAlign w:val="subscript"/>
        </w:rPr>
        <w:t>раб</w:t>
      </w:r>
      <w:r w:rsidRPr="003B424B">
        <w:rPr>
          <w:rFonts w:ascii="Times New Roman" w:eastAsia="Calibri" w:hAnsi="Times New Roman" w:cs="Times New Roman"/>
          <w:color w:val="000000" w:themeColor="text1"/>
          <w:sz w:val="32"/>
          <w:szCs w:val="32"/>
        </w:rPr>
        <w:t xml:space="preserve"> </w:t>
      </w:r>
      <w:r w:rsidRPr="003B424B">
        <w:rPr>
          <w:rFonts w:ascii="Times New Roman" w:eastAsia="Calibri" w:hAnsi="Times New Roman" w:cs="Times New Roman"/>
          <w:color w:val="000000" w:themeColor="text1"/>
          <w:sz w:val="24"/>
          <w:szCs w:val="32"/>
        </w:rPr>
        <w:t>в соответствии со следующими нормами:</w:t>
      </w:r>
    </w:p>
    <w:p w14:paraId="6A640C67" w14:textId="77777777" w:rsidR="003B424B" w:rsidRPr="003B424B" w:rsidRDefault="003B424B" w:rsidP="003B424B">
      <w:pPr>
        <w:suppressAutoHyphens/>
        <w:spacing w:after="0" w:line="240" w:lineRule="auto"/>
        <w:ind w:firstLine="709"/>
        <w:mirrorIndents/>
        <w:jc w:val="both"/>
        <w:rPr>
          <w:rFonts w:ascii="Times New Roman" w:eastAsia="Calibri" w:hAnsi="Times New Roman" w:cs="Times New Roman"/>
          <w:color w:val="000000" w:themeColor="text1"/>
          <w:sz w:val="24"/>
          <w:szCs w:val="32"/>
        </w:rPr>
      </w:pPr>
      <w:r w:rsidRPr="003B424B">
        <w:rPr>
          <w:rFonts w:ascii="Times New Roman" w:eastAsia="Calibri" w:hAnsi="Times New Roman" w:cs="Times New Roman"/>
          <w:color w:val="000000" w:themeColor="text1"/>
          <w:sz w:val="24"/>
          <w:szCs w:val="32"/>
        </w:rPr>
        <w:t xml:space="preserve">1. Для контактов и болтовых контактных соединений при токах нагрузки (0,6–1,0) </w:t>
      </w:r>
      <w:r w:rsidRPr="003B424B">
        <w:rPr>
          <w:rFonts w:ascii="Times New Roman" w:eastAsia="Calibri" w:hAnsi="Times New Roman" w:cs="Times New Roman"/>
          <w:i/>
          <w:color w:val="000000" w:themeColor="text1"/>
          <w:sz w:val="24"/>
          <w:szCs w:val="32"/>
          <w:lang w:val="en-US"/>
        </w:rPr>
        <w:t>I</w:t>
      </w:r>
      <w:r w:rsidRPr="003B424B">
        <w:rPr>
          <w:rFonts w:ascii="Times New Roman" w:eastAsia="Calibri" w:hAnsi="Times New Roman" w:cs="Times New Roman"/>
          <w:color w:val="000000" w:themeColor="text1"/>
          <w:sz w:val="32"/>
          <w:szCs w:val="32"/>
          <w:vertAlign w:val="subscript"/>
        </w:rPr>
        <w:t>ном</w:t>
      </w:r>
      <w:r w:rsidRPr="003B424B">
        <w:rPr>
          <w:rFonts w:ascii="Times New Roman" w:eastAsia="Calibri" w:hAnsi="Times New Roman" w:cs="Times New Roman"/>
          <w:color w:val="000000" w:themeColor="text1"/>
          <w:sz w:val="32"/>
          <w:szCs w:val="32"/>
        </w:rPr>
        <w:t xml:space="preserve"> </w:t>
      </w:r>
      <w:r w:rsidRPr="003B424B">
        <w:rPr>
          <w:rFonts w:ascii="Times New Roman" w:eastAsia="Calibri" w:hAnsi="Times New Roman" w:cs="Times New Roman"/>
          <w:color w:val="000000" w:themeColor="text1"/>
          <w:sz w:val="24"/>
          <w:szCs w:val="32"/>
        </w:rPr>
        <w:t>пересчет превышения измеренного значения температуры к нормированному (номинальному) осуществляется исходя из соотношения:</w:t>
      </w:r>
    </w:p>
    <w:p w14:paraId="1B3CC70D" w14:textId="77777777" w:rsidR="003B424B" w:rsidRPr="003B424B" w:rsidRDefault="003B424B" w:rsidP="003B424B">
      <w:pPr>
        <w:suppressAutoHyphens/>
        <w:spacing w:before="240" w:after="240" w:line="240" w:lineRule="auto"/>
        <w:mirrorIndents/>
        <w:jc w:val="center"/>
        <w:rPr>
          <w:rFonts w:ascii="Times New Roman" w:eastAsia="Calibri" w:hAnsi="Times New Roman" w:cs="Times New Roman"/>
          <w:color w:val="000000" w:themeColor="text1"/>
          <w:sz w:val="32"/>
          <w:szCs w:val="32"/>
        </w:rPr>
      </w:pPr>
      <w:r w:rsidRPr="003B424B">
        <w:rPr>
          <w:rFonts w:ascii="Times New Roman" w:eastAsia="Calibri" w:hAnsi="Times New Roman" w:cs="Times New Roman"/>
          <w:color w:val="000000" w:themeColor="text1"/>
          <w:position w:val="-42"/>
          <w:sz w:val="32"/>
          <w:szCs w:val="32"/>
        </w:rPr>
        <w:object w:dxaOrig="1838" w:dyaOrig="900" w14:anchorId="635416C7">
          <v:shape id="_x0000_i1030" type="#_x0000_t75" style="width:91.5pt;height:45pt" o:ole="">
            <v:imagedata r:id="rId35" o:title=""/>
          </v:shape>
          <o:OLEObject Type="Embed" ProgID="Equation.3" ShapeID="_x0000_i1030" DrawAspect="Content" ObjectID="_1697876093" r:id="rId36"/>
        </w:object>
      </w:r>
      <w:r w:rsidRPr="003B424B">
        <w:rPr>
          <w:rFonts w:ascii="Times New Roman" w:eastAsia="Calibri" w:hAnsi="Times New Roman" w:cs="Times New Roman"/>
          <w:color w:val="000000" w:themeColor="text1"/>
          <w:sz w:val="24"/>
          <w:szCs w:val="32"/>
        </w:rPr>
        <w:t>,</w:t>
      </w:r>
    </w:p>
    <w:p w14:paraId="05AD0C54" w14:textId="77777777" w:rsidR="003B424B" w:rsidRPr="003B424B" w:rsidRDefault="003B424B" w:rsidP="003B424B">
      <w:pPr>
        <w:suppressAutoHyphens/>
        <w:spacing w:after="0" w:line="240" w:lineRule="auto"/>
        <w:mirrorIndents/>
        <w:jc w:val="both"/>
        <w:rPr>
          <w:rFonts w:ascii="Times New Roman" w:eastAsia="Calibri" w:hAnsi="Times New Roman" w:cs="Times New Roman"/>
          <w:color w:val="000000" w:themeColor="text1"/>
          <w:sz w:val="32"/>
          <w:szCs w:val="32"/>
        </w:rPr>
      </w:pPr>
      <w:r w:rsidRPr="003B424B">
        <w:rPr>
          <w:rFonts w:ascii="Times New Roman" w:eastAsia="Calibri" w:hAnsi="Times New Roman" w:cs="Times New Roman"/>
          <w:color w:val="000000" w:themeColor="text1"/>
          <w:sz w:val="24"/>
          <w:szCs w:val="32"/>
        </w:rPr>
        <w:t xml:space="preserve">где </w:t>
      </w:r>
      <w:r w:rsidRPr="003B424B">
        <w:rPr>
          <w:rFonts w:ascii="Times New Roman" w:eastAsia="Calibri" w:hAnsi="Times New Roman" w:cs="Times New Roman"/>
          <w:color w:val="000000" w:themeColor="text1"/>
          <w:sz w:val="24"/>
          <w:szCs w:val="32"/>
        </w:rPr>
        <w:sym w:font="Symbol" w:char="F044"/>
      </w:r>
      <w:r w:rsidRPr="003B424B">
        <w:rPr>
          <w:rFonts w:ascii="Times New Roman" w:eastAsia="Calibri" w:hAnsi="Times New Roman" w:cs="Times New Roman"/>
          <w:i/>
          <w:color w:val="000000" w:themeColor="text1"/>
          <w:sz w:val="24"/>
          <w:szCs w:val="32"/>
        </w:rPr>
        <w:t>Т</w:t>
      </w:r>
      <w:r w:rsidRPr="003B424B">
        <w:rPr>
          <w:rFonts w:ascii="Times New Roman" w:eastAsia="Calibri" w:hAnsi="Times New Roman" w:cs="Times New Roman"/>
          <w:color w:val="000000" w:themeColor="text1"/>
          <w:sz w:val="32"/>
          <w:szCs w:val="32"/>
          <w:vertAlign w:val="subscript"/>
        </w:rPr>
        <w:t>ном</w:t>
      </w:r>
      <w:r w:rsidRPr="003B424B">
        <w:rPr>
          <w:rFonts w:ascii="Times New Roman" w:eastAsia="Calibri" w:hAnsi="Times New Roman" w:cs="Times New Roman"/>
          <w:color w:val="000000" w:themeColor="text1"/>
          <w:sz w:val="32"/>
          <w:szCs w:val="32"/>
        </w:rPr>
        <w:t xml:space="preserve"> </w:t>
      </w:r>
      <w:r w:rsidRPr="003B424B">
        <w:rPr>
          <w:rFonts w:ascii="Times New Roman" w:eastAsia="Calibri" w:hAnsi="Times New Roman" w:cs="Times New Roman"/>
          <w:color w:val="000000" w:themeColor="text1"/>
          <w:sz w:val="24"/>
          <w:szCs w:val="32"/>
        </w:rPr>
        <w:t xml:space="preserve">– превышение температуры при </w:t>
      </w:r>
      <w:r w:rsidRPr="003B424B">
        <w:rPr>
          <w:rFonts w:ascii="Times New Roman" w:eastAsia="Calibri" w:hAnsi="Times New Roman" w:cs="Times New Roman"/>
          <w:i/>
          <w:color w:val="000000" w:themeColor="text1"/>
          <w:sz w:val="24"/>
          <w:szCs w:val="32"/>
          <w:lang w:val="en-US"/>
        </w:rPr>
        <w:t>I</w:t>
      </w:r>
      <w:r w:rsidRPr="003B424B">
        <w:rPr>
          <w:rFonts w:ascii="Times New Roman" w:eastAsia="Calibri" w:hAnsi="Times New Roman" w:cs="Times New Roman"/>
          <w:color w:val="000000" w:themeColor="text1"/>
          <w:sz w:val="32"/>
          <w:szCs w:val="32"/>
          <w:vertAlign w:val="subscript"/>
        </w:rPr>
        <w:t>ном</w:t>
      </w:r>
      <w:r w:rsidRPr="003B424B">
        <w:rPr>
          <w:rFonts w:ascii="Times New Roman" w:eastAsia="Calibri" w:hAnsi="Times New Roman" w:cs="Times New Roman"/>
          <w:color w:val="000000" w:themeColor="text1"/>
          <w:sz w:val="32"/>
          <w:szCs w:val="32"/>
        </w:rPr>
        <w:t xml:space="preserve">; </w:t>
      </w:r>
      <w:r w:rsidRPr="003B424B">
        <w:rPr>
          <w:rFonts w:ascii="Times New Roman" w:eastAsia="Calibri" w:hAnsi="Times New Roman" w:cs="Times New Roman"/>
          <w:color w:val="000000" w:themeColor="text1"/>
          <w:sz w:val="24"/>
          <w:szCs w:val="32"/>
        </w:rPr>
        <w:sym w:font="Symbol" w:char="F044"/>
      </w:r>
      <w:r w:rsidRPr="003B424B">
        <w:rPr>
          <w:rFonts w:ascii="Times New Roman" w:eastAsia="Calibri" w:hAnsi="Times New Roman" w:cs="Times New Roman"/>
          <w:i/>
          <w:color w:val="000000" w:themeColor="text1"/>
          <w:sz w:val="24"/>
          <w:szCs w:val="32"/>
        </w:rPr>
        <w:t>Т</w:t>
      </w:r>
      <w:r w:rsidRPr="003B424B">
        <w:rPr>
          <w:rFonts w:ascii="Times New Roman" w:eastAsia="Calibri" w:hAnsi="Times New Roman" w:cs="Times New Roman"/>
          <w:color w:val="000000" w:themeColor="text1"/>
          <w:sz w:val="32"/>
          <w:szCs w:val="32"/>
          <w:vertAlign w:val="subscript"/>
        </w:rPr>
        <w:t>раб</w:t>
      </w:r>
      <w:r w:rsidRPr="003B424B">
        <w:rPr>
          <w:rFonts w:ascii="Times New Roman" w:eastAsia="Calibri" w:hAnsi="Times New Roman" w:cs="Times New Roman"/>
          <w:color w:val="000000" w:themeColor="text1"/>
          <w:sz w:val="32"/>
          <w:szCs w:val="32"/>
        </w:rPr>
        <w:t xml:space="preserve"> </w:t>
      </w:r>
      <w:r w:rsidRPr="003B424B">
        <w:rPr>
          <w:rFonts w:ascii="Times New Roman" w:eastAsia="Calibri" w:hAnsi="Times New Roman" w:cs="Times New Roman"/>
          <w:color w:val="000000" w:themeColor="text1"/>
          <w:sz w:val="24"/>
          <w:szCs w:val="32"/>
        </w:rPr>
        <w:t xml:space="preserve">– то же, при </w:t>
      </w:r>
      <w:r w:rsidRPr="003B424B">
        <w:rPr>
          <w:rFonts w:ascii="Times New Roman" w:eastAsia="Calibri" w:hAnsi="Times New Roman" w:cs="Times New Roman"/>
          <w:i/>
          <w:color w:val="000000" w:themeColor="text1"/>
          <w:sz w:val="24"/>
          <w:szCs w:val="32"/>
          <w:lang w:val="en-US"/>
        </w:rPr>
        <w:t>I</w:t>
      </w:r>
      <w:r w:rsidRPr="003B424B">
        <w:rPr>
          <w:rFonts w:ascii="Times New Roman" w:eastAsia="Calibri" w:hAnsi="Times New Roman" w:cs="Times New Roman"/>
          <w:color w:val="000000" w:themeColor="text1"/>
          <w:sz w:val="32"/>
          <w:szCs w:val="32"/>
          <w:vertAlign w:val="subscript"/>
        </w:rPr>
        <w:t>раб</w:t>
      </w:r>
      <w:r w:rsidRPr="003B424B">
        <w:rPr>
          <w:rFonts w:ascii="Times New Roman" w:eastAsia="Calibri" w:hAnsi="Times New Roman" w:cs="Times New Roman"/>
          <w:color w:val="000000" w:themeColor="text1"/>
          <w:sz w:val="32"/>
          <w:szCs w:val="32"/>
        </w:rPr>
        <w:t>.</w:t>
      </w:r>
    </w:p>
    <w:p w14:paraId="5ABE9462" w14:textId="77777777" w:rsidR="003B424B" w:rsidRPr="003B424B" w:rsidRDefault="003B424B" w:rsidP="003B424B">
      <w:pPr>
        <w:suppressAutoHyphens/>
        <w:spacing w:after="0" w:line="240" w:lineRule="auto"/>
        <w:ind w:firstLine="709"/>
        <w:mirrorIndents/>
        <w:jc w:val="both"/>
        <w:rPr>
          <w:rFonts w:ascii="Times New Roman" w:eastAsia="Calibri" w:hAnsi="Times New Roman" w:cs="Times New Roman"/>
          <w:color w:val="000000" w:themeColor="text1"/>
          <w:sz w:val="32"/>
          <w:szCs w:val="32"/>
        </w:rPr>
      </w:pPr>
    </w:p>
    <w:p w14:paraId="5C4F5156" w14:textId="77777777" w:rsidR="003B424B" w:rsidRPr="003B424B" w:rsidRDefault="003B424B" w:rsidP="003B424B">
      <w:pPr>
        <w:suppressAutoHyphens/>
        <w:spacing w:after="0" w:line="240" w:lineRule="auto"/>
        <w:ind w:firstLine="709"/>
        <w:mirrorIndents/>
        <w:jc w:val="both"/>
        <w:rPr>
          <w:rFonts w:ascii="Times New Roman" w:eastAsia="Calibri" w:hAnsi="Times New Roman" w:cs="Times New Roman"/>
          <w:color w:val="000000" w:themeColor="text1"/>
          <w:sz w:val="32"/>
          <w:szCs w:val="32"/>
        </w:rPr>
      </w:pPr>
      <w:r w:rsidRPr="003B424B">
        <w:rPr>
          <w:rFonts w:ascii="Times New Roman" w:eastAsia="Calibri" w:hAnsi="Times New Roman" w:cs="Times New Roman"/>
          <w:color w:val="000000" w:themeColor="text1"/>
          <w:sz w:val="24"/>
          <w:szCs w:val="32"/>
        </w:rPr>
        <w:t xml:space="preserve">2. Для контактов и болтовых контактных соединений при токах нагрузки (0,3–0,6) </w:t>
      </w:r>
      <w:r w:rsidRPr="003B424B">
        <w:rPr>
          <w:rFonts w:ascii="Times New Roman" w:eastAsia="Calibri" w:hAnsi="Times New Roman" w:cs="Times New Roman"/>
          <w:i/>
          <w:color w:val="000000" w:themeColor="text1"/>
          <w:sz w:val="24"/>
          <w:szCs w:val="32"/>
          <w:lang w:val="en-US"/>
        </w:rPr>
        <w:t>I</w:t>
      </w:r>
      <w:r w:rsidRPr="003B424B">
        <w:rPr>
          <w:rFonts w:ascii="Times New Roman" w:eastAsia="Calibri" w:hAnsi="Times New Roman" w:cs="Times New Roman"/>
          <w:color w:val="000000" w:themeColor="text1"/>
          <w:sz w:val="32"/>
          <w:szCs w:val="32"/>
          <w:vertAlign w:val="subscript"/>
        </w:rPr>
        <w:t>ном</w:t>
      </w:r>
      <w:r w:rsidRPr="003B424B">
        <w:rPr>
          <w:rFonts w:ascii="Times New Roman" w:eastAsia="Calibri" w:hAnsi="Times New Roman" w:cs="Times New Roman"/>
          <w:color w:val="000000" w:themeColor="text1"/>
          <w:sz w:val="32"/>
          <w:szCs w:val="32"/>
        </w:rPr>
        <w:t xml:space="preserve"> </w:t>
      </w:r>
      <w:r w:rsidRPr="003B424B">
        <w:rPr>
          <w:rFonts w:ascii="Times New Roman" w:eastAsia="Calibri" w:hAnsi="Times New Roman" w:cs="Times New Roman"/>
          <w:color w:val="000000" w:themeColor="text1"/>
          <w:sz w:val="24"/>
          <w:szCs w:val="32"/>
        </w:rPr>
        <w:t>оценка их состояния проводится по избыточной температуре. В качестве норматива используется значение температуры, пересчитанное на 0,5</w:t>
      </w:r>
      <w:r w:rsidRPr="003B424B">
        <w:rPr>
          <w:rFonts w:ascii="Times New Roman" w:eastAsia="Calibri" w:hAnsi="Times New Roman" w:cs="Times New Roman"/>
          <w:i/>
          <w:color w:val="000000" w:themeColor="text1"/>
          <w:sz w:val="24"/>
          <w:szCs w:val="32"/>
          <w:lang w:val="en-US"/>
        </w:rPr>
        <w:t>I</w:t>
      </w:r>
      <w:r w:rsidRPr="003B424B">
        <w:rPr>
          <w:rFonts w:ascii="Times New Roman" w:eastAsia="Calibri" w:hAnsi="Times New Roman" w:cs="Times New Roman"/>
          <w:color w:val="000000" w:themeColor="text1"/>
          <w:sz w:val="32"/>
          <w:szCs w:val="32"/>
          <w:vertAlign w:val="subscript"/>
        </w:rPr>
        <w:t>ном</w:t>
      </w:r>
      <w:r w:rsidRPr="003B424B">
        <w:rPr>
          <w:rFonts w:ascii="Times New Roman" w:eastAsia="Calibri" w:hAnsi="Times New Roman" w:cs="Times New Roman"/>
          <w:color w:val="000000" w:themeColor="text1"/>
          <w:sz w:val="32"/>
          <w:szCs w:val="32"/>
        </w:rPr>
        <w:t>.</w:t>
      </w:r>
    </w:p>
    <w:p w14:paraId="69F032FF" w14:textId="77777777" w:rsidR="003B424B" w:rsidRPr="003B424B" w:rsidRDefault="003B424B" w:rsidP="003B424B">
      <w:pPr>
        <w:suppressAutoHyphens/>
        <w:spacing w:after="0" w:line="240" w:lineRule="auto"/>
        <w:ind w:firstLine="709"/>
        <w:mirrorIndents/>
        <w:jc w:val="both"/>
        <w:rPr>
          <w:rFonts w:ascii="Times New Roman" w:eastAsia="Calibri" w:hAnsi="Times New Roman" w:cs="Times New Roman"/>
          <w:color w:val="000000" w:themeColor="text1"/>
          <w:sz w:val="24"/>
          <w:szCs w:val="32"/>
        </w:rPr>
      </w:pPr>
      <w:r w:rsidRPr="003B424B">
        <w:rPr>
          <w:rFonts w:ascii="Times New Roman" w:eastAsia="Calibri" w:hAnsi="Times New Roman" w:cs="Times New Roman"/>
          <w:color w:val="000000" w:themeColor="text1"/>
          <w:sz w:val="24"/>
          <w:szCs w:val="32"/>
        </w:rPr>
        <w:t>Для пересчета используется соотношение:</w:t>
      </w:r>
    </w:p>
    <w:p w14:paraId="3EE149E9" w14:textId="77777777" w:rsidR="003B424B" w:rsidRPr="003B424B" w:rsidRDefault="003B424B" w:rsidP="003B424B">
      <w:pPr>
        <w:suppressAutoHyphens/>
        <w:spacing w:before="200" w:line="240" w:lineRule="auto"/>
        <w:mirrorIndents/>
        <w:jc w:val="center"/>
        <w:rPr>
          <w:rFonts w:ascii="Times New Roman" w:eastAsia="Calibri" w:hAnsi="Times New Roman" w:cs="Times New Roman"/>
          <w:color w:val="000000" w:themeColor="text1"/>
          <w:sz w:val="32"/>
          <w:szCs w:val="32"/>
        </w:rPr>
      </w:pPr>
      <w:r w:rsidRPr="003B424B">
        <w:rPr>
          <w:rFonts w:ascii="Times New Roman" w:eastAsia="Calibri" w:hAnsi="Times New Roman" w:cs="Times New Roman"/>
          <w:color w:val="000000" w:themeColor="text1"/>
          <w:position w:val="-42"/>
          <w:sz w:val="32"/>
          <w:szCs w:val="32"/>
        </w:rPr>
        <w:object w:dxaOrig="2243" w:dyaOrig="915" w14:anchorId="2BFAB5F9">
          <v:shape id="_x0000_i1031" type="#_x0000_t75" style="width:111.75pt;height:46.15pt" o:ole="">
            <v:imagedata r:id="rId37" o:title=""/>
          </v:shape>
          <o:OLEObject Type="Embed" ProgID="Equation.3" ShapeID="_x0000_i1031" DrawAspect="Content" ObjectID="_1697876094" r:id="rId38"/>
        </w:object>
      </w:r>
      <w:r w:rsidRPr="003B424B">
        <w:rPr>
          <w:rFonts w:ascii="Times New Roman" w:eastAsia="Calibri" w:hAnsi="Times New Roman" w:cs="Times New Roman"/>
          <w:color w:val="000000" w:themeColor="text1"/>
          <w:sz w:val="24"/>
          <w:szCs w:val="32"/>
        </w:rPr>
        <w:t>,</w:t>
      </w:r>
    </w:p>
    <w:p w14:paraId="63DD5159" w14:textId="77777777" w:rsidR="003B424B" w:rsidRPr="003B424B" w:rsidRDefault="003B424B" w:rsidP="003B424B">
      <w:pPr>
        <w:suppressAutoHyphens/>
        <w:spacing w:after="0" w:line="240" w:lineRule="auto"/>
        <w:mirrorIndents/>
        <w:jc w:val="both"/>
        <w:rPr>
          <w:rFonts w:ascii="Times New Roman" w:eastAsia="Calibri" w:hAnsi="Times New Roman" w:cs="Times New Roman"/>
          <w:color w:val="000000" w:themeColor="text1"/>
          <w:sz w:val="32"/>
          <w:szCs w:val="32"/>
        </w:rPr>
      </w:pPr>
      <w:r w:rsidRPr="003B424B">
        <w:rPr>
          <w:rFonts w:ascii="Times New Roman" w:eastAsia="Calibri" w:hAnsi="Times New Roman" w:cs="Times New Roman"/>
          <w:color w:val="000000" w:themeColor="text1"/>
          <w:sz w:val="24"/>
          <w:szCs w:val="24"/>
        </w:rPr>
        <w:t xml:space="preserve">где </w:t>
      </w:r>
      <w:r w:rsidRPr="003B424B">
        <w:rPr>
          <w:rFonts w:ascii="Times New Roman" w:eastAsia="Calibri" w:hAnsi="Times New Roman" w:cs="Times New Roman"/>
          <w:color w:val="000000" w:themeColor="text1"/>
          <w:sz w:val="24"/>
          <w:szCs w:val="24"/>
        </w:rPr>
        <w:sym w:font="Symbol" w:char="F044"/>
      </w:r>
      <w:r w:rsidRPr="003B424B">
        <w:rPr>
          <w:rFonts w:ascii="Times New Roman" w:eastAsia="Calibri" w:hAnsi="Times New Roman" w:cs="Times New Roman"/>
          <w:i/>
          <w:color w:val="000000" w:themeColor="text1"/>
          <w:sz w:val="24"/>
          <w:szCs w:val="24"/>
        </w:rPr>
        <w:t>Т</w:t>
      </w:r>
      <w:r w:rsidRPr="003B424B">
        <w:rPr>
          <w:rFonts w:ascii="Times New Roman" w:eastAsia="Calibri" w:hAnsi="Times New Roman" w:cs="Times New Roman"/>
          <w:color w:val="000000" w:themeColor="text1"/>
          <w:sz w:val="32"/>
          <w:szCs w:val="32"/>
          <w:vertAlign w:val="subscript"/>
        </w:rPr>
        <w:t>0,5</w:t>
      </w:r>
      <w:r w:rsidRPr="003B424B">
        <w:rPr>
          <w:rFonts w:ascii="Times New Roman" w:eastAsia="Calibri" w:hAnsi="Times New Roman" w:cs="Times New Roman"/>
          <w:color w:val="000000" w:themeColor="text1"/>
          <w:sz w:val="32"/>
          <w:szCs w:val="32"/>
        </w:rPr>
        <w:t xml:space="preserve"> </w:t>
      </w:r>
      <w:r w:rsidRPr="003B424B">
        <w:rPr>
          <w:rFonts w:ascii="Times New Roman" w:eastAsia="Calibri" w:hAnsi="Times New Roman" w:cs="Times New Roman"/>
          <w:color w:val="000000" w:themeColor="text1"/>
          <w:sz w:val="24"/>
          <w:szCs w:val="32"/>
        </w:rPr>
        <w:t>– избыточная температура при токе нагрузки 0,5</w:t>
      </w:r>
      <w:r w:rsidRPr="003B424B">
        <w:rPr>
          <w:rFonts w:ascii="Times New Roman" w:eastAsia="Calibri" w:hAnsi="Times New Roman" w:cs="Times New Roman"/>
          <w:i/>
          <w:color w:val="000000" w:themeColor="text1"/>
          <w:sz w:val="24"/>
          <w:szCs w:val="32"/>
          <w:lang w:val="en-US"/>
        </w:rPr>
        <w:t>I</w:t>
      </w:r>
      <w:r w:rsidRPr="003B424B">
        <w:rPr>
          <w:rFonts w:ascii="Times New Roman" w:eastAsia="Calibri" w:hAnsi="Times New Roman" w:cs="Times New Roman"/>
          <w:color w:val="000000" w:themeColor="text1"/>
          <w:sz w:val="32"/>
          <w:szCs w:val="32"/>
          <w:vertAlign w:val="subscript"/>
        </w:rPr>
        <w:t>ном</w:t>
      </w:r>
      <w:r w:rsidRPr="003B424B">
        <w:rPr>
          <w:rFonts w:ascii="Times New Roman" w:eastAsia="Calibri" w:hAnsi="Times New Roman" w:cs="Times New Roman"/>
          <w:color w:val="000000" w:themeColor="text1"/>
          <w:sz w:val="32"/>
          <w:szCs w:val="32"/>
        </w:rPr>
        <w:t>.</w:t>
      </w:r>
    </w:p>
    <w:p w14:paraId="3C86BE24" w14:textId="77777777" w:rsidR="003B424B" w:rsidRPr="003B424B" w:rsidRDefault="003B424B" w:rsidP="003B424B">
      <w:pPr>
        <w:suppressAutoHyphens/>
        <w:spacing w:after="0" w:line="240" w:lineRule="auto"/>
        <w:ind w:firstLine="709"/>
        <w:mirrorIndents/>
        <w:jc w:val="both"/>
        <w:rPr>
          <w:rFonts w:ascii="Times New Roman" w:eastAsia="Calibri" w:hAnsi="Times New Roman" w:cs="Times New Roman"/>
          <w:color w:val="000000" w:themeColor="text1"/>
          <w:sz w:val="24"/>
          <w:szCs w:val="32"/>
        </w:rPr>
      </w:pPr>
      <w:r w:rsidRPr="003B424B">
        <w:rPr>
          <w:rFonts w:ascii="Times New Roman" w:eastAsia="Calibri" w:hAnsi="Times New Roman" w:cs="Times New Roman"/>
          <w:color w:val="000000" w:themeColor="text1"/>
          <w:sz w:val="24"/>
          <w:szCs w:val="32"/>
        </w:rPr>
        <w:t>При оценке состояния контактов и болтовых КС по избыточной температуре и токе нагрузки 0,5</w:t>
      </w:r>
      <w:r w:rsidRPr="003B424B">
        <w:rPr>
          <w:rFonts w:ascii="Times New Roman" w:eastAsia="Calibri" w:hAnsi="Times New Roman" w:cs="Times New Roman"/>
          <w:i/>
          <w:color w:val="000000" w:themeColor="text1"/>
          <w:sz w:val="24"/>
          <w:szCs w:val="32"/>
          <w:lang w:val="en-US"/>
        </w:rPr>
        <w:t>I</w:t>
      </w:r>
      <w:r w:rsidRPr="003B424B">
        <w:rPr>
          <w:rFonts w:ascii="Times New Roman" w:eastAsia="Calibri" w:hAnsi="Times New Roman" w:cs="Times New Roman"/>
          <w:color w:val="000000" w:themeColor="text1"/>
          <w:sz w:val="32"/>
          <w:szCs w:val="32"/>
          <w:vertAlign w:val="subscript"/>
        </w:rPr>
        <w:t>ном</w:t>
      </w:r>
      <w:r w:rsidRPr="003B424B">
        <w:rPr>
          <w:rFonts w:ascii="Times New Roman" w:eastAsia="Calibri" w:hAnsi="Times New Roman" w:cs="Times New Roman"/>
          <w:color w:val="000000" w:themeColor="text1"/>
          <w:sz w:val="32"/>
          <w:szCs w:val="32"/>
        </w:rPr>
        <w:t xml:space="preserve"> </w:t>
      </w:r>
      <w:r w:rsidRPr="003B424B">
        <w:rPr>
          <w:rFonts w:ascii="Times New Roman" w:eastAsia="Calibri" w:hAnsi="Times New Roman" w:cs="Times New Roman"/>
          <w:color w:val="000000" w:themeColor="text1"/>
          <w:sz w:val="24"/>
          <w:szCs w:val="32"/>
        </w:rPr>
        <w:t>различают следующие области по степени неисправности.</w:t>
      </w:r>
    </w:p>
    <w:p w14:paraId="183939C1" w14:textId="77777777" w:rsidR="003B424B" w:rsidRPr="003B424B" w:rsidRDefault="003B424B" w:rsidP="003B424B">
      <w:pPr>
        <w:suppressAutoHyphens/>
        <w:spacing w:after="0" w:line="240" w:lineRule="auto"/>
        <w:ind w:firstLine="709"/>
        <w:mirrorIndents/>
        <w:jc w:val="both"/>
        <w:rPr>
          <w:rFonts w:ascii="Times New Roman" w:eastAsia="Calibri" w:hAnsi="Times New Roman" w:cs="Times New Roman"/>
          <w:color w:val="000000" w:themeColor="text1"/>
          <w:sz w:val="24"/>
          <w:szCs w:val="32"/>
        </w:rPr>
      </w:pPr>
    </w:p>
    <w:p w14:paraId="6669704F" w14:textId="77777777" w:rsidR="003B424B" w:rsidRPr="003B424B" w:rsidRDefault="003B424B" w:rsidP="003B424B">
      <w:pPr>
        <w:suppressAutoHyphens/>
        <w:spacing w:after="0" w:line="240" w:lineRule="auto"/>
        <w:ind w:firstLine="709"/>
        <w:mirrorIndents/>
        <w:jc w:val="both"/>
        <w:rPr>
          <w:rFonts w:ascii="Times New Roman" w:eastAsia="Calibri" w:hAnsi="Times New Roman" w:cs="Times New Roman"/>
          <w:i/>
          <w:color w:val="000000" w:themeColor="text1"/>
          <w:sz w:val="24"/>
          <w:szCs w:val="32"/>
        </w:rPr>
      </w:pPr>
      <w:r w:rsidRPr="003B424B">
        <w:rPr>
          <w:rFonts w:ascii="Times New Roman" w:eastAsia="Calibri" w:hAnsi="Times New Roman" w:cs="Times New Roman"/>
          <w:i/>
          <w:color w:val="000000" w:themeColor="text1"/>
          <w:sz w:val="24"/>
          <w:szCs w:val="32"/>
        </w:rPr>
        <w:t>Избыточная температура 5–10 °С (</w:t>
      </w:r>
      <w:r w:rsidRPr="003B424B">
        <w:rPr>
          <w:rFonts w:ascii="Times New Roman" w:eastAsia="Calibri" w:hAnsi="Times New Roman" w:cs="Times New Roman"/>
          <w:b/>
          <w:i/>
          <w:color w:val="000000" w:themeColor="text1"/>
          <w:sz w:val="24"/>
          <w:szCs w:val="32"/>
        </w:rPr>
        <w:t>«Контроль»</w:t>
      </w:r>
      <w:r w:rsidRPr="003B424B">
        <w:rPr>
          <w:rFonts w:ascii="Times New Roman" w:eastAsia="Calibri" w:hAnsi="Times New Roman" w:cs="Times New Roman"/>
          <w:i/>
          <w:color w:val="000000" w:themeColor="text1"/>
          <w:sz w:val="24"/>
          <w:szCs w:val="32"/>
        </w:rPr>
        <w:t>)</w:t>
      </w:r>
    </w:p>
    <w:p w14:paraId="760686AC" w14:textId="77777777" w:rsidR="003B424B" w:rsidRPr="003B424B" w:rsidRDefault="003B424B" w:rsidP="003B424B">
      <w:pPr>
        <w:suppressAutoHyphens/>
        <w:spacing w:after="0" w:line="240" w:lineRule="auto"/>
        <w:ind w:firstLine="709"/>
        <w:mirrorIndents/>
        <w:jc w:val="both"/>
        <w:rPr>
          <w:rFonts w:ascii="Times New Roman" w:eastAsia="Calibri" w:hAnsi="Times New Roman" w:cs="Times New Roman"/>
          <w:color w:val="000000" w:themeColor="text1"/>
          <w:sz w:val="24"/>
          <w:szCs w:val="32"/>
        </w:rPr>
      </w:pPr>
      <w:r w:rsidRPr="003B424B">
        <w:rPr>
          <w:rFonts w:ascii="Times New Roman" w:eastAsia="Calibri" w:hAnsi="Times New Roman" w:cs="Times New Roman"/>
          <w:color w:val="000000" w:themeColor="text1"/>
          <w:sz w:val="24"/>
          <w:szCs w:val="32"/>
        </w:rPr>
        <w:t>Начальная степень неисправности, которую следует держать под контролем и принимать меры по ее устранению во время проведения ремонта, запланированного по графику.</w:t>
      </w:r>
    </w:p>
    <w:p w14:paraId="73697DFA" w14:textId="77777777" w:rsidR="003B424B" w:rsidRPr="003B424B" w:rsidRDefault="003B424B" w:rsidP="003B424B">
      <w:pPr>
        <w:suppressAutoHyphens/>
        <w:spacing w:after="0" w:line="240" w:lineRule="auto"/>
        <w:ind w:firstLine="709"/>
        <w:mirrorIndents/>
        <w:jc w:val="both"/>
        <w:rPr>
          <w:rFonts w:ascii="Times New Roman" w:eastAsia="Calibri" w:hAnsi="Times New Roman" w:cs="Times New Roman"/>
          <w:i/>
          <w:color w:val="000000" w:themeColor="text1"/>
          <w:sz w:val="24"/>
          <w:szCs w:val="32"/>
        </w:rPr>
      </w:pPr>
      <w:r w:rsidRPr="003B424B">
        <w:rPr>
          <w:rFonts w:ascii="Times New Roman" w:eastAsia="Calibri" w:hAnsi="Times New Roman" w:cs="Times New Roman"/>
          <w:i/>
          <w:color w:val="000000" w:themeColor="text1"/>
          <w:sz w:val="24"/>
          <w:szCs w:val="32"/>
        </w:rPr>
        <w:t>Избыточная температура 10–30 °С (</w:t>
      </w:r>
      <w:r w:rsidRPr="003B424B">
        <w:rPr>
          <w:rFonts w:ascii="Times New Roman" w:eastAsia="Calibri" w:hAnsi="Times New Roman" w:cs="Times New Roman"/>
          <w:b/>
          <w:i/>
          <w:color w:val="000000" w:themeColor="text1"/>
          <w:sz w:val="24"/>
          <w:szCs w:val="32"/>
        </w:rPr>
        <w:t>«Опасно»</w:t>
      </w:r>
      <w:r w:rsidRPr="003B424B">
        <w:rPr>
          <w:rFonts w:ascii="Times New Roman" w:eastAsia="Calibri" w:hAnsi="Times New Roman" w:cs="Times New Roman"/>
          <w:i/>
          <w:color w:val="000000" w:themeColor="text1"/>
          <w:sz w:val="24"/>
          <w:szCs w:val="32"/>
        </w:rPr>
        <w:t>)</w:t>
      </w:r>
    </w:p>
    <w:p w14:paraId="3112C5A6" w14:textId="77777777" w:rsidR="003B424B" w:rsidRPr="003B424B" w:rsidRDefault="003B424B" w:rsidP="003B424B">
      <w:pPr>
        <w:suppressAutoHyphens/>
        <w:spacing w:after="0" w:line="240" w:lineRule="auto"/>
        <w:ind w:firstLine="709"/>
        <w:mirrorIndents/>
        <w:jc w:val="both"/>
        <w:rPr>
          <w:rFonts w:ascii="Times New Roman" w:eastAsia="Calibri" w:hAnsi="Times New Roman" w:cs="Times New Roman"/>
          <w:color w:val="000000" w:themeColor="text1"/>
          <w:sz w:val="24"/>
          <w:szCs w:val="32"/>
        </w:rPr>
      </w:pPr>
      <w:r w:rsidRPr="003B424B">
        <w:rPr>
          <w:rFonts w:ascii="Times New Roman" w:eastAsia="Calibri" w:hAnsi="Times New Roman" w:cs="Times New Roman"/>
          <w:color w:val="000000" w:themeColor="text1"/>
          <w:sz w:val="24"/>
          <w:szCs w:val="32"/>
        </w:rPr>
        <w:t>Развившийся дефект. Принять меры по устранению неисправности при ближайшем выводе электрооборудования из работы.</w:t>
      </w:r>
    </w:p>
    <w:p w14:paraId="38354573" w14:textId="77777777" w:rsidR="003B424B" w:rsidRPr="003B424B" w:rsidRDefault="003B424B" w:rsidP="003B424B">
      <w:pPr>
        <w:suppressAutoHyphens/>
        <w:spacing w:after="0" w:line="240" w:lineRule="auto"/>
        <w:ind w:firstLine="709"/>
        <w:mirrorIndents/>
        <w:jc w:val="both"/>
        <w:rPr>
          <w:rFonts w:ascii="Times New Roman" w:eastAsia="Calibri" w:hAnsi="Times New Roman" w:cs="Times New Roman"/>
          <w:i/>
          <w:color w:val="000000" w:themeColor="text1"/>
          <w:sz w:val="24"/>
          <w:szCs w:val="32"/>
        </w:rPr>
      </w:pPr>
      <w:r w:rsidRPr="003B424B">
        <w:rPr>
          <w:rFonts w:ascii="Times New Roman" w:eastAsia="Calibri" w:hAnsi="Times New Roman" w:cs="Times New Roman"/>
          <w:i/>
          <w:color w:val="000000" w:themeColor="text1"/>
          <w:sz w:val="24"/>
          <w:szCs w:val="32"/>
        </w:rPr>
        <w:t>Избыточная температура более 30 °С (</w:t>
      </w:r>
      <w:r w:rsidRPr="003B424B">
        <w:rPr>
          <w:rFonts w:ascii="Times New Roman" w:eastAsia="Calibri" w:hAnsi="Times New Roman" w:cs="Times New Roman"/>
          <w:b/>
          <w:i/>
          <w:color w:val="000000" w:themeColor="text1"/>
          <w:sz w:val="24"/>
          <w:szCs w:val="32"/>
        </w:rPr>
        <w:t>«Дефект»</w:t>
      </w:r>
      <w:r w:rsidRPr="003B424B">
        <w:rPr>
          <w:rFonts w:ascii="Times New Roman" w:eastAsia="Calibri" w:hAnsi="Times New Roman" w:cs="Times New Roman"/>
          <w:i/>
          <w:color w:val="000000" w:themeColor="text1"/>
          <w:sz w:val="24"/>
          <w:szCs w:val="32"/>
        </w:rPr>
        <w:t>)</w:t>
      </w:r>
    </w:p>
    <w:p w14:paraId="6EB625F1" w14:textId="77777777" w:rsidR="003B424B" w:rsidRPr="003B424B" w:rsidRDefault="003B424B" w:rsidP="003B424B">
      <w:pPr>
        <w:suppressAutoHyphens/>
        <w:spacing w:after="0" w:line="240" w:lineRule="auto"/>
        <w:ind w:firstLine="709"/>
        <w:mirrorIndents/>
        <w:jc w:val="both"/>
        <w:rPr>
          <w:rFonts w:ascii="Times New Roman" w:eastAsia="Calibri" w:hAnsi="Times New Roman" w:cs="Times New Roman"/>
          <w:b/>
          <w:color w:val="000000" w:themeColor="text1"/>
          <w:sz w:val="24"/>
          <w:szCs w:val="32"/>
        </w:rPr>
      </w:pPr>
      <w:r w:rsidRPr="003B424B">
        <w:rPr>
          <w:rFonts w:ascii="Times New Roman" w:eastAsia="Calibri" w:hAnsi="Times New Roman" w:cs="Times New Roman"/>
          <w:color w:val="000000" w:themeColor="text1"/>
          <w:sz w:val="24"/>
          <w:szCs w:val="32"/>
        </w:rPr>
        <w:t>Аварийный дефект. Требует немедленного устранения.</w:t>
      </w:r>
    </w:p>
    <w:p w14:paraId="5CDA6E3C" w14:textId="77777777" w:rsidR="003B424B" w:rsidRPr="003B424B" w:rsidRDefault="003B424B" w:rsidP="003B424B">
      <w:pPr>
        <w:suppressAutoHyphens/>
        <w:spacing w:after="0" w:line="240" w:lineRule="auto"/>
        <w:ind w:firstLine="709"/>
        <w:mirrorIndents/>
        <w:jc w:val="both"/>
        <w:rPr>
          <w:rFonts w:ascii="Times New Roman" w:eastAsia="Calibri" w:hAnsi="Times New Roman" w:cs="Times New Roman"/>
          <w:color w:val="000000" w:themeColor="text1"/>
          <w:sz w:val="24"/>
          <w:szCs w:val="32"/>
        </w:rPr>
      </w:pPr>
      <w:r w:rsidRPr="003B424B">
        <w:rPr>
          <w:rFonts w:ascii="Times New Roman" w:eastAsia="Calibri" w:hAnsi="Times New Roman" w:cs="Times New Roman"/>
          <w:b/>
          <w:color w:val="000000" w:themeColor="text1"/>
          <w:sz w:val="24"/>
          <w:szCs w:val="32"/>
        </w:rPr>
        <w:lastRenderedPageBreak/>
        <w:t>Примечание 3.</w:t>
      </w:r>
      <w:r w:rsidRPr="003B424B">
        <w:rPr>
          <w:rFonts w:ascii="Times New Roman" w:eastAsia="Calibri" w:hAnsi="Times New Roman" w:cs="Times New Roman"/>
          <w:color w:val="000000" w:themeColor="text1"/>
          <w:sz w:val="24"/>
          <w:szCs w:val="32"/>
        </w:rPr>
        <w:t xml:space="preserve"> Оценку состояния сварных и выполненных обжатием КС рекомендуется производить по избыточной температуре или коэффициенту дефектности.</w:t>
      </w:r>
    </w:p>
    <w:p w14:paraId="42C3CBFD" w14:textId="77777777" w:rsidR="003B424B" w:rsidRPr="003B424B" w:rsidRDefault="003B424B" w:rsidP="003B424B">
      <w:pPr>
        <w:suppressAutoHyphens/>
        <w:spacing w:after="0" w:line="240" w:lineRule="auto"/>
        <w:ind w:firstLine="709"/>
        <w:mirrorIndents/>
        <w:jc w:val="both"/>
        <w:rPr>
          <w:rFonts w:ascii="Times New Roman" w:eastAsia="Calibri" w:hAnsi="Times New Roman" w:cs="Times New Roman"/>
          <w:color w:val="000000" w:themeColor="text1"/>
          <w:sz w:val="24"/>
          <w:szCs w:val="32"/>
        </w:rPr>
      </w:pPr>
      <w:r w:rsidRPr="003B424B">
        <w:rPr>
          <w:rFonts w:ascii="Times New Roman" w:eastAsia="Calibri" w:hAnsi="Times New Roman" w:cs="Times New Roman"/>
          <w:color w:val="000000" w:themeColor="text1"/>
          <w:sz w:val="24"/>
          <w:szCs w:val="32"/>
        </w:rPr>
        <w:t>При оценке теплового состояния токоведущих частей различают следующие степени неисправности исходя из приведенных значений коэффициента дефектности:</w:t>
      </w:r>
    </w:p>
    <w:p w14:paraId="6C757ABB" w14:textId="77777777" w:rsidR="003B424B" w:rsidRPr="003B424B" w:rsidRDefault="003B424B" w:rsidP="003B424B">
      <w:pPr>
        <w:suppressAutoHyphens/>
        <w:spacing w:after="0" w:line="240" w:lineRule="auto"/>
        <w:ind w:firstLine="709"/>
        <w:mirrorIndents/>
        <w:jc w:val="both"/>
        <w:rPr>
          <w:rFonts w:ascii="Times New Roman" w:eastAsia="Calibri" w:hAnsi="Times New Roman" w:cs="Times New Roman"/>
          <w:color w:val="000000" w:themeColor="text1"/>
          <w:sz w:val="24"/>
          <w:szCs w:val="32"/>
        </w:rPr>
      </w:pPr>
    </w:p>
    <w:tbl>
      <w:tblPr>
        <w:tblW w:w="9390" w:type="dxa"/>
        <w:tblLayout w:type="fixed"/>
        <w:tblCellMar>
          <w:left w:w="28" w:type="dxa"/>
          <w:right w:w="28" w:type="dxa"/>
        </w:tblCellMar>
        <w:tblLook w:val="04A0" w:firstRow="1" w:lastRow="0" w:firstColumn="1" w:lastColumn="0" w:noHBand="0" w:noVBand="1"/>
      </w:tblPr>
      <w:tblGrid>
        <w:gridCol w:w="1590"/>
        <w:gridCol w:w="7800"/>
      </w:tblGrid>
      <w:tr w:rsidR="003B424B" w:rsidRPr="003B424B" w14:paraId="25FC239A" w14:textId="77777777" w:rsidTr="003B424B">
        <w:tc>
          <w:tcPr>
            <w:tcW w:w="1589" w:type="dxa"/>
            <w:hideMark/>
          </w:tcPr>
          <w:p w14:paraId="71F23F42" w14:textId="77777777" w:rsidR="003B424B" w:rsidRPr="003B424B" w:rsidRDefault="003B424B" w:rsidP="003B424B">
            <w:pPr>
              <w:suppressAutoHyphens/>
              <w:spacing w:after="0" w:line="240" w:lineRule="auto"/>
              <w:mirrorIndents/>
              <w:jc w:val="both"/>
              <w:rPr>
                <w:rFonts w:ascii="Times New Roman" w:eastAsia="Calibri" w:hAnsi="Times New Roman" w:cs="Times New Roman"/>
                <w:color w:val="000000" w:themeColor="text1"/>
                <w:sz w:val="24"/>
                <w:szCs w:val="32"/>
              </w:rPr>
            </w:pPr>
            <w:r w:rsidRPr="003B424B">
              <w:rPr>
                <w:rFonts w:ascii="Times New Roman" w:eastAsia="Calibri" w:hAnsi="Times New Roman" w:cs="Times New Roman"/>
                <w:color w:val="000000" w:themeColor="text1"/>
                <w:sz w:val="24"/>
                <w:szCs w:val="32"/>
              </w:rPr>
              <w:t xml:space="preserve">Не более 1,2 </w:t>
            </w:r>
          </w:p>
        </w:tc>
        <w:tc>
          <w:tcPr>
            <w:tcW w:w="7795" w:type="dxa"/>
            <w:hideMark/>
          </w:tcPr>
          <w:p w14:paraId="7571B365" w14:textId="77777777" w:rsidR="003B424B" w:rsidRPr="003B424B" w:rsidRDefault="003B424B" w:rsidP="003B424B">
            <w:pPr>
              <w:suppressAutoHyphens/>
              <w:spacing w:after="0" w:line="240" w:lineRule="auto"/>
              <w:mirrorIndents/>
              <w:jc w:val="both"/>
              <w:rPr>
                <w:rFonts w:ascii="Times New Roman" w:eastAsia="Calibri" w:hAnsi="Times New Roman" w:cs="Times New Roman"/>
                <w:color w:val="000000" w:themeColor="text1"/>
                <w:sz w:val="24"/>
                <w:szCs w:val="32"/>
              </w:rPr>
            </w:pPr>
            <w:r w:rsidRPr="003B424B">
              <w:rPr>
                <w:rFonts w:ascii="Times New Roman" w:eastAsia="Calibri" w:hAnsi="Times New Roman" w:cs="Times New Roman"/>
                <w:color w:val="000000" w:themeColor="text1"/>
                <w:sz w:val="24"/>
                <w:szCs w:val="32"/>
              </w:rPr>
              <w:t xml:space="preserve">Начальная степень неисправности, которую следует держать под контролем </w:t>
            </w:r>
            <w:r w:rsidRPr="003B424B">
              <w:rPr>
                <w:rFonts w:ascii="Times New Roman" w:eastAsia="Calibri" w:hAnsi="Times New Roman" w:cs="Times New Roman"/>
                <w:i/>
                <w:color w:val="000000" w:themeColor="text1"/>
                <w:sz w:val="24"/>
                <w:szCs w:val="32"/>
              </w:rPr>
              <w:t>(</w:t>
            </w:r>
            <w:r w:rsidRPr="003B424B">
              <w:rPr>
                <w:rFonts w:ascii="Times New Roman" w:eastAsia="Calibri" w:hAnsi="Times New Roman" w:cs="Times New Roman"/>
                <w:b/>
                <w:i/>
                <w:color w:val="000000" w:themeColor="text1"/>
                <w:sz w:val="24"/>
                <w:szCs w:val="32"/>
              </w:rPr>
              <w:t>«Контроль»</w:t>
            </w:r>
            <w:r w:rsidRPr="003B424B">
              <w:rPr>
                <w:rFonts w:ascii="Times New Roman" w:eastAsia="Calibri" w:hAnsi="Times New Roman" w:cs="Times New Roman"/>
                <w:i/>
                <w:color w:val="000000" w:themeColor="text1"/>
                <w:sz w:val="24"/>
                <w:szCs w:val="32"/>
              </w:rPr>
              <w:t>)</w:t>
            </w:r>
          </w:p>
        </w:tc>
      </w:tr>
      <w:tr w:rsidR="003B424B" w:rsidRPr="003B424B" w14:paraId="31D00DEF" w14:textId="77777777" w:rsidTr="003B424B">
        <w:tc>
          <w:tcPr>
            <w:tcW w:w="1589" w:type="dxa"/>
            <w:hideMark/>
          </w:tcPr>
          <w:p w14:paraId="54EE92CD" w14:textId="77777777" w:rsidR="003B424B" w:rsidRPr="003B424B" w:rsidRDefault="003B424B" w:rsidP="003B424B">
            <w:pPr>
              <w:suppressAutoHyphens/>
              <w:spacing w:after="0" w:line="240" w:lineRule="auto"/>
              <w:mirrorIndents/>
              <w:jc w:val="both"/>
              <w:rPr>
                <w:rFonts w:ascii="Times New Roman" w:eastAsia="Calibri" w:hAnsi="Times New Roman" w:cs="Times New Roman"/>
                <w:color w:val="000000" w:themeColor="text1"/>
                <w:sz w:val="24"/>
                <w:szCs w:val="32"/>
              </w:rPr>
            </w:pPr>
            <w:r w:rsidRPr="003B424B">
              <w:rPr>
                <w:rFonts w:ascii="Times New Roman" w:eastAsia="Calibri" w:hAnsi="Times New Roman" w:cs="Times New Roman"/>
                <w:color w:val="000000" w:themeColor="text1"/>
                <w:sz w:val="24"/>
                <w:szCs w:val="32"/>
              </w:rPr>
              <w:t xml:space="preserve">1,2-1,5 </w:t>
            </w:r>
          </w:p>
        </w:tc>
        <w:tc>
          <w:tcPr>
            <w:tcW w:w="7795" w:type="dxa"/>
            <w:hideMark/>
          </w:tcPr>
          <w:p w14:paraId="5F82A3BA" w14:textId="77777777" w:rsidR="003B424B" w:rsidRPr="003B424B" w:rsidRDefault="003B424B" w:rsidP="003B424B">
            <w:pPr>
              <w:suppressAutoHyphens/>
              <w:spacing w:after="0" w:line="240" w:lineRule="auto"/>
              <w:mirrorIndents/>
              <w:jc w:val="both"/>
              <w:rPr>
                <w:rFonts w:ascii="Times New Roman" w:eastAsia="Calibri" w:hAnsi="Times New Roman" w:cs="Times New Roman"/>
                <w:color w:val="000000" w:themeColor="text1"/>
                <w:sz w:val="24"/>
                <w:szCs w:val="32"/>
              </w:rPr>
            </w:pPr>
            <w:r w:rsidRPr="003B424B">
              <w:rPr>
                <w:rFonts w:ascii="Times New Roman" w:eastAsia="Calibri" w:hAnsi="Times New Roman" w:cs="Times New Roman"/>
                <w:color w:val="000000" w:themeColor="text1"/>
                <w:sz w:val="24"/>
                <w:szCs w:val="32"/>
              </w:rPr>
              <w:t xml:space="preserve">Развившийся дефект. Принять меры по устранению неисправности при ближайшем выводе электрооборудования из работы </w:t>
            </w:r>
            <w:r w:rsidRPr="003B424B">
              <w:rPr>
                <w:rFonts w:ascii="Times New Roman" w:eastAsia="Calibri" w:hAnsi="Times New Roman" w:cs="Times New Roman"/>
                <w:i/>
                <w:color w:val="000000" w:themeColor="text1"/>
                <w:sz w:val="24"/>
                <w:szCs w:val="32"/>
              </w:rPr>
              <w:t>(</w:t>
            </w:r>
            <w:r w:rsidRPr="003B424B">
              <w:rPr>
                <w:rFonts w:ascii="Times New Roman" w:eastAsia="Calibri" w:hAnsi="Times New Roman" w:cs="Times New Roman"/>
                <w:b/>
                <w:i/>
                <w:color w:val="000000" w:themeColor="text1"/>
                <w:sz w:val="24"/>
                <w:szCs w:val="32"/>
              </w:rPr>
              <w:t>«Опасно»</w:t>
            </w:r>
            <w:r w:rsidRPr="003B424B">
              <w:rPr>
                <w:rFonts w:ascii="Times New Roman" w:eastAsia="Calibri" w:hAnsi="Times New Roman" w:cs="Times New Roman"/>
                <w:i/>
                <w:color w:val="000000" w:themeColor="text1"/>
                <w:sz w:val="24"/>
                <w:szCs w:val="32"/>
              </w:rPr>
              <w:t>)</w:t>
            </w:r>
          </w:p>
        </w:tc>
      </w:tr>
      <w:tr w:rsidR="003B424B" w:rsidRPr="003B424B" w14:paraId="690D658A" w14:textId="77777777" w:rsidTr="003B424B">
        <w:tc>
          <w:tcPr>
            <w:tcW w:w="1589" w:type="dxa"/>
            <w:hideMark/>
          </w:tcPr>
          <w:p w14:paraId="15B34ADD" w14:textId="77777777" w:rsidR="003B424B" w:rsidRPr="003B424B" w:rsidRDefault="003B424B" w:rsidP="003B424B">
            <w:pPr>
              <w:suppressAutoHyphens/>
              <w:spacing w:after="0" w:line="240" w:lineRule="auto"/>
              <w:mirrorIndents/>
              <w:jc w:val="both"/>
              <w:rPr>
                <w:rFonts w:ascii="Times New Roman" w:eastAsia="Calibri" w:hAnsi="Times New Roman" w:cs="Times New Roman"/>
                <w:color w:val="000000" w:themeColor="text1"/>
                <w:sz w:val="24"/>
                <w:szCs w:val="32"/>
              </w:rPr>
            </w:pPr>
            <w:r w:rsidRPr="003B424B">
              <w:rPr>
                <w:rFonts w:ascii="Times New Roman" w:eastAsia="Calibri" w:hAnsi="Times New Roman" w:cs="Times New Roman"/>
                <w:color w:val="000000" w:themeColor="text1"/>
                <w:sz w:val="24"/>
                <w:szCs w:val="32"/>
              </w:rPr>
              <w:t xml:space="preserve">Более 1,5 </w:t>
            </w:r>
          </w:p>
        </w:tc>
        <w:tc>
          <w:tcPr>
            <w:tcW w:w="7795" w:type="dxa"/>
            <w:hideMark/>
          </w:tcPr>
          <w:p w14:paraId="1A4BCD3D" w14:textId="77777777" w:rsidR="003B424B" w:rsidRPr="003B424B" w:rsidRDefault="003B424B" w:rsidP="003B424B">
            <w:pPr>
              <w:suppressAutoHyphens/>
              <w:spacing w:after="0" w:line="240" w:lineRule="auto"/>
              <w:mirrorIndents/>
              <w:jc w:val="both"/>
              <w:rPr>
                <w:rFonts w:ascii="Times New Roman" w:eastAsia="Calibri" w:hAnsi="Times New Roman" w:cs="Times New Roman"/>
                <w:color w:val="000000" w:themeColor="text1"/>
                <w:sz w:val="24"/>
                <w:szCs w:val="32"/>
              </w:rPr>
            </w:pPr>
            <w:r w:rsidRPr="003B424B">
              <w:rPr>
                <w:rFonts w:ascii="Times New Roman" w:eastAsia="Calibri" w:hAnsi="Times New Roman" w:cs="Times New Roman"/>
                <w:color w:val="000000" w:themeColor="text1"/>
                <w:sz w:val="24"/>
                <w:szCs w:val="32"/>
              </w:rPr>
              <w:t>Аварийный дефект. Требует немедленного устранения (</w:t>
            </w:r>
            <w:r w:rsidRPr="003B424B">
              <w:rPr>
                <w:rFonts w:ascii="Times New Roman" w:eastAsia="Calibri" w:hAnsi="Times New Roman" w:cs="Times New Roman"/>
                <w:b/>
                <w:i/>
                <w:color w:val="000000" w:themeColor="text1"/>
                <w:sz w:val="24"/>
                <w:szCs w:val="32"/>
              </w:rPr>
              <w:t>«Дефект»</w:t>
            </w:r>
            <w:r w:rsidRPr="003B424B">
              <w:rPr>
                <w:rFonts w:ascii="Times New Roman" w:eastAsia="Calibri" w:hAnsi="Times New Roman" w:cs="Times New Roman"/>
                <w:i/>
                <w:color w:val="000000" w:themeColor="text1"/>
                <w:sz w:val="24"/>
                <w:szCs w:val="32"/>
              </w:rPr>
              <w:t>)</w:t>
            </w:r>
          </w:p>
        </w:tc>
      </w:tr>
    </w:tbl>
    <w:p w14:paraId="41FD4ACE" w14:textId="77777777" w:rsidR="003B424B" w:rsidRPr="003B424B" w:rsidRDefault="003B424B" w:rsidP="003B424B">
      <w:pPr>
        <w:suppressAutoHyphens/>
        <w:spacing w:after="0" w:line="240" w:lineRule="auto"/>
        <w:ind w:firstLine="709"/>
        <w:mirrorIndents/>
        <w:jc w:val="both"/>
        <w:rPr>
          <w:rFonts w:ascii="Times New Roman" w:eastAsia="Calibri" w:hAnsi="Times New Roman" w:cs="Times New Roman"/>
          <w:b/>
          <w:color w:val="000000" w:themeColor="text1"/>
          <w:sz w:val="24"/>
          <w:szCs w:val="32"/>
        </w:rPr>
      </w:pPr>
    </w:p>
    <w:p w14:paraId="2D2B9B5A" w14:textId="77777777" w:rsidR="003B424B" w:rsidRPr="003B424B" w:rsidRDefault="003B424B" w:rsidP="003B424B">
      <w:pPr>
        <w:suppressAutoHyphens/>
        <w:spacing w:after="0" w:line="240" w:lineRule="auto"/>
        <w:ind w:firstLine="709"/>
        <w:mirrorIndents/>
        <w:jc w:val="both"/>
        <w:rPr>
          <w:rFonts w:ascii="Times New Roman" w:eastAsia="Calibri" w:hAnsi="Times New Roman" w:cs="Times New Roman"/>
          <w:color w:val="000000" w:themeColor="text1"/>
          <w:sz w:val="24"/>
          <w:szCs w:val="32"/>
        </w:rPr>
      </w:pPr>
      <w:r w:rsidRPr="003B424B">
        <w:rPr>
          <w:rFonts w:ascii="Times New Roman" w:eastAsia="Calibri" w:hAnsi="Times New Roman" w:cs="Times New Roman"/>
          <w:b/>
          <w:color w:val="000000" w:themeColor="text1"/>
          <w:sz w:val="24"/>
          <w:szCs w:val="32"/>
        </w:rPr>
        <w:t xml:space="preserve">Примечание 4. </w:t>
      </w:r>
      <w:r w:rsidRPr="003B424B">
        <w:rPr>
          <w:rFonts w:ascii="Times New Roman" w:eastAsia="Calibri" w:hAnsi="Times New Roman" w:cs="Times New Roman"/>
          <w:color w:val="000000" w:themeColor="text1"/>
          <w:sz w:val="24"/>
          <w:szCs w:val="32"/>
        </w:rPr>
        <w:t xml:space="preserve">Определение температуры узла или зоны осуществляется путем усреднения значений температуры по некоторой окрестности, охватывающей большую часть обследуемого узла или зоны. Наличие локальных нагревов на узле или объекте определяется путем вычисления дисперсии (среднеквадратического отклонения) значений температуры по области, охватывающей большую часть обследуемого узла или объекта. Сравнение температур однотипных объектов или узлов на различных фазах осуществляется по сохраненным данным при последовательной съемке каждого объекта или узла. </w:t>
      </w:r>
    </w:p>
    <w:p w14:paraId="7CF38F5A" w14:textId="77777777" w:rsidR="00EC3797" w:rsidRDefault="00EC3797" w:rsidP="00510DA3">
      <w:pPr>
        <w:framePr w:w="14342" w:wrap="auto" w:hAnchor="text"/>
        <w:jc w:val="center"/>
        <w:rPr>
          <w:rFonts w:ascii="Calibri" w:eastAsia="Calibri" w:hAnsi="Calibri" w:cs="Times New Roman"/>
        </w:rPr>
        <w:sectPr w:rsidR="00EC3797" w:rsidSect="00510DA3">
          <w:pgSz w:w="11907" w:h="16840" w:code="9"/>
          <w:pgMar w:top="1418" w:right="1134" w:bottom="1134" w:left="1418" w:header="720" w:footer="0" w:gutter="0"/>
          <w:cols w:space="708"/>
          <w:docGrid w:linePitch="360"/>
        </w:sectPr>
      </w:pPr>
    </w:p>
    <w:sdt>
      <w:sdtPr>
        <w:rPr>
          <w:rFonts w:ascii="Times New Roman" w:eastAsiaTheme="minorHAnsi" w:hAnsi="Times New Roman" w:cs="Times New Roman"/>
          <w:b w:val="0"/>
          <w:bCs w:val="0"/>
          <w:color w:val="auto"/>
          <w:sz w:val="22"/>
          <w:szCs w:val="22"/>
          <w:lang w:eastAsia="en-US"/>
        </w:rPr>
        <w:id w:val="-944997637"/>
        <w:docPartObj>
          <w:docPartGallery w:val="Table of Contents"/>
          <w:docPartUnique/>
        </w:docPartObj>
      </w:sdtPr>
      <w:sdtEndPr/>
      <w:sdtContent>
        <w:p w14:paraId="26CF70B9" w14:textId="77777777" w:rsidR="001C2ECC" w:rsidRPr="00D12F41" w:rsidRDefault="00C50D82" w:rsidP="001C2ECC">
          <w:pPr>
            <w:pStyle w:val="ac"/>
            <w:jc w:val="center"/>
            <w:rPr>
              <w:rFonts w:ascii="Times New Roman" w:hAnsi="Times New Roman" w:cs="Times New Roman"/>
              <w:color w:val="auto"/>
            </w:rPr>
          </w:pPr>
          <w:r w:rsidRPr="00D12F41">
            <w:rPr>
              <w:rFonts w:ascii="Times New Roman" w:hAnsi="Times New Roman" w:cs="Times New Roman"/>
              <w:color w:val="auto"/>
            </w:rPr>
            <w:t>СОДЕРЖАНИЕ</w:t>
          </w:r>
        </w:p>
        <w:p w14:paraId="7F243AF3" w14:textId="77777777" w:rsidR="000C59C0" w:rsidRDefault="00292095" w:rsidP="000C59C0">
          <w:pPr>
            <w:pStyle w:val="11"/>
            <w:rPr>
              <w:rFonts w:asciiTheme="minorHAnsi" w:eastAsiaTheme="minorEastAsia" w:hAnsiTheme="minorHAnsi" w:cstheme="minorBidi"/>
              <w:sz w:val="22"/>
              <w:szCs w:val="22"/>
              <w:lang w:bidi="ar-SA"/>
            </w:rPr>
          </w:pPr>
          <w:r w:rsidRPr="00D12F41">
            <w:rPr>
              <w:rFonts w:eastAsia="Courier New"/>
            </w:rPr>
            <w:fldChar w:fldCharType="begin"/>
          </w:r>
          <w:r w:rsidR="001C2ECC" w:rsidRPr="00D12F41">
            <w:instrText xml:space="preserve"> TOC \o "1-3" \h \z \u </w:instrText>
          </w:r>
          <w:r w:rsidRPr="00D12F41">
            <w:rPr>
              <w:rFonts w:eastAsia="Courier New"/>
            </w:rPr>
            <w:fldChar w:fldCharType="separate"/>
          </w:r>
          <w:hyperlink w:anchor="_Toc86667411" w:history="1">
            <w:r w:rsidR="000C59C0" w:rsidRPr="00D73DA0">
              <w:rPr>
                <w:rStyle w:val="ad"/>
                <w:rFonts w:eastAsia="Times New Roman"/>
              </w:rPr>
              <w:t>ВВЕДЕНИЕ</w:t>
            </w:r>
            <w:r w:rsidR="000C59C0">
              <w:rPr>
                <w:webHidden/>
              </w:rPr>
              <w:tab/>
            </w:r>
            <w:r w:rsidR="000C59C0">
              <w:rPr>
                <w:webHidden/>
              </w:rPr>
              <w:fldChar w:fldCharType="begin"/>
            </w:r>
            <w:r w:rsidR="000C59C0">
              <w:rPr>
                <w:webHidden/>
              </w:rPr>
              <w:instrText xml:space="preserve"> PAGEREF _Toc86667411 \h </w:instrText>
            </w:r>
            <w:r w:rsidR="000C59C0">
              <w:rPr>
                <w:webHidden/>
              </w:rPr>
            </w:r>
            <w:r w:rsidR="000C59C0">
              <w:rPr>
                <w:webHidden/>
              </w:rPr>
              <w:fldChar w:fldCharType="separate"/>
            </w:r>
            <w:r w:rsidR="000C59C0">
              <w:rPr>
                <w:webHidden/>
              </w:rPr>
              <w:t>3</w:t>
            </w:r>
            <w:r w:rsidR="000C59C0">
              <w:rPr>
                <w:webHidden/>
              </w:rPr>
              <w:fldChar w:fldCharType="end"/>
            </w:r>
          </w:hyperlink>
        </w:p>
        <w:p w14:paraId="2BF68300" w14:textId="77777777" w:rsidR="000C59C0" w:rsidRPr="000C59C0" w:rsidRDefault="00F64330" w:rsidP="000C59C0">
          <w:pPr>
            <w:pStyle w:val="11"/>
            <w:rPr>
              <w:rFonts w:asciiTheme="minorHAnsi" w:eastAsiaTheme="minorEastAsia" w:hAnsiTheme="minorHAnsi" w:cstheme="minorBidi"/>
              <w:sz w:val="22"/>
              <w:szCs w:val="22"/>
              <w:lang w:bidi="ar-SA"/>
            </w:rPr>
          </w:pPr>
          <w:hyperlink w:anchor="_Toc86667412" w:history="1">
            <w:r w:rsidR="000C59C0" w:rsidRPr="000C59C0">
              <w:rPr>
                <w:rStyle w:val="ad"/>
                <w:b w:val="0"/>
                <w:highlight w:val="cyan"/>
              </w:rPr>
              <w:t>ЛАБОРАТОРНАЯ РАБОТА № 1</w:t>
            </w:r>
            <w:r w:rsidR="000C59C0" w:rsidRPr="000C59C0">
              <w:rPr>
                <w:webHidden/>
              </w:rPr>
              <w:tab/>
            </w:r>
            <w:r w:rsidR="000C59C0" w:rsidRPr="000C59C0">
              <w:rPr>
                <w:webHidden/>
              </w:rPr>
              <w:fldChar w:fldCharType="begin"/>
            </w:r>
            <w:r w:rsidR="000C59C0" w:rsidRPr="000C59C0">
              <w:rPr>
                <w:webHidden/>
              </w:rPr>
              <w:instrText xml:space="preserve"> PAGEREF _Toc86667412 \h </w:instrText>
            </w:r>
            <w:r w:rsidR="000C59C0" w:rsidRPr="000C59C0">
              <w:rPr>
                <w:webHidden/>
              </w:rPr>
            </w:r>
            <w:r w:rsidR="000C59C0" w:rsidRPr="000C59C0">
              <w:rPr>
                <w:webHidden/>
              </w:rPr>
              <w:fldChar w:fldCharType="separate"/>
            </w:r>
            <w:r w:rsidR="000C59C0" w:rsidRPr="000C59C0">
              <w:rPr>
                <w:webHidden/>
              </w:rPr>
              <w:t>4</w:t>
            </w:r>
            <w:r w:rsidR="000C59C0" w:rsidRPr="000C59C0">
              <w:rPr>
                <w:webHidden/>
              </w:rPr>
              <w:fldChar w:fldCharType="end"/>
            </w:r>
          </w:hyperlink>
        </w:p>
        <w:p w14:paraId="2B0C6141" w14:textId="77777777" w:rsidR="000C59C0" w:rsidRDefault="00F64330" w:rsidP="000C59C0">
          <w:pPr>
            <w:pStyle w:val="11"/>
            <w:rPr>
              <w:rFonts w:asciiTheme="minorHAnsi" w:eastAsiaTheme="minorEastAsia" w:hAnsiTheme="minorHAnsi" w:cstheme="minorBidi"/>
              <w:sz w:val="22"/>
              <w:szCs w:val="22"/>
              <w:lang w:bidi="ar-SA"/>
            </w:rPr>
          </w:pPr>
          <w:hyperlink w:anchor="_Toc86667413" w:history="1">
            <w:r w:rsidR="000C59C0" w:rsidRPr="00D73DA0">
              <w:rPr>
                <w:rStyle w:val="ad"/>
                <w:rFonts w:ascii="Times New Roman" w:hAnsi="Times New Roman" w:cs="Times New Roman"/>
                <w:highlight w:val="cyan"/>
              </w:rPr>
              <w:t>ЛАБОРАТОРНЫЕ ИСПЫТАНИЯ ТРАСФОРМАТОРНОГО МАСЛА</w:t>
            </w:r>
            <w:r w:rsidR="000C59C0">
              <w:rPr>
                <w:webHidden/>
              </w:rPr>
              <w:tab/>
            </w:r>
            <w:r w:rsidR="000C59C0">
              <w:rPr>
                <w:webHidden/>
              </w:rPr>
              <w:fldChar w:fldCharType="begin"/>
            </w:r>
            <w:r w:rsidR="000C59C0">
              <w:rPr>
                <w:webHidden/>
              </w:rPr>
              <w:instrText xml:space="preserve"> PAGEREF _Toc86667413 \h </w:instrText>
            </w:r>
            <w:r w:rsidR="000C59C0">
              <w:rPr>
                <w:webHidden/>
              </w:rPr>
            </w:r>
            <w:r w:rsidR="000C59C0">
              <w:rPr>
                <w:webHidden/>
              </w:rPr>
              <w:fldChar w:fldCharType="separate"/>
            </w:r>
            <w:r w:rsidR="000C59C0">
              <w:rPr>
                <w:webHidden/>
              </w:rPr>
              <w:t>4</w:t>
            </w:r>
            <w:r w:rsidR="000C59C0">
              <w:rPr>
                <w:webHidden/>
              </w:rPr>
              <w:fldChar w:fldCharType="end"/>
            </w:r>
          </w:hyperlink>
        </w:p>
        <w:p w14:paraId="14FBD4AE" w14:textId="77777777" w:rsidR="000C59C0" w:rsidRDefault="00F64330" w:rsidP="000C59C0">
          <w:pPr>
            <w:pStyle w:val="11"/>
            <w:rPr>
              <w:rFonts w:asciiTheme="minorHAnsi" w:eastAsiaTheme="minorEastAsia" w:hAnsiTheme="minorHAnsi" w:cstheme="minorBidi"/>
              <w:sz w:val="22"/>
              <w:szCs w:val="22"/>
              <w:lang w:bidi="ar-SA"/>
            </w:rPr>
          </w:pPr>
          <w:hyperlink w:anchor="_Toc86667414" w:history="1">
            <w:r w:rsidR="000C59C0" w:rsidRPr="000C59C0">
              <w:rPr>
                <w:rStyle w:val="ad"/>
                <w:rFonts w:eastAsia="Calibri"/>
                <w:b w:val="0"/>
                <w:highlight w:val="cyan"/>
              </w:rPr>
              <w:t>ЛАБОРАТОРНАЯ РАБОТА № 2</w:t>
            </w:r>
            <w:r w:rsidR="000C59C0">
              <w:rPr>
                <w:webHidden/>
              </w:rPr>
              <w:tab/>
            </w:r>
            <w:r w:rsidR="000C59C0">
              <w:rPr>
                <w:webHidden/>
              </w:rPr>
              <w:fldChar w:fldCharType="begin"/>
            </w:r>
            <w:r w:rsidR="000C59C0">
              <w:rPr>
                <w:webHidden/>
              </w:rPr>
              <w:instrText xml:space="preserve"> PAGEREF _Toc86667414 \h </w:instrText>
            </w:r>
            <w:r w:rsidR="000C59C0">
              <w:rPr>
                <w:webHidden/>
              </w:rPr>
            </w:r>
            <w:r w:rsidR="000C59C0">
              <w:rPr>
                <w:webHidden/>
              </w:rPr>
              <w:fldChar w:fldCharType="separate"/>
            </w:r>
            <w:r w:rsidR="000C59C0">
              <w:rPr>
                <w:webHidden/>
              </w:rPr>
              <w:t>11</w:t>
            </w:r>
            <w:r w:rsidR="000C59C0">
              <w:rPr>
                <w:webHidden/>
              </w:rPr>
              <w:fldChar w:fldCharType="end"/>
            </w:r>
          </w:hyperlink>
        </w:p>
        <w:p w14:paraId="1C1AD76D" w14:textId="77777777" w:rsidR="000C59C0" w:rsidRDefault="00F64330" w:rsidP="000C59C0">
          <w:pPr>
            <w:pStyle w:val="11"/>
            <w:rPr>
              <w:rFonts w:asciiTheme="minorHAnsi" w:eastAsiaTheme="minorEastAsia" w:hAnsiTheme="minorHAnsi" w:cstheme="minorBidi"/>
              <w:sz w:val="22"/>
              <w:szCs w:val="22"/>
              <w:lang w:bidi="ar-SA"/>
            </w:rPr>
          </w:pPr>
          <w:hyperlink w:anchor="_Toc86667415" w:history="1">
            <w:r w:rsidR="000C59C0" w:rsidRPr="00D73DA0">
              <w:rPr>
                <w:rStyle w:val="ad"/>
                <w:rFonts w:ascii="Times New Roman" w:eastAsia="Calibri" w:hAnsi="Times New Roman" w:cs="Times New Roman"/>
                <w:highlight w:val="cyan"/>
              </w:rPr>
              <w:t>ИСПЫТАНИЕ ИЗОЛЯЦИИ ВЫСОКОВОЛЬТНОГО ОБОРУДОВАНИЯ ПОВЫШЕННЫМ НАПРЯЖЕНИЕМ</w:t>
            </w:r>
            <w:r w:rsidR="000C59C0">
              <w:rPr>
                <w:webHidden/>
              </w:rPr>
              <w:tab/>
            </w:r>
            <w:r w:rsidR="000C59C0">
              <w:rPr>
                <w:webHidden/>
              </w:rPr>
              <w:fldChar w:fldCharType="begin"/>
            </w:r>
            <w:r w:rsidR="000C59C0">
              <w:rPr>
                <w:webHidden/>
              </w:rPr>
              <w:instrText xml:space="preserve"> PAGEREF _Toc86667415 \h </w:instrText>
            </w:r>
            <w:r w:rsidR="000C59C0">
              <w:rPr>
                <w:webHidden/>
              </w:rPr>
            </w:r>
            <w:r w:rsidR="000C59C0">
              <w:rPr>
                <w:webHidden/>
              </w:rPr>
              <w:fldChar w:fldCharType="separate"/>
            </w:r>
            <w:r w:rsidR="000C59C0">
              <w:rPr>
                <w:webHidden/>
              </w:rPr>
              <w:t>11</w:t>
            </w:r>
            <w:r w:rsidR="000C59C0">
              <w:rPr>
                <w:webHidden/>
              </w:rPr>
              <w:fldChar w:fldCharType="end"/>
            </w:r>
          </w:hyperlink>
        </w:p>
        <w:p w14:paraId="4CC73DA0" w14:textId="77777777" w:rsidR="000C59C0" w:rsidRDefault="00F64330" w:rsidP="000C59C0">
          <w:pPr>
            <w:pStyle w:val="11"/>
            <w:rPr>
              <w:rFonts w:asciiTheme="minorHAnsi" w:eastAsiaTheme="minorEastAsia" w:hAnsiTheme="minorHAnsi" w:cstheme="minorBidi"/>
              <w:sz w:val="22"/>
              <w:szCs w:val="22"/>
              <w:lang w:bidi="ar-SA"/>
            </w:rPr>
          </w:pPr>
          <w:hyperlink w:anchor="_Toc86667416" w:history="1">
            <w:r w:rsidR="000C59C0" w:rsidRPr="000C59C0">
              <w:rPr>
                <w:rStyle w:val="ad"/>
                <w:rFonts w:eastAsia="Calibri"/>
                <w:b w:val="0"/>
                <w:highlight w:val="cyan"/>
              </w:rPr>
              <w:t>ЛАБОРАТОРНАЯ РАБОТА № 3</w:t>
            </w:r>
            <w:r w:rsidR="000C59C0">
              <w:rPr>
                <w:webHidden/>
              </w:rPr>
              <w:tab/>
            </w:r>
            <w:r w:rsidR="000C59C0">
              <w:rPr>
                <w:webHidden/>
              </w:rPr>
              <w:fldChar w:fldCharType="begin"/>
            </w:r>
            <w:r w:rsidR="000C59C0">
              <w:rPr>
                <w:webHidden/>
              </w:rPr>
              <w:instrText xml:space="preserve"> PAGEREF _Toc86667416 \h </w:instrText>
            </w:r>
            <w:r w:rsidR="000C59C0">
              <w:rPr>
                <w:webHidden/>
              </w:rPr>
            </w:r>
            <w:r w:rsidR="000C59C0">
              <w:rPr>
                <w:webHidden/>
              </w:rPr>
              <w:fldChar w:fldCharType="separate"/>
            </w:r>
            <w:r w:rsidR="000C59C0">
              <w:rPr>
                <w:webHidden/>
              </w:rPr>
              <w:t>16</w:t>
            </w:r>
            <w:r w:rsidR="000C59C0">
              <w:rPr>
                <w:webHidden/>
              </w:rPr>
              <w:fldChar w:fldCharType="end"/>
            </w:r>
          </w:hyperlink>
        </w:p>
        <w:p w14:paraId="1293F27A" w14:textId="77777777" w:rsidR="000C59C0" w:rsidRDefault="00F64330" w:rsidP="000C59C0">
          <w:pPr>
            <w:pStyle w:val="11"/>
            <w:rPr>
              <w:rFonts w:asciiTheme="minorHAnsi" w:eastAsiaTheme="minorEastAsia" w:hAnsiTheme="minorHAnsi" w:cstheme="minorBidi"/>
              <w:sz w:val="22"/>
              <w:szCs w:val="22"/>
              <w:lang w:bidi="ar-SA"/>
            </w:rPr>
          </w:pPr>
          <w:hyperlink w:anchor="_Toc86667417" w:history="1">
            <w:r w:rsidR="000C59C0" w:rsidRPr="00D73DA0">
              <w:rPr>
                <w:rStyle w:val="ad"/>
                <w:rFonts w:ascii="Times New Roman" w:eastAsia="Calibri" w:hAnsi="Times New Roman" w:cs="Times New Roman"/>
                <w:highlight w:val="cyan"/>
              </w:rPr>
              <w:t>РАСПРЕДЕЛЕНИЕ НАПРЯЖЕНИЯ ПО ГИРЛЯНДЕ ИЗОЛЯТОРОВ</w:t>
            </w:r>
            <w:r w:rsidR="000C59C0">
              <w:rPr>
                <w:webHidden/>
              </w:rPr>
              <w:tab/>
            </w:r>
            <w:r w:rsidR="000C59C0">
              <w:rPr>
                <w:webHidden/>
              </w:rPr>
              <w:fldChar w:fldCharType="begin"/>
            </w:r>
            <w:r w:rsidR="000C59C0">
              <w:rPr>
                <w:webHidden/>
              </w:rPr>
              <w:instrText xml:space="preserve"> PAGEREF _Toc86667417 \h </w:instrText>
            </w:r>
            <w:r w:rsidR="000C59C0">
              <w:rPr>
                <w:webHidden/>
              </w:rPr>
            </w:r>
            <w:r w:rsidR="000C59C0">
              <w:rPr>
                <w:webHidden/>
              </w:rPr>
              <w:fldChar w:fldCharType="separate"/>
            </w:r>
            <w:r w:rsidR="000C59C0">
              <w:rPr>
                <w:webHidden/>
              </w:rPr>
              <w:t>16</w:t>
            </w:r>
            <w:r w:rsidR="000C59C0">
              <w:rPr>
                <w:webHidden/>
              </w:rPr>
              <w:fldChar w:fldCharType="end"/>
            </w:r>
          </w:hyperlink>
        </w:p>
        <w:p w14:paraId="50C9F382" w14:textId="77777777" w:rsidR="000C59C0" w:rsidRDefault="00F64330" w:rsidP="000C59C0">
          <w:pPr>
            <w:pStyle w:val="11"/>
            <w:rPr>
              <w:rFonts w:asciiTheme="minorHAnsi" w:eastAsiaTheme="minorEastAsia" w:hAnsiTheme="minorHAnsi" w:cstheme="minorBidi"/>
              <w:sz w:val="22"/>
              <w:szCs w:val="22"/>
              <w:lang w:bidi="ar-SA"/>
            </w:rPr>
          </w:pPr>
          <w:hyperlink w:anchor="_Toc86667419" w:history="1">
            <w:r w:rsidR="000C59C0" w:rsidRPr="00D73DA0">
              <w:rPr>
                <w:rStyle w:val="ad"/>
                <w:bCs/>
                <w:highlight w:val="cyan"/>
              </w:rPr>
              <w:t>ЛАБОРАТОРНАЯ РАБОТА №4</w:t>
            </w:r>
            <w:r w:rsidR="000C59C0">
              <w:rPr>
                <w:webHidden/>
              </w:rPr>
              <w:tab/>
            </w:r>
            <w:r w:rsidR="000C59C0">
              <w:rPr>
                <w:webHidden/>
              </w:rPr>
              <w:fldChar w:fldCharType="begin"/>
            </w:r>
            <w:r w:rsidR="000C59C0">
              <w:rPr>
                <w:webHidden/>
              </w:rPr>
              <w:instrText xml:space="preserve"> PAGEREF _Toc86667419 \h </w:instrText>
            </w:r>
            <w:r w:rsidR="000C59C0">
              <w:rPr>
                <w:webHidden/>
              </w:rPr>
            </w:r>
            <w:r w:rsidR="000C59C0">
              <w:rPr>
                <w:webHidden/>
              </w:rPr>
              <w:fldChar w:fldCharType="separate"/>
            </w:r>
            <w:r w:rsidR="000C59C0">
              <w:rPr>
                <w:webHidden/>
              </w:rPr>
              <w:t>20</w:t>
            </w:r>
            <w:r w:rsidR="000C59C0">
              <w:rPr>
                <w:webHidden/>
              </w:rPr>
              <w:fldChar w:fldCharType="end"/>
            </w:r>
          </w:hyperlink>
        </w:p>
        <w:p w14:paraId="6E8F9D1D" w14:textId="77777777" w:rsidR="000C59C0" w:rsidRDefault="00F64330" w:rsidP="000C59C0">
          <w:pPr>
            <w:pStyle w:val="11"/>
            <w:rPr>
              <w:rFonts w:asciiTheme="minorHAnsi" w:eastAsiaTheme="minorEastAsia" w:hAnsiTheme="minorHAnsi" w:cstheme="minorBidi"/>
              <w:sz w:val="22"/>
              <w:szCs w:val="22"/>
              <w:lang w:bidi="ar-SA"/>
            </w:rPr>
          </w:pPr>
          <w:hyperlink w:anchor="_Toc86667420" w:history="1">
            <w:r w:rsidR="000C59C0" w:rsidRPr="00D73DA0">
              <w:rPr>
                <w:rStyle w:val="ad"/>
                <w:rFonts w:ascii="Times New Roman" w:eastAsia="Times New Roman" w:hAnsi="Times New Roman" w:cs="Times New Roman"/>
                <w:highlight w:val="cyan"/>
              </w:rPr>
              <w:t>ОСНОВЫ ТЕПЛОВИЗИОННОЙ  ДИАГНОСТИКИ ЭЛЕКТРОЭНЕРГЕТИЧЕСКИХ ОБЪЕКТОВ</w:t>
            </w:r>
            <w:r w:rsidR="000C59C0">
              <w:rPr>
                <w:webHidden/>
              </w:rPr>
              <w:tab/>
            </w:r>
            <w:r w:rsidR="000C59C0">
              <w:rPr>
                <w:webHidden/>
              </w:rPr>
              <w:fldChar w:fldCharType="begin"/>
            </w:r>
            <w:r w:rsidR="000C59C0">
              <w:rPr>
                <w:webHidden/>
              </w:rPr>
              <w:instrText xml:space="preserve"> PAGEREF _Toc86667420 \h </w:instrText>
            </w:r>
            <w:r w:rsidR="000C59C0">
              <w:rPr>
                <w:webHidden/>
              </w:rPr>
            </w:r>
            <w:r w:rsidR="000C59C0">
              <w:rPr>
                <w:webHidden/>
              </w:rPr>
              <w:fldChar w:fldCharType="separate"/>
            </w:r>
            <w:r w:rsidR="000C59C0">
              <w:rPr>
                <w:webHidden/>
              </w:rPr>
              <w:t>20</w:t>
            </w:r>
            <w:r w:rsidR="000C59C0">
              <w:rPr>
                <w:webHidden/>
              </w:rPr>
              <w:fldChar w:fldCharType="end"/>
            </w:r>
          </w:hyperlink>
        </w:p>
        <w:p w14:paraId="168B480A" w14:textId="77777777" w:rsidR="000C59C0" w:rsidRDefault="00F64330" w:rsidP="000C59C0">
          <w:pPr>
            <w:pStyle w:val="11"/>
            <w:rPr>
              <w:rFonts w:asciiTheme="minorHAnsi" w:eastAsiaTheme="minorEastAsia" w:hAnsiTheme="minorHAnsi" w:cstheme="minorBidi"/>
              <w:sz w:val="22"/>
              <w:szCs w:val="22"/>
              <w:lang w:bidi="ar-SA"/>
            </w:rPr>
          </w:pPr>
          <w:hyperlink w:anchor="_Toc86667424" w:history="1">
            <w:r w:rsidR="000C59C0" w:rsidRPr="00D73DA0">
              <w:rPr>
                <w:rStyle w:val="ad"/>
                <w:bCs/>
                <w:highlight w:val="cyan"/>
              </w:rPr>
              <w:t>ЛАБОРАТОРНАЯ РАБОТА №5</w:t>
            </w:r>
            <w:r w:rsidR="000C59C0">
              <w:rPr>
                <w:webHidden/>
              </w:rPr>
              <w:tab/>
            </w:r>
            <w:r w:rsidR="000C59C0">
              <w:rPr>
                <w:webHidden/>
              </w:rPr>
              <w:fldChar w:fldCharType="begin"/>
            </w:r>
            <w:r w:rsidR="000C59C0">
              <w:rPr>
                <w:webHidden/>
              </w:rPr>
              <w:instrText xml:space="preserve"> PAGEREF _Toc86667424 \h </w:instrText>
            </w:r>
            <w:r w:rsidR="000C59C0">
              <w:rPr>
                <w:webHidden/>
              </w:rPr>
            </w:r>
            <w:r w:rsidR="000C59C0">
              <w:rPr>
                <w:webHidden/>
              </w:rPr>
              <w:fldChar w:fldCharType="separate"/>
            </w:r>
            <w:r w:rsidR="000C59C0">
              <w:rPr>
                <w:webHidden/>
              </w:rPr>
              <w:t>29</w:t>
            </w:r>
            <w:r w:rsidR="000C59C0">
              <w:rPr>
                <w:webHidden/>
              </w:rPr>
              <w:fldChar w:fldCharType="end"/>
            </w:r>
          </w:hyperlink>
        </w:p>
        <w:p w14:paraId="78576DB0" w14:textId="77777777" w:rsidR="000C59C0" w:rsidRDefault="00F64330" w:rsidP="000C59C0">
          <w:pPr>
            <w:pStyle w:val="11"/>
            <w:rPr>
              <w:rFonts w:asciiTheme="minorHAnsi" w:eastAsiaTheme="minorEastAsia" w:hAnsiTheme="minorHAnsi" w:cstheme="minorBidi"/>
              <w:sz w:val="22"/>
              <w:szCs w:val="22"/>
              <w:lang w:bidi="ar-SA"/>
            </w:rPr>
          </w:pPr>
          <w:hyperlink w:anchor="_Toc86667425" w:history="1">
            <w:r w:rsidR="000C59C0" w:rsidRPr="00D73DA0">
              <w:rPr>
                <w:rStyle w:val="ad"/>
                <w:rFonts w:ascii="Times New Roman" w:hAnsi="Times New Roman" w:cs="Times New Roman"/>
                <w:highlight w:val="cyan"/>
              </w:rPr>
              <w:t>ТЕПЛОВИЗИОННАЯ ДИАГНОСТИКА ИЗОЛЯЦИИ ЭЛЕКТРООБОРУДОВАНИЯ ПОДСТАНЦИИ 110/10кВ</w:t>
            </w:r>
            <w:r w:rsidR="000C59C0">
              <w:rPr>
                <w:webHidden/>
              </w:rPr>
              <w:tab/>
            </w:r>
            <w:r w:rsidR="000C59C0">
              <w:rPr>
                <w:webHidden/>
              </w:rPr>
              <w:fldChar w:fldCharType="begin"/>
            </w:r>
            <w:r w:rsidR="000C59C0">
              <w:rPr>
                <w:webHidden/>
              </w:rPr>
              <w:instrText xml:space="preserve"> PAGEREF _Toc86667425 \h </w:instrText>
            </w:r>
            <w:r w:rsidR="000C59C0">
              <w:rPr>
                <w:webHidden/>
              </w:rPr>
            </w:r>
            <w:r w:rsidR="000C59C0">
              <w:rPr>
                <w:webHidden/>
              </w:rPr>
              <w:fldChar w:fldCharType="separate"/>
            </w:r>
            <w:r w:rsidR="000C59C0">
              <w:rPr>
                <w:webHidden/>
              </w:rPr>
              <w:t>29</w:t>
            </w:r>
            <w:r w:rsidR="000C59C0">
              <w:rPr>
                <w:webHidden/>
              </w:rPr>
              <w:fldChar w:fldCharType="end"/>
            </w:r>
          </w:hyperlink>
        </w:p>
        <w:p w14:paraId="4D17F2C5" w14:textId="77777777" w:rsidR="00C95B80" w:rsidRPr="00B06830" w:rsidRDefault="00292095" w:rsidP="00B06830">
          <w:r w:rsidRPr="00D12F41">
            <w:rPr>
              <w:rFonts w:ascii="Times New Roman" w:hAnsi="Times New Roman" w:cs="Times New Roman"/>
              <w:bCs/>
              <w:sz w:val="28"/>
              <w:szCs w:val="28"/>
            </w:rPr>
            <w:fldChar w:fldCharType="end"/>
          </w:r>
        </w:p>
      </w:sdtContent>
    </w:sdt>
    <w:p w14:paraId="2AC956E5" w14:textId="77777777" w:rsidR="00C95B80" w:rsidRDefault="00C95B80" w:rsidP="004E3506">
      <w:pPr>
        <w:widowControl w:val="0"/>
        <w:suppressAutoHyphens/>
        <w:spacing w:after="0" w:line="360" w:lineRule="atLeast"/>
        <w:jc w:val="center"/>
        <w:rPr>
          <w:rFonts w:ascii="Times New Roman" w:hAnsi="Times New Roman" w:cs="Times New Roman"/>
          <w:i/>
          <w:sz w:val="28"/>
          <w:szCs w:val="28"/>
        </w:rPr>
      </w:pPr>
    </w:p>
    <w:p w14:paraId="0917552E" w14:textId="77777777" w:rsidR="00C95B80" w:rsidRDefault="00C95B80" w:rsidP="004E3506">
      <w:pPr>
        <w:widowControl w:val="0"/>
        <w:suppressAutoHyphens/>
        <w:spacing w:after="0" w:line="360" w:lineRule="atLeast"/>
        <w:jc w:val="center"/>
        <w:rPr>
          <w:rFonts w:ascii="Times New Roman" w:hAnsi="Times New Roman" w:cs="Times New Roman"/>
          <w:i/>
          <w:sz w:val="28"/>
          <w:szCs w:val="28"/>
        </w:rPr>
      </w:pPr>
    </w:p>
    <w:p w14:paraId="5F2B6BD9" w14:textId="77777777" w:rsidR="00437FD8" w:rsidRDefault="00437FD8" w:rsidP="004E3506">
      <w:pPr>
        <w:widowControl w:val="0"/>
        <w:suppressAutoHyphens/>
        <w:spacing w:after="0" w:line="360" w:lineRule="atLeast"/>
        <w:jc w:val="center"/>
        <w:rPr>
          <w:rFonts w:ascii="Times New Roman" w:hAnsi="Times New Roman" w:cs="Times New Roman"/>
          <w:i/>
          <w:sz w:val="28"/>
          <w:szCs w:val="28"/>
        </w:rPr>
      </w:pPr>
    </w:p>
    <w:p w14:paraId="1FD54F22" w14:textId="77777777" w:rsidR="00437FD8" w:rsidRDefault="00437FD8" w:rsidP="004E3506">
      <w:pPr>
        <w:widowControl w:val="0"/>
        <w:suppressAutoHyphens/>
        <w:spacing w:after="0" w:line="360" w:lineRule="atLeast"/>
        <w:jc w:val="center"/>
        <w:rPr>
          <w:rFonts w:ascii="Times New Roman" w:hAnsi="Times New Roman" w:cs="Times New Roman"/>
          <w:i/>
          <w:sz w:val="28"/>
          <w:szCs w:val="28"/>
        </w:rPr>
      </w:pPr>
    </w:p>
    <w:p w14:paraId="55498306" w14:textId="77777777" w:rsidR="00437FD8" w:rsidRDefault="00437FD8" w:rsidP="004E3506">
      <w:pPr>
        <w:widowControl w:val="0"/>
        <w:suppressAutoHyphens/>
        <w:spacing w:after="0" w:line="360" w:lineRule="atLeast"/>
        <w:jc w:val="center"/>
        <w:rPr>
          <w:rFonts w:ascii="Times New Roman" w:hAnsi="Times New Roman" w:cs="Times New Roman"/>
          <w:i/>
          <w:sz w:val="28"/>
          <w:szCs w:val="28"/>
        </w:rPr>
      </w:pPr>
    </w:p>
    <w:p w14:paraId="00345573" w14:textId="77777777" w:rsidR="00437FD8" w:rsidRDefault="00437FD8" w:rsidP="004E3506">
      <w:pPr>
        <w:widowControl w:val="0"/>
        <w:suppressAutoHyphens/>
        <w:spacing w:after="0" w:line="360" w:lineRule="atLeast"/>
        <w:jc w:val="center"/>
        <w:rPr>
          <w:rFonts w:ascii="Times New Roman" w:hAnsi="Times New Roman" w:cs="Times New Roman"/>
          <w:i/>
          <w:sz w:val="28"/>
          <w:szCs w:val="28"/>
        </w:rPr>
      </w:pPr>
    </w:p>
    <w:p w14:paraId="72BECF34" w14:textId="77777777" w:rsidR="00437FD8" w:rsidRDefault="00437FD8" w:rsidP="004E3506">
      <w:pPr>
        <w:widowControl w:val="0"/>
        <w:suppressAutoHyphens/>
        <w:spacing w:after="0" w:line="360" w:lineRule="atLeast"/>
        <w:jc w:val="center"/>
        <w:rPr>
          <w:rFonts w:ascii="Times New Roman" w:hAnsi="Times New Roman" w:cs="Times New Roman"/>
          <w:i/>
          <w:sz w:val="28"/>
          <w:szCs w:val="28"/>
        </w:rPr>
      </w:pPr>
    </w:p>
    <w:p w14:paraId="1D1FE119" w14:textId="77777777" w:rsidR="00437FD8" w:rsidRDefault="00437FD8" w:rsidP="004E3506">
      <w:pPr>
        <w:widowControl w:val="0"/>
        <w:suppressAutoHyphens/>
        <w:spacing w:after="0" w:line="360" w:lineRule="atLeast"/>
        <w:jc w:val="center"/>
        <w:rPr>
          <w:rFonts w:ascii="Times New Roman" w:hAnsi="Times New Roman" w:cs="Times New Roman"/>
          <w:i/>
          <w:sz w:val="28"/>
          <w:szCs w:val="28"/>
        </w:rPr>
      </w:pPr>
    </w:p>
    <w:p w14:paraId="6B0B50D3" w14:textId="77777777" w:rsidR="00437FD8" w:rsidRDefault="00437FD8" w:rsidP="004E3506">
      <w:pPr>
        <w:widowControl w:val="0"/>
        <w:suppressAutoHyphens/>
        <w:spacing w:after="0" w:line="360" w:lineRule="atLeast"/>
        <w:jc w:val="center"/>
        <w:rPr>
          <w:rFonts w:ascii="Times New Roman" w:hAnsi="Times New Roman" w:cs="Times New Roman"/>
          <w:i/>
          <w:sz w:val="28"/>
          <w:szCs w:val="28"/>
        </w:rPr>
      </w:pPr>
    </w:p>
    <w:p w14:paraId="2C289934" w14:textId="77777777" w:rsidR="00437FD8" w:rsidRDefault="00437FD8" w:rsidP="004E3506">
      <w:pPr>
        <w:widowControl w:val="0"/>
        <w:suppressAutoHyphens/>
        <w:spacing w:after="0" w:line="360" w:lineRule="atLeast"/>
        <w:jc w:val="center"/>
        <w:rPr>
          <w:rFonts w:ascii="Times New Roman" w:hAnsi="Times New Roman" w:cs="Times New Roman"/>
          <w:i/>
          <w:sz w:val="28"/>
          <w:szCs w:val="28"/>
        </w:rPr>
      </w:pPr>
    </w:p>
    <w:p w14:paraId="2C8A1EC2" w14:textId="77777777" w:rsidR="00C95B80" w:rsidRDefault="00C95B80" w:rsidP="004E3506">
      <w:pPr>
        <w:widowControl w:val="0"/>
        <w:suppressAutoHyphens/>
        <w:spacing w:after="0" w:line="360" w:lineRule="atLeast"/>
        <w:jc w:val="center"/>
        <w:rPr>
          <w:rFonts w:ascii="Times New Roman" w:hAnsi="Times New Roman" w:cs="Times New Roman"/>
          <w:i/>
          <w:sz w:val="28"/>
          <w:szCs w:val="28"/>
        </w:rPr>
      </w:pPr>
    </w:p>
    <w:p w14:paraId="49CABB2A" w14:textId="77777777" w:rsidR="00437FD8" w:rsidRDefault="00437FD8" w:rsidP="004E3506">
      <w:pPr>
        <w:widowControl w:val="0"/>
        <w:suppressAutoHyphens/>
        <w:spacing w:after="0" w:line="360" w:lineRule="atLeast"/>
        <w:jc w:val="center"/>
        <w:rPr>
          <w:rFonts w:ascii="Times New Roman" w:hAnsi="Times New Roman" w:cs="Times New Roman"/>
          <w:i/>
          <w:sz w:val="28"/>
          <w:szCs w:val="28"/>
        </w:rPr>
      </w:pPr>
    </w:p>
    <w:p w14:paraId="017B0710" w14:textId="77777777" w:rsidR="00437FD8" w:rsidRDefault="00437FD8" w:rsidP="004E3506">
      <w:pPr>
        <w:widowControl w:val="0"/>
        <w:suppressAutoHyphens/>
        <w:spacing w:after="0" w:line="360" w:lineRule="atLeast"/>
        <w:jc w:val="center"/>
        <w:rPr>
          <w:rFonts w:ascii="Times New Roman" w:hAnsi="Times New Roman" w:cs="Times New Roman"/>
          <w:i/>
          <w:sz w:val="28"/>
          <w:szCs w:val="28"/>
        </w:rPr>
      </w:pPr>
    </w:p>
    <w:p w14:paraId="67CAAB41" w14:textId="77777777" w:rsidR="00437FD8" w:rsidRDefault="00437FD8" w:rsidP="004E3506">
      <w:pPr>
        <w:widowControl w:val="0"/>
        <w:suppressAutoHyphens/>
        <w:spacing w:after="0" w:line="360" w:lineRule="atLeast"/>
        <w:jc w:val="center"/>
        <w:rPr>
          <w:rFonts w:ascii="Times New Roman" w:hAnsi="Times New Roman" w:cs="Times New Roman"/>
          <w:i/>
          <w:sz w:val="28"/>
          <w:szCs w:val="28"/>
        </w:rPr>
      </w:pPr>
    </w:p>
    <w:p w14:paraId="6518D087" w14:textId="77777777" w:rsidR="00437FD8" w:rsidRDefault="00437FD8" w:rsidP="004E3506">
      <w:pPr>
        <w:widowControl w:val="0"/>
        <w:suppressAutoHyphens/>
        <w:spacing w:after="0" w:line="360" w:lineRule="atLeast"/>
        <w:jc w:val="center"/>
        <w:rPr>
          <w:rFonts w:ascii="Times New Roman" w:hAnsi="Times New Roman" w:cs="Times New Roman"/>
          <w:i/>
          <w:sz w:val="28"/>
          <w:szCs w:val="28"/>
        </w:rPr>
      </w:pPr>
    </w:p>
    <w:p w14:paraId="0404B046" w14:textId="77777777" w:rsidR="004E3506" w:rsidRDefault="004E3506" w:rsidP="004E3506">
      <w:pPr>
        <w:widowControl w:val="0"/>
        <w:suppressAutoHyphens/>
        <w:spacing w:after="0" w:line="360" w:lineRule="atLeast"/>
        <w:jc w:val="center"/>
        <w:rPr>
          <w:rFonts w:ascii="Times New Roman" w:hAnsi="Times New Roman" w:cs="Times New Roman"/>
          <w:i/>
          <w:sz w:val="28"/>
          <w:szCs w:val="28"/>
        </w:rPr>
      </w:pPr>
      <w:r w:rsidRPr="004E3506">
        <w:rPr>
          <w:rFonts w:ascii="Times New Roman" w:hAnsi="Times New Roman" w:cs="Times New Roman"/>
          <w:i/>
          <w:sz w:val="28"/>
          <w:szCs w:val="28"/>
        </w:rPr>
        <w:t>Учебное издание</w:t>
      </w:r>
    </w:p>
    <w:p w14:paraId="42EB301E" w14:textId="77777777" w:rsidR="004E3506" w:rsidRDefault="004E3506" w:rsidP="004E3506">
      <w:pPr>
        <w:widowControl w:val="0"/>
        <w:suppressAutoHyphens/>
        <w:spacing w:after="0" w:line="360" w:lineRule="atLeast"/>
        <w:jc w:val="center"/>
        <w:rPr>
          <w:rFonts w:ascii="Times New Roman" w:hAnsi="Times New Roman" w:cs="Times New Roman"/>
          <w:i/>
          <w:sz w:val="28"/>
          <w:szCs w:val="28"/>
        </w:rPr>
      </w:pPr>
    </w:p>
    <w:p w14:paraId="53A1BBB3" w14:textId="77777777" w:rsidR="004E3506" w:rsidRPr="004E3506" w:rsidRDefault="004E3506" w:rsidP="004E3506">
      <w:pPr>
        <w:widowControl w:val="0"/>
        <w:suppressAutoHyphens/>
        <w:spacing w:after="0" w:line="360" w:lineRule="atLeast"/>
        <w:jc w:val="center"/>
        <w:rPr>
          <w:rFonts w:ascii="Times New Roman" w:hAnsi="Times New Roman" w:cs="Times New Roman"/>
          <w:sz w:val="28"/>
          <w:szCs w:val="28"/>
        </w:rPr>
      </w:pPr>
    </w:p>
    <w:p w14:paraId="7EAAA2D5" w14:textId="77777777" w:rsidR="00560BE7" w:rsidRPr="00B06830" w:rsidRDefault="00B06830" w:rsidP="00560BE7">
      <w:pPr>
        <w:pStyle w:val="af"/>
        <w:jc w:val="center"/>
        <w:rPr>
          <w:b/>
          <w:sz w:val="32"/>
          <w:szCs w:val="32"/>
        </w:rPr>
      </w:pPr>
      <w:r w:rsidRPr="007307D9">
        <w:rPr>
          <w:b/>
          <w:sz w:val="32"/>
          <w:szCs w:val="32"/>
          <w:highlight w:val="cyan"/>
        </w:rPr>
        <w:t>Методы диагностики изоляции высоковольтного электрооборудования:</w:t>
      </w:r>
      <w:r w:rsidRPr="00B06830">
        <w:rPr>
          <w:b/>
          <w:sz w:val="32"/>
          <w:szCs w:val="32"/>
        </w:rPr>
        <w:t xml:space="preserve"> </w:t>
      </w:r>
    </w:p>
    <w:p w14:paraId="7335B94A" w14:textId="77777777" w:rsidR="00560BE7" w:rsidRPr="00560BE7" w:rsidRDefault="00560BE7" w:rsidP="00560BE7">
      <w:pPr>
        <w:pStyle w:val="af"/>
        <w:jc w:val="center"/>
        <w:rPr>
          <w:b/>
          <w:sz w:val="28"/>
          <w:szCs w:val="28"/>
        </w:rPr>
      </w:pPr>
      <w:r w:rsidRPr="00560BE7">
        <w:rPr>
          <w:b/>
          <w:sz w:val="28"/>
          <w:szCs w:val="28"/>
        </w:rPr>
        <w:t>ЛАБОРАТОРНЫЕ РАБОТЫ</w:t>
      </w:r>
    </w:p>
    <w:p w14:paraId="6F124C15" w14:textId="77777777" w:rsidR="004B009D" w:rsidRPr="00B63E9F" w:rsidRDefault="004B009D" w:rsidP="004B009D">
      <w:pPr>
        <w:pStyle w:val="af"/>
        <w:widowControl w:val="0"/>
        <w:suppressAutoHyphens/>
        <w:spacing w:after="0" w:line="360" w:lineRule="atLeast"/>
        <w:jc w:val="center"/>
        <w:rPr>
          <w:b/>
        </w:rPr>
      </w:pPr>
    </w:p>
    <w:p w14:paraId="2BFDB9BE" w14:textId="77777777" w:rsidR="004B009D" w:rsidRDefault="004B009D" w:rsidP="004B009D">
      <w:pPr>
        <w:widowControl w:val="0"/>
        <w:tabs>
          <w:tab w:val="right" w:leader="underscore" w:pos="8505"/>
        </w:tabs>
        <w:suppressAutoHyphens/>
        <w:spacing w:after="0" w:line="360" w:lineRule="atLeast"/>
        <w:jc w:val="center"/>
        <w:rPr>
          <w:rFonts w:ascii="Arial" w:hAnsi="Arial" w:cs="Arial"/>
          <w:b/>
        </w:rPr>
      </w:pPr>
    </w:p>
    <w:p w14:paraId="3FCB6818" w14:textId="77777777" w:rsidR="00D1008E" w:rsidRDefault="00D1008E" w:rsidP="004B009D">
      <w:pPr>
        <w:widowControl w:val="0"/>
        <w:tabs>
          <w:tab w:val="right" w:leader="underscore" w:pos="8505"/>
        </w:tabs>
        <w:suppressAutoHyphens/>
        <w:spacing w:after="0" w:line="360" w:lineRule="atLeast"/>
        <w:jc w:val="center"/>
        <w:rPr>
          <w:rFonts w:ascii="Arial" w:hAnsi="Arial" w:cs="Arial"/>
          <w:b/>
        </w:rPr>
      </w:pPr>
    </w:p>
    <w:p w14:paraId="796531CA" w14:textId="77777777" w:rsidR="004E3506" w:rsidRPr="004E3506" w:rsidRDefault="000A7228" w:rsidP="004E3506">
      <w:pPr>
        <w:widowControl w:val="0"/>
        <w:tabs>
          <w:tab w:val="right" w:leader="underscore" w:pos="8505"/>
        </w:tabs>
        <w:suppressAutoHyphens/>
        <w:spacing w:before="120" w:after="0" w:line="360" w:lineRule="atLeast"/>
        <w:jc w:val="center"/>
        <w:rPr>
          <w:rFonts w:ascii="Times New Roman" w:hAnsi="Times New Roman" w:cs="Times New Roman"/>
          <w:bCs/>
          <w:sz w:val="28"/>
          <w:szCs w:val="28"/>
        </w:rPr>
      </w:pPr>
      <w:r>
        <w:rPr>
          <w:rFonts w:ascii="Times New Roman" w:hAnsi="Times New Roman" w:cs="Times New Roman"/>
          <w:bCs/>
          <w:sz w:val="28"/>
          <w:szCs w:val="28"/>
        </w:rPr>
        <w:t>2</w:t>
      </w:r>
      <w:r w:rsidR="004E3506">
        <w:rPr>
          <w:rFonts w:ascii="Times New Roman" w:hAnsi="Times New Roman" w:cs="Times New Roman"/>
          <w:bCs/>
          <w:sz w:val="28"/>
          <w:szCs w:val="28"/>
        </w:rPr>
        <w:t>-е издание</w:t>
      </w:r>
      <w:r w:rsidR="003B424B">
        <w:rPr>
          <w:rFonts w:ascii="Times New Roman" w:hAnsi="Times New Roman" w:cs="Times New Roman"/>
          <w:bCs/>
          <w:sz w:val="28"/>
          <w:szCs w:val="28"/>
        </w:rPr>
        <w:t>, переработанное</w:t>
      </w:r>
    </w:p>
    <w:p w14:paraId="3A3400C1" w14:textId="77777777" w:rsidR="004E3506" w:rsidRDefault="004E3506" w:rsidP="004E3506">
      <w:pPr>
        <w:pStyle w:val="af"/>
        <w:widowControl w:val="0"/>
        <w:suppressAutoHyphens/>
        <w:spacing w:after="0" w:line="360" w:lineRule="atLeast"/>
        <w:jc w:val="center"/>
        <w:rPr>
          <w:sz w:val="28"/>
          <w:szCs w:val="28"/>
        </w:rPr>
      </w:pPr>
    </w:p>
    <w:p w14:paraId="780DB504" w14:textId="77777777" w:rsidR="004E3506" w:rsidRDefault="004E3506" w:rsidP="004E3506">
      <w:pPr>
        <w:pStyle w:val="af"/>
        <w:widowControl w:val="0"/>
        <w:suppressAutoHyphens/>
        <w:spacing w:after="0" w:line="360" w:lineRule="atLeast"/>
        <w:jc w:val="center"/>
        <w:rPr>
          <w:sz w:val="28"/>
          <w:szCs w:val="28"/>
        </w:rPr>
      </w:pPr>
    </w:p>
    <w:p w14:paraId="40E6508A" w14:textId="77777777" w:rsidR="004E3506" w:rsidRDefault="004E3506" w:rsidP="004E3506">
      <w:pPr>
        <w:pStyle w:val="af"/>
        <w:widowControl w:val="0"/>
        <w:suppressAutoHyphens/>
        <w:spacing w:after="0" w:line="360" w:lineRule="atLeast"/>
        <w:jc w:val="center"/>
        <w:rPr>
          <w:sz w:val="28"/>
          <w:szCs w:val="28"/>
        </w:rPr>
      </w:pPr>
    </w:p>
    <w:tbl>
      <w:tblPr>
        <w:tblW w:w="0" w:type="auto"/>
        <w:tblInd w:w="1588" w:type="dxa"/>
        <w:tblCellMar>
          <w:left w:w="28" w:type="dxa"/>
          <w:right w:w="28" w:type="dxa"/>
        </w:tblCellMar>
        <w:tblLook w:val="0000" w:firstRow="0" w:lastRow="0" w:firstColumn="0" w:lastColumn="0" w:noHBand="0" w:noVBand="0"/>
      </w:tblPr>
      <w:tblGrid>
        <w:gridCol w:w="1748"/>
        <w:gridCol w:w="4205"/>
      </w:tblGrid>
      <w:tr w:rsidR="004E3506" w14:paraId="350C570A" w14:textId="77777777" w:rsidTr="00C5625A">
        <w:trPr>
          <w:trHeight w:val="924"/>
        </w:trPr>
        <w:tc>
          <w:tcPr>
            <w:tcW w:w="1748" w:type="dxa"/>
          </w:tcPr>
          <w:p w14:paraId="5EACA229" w14:textId="77777777" w:rsidR="004E3506" w:rsidRDefault="004E3506" w:rsidP="00691014">
            <w:pPr>
              <w:pStyle w:val="a7"/>
              <w:widowControl w:val="0"/>
              <w:suppressAutoHyphens/>
              <w:spacing w:after="0" w:line="340" w:lineRule="atLeast"/>
              <w:ind w:left="0"/>
              <w:jc w:val="right"/>
              <w:rPr>
                <w:rFonts w:ascii="Times New Roman" w:hAnsi="Times New Roman" w:cs="Times New Roman"/>
                <w:sz w:val="28"/>
                <w:szCs w:val="28"/>
              </w:rPr>
            </w:pPr>
            <w:r>
              <w:rPr>
                <w:rFonts w:ascii="Times New Roman" w:hAnsi="Times New Roman" w:cs="Times New Roman"/>
                <w:sz w:val="28"/>
                <w:szCs w:val="28"/>
              </w:rPr>
              <w:t>Составител</w:t>
            </w:r>
            <w:r w:rsidR="00691014">
              <w:rPr>
                <w:rFonts w:ascii="Times New Roman" w:hAnsi="Times New Roman" w:cs="Times New Roman"/>
                <w:sz w:val="28"/>
                <w:szCs w:val="28"/>
              </w:rPr>
              <w:t>и</w:t>
            </w:r>
            <w:r w:rsidR="00D1008E">
              <w:rPr>
                <w:rFonts w:ascii="Times New Roman" w:hAnsi="Times New Roman" w:cs="Times New Roman"/>
                <w:sz w:val="28"/>
                <w:szCs w:val="28"/>
              </w:rPr>
              <w:t>:</w:t>
            </w:r>
          </w:p>
        </w:tc>
        <w:tc>
          <w:tcPr>
            <w:tcW w:w="4205" w:type="dxa"/>
          </w:tcPr>
          <w:p w14:paraId="1FD5EB8B" w14:textId="77777777" w:rsidR="004E3506" w:rsidRPr="00D1008E" w:rsidRDefault="004E3506" w:rsidP="004E3506">
            <w:pPr>
              <w:pStyle w:val="a7"/>
              <w:widowControl w:val="0"/>
              <w:suppressAutoHyphens/>
              <w:spacing w:after="0" w:line="340" w:lineRule="atLeast"/>
              <w:ind w:left="0"/>
              <w:contextualSpacing w:val="0"/>
              <w:rPr>
                <w:rFonts w:ascii="Times New Roman" w:hAnsi="Times New Roman" w:cs="Times New Roman"/>
                <w:sz w:val="28"/>
                <w:szCs w:val="28"/>
              </w:rPr>
            </w:pPr>
            <w:r w:rsidRPr="00D1008E">
              <w:rPr>
                <w:rFonts w:ascii="Times New Roman" w:hAnsi="Times New Roman" w:cs="Times New Roman"/>
                <w:sz w:val="28"/>
                <w:szCs w:val="28"/>
              </w:rPr>
              <w:t>Зарипов Дамир Камилевич</w:t>
            </w:r>
          </w:p>
          <w:p w14:paraId="6CB9F581" w14:textId="77777777" w:rsidR="004E3506" w:rsidRDefault="00B06830" w:rsidP="004E3506">
            <w:pPr>
              <w:pStyle w:val="a7"/>
              <w:widowControl w:val="0"/>
              <w:suppressAutoHyphens/>
              <w:spacing w:after="0" w:line="340" w:lineRule="atLeast"/>
              <w:ind w:left="0"/>
              <w:contextualSpacing w:val="0"/>
              <w:rPr>
                <w:rFonts w:ascii="Times New Roman" w:hAnsi="Times New Roman" w:cs="Times New Roman"/>
                <w:sz w:val="28"/>
                <w:szCs w:val="28"/>
              </w:rPr>
            </w:pPr>
            <w:r>
              <w:rPr>
                <w:rFonts w:ascii="Times New Roman" w:hAnsi="Times New Roman" w:cs="Times New Roman"/>
                <w:sz w:val="28"/>
                <w:szCs w:val="28"/>
              </w:rPr>
              <w:t>Булатова Венера Михайловна</w:t>
            </w:r>
          </w:p>
        </w:tc>
      </w:tr>
    </w:tbl>
    <w:p w14:paraId="3573FA2B" w14:textId="77777777" w:rsidR="004E3506" w:rsidRDefault="004E3506" w:rsidP="004E3506">
      <w:pPr>
        <w:pStyle w:val="af"/>
        <w:widowControl w:val="0"/>
        <w:suppressAutoHyphens/>
        <w:spacing w:after="0" w:line="340" w:lineRule="atLeast"/>
        <w:jc w:val="center"/>
        <w:rPr>
          <w:sz w:val="28"/>
          <w:szCs w:val="28"/>
        </w:rPr>
      </w:pPr>
    </w:p>
    <w:p w14:paraId="3D510DCD" w14:textId="77777777" w:rsidR="00B06830" w:rsidRDefault="004E3506" w:rsidP="004E3506">
      <w:pPr>
        <w:widowControl w:val="0"/>
        <w:suppressAutoHyphens/>
        <w:spacing w:after="0" w:line="340" w:lineRule="atLeast"/>
        <w:jc w:val="center"/>
        <w:rPr>
          <w:rFonts w:ascii="Times New Roman" w:hAnsi="Times New Roman" w:cs="Times New Roman"/>
          <w:sz w:val="28"/>
          <w:szCs w:val="28"/>
        </w:rPr>
      </w:pPr>
      <w:r w:rsidRPr="004E3506">
        <w:rPr>
          <w:rFonts w:ascii="Times New Roman" w:hAnsi="Times New Roman" w:cs="Times New Roman"/>
          <w:sz w:val="28"/>
          <w:szCs w:val="28"/>
        </w:rPr>
        <w:t xml:space="preserve">Кафедра </w:t>
      </w:r>
      <w:r w:rsidR="00B06830">
        <w:rPr>
          <w:rFonts w:ascii="Times New Roman" w:hAnsi="Times New Roman" w:cs="Times New Roman"/>
          <w:sz w:val="28"/>
          <w:szCs w:val="28"/>
        </w:rPr>
        <w:t>Э</w:t>
      </w:r>
      <w:r>
        <w:rPr>
          <w:rFonts w:ascii="Times New Roman" w:hAnsi="Times New Roman" w:cs="Times New Roman"/>
          <w:sz w:val="28"/>
          <w:szCs w:val="28"/>
        </w:rPr>
        <w:t>лектрическ</w:t>
      </w:r>
      <w:r w:rsidR="00B06830">
        <w:rPr>
          <w:rFonts w:ascii="Times New Roman" w:hAnsi="Times New Roman" w:cs="Times New Roman"/>
          <w:sz w:val="28"/>
          <w:szCs w:val="28"/>
        </w:rPr>
        <w:t>е</w:t>
      </w:r>
      <w:r>
        <w:rPr>
          <w:rFonts w:ascii="Times New Roman" w:hAnsi="Times New Roman" w:cs="Times New Roman"/>
          <w:sz w:val="28"/>
          <w:szCs w:val="28"/>
        </w:rPr>
        <w:t xml:space="preserve"> станци</w:t>
      </w:r>
      <w:r w:rsidR="00B06830">
        <w:rPr>
          <w:rFonts w:ascii="Times New Roman" w:hAnsi="Times New Roman" w:cs="Times New Roman"/>
          <w:sz w:val="28"/>
          <w:szCs w:val="28"/>
        </w:rPr>
        <w:t xml:space="preserve">и им. В. К. Шибанова </w:t>
      </w:r>
    </w:p>
    <w:p w14:paraId="698B4491" w14:textId="77777777" w:rsidR="004E3506" w:rsidRPr="004E3506" w:rsidRDefault="004E3506" w:rsidP="004E3506">
      <w:pPr>
        <w:widowControl w:val="0"/>
        <w:suppressAutoHyphens/>
        <w:spacing w:after="0" w:line="34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Pr="004E3506">
        <w:rPr>
          <w:rFonts w:ascii="Times New Roman" w:hAnsi="Times New Roman" w:cs="Times New Roman"/>
          <w:sz w:val="28"/>
          <w:szCs w:val="28"/>
        </w:rPr>
        <w:t>КГЭУ</w:t>
      </w:r>
    </w:p>
    <w:p w14:paraId="1ED25960" w14:textId="77777777" w:rsidR="004E3506" w:rsidRDefault="004E3506" w:rsidP="004E3506">
      <w:pPr>
        <w:widowControl w:val="0"/>
        <w:suppressAutoHyphens/>
        <w:spacing w:after="0" w:line="340" w:lineRule="atLeast"/>
        <w:jc w:val="center"/>
        <w:rPr>
          <w:rFonts w:ascii="Times New Roman" w:hAnsi="Times New Roman" w:cs="Times New Roman"/>
          <w:sz w:val="28"/>
          <w:szCs w:val="28"/>
        </w:rPr>
      </w:pPr>
    </w:p>
    <w:p w14:paraId="06BB8488" w14:textId="77777777" w:rsidR="004E3506" w:rsidRPr="004E3506" w:rsidRDefault="004E3506" w:rsidP="004E3506">
      <w:pPr>
        <w:widowControl w:val="0"/>
        <w:suppressAutoHyphens/>
        <w:spacing w:after="0" w:line="340" w:lineRule="atLeast"/>
        <w:jc w:val="center"/>
        <w:rPr>
          <w:rFonts w:ascii="Times New Roman" w:hAnsi="Times New Roman" w:cs="Times New Roman"/>
          <w:sz w:val="28"/>
          <w:szCs w:val="28"/>
        </w:rPr>
      </w:pPr>
    </w:p>
    <w:p w14:paraId="62D801E9" w14:textId="77777777" w:rsidR="004E3506" w:rsidRPr="004E3506" w:rsidRDefault="004E3506" w:rsidP="004E3506">
      <w:pPr>
        <w:widowControl w:val="0"/>
        <w:suppressAutoHyphens/>
        <w:spacing w:after="0" w:line="340" w:lineRule="atLeast"/>
        <w:jc w:val="center"/>
        <w:rPr>
          <w:rFonts w:ascii="Times New Roman" w:hAnsi="Times New Roman" w:cs="Times New Roman"/>
          <w:sz w:val="28"/>
          <w:szCs w:val="28"/>
        </w:rPr>
      </w:pPr>
      <w:r w:rsidRPr="004E3506">
        <w:rPr>
          <w:rFonts w:ascii="Times New Roman" w:hAnsi="Times New Roman" w:cs="Times New Roman"/>
          <w:sz w:val="28"/>
          <w:szCs w:val="28"/>
        </w:rPr>
        <w:t>Авторская редакция</w:t>
      </w:r>
    </w:p>
    <w:p w14:paraId="13CE43CE" w14:textId="77777777" w:rsidR="004E3506" w:rsidRPr="004E3506" w:rsidRDefault="004E3506" w:rsidP="004E3506">
      <w:pPr>
        <w:widowControl w:val="0"/>
        <w:suppressAutoHyphens/>
        <w:spacing w:after="0" w:line="340" w:lineRule="atLeast"/>
        <w:jc w:val="center"/>
        <w:rPr>
          <w:rFonts w:ascii="Times New Roman" w:hAnsi="Times New Roman" w:cs="Times New Roman"/>
          <w:sz w:val="28"/>
          <w:szCs w:val="28"/>
        </w:rPr>
      </w:pPr>
      <w:r w:rsidRPr="004E3506">
        <w:rPr>
          <w:rFonts w:ascii="Times New Roman" w:hAnsi="Times New Roman" w:cs="Times New Roman"/>
          <w:sz w:val="28"/>
          <w:szCs w:val="28"/>
        </w:rPr>
        <w:t xml:space="preserve">Компьютерная верстка </w:t>
      </w:r>
      <w:r w:rsidRPr="003B424B">
        <w:rPr>
          <w:rFonts w:ascii="Times New Roman" w:hAnsi="Times New Roman" w:cs="Times New Roman"/>
          <w:i/>
          <w:sz w:val="28"/>
          <w:szCs w:val="28"/>
          <w:highlight w:val="yellow"/>
        </w:rPr>
        <w:t>Т.И. Лунченкова</w:t>
      </w:r>
    </w:p>
    <w:p w14:paraId="6B0BE87C" w14:textId="77777777" w:rsidR="004E3506" w:rsidRDefault="004E3506" w:rsidP="004E3506">
      <w:pPr>
        <w:widowControl w:val="0"/>
        <w:suppressAutoHyphens/>
        <w:spacing w:after="0" w:line="340" w:lineRule="atLeast"/>
        <w:jc w:val="center"/>
        <w:rPr>
          <w:rFonts w:ascii="Times New Roman" w:hAnsi="Times New Roman" w:cs="Times New Roman"/>
          <w:sz w:val="28"/>
          <w:szCs w:val="28"/>
        </w:rPr>
      </w:pPr>
    </w:p>
    <w:p w14:paraId="42E2D528" w14:textId="77777777" w:rsidR="004E3506" w:rsidRPr="004E3506" w:rsidRDefault="004E3506" w:rsidP="004E3506">
      <w:pPr>
        <w:widowControl w:val="0"/>
        <w:suppressAutoHyphens/>
        <w:spacing w:after="0" w:line="340" w:lineRule="atLeast"/>
        <w:jc w:val="center"/>
        <w:rPr>
          <w:rFonts w:ascii="Times New Roman" w:hAnsi="Times New Roman" w:cs="Times New Roman"/>
          <w:sz w:val="28"/>
          <w:szCs w:val="28"/>
        </w:rPr>
      </w:pPr>
    </w:p>
    <w:p w14:paraId="13183FF8" w14:textId="77777777" w:rsidR="004E3506" w:rsidRPr="004E3506" w:rsidRDefault="004E3506" w:rsidP="004E3506">
      <w:pPr>
        <w:widowControl w:val="0"/>
        <w:suppressAutoHyphens/>
        <w:spacing w:after="0" w:line="340" w:lineRule="atLeast"/>
        <w:jc w:val="center"/>
        <w:rPr>
          <w:rFonts w:ascii="Times New Roman" w:hAnsi="Times New Roman" w:cs="Times New Roman"/>
          <w:sz w:val="28"/>
          <w:szCs w:val="28"/>
        </w:rPr>
      </w:pPr>
      <w:r w:rsidRPr="004E3506">
        <w:rPr>
          <w:rFonts w:ascii="Times New Roman" w:hAnsi="Times New Roman" w:cs="Times New Roman"/>
          <w:sz w:val="28"/>
          <w:szCs w:val="28"/>
        </w:rPr>
        <w:t>Подписано в печать</w:t>
      </w:r>
    </w:p>
    <w:p w14:paraId="245AB7CE" w14:textId="77777777" w:rsidR="004E3506" w:rsidRPr="004E3506" w:rsidRDefault="004E3506" w:rsidP="004E3506">
      <w:pPr>
        <w:widowControl w:val="0"/>
        <w:suppressAutoHyphens/>
        <w:spacing w:after="0" w:line="340" w:lineRule="atLeast"/>
        <w:jc w:val="center"/>
        <w:rPr>
          <w:rFonts w:ascii="Times New Roman" w:hAnsi="Times New Roman" w:cs="Times New Roman"/>
          <w:sz w:val="28"/>
          <w:szCs w:val="28"/>
        </w:rPr>
      </w:pPr>
      <w:r w:rsidRPr="004E3506">
        <w:rPr>
          <w:rFonts w:ascii="Times New Roman" w:hAnsi="Times New Roman" w:cs="Times New Roman"/>
          <w:sz w:val="28"/>
          <w:szCs w:val="28"/>
        </w:rPr>
        <w:t>Формат 60</w:t>
      </w:r>
      <w:r w:rsidRPr="004E3506">
        <w:rPr>
          <w:rFonts w:ascii="Times New Roman" w:hAnsi="Times New Roman" w:cs="Times New Roman"/>
          <w:sz w:val="28"/>
          <w:szCs w:val="28"/>
        </w:rPr>
        <w:sym w:font="Symbol" w:char="F0B4"/>
      </w:r>
      <w:r w:rsidRPr="004E3506">
        <w:rPr>
          <w:rFonts w:ascii="Times New Roman" w:hAnsi="Times New Roman" w:cs="Times New Roman"/>
          <w:sz w:val="28"/>
          <w:szCs w:val="28"/>
        </w:rPr>
        <w:t>84/16. Бумага «</w:t>
      </w:r>
      <w:r w:rsidRPr="004E3506">
        <w:rPr>
          <w:rFonts w:ascii="Times New Roman" w:hAnsi="Times New Roman" w:cs="Times New Roman"/>
          <w:sz w:val="28"/>
          <w:szCs w:val="28"/>
          <w:lang w:val="en-US"/>
        </w:rPr>
        <w:t>Business</w:t>
      </w:r>
      <w:r w:rsidRPr="004E3506">
        <w:rPr>
          <w:rFonts w:ascii="Times New Roman" w:hAnsi="Times New Roman" w:cs="Times New Roman"/>
          <w:sz w:val="28"/>
          <w:szCs w:val="28"/>
        </w:rPr>
        <w:t>». Гарнитура «Times». Вид печати РОМ.</w:t>
      </w:r>
    </w:p>
    <w:p w14:paraId="474A21D8" w14:textId="77777777" w:rsidR="004E3506" w:rsidRPr="004E3506" w:rsidRDefault="004E3506" w:rsidP="004E3506">
      <w:pPr>
        <w:widowControl w:val="0"/>
        <w:suppressAutoHyphens/>
        <w:spacing w:after="0" w:line="340" w:lineRule="atLeast"/>
        <w:jc w:val="center"/>
        <w:rPr>
          <w:rFonts w:ascii="Times New Roman" w:hAnsi="Times New Roman" w:cs="Times New Roman"/>
          <w:sz w:val="28"/>
          <w:szCs w:val="28"/>
        </w:rPr>
      </w:pPr>
      <w:r w:rsidRPr="004E3506">
        <w:rPr>
          <w:rFonts w:ascii="Times New Roman" w:hAnsi="Times New Roman" w:cs="Times New Roman"/>
          <w:sz w:val="28"/>
          <w:szCs w:val="28"/>
        </w:rPr>
        <w:t>Усл. печ. л. 1,</w:t>
      </w:r>
      <w:r>
        <w:rPr>
          <w:rFonts w:ascii="Times New Roman" w:hAnsi="Times New Roman" w:cs="Times New Roman"/>
          <w:sz w:val="28"/>
          <w:szCs w:val="28"/>
        </w:rPr>
        <w:t>86</w:t>
      </w:r>
      <w:r w:rsidRPr="004E3506">
        <w:rPr>
          <w:rFonts w:ascii="Times New Roman" w:hAnsi="Times New Roman" w:cs="Times New Roman"/>
          <w:sz w:val="28"/>
          <w:szCs w:val="28"/>
        </w:rPr>
        <w:t xml:space="preserve">. Уч.-изд. л. </w:t>
      </w:r>
      <w:r>
        <w:rPr>
          <w:rFonts w:ascii="Times New Roman" w:hAnsi="Times New Roman" w:cs="Times New Roman"/>
          <w:sz w:val="28"/>
          <w:szCs w:val="28"/>
        </w:rPr>
        <w:t>2,06</w:t>
      </w:r>
      <w:r w:rsidRPr="004E3506">
        <w:rPr>
          <w:rFonts w:ascii="Times New Roman" w:hAnsi="Times New Roman" w:cs="Times New Roman"/>
          <w:sz w:val="28"/>
          <w:szCs w:val="28"/>
        </w:rPr>
        <w:t>. Тираж       экз. Заказ</w:t>
      </w:r>
    </w:p>
    <w:p w14:paraId="0201244E" w14:textId="77777777" w:rsidR="004E3506" w:rsidRDefault="004E3506" w:rsidP="004E3506">
      <w:pPr>
        <w:widowControl w:val="0"/>
        <w:suppressAutoHyphens/>
        <w:spacing w:after="0" w:line="340" w:lineRule="atLeast"/>
        <w:jc w:val="center"/>
        <w:rPr>
          <w:rFonts w:ascii="Times New Roman" w:hAnsi="Times New Roman" w:cs="Times New Roman"/>
          <w:sz w:val="28"/>
          <w:szCs w:val="28"/>
        </w:rPr>
      </w:pPr>
    </w:p>
    <w:p w14:paraId="00DA66BB" w14:textId="77777777" w:rsidR="004E3506" w:rsidRPr="004E3506" w:rsidRDefault="004E3506" w:rsidP="004E3506">
      <w:pPr>
        <w:widowControl w:val="0"/>
        <w:suppressAutoHyphens/>
        <w:spacing w:after="0" w:line="340" w:lineRule="atLeast"/>
        <w:jc w:val="center"/>
        <w:rPr>
          <w:rFonts w:ascii="Times New Roman" w:hAnsi="Times New Roman" w:cs="Times New Roman"/>
          <w:sz w:val="28"/>
          <w:szCs w:val="28"/>
        </w:rPr>
      </w:pPr>
    </w:p>
    <w:p w14:paraId="55A3D5B9" w14:textId="77777777" w:rsidR="004E3506" w:rsidRPr="004E3506" w:rsidRDefault="004E3506" w:rsidP="004E3506">
      <w:pPr>
        <w:widowControl w:val="0"/>
        <w:suppressAutoHyphens/>
        <w:spacing w:after="0" w:line="340" w:lineRule="atLeast"/>
        <w:jc w:val="center"/>
        <w:rPr>
          <w:rFonts w:ascii="Times New Roman" w:hAnsi="Times New Roman" w:cs="Times New Roman"/>
          <w:sz w:val="28"/>
          <w:szCs w:val="28"/>
        </w:rPr>
      </w:pPr>
      <w:r w:rsidRPr="004E3506">
        <w:rPr>
          <w:rFonts w:ascii="Times New Roman" w:hAnsi="Times New Roman" w:cs="Times New Roman"/>
          <w:sz w:val="28"/>
          <w:szCs w:val="28"/>
        </w:rPr>
        <w:t>Издательство КГЭУ, 420066, Казань, Красносельская, 51</w:t>
      </w:r>
    </w:p>
    <w:p w14:paraId="094AF71E" w14:textId="77777777" w:rsidR="004E3506" w:rsidRPr="00714712" w:rsidRDefault="004E3506" w:rsidP="004E3506">
      <w:pPr>
        <w:widowControl w:val="0"/>
        <w:suppressAutoHyphens/>
        <w:spacing w:after="0" w:line="340" w:lineRule="atLeast"/>
        <w:jc w:val="center"/>
        <w:rPr>
          <w:szCs w:val="28"/>
        </w:rPr>
      </w:pPr>
      <w:r w:rsidRPr="004E3506">
        <w:rPr>
          <w:rFonts w:ascii="Times New Roman" w:hAnsi="Times New Roman" w:cs="Times New Roman"/>
          <w:sz w:val="28"/>
          <w:szCs w:val="28"/>
        </w:rPr>
        <w:t>Типография КГЭУ, 420066, Казань, Красносельская, 51</w:t>
      </w:r>
    </w:p>
    <w:sectPr w:rsidR="004E3506" w:rsidRPr="00714712" w:rsidSect="005F5928">
      <w:headerReference w:type="default" r:id="rId39"/>
      <w:pgSz w:w="11907" w:h="16840" w:code="9"/>
      <w:pgMar w:top="1418" w:right="1134" w:bottom="1134" w:left="1418"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CA5DD" w14:textId="77777777" w:rsidR="00F64330" w:rsidRDefault="00F64330" w:rsidP="00CD418E">
      <w:pPr>
        <w:spacing w:after="0" w:line="240" w:lineRule="auto"/>
      </w:pPr>
      <w:r>
        <w:separator/>
      </w:r>
    </w:p>
  </w:endnote>
  <w:endnote w:type="continuationSeparator" w:id="0">
    <w:p w14:paraId="1E937E5D" w14:textId="77777777" w:rsidR="00F64330" w:rsidRDefault="00F64330" w:rsidP="00CD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Newton-Regular">
    <w:altName w:val="Arial Unicode MS"/>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536E" w14:textId="77777777" w:rsidR="0077429C" w:rsidRDefault="007742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E4C7" w14:textId="77777777" w:rsidR="0077429C" w:rsidRDefault="007742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23AC" w14:textId="77777777" w:rsidR="0077429C" w:rsidRDefault="007742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AC3F7" w14:textId="77777777" w:rsidR="00F64330" w:rsidRDefault="00F64330" w:rsidP="00CD418E">
      <w:pPr>
        <w:spacing w:after="0" w:line="240" w:lineRule="auto"/>
      </w:pPr>
      <w:r>
        <w:separator/>
      </w:r>
    </w:p>
  </w:footnote>
  <w:footnote w:type="continuationSeparator" w:id="0">
    <w:p w14:paraId="21D2C8F3" w14:textId="77777777" w:rsidR="00F64330" w:rsidRDefault="00F64330" w:rsidP="00CD4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CA65" w14:textId="77777777" w:rsidR="0077429C" w:rsidRDefault="00292095" w:rsidP="005F5928">
    <w:pPr>
      <w:pStyle w:val="a3"/>
      <w:framePr w:wrap="around" w:vAnchor="text" w:hAnchor="margin" w:xAlign="center" w:y="1"/>
      <w:rPr>
        <w:rStyle w:val="af1"/>
      </w:rPr>
    </w:pPr>
    <w:r>
      <w:rPr>
        <w:rStyle w:val="af1"/>
      </w:rPr>
      <w:fldChar w:fldCharType="begin"/>
    </w:r>
    <w:r w:rsidR="0077429C">
      <w:rPr>
        <w:rStyle w:val="af1"/>
      </w:rPr>
      <w:instrText xml:space="preserve">PAGE  </w:instrText>
    </w:r>
    <w:r>
      <w:rPr>
        <w:rStyle w:val="af1"/>
      </w:rPr>
      <w:fldChar w:fldCharType="end"/>
    </w:r>
  </w:p>
  <w:p w14:paraId="59D247C0" w14:textId="77777777" w:rsidR="0077429C" w:rsidRDefault="007742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6EE4" w14:textId="77777777" w:rsidR="0077429C" w:rsidRDefault="0077429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5853" w14:textId="77777777" w:rsidR="0077429C" w:rsidRDefault="0077429C">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FC0C" w14:textId="77777777" w:rsidR="0077429C" w:rsidRDefault="0077429C">
    <w:pPr>
      <w:pStyle w:val="a3"/>
      <w:jc w:val="center"/>
    </w:pPr>
  </w:p>
  <w:p w14:paraId="531C5424" w14:textId="77777777" w:rsidR="0077429C" w:rsidRDefault="0077429C">
    <w:pPr>
      <w:pStyle w:val="a3"/>
    </w:pPr>
  </w:p>
  <w:p w14:paraId="00D4C59E" w14:textId="77777777" w:rsidR="0077429C" w:rsidRDefault="0077429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977918"/>
      <w:docPartObj>
        <w:docPartGallery w:val="Page Numbers (Top of Page)"/>
        <w:docPartUnique/>
      </w:docPartObj>
    </w:sdtPr>
    <w:sdtEndPr/>
    <w:sdtContent>
      <w:p w14:paraId="1704FA74" w14:textId="77777777" w:rsidR="0077429C" w:rsidRDefault="006B37DB" w:rsidP="004923D3">
        <w:pPr>
          <w:pStyle w:val="a3"/>
          <w:jc w:val="center"/>
        </w:pPr>
        <w:r>
          <w:fldChar w:fldCharType="begin"/>
        </w:r>
        <w:r>
          <w:instrText>PAGE   \* MERGEFORMAT</w:instrText>
        </w:r>
        <w:r>
          <w:fldChar w:fldCharType="separate"/>
        </w:r>
        <w:r w:rsidR="0077429C">
          <w:rPr>
            <w:noProof/>
          </w:rPr>
          <w:t>3</w:t>
        </w:r>
        <w:r>
          <w:rPr>
            <w:noProof/>
          </w:rPr>
          <w:fldChar w:fldCharType="end"/>
        </w:r>
      </w:p>
    </w:sdtContent>
  </w:sdt>
  <w:p w14:paraId="3508F51B" w14:textId="77777777" w:rsidR="0077429C" w:rsidRDefault="0077429C">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908303"/>
      <w:docPartObj>
        <w:docPartGallery w:val="Page Numbers (Top of Page)"/>
        <w:docPartUnique/>
      </w:docPartObj>
    </w:sdtPr>
    <w:sdtEndPr>
      <w:rPr>
        <w:rFonts w:ascii="Arial" w:hAnsi="Arial" w:cs="Arial"/>
        <w:sz w:val="24"/>
        <w:szCs w:val="24"/>
      </w:rPr>
    </w:sdtEndPr>
    <w:sdtContent>
      <w:p w14:paraId="7B36823F" w14:textId="77777777" w:rsidR="0077429C" w:rsidRPr="005F5928" w:rsidRDefault="00292095">
        <w:pPr>
          <w:pStyle w:val="a3"/>
          <w:jc w:val="center"/>
          <w:rPr>
            <w:rFonts w:ascii="Arial" w:hAnsi="Arial" w:cs="Arial"/>
            <w:sz w:val="24"/>
            <w:szCs w:val="24"/>
          </w:rPr>
        </w:pPr>
        <w:r w:rsidRPr="005F5928">
          <w:rPr>
            <w:rFonts w:ascii="Arial" w:hAnsi="Arial" w:cs="Arial"/>
            <w:sz w:val="24"/>
            <w:szCs w:val="24"/>
          </w:rPr>
          <w:fldChar w:fldCharType="begin"/>
        </w:r>
        <w:r w:rsidR="0077429C" w:rsidRPr="005F5928">
          <w:rPr>
            <w:rFonts w:ascii="Arial" w:hAnsi="Arial" w:cs="Arial"/>
            <w:sz w:val="24"/>
            <w:szCs w:val="24"/>
          </w:rPr>
          <w:instrText xml:space="preserve"> PAGE   \* MERGEFORMAT </w:instrText>
        </w:r>
        <w:r w:rsidRPr="005F5928">
          <w:rPr>
            <w:rFonts w:ascii="Arial" w:hAnsi="Arial" w:cs="Arial"/>
            <w:sz w:val="24"/>
            <w:szCs w:val="24"/>
          </w:rPr>
          <w:fldChar w:fldCharType="separate"/>
        </w:r>
        <w:r w:rsidR="000C59C0">
          <w:rPr>
            <w:rFonts w:ascii="Arial" w:hAnsi="Arial" w:cs="Arial"/>
            <w:noProof/>
            <w:sz w:val="24"/>
            <w:szCs w:val="24"/>
          </w:rPr>
          <w:t>4</w:t>
        </w:r>
        <w:r w:rsidRPr="005F5928">
          <w:rPr>
            <w:rFonts w:ascii="Arial" w:hAnsi="Arial" w:cs="Arial"/>
            <w:sz w:val="24"/>
            <w:szCs w:val="24"/>
          </w:rPr>
          <w:fldChar w:fldCharType="end"/>
        </w:r>
      </w:p>
    </w:sdtContent>
  </w:sdt>
  <w:p w14:paraId="752F962E" w14:textId="77777777" w:rsidR="0077429C" w:rsidRDefault="0077429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7582" w14:textId="77777777" w:rsidR="0077429C" w:rsidRPr="005F5928" w:rsidRDefault="0077429C">
    <w:pPr>
      <w:pStyle w:val="a3"/>
      <w:jc w:val="center"/>
      <w:rPr>
        <w:rFonts w:ascii="Arial" w:hAnsi="Arial" w:cs="Arial"/>
        <w:sz w:val="24"/>
        <w:szCs w:val="24"/>
      </w:rPr>
    </w:pPr>
  </w:p>
  <w:p w14:paraId="5D920259" w14:textId="77777777" w:rsidR="0077429C" w:rsidRDefault="007742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91" w:hanging="144"/>
      </w:pPr>
      <w:rPr>
        <w:rFonts w:ascii="Times New Roman" w:hAnsi="Times New Roman" w:cs="Times New Roman"/>
        <w:b w:val="0"/>
        <w:bCs w:val="0"/>
        <w:sz w:val="24"/>
        <w:szCs w:val="24"/>
      </w:rPr>
    </w:lvl>
    <w:lvl w:ilvl="1">
      <w:numFmt w:val="bullet"/>
      <w:lvlText w:val="•"/>
      <w:lvlJc w:val="left"/>
      <w:pPr>
        <w:ind w:left="872" w:hanging="144"/>
      </w:pPr>
    </w:lvl>
    <w:lvl w:ilvl="2">
      <w:numFmt w:val="bullet"/>
      <w:lvlText w:val="•"/>
      <w:lvlJc w:val="left"/>
      <w:pPr>
        <w:ind w:left="1554" w:hanging="144"/>
      </w:pPr>
    </w:lvl>
    <w:lvl w:ilvl="3">
      <w:numFmt w:val="bullet"/>
      <w:lvlText w:val="•"/>
      <w:lvlJc w:val="left"/>
      <w:pPr>
        <w:ind w:left="2236" w:hanging="144"/>
      </w:pPr>
    </w:lvl>
    <w:lvl w:ilvl="4">
      <w:numFmt w:val="bullet"/>
      <w:lvlText w:val="•"/>
      <w:lvlJc w:val="left"/>
      <w:pPr>
        <w:ind w:left="2918" w:hanging="144"/>
      </w:pPr>
    </w:lvl>
    <w:lvl w:ilvl="5">
      <w:numFmt w:val="bullet"/>
      <w:lvlText w:val="•"/>
      <w:lvlJc w:val="left"/>
      <w:pPr>
        <w:ind w:left="3600" w:hanging="144"/>
      </w:pPr>
    </w:lvl>
    <w:lvl w:ilvl="6">
      <w:numFmt w:val="bullet"/>
      <w:lvlText w:val="•"/>
      <w:lvlJc w:val="left"/>
      <w:pPr>
        <w:ind w:left="4282" w:hanging="144"/>
      </w:pPr>
    </w:lvl>
    <w:lvl w:ilvl="7">
      <w:numFmt w:val="bullet"/>
      <w:lvlText w:val="•"/>
      <w:lvlJc w:val="left"/>
      <w:pPr>
        <w:ind w:left="4964" w:hanging="144"/>
      </w:pPr>
    </w:lvl>
    <w:lvl w:ilvl="8">
      <w:numFmt w:val="bullet"/>
      <w:lvlText w:val="•"/>
      <w:lvlJc w:val="left"/>
      <w:pPr>
        <w:ind w:left="5646" w:hanging="144"/>
      </w:pPr>
    </w:lvl>
  </w:abstractNum>
  <w:abstractNum w:abstractNumId="1" w15:restartNumberingAfterBreak="0">
    <w:nsid w:val="1298532B"/>
    <w:multiLevelType w:val="hybridMultilevel"/>
    <w:tmpl w:val="06CC4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DC3D27"/>
    <w:multiLevelType w:val="hybridMultilevel"/>
    <w:tmpl w:val="3DDEEFC6"/>
    <w:lvl w:ilvl="0" w:tplc="CE985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FFF3F03"/>
    <w:multiLevelType w:val="hybridMultilevel"/>
    <w:tmpl w:val="A80EA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9F2CED"/>
    <w:multiLevelType w:val="hybridMultilevel"/>
    <w:tmpl w:val="7D78C252"/>
    <w:lvl w:ilvl="0" w:tplc="7D6AB1FC">
      <w:start w:val="2"/>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A96062B"/>
    <w:multiLevelType w:val="hybridMultilevel"/>
    <w:tmpl w:val="4AC273D8"/>
    <w:lvl w:ilvl="0" w:tplc="86C2609C">
      <w:start w:val="1"/>
      <w:numFmt w:val="decimal"/>
      <w:lvlText w:val="%1."/>
      <w:lvlJc w:val="left"/>
      <w:pPr>
        <w:ind w:left="928" w:hanging="360"/>
      </w:pPr>
      <w:rPr>
        <w:rFonts w:ascii="Times New Roman" w:eastAsia="Courier New"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FD13357"/>
    <w:multiLevelType w:val="hybridMultilevel"/>
    <w:tmpl w:val="7A988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1D50DB"/>
    <w:multiLevelType w:val="hybridMultilevel"/>
    <w:tmpl w:val="288AA86C"/>
    <w:lvl w:ilvl="0" w:tplc="484030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E690C7C"/>
    <w:multiLevelType w:val="multilevel"/>
    <w:tmpl w:val="6192BDE0"/>
    <w:lvl w:ilvl="0">
      <w:start w:val="1"/>
      <w:numFmt w:val="decimal"/>
      <w:lvlText w:val="%1."/>
      <w:lvlJc w:val="left"/>
      <w:pPr>
        <w:ind w:left="927" w:hanging="360"/>
      </w:pPr>
      <w:rPr>
        <w:rFonts w:ascii="Times New Roman" w:eastAsiaTheme="minorHAnsi"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3F167EC2"/>
    <w:multiLevelType w:val="hybridMultilevel"/>
    <w:tmpl w:val="65920832"/>
    <w:lvl w:ilvl="0" w:tplc="E19CCFD6">
      <w:start w:val="3"/>
      <w:numFmt w:val="decimal"/>
      <w:lvlText w:val="%1."/>
      <w:lvlJc w:val="left"/>
      <w:pPr>
        <w:ind w:left="198" w:hanging="167"/>
      </w:pPr>
      <w:rPr>
        <w:rFonts w:ascii="Times New Roman" w:eastAsia="Times New Roman" w:hAnsi="Times New Roman" w:cs="Times New Roman" w:hint="default"/>
        <w:w w:val="100"/>
        <w:sz w:val="20"/>
        <w:szCs w:val="20"/>
        <w:lang w:val="ru-RU" w:eastAsia="ru-RU" w:bidi="ru-RU"/>
      </w:rPr>
    </w:lvl>
    <w:lvl w:ilvl="1" w:tplc="EEE08626">
      <w:numFmt w:val="bullet"/>
      <w:lvlText w:val="•"/>
      <w:lvlJc w:val="left"/>
      <w:pPr>
        <w:ind w:left="1248" w:hanging="167"/>
      </w:pPr>
      <w:rPr>
        <w:rFonts w:hint="default"/>
        <w:lang w:val="ru-RU" w:eastAsia="ru-RU" w:bidi="ru-RU"/>
      </w:rPr>
    </w:lvl>
    <w:lvl w:ilvl="2" w:tplc="CF1A9AB4">
      <w:numFmt w:val="bullet"/>
      <w:lvlText w:val="•"/>
      <w:lvlJc w:val="left"/>
      <w:pPr>
        <w:ind w:left="2297" w:hanging="167"/>
      </w:pPr>
      <w:rPr>
        <w:rFonts w:hint="default"/>
        <w:lang w:val="ru-RU" w:eastAsia="ru-RU" w:bidi="ru-RU"/>
      </w:rPr>
    </w:lvl>
    <w:lvl w:ilvl="3" w:tplc="659C7DB6">
      <w:numFmt w:val="bullet"/>
      <w:lvlText w:val="•"/>
      <w:lvlJc w:val="left"/>
      <w:pPr>
        <w:ind w:left="3345" w:hanging="167"/>
      </w:pPr>
      <w:rPr>
        <w:rFonts w:hint="default"/>
        <w:lang w:val="ru-RU" w:eastAsia="ru-RU" w:bidi="ru-RU"/>
      </w:rPr>
    </w:lvl>
    <w:lvl w:ilvl="4" w:tplc="40FEB85E">
      <w:numFmt w:val="bullet"/>
      <w:lvlText w:val="•"/>
      <w:lvlJc w:val="left"/>
      <w:pPr>
        <w:ind w:left="4394" w:hanging="167"/>
      </w:pPr>
      <w:rPr>
        <w:rFonts w:hint="default"/>
        <w:lang w:val="ru-RU" w:eastAsia="ru-RU" w:bidi="ru-RU"/>
      </w:rPr>
    </w:lvl>
    <w:lvl w:ilvl="5" w:tplc="5B94B402">
      <w:numFmt w:val="bullet"/>
      <w:lvlText w:val="•"/>
      <w:lvlJc w:val="left"/>
      <w:pPr>
        <w:ind w:left="5443" w:hanging="167"/>
      </w:pPr>
      <w:rPr>
        <w:rFonts w:hint="default"/>
        <w:lang w:val="ru-RU" w:eastAsia="ru-RU" w:bidi="ru-RU"/>
      </w:rPr>
    </w:lvl>
    <w:lvl w:ilvl="6" w:tplc="2BC4616C">
      <w:numFmt w:val="bullet"/>
      <w:lvlText w:val="•"/>
      <w:lvlJc w:val="left"/>
      <w:pPr>
        <w:ind w:left="6491" w:hanging="167"/>
      </w:pPr>
      <w:rPr>
        <w:rFonts w:hint="default"/>
        <w:lang w:val="ru-RU" w:eastAsia="ru-RU" w:bidi="ru-RU"/>
      </w:rPr>
    </w:lvl>
    <w:lvl w:ilvl="7" w:tplc="C2302674">
      <w:numFmt w:val="bullet"/>
      <w:lvlText w:val="•"/>
      <w:lvlJc w:val="left"/>
      <w:pPr>
        <w:ind w:left="7540" w:hanging="167"/>
      </w:pPr>
      <w:rPr>
        <w:rFonts w:hint="default"/>
        <w:lang w:val="ru-RU" w:eastAsia="ru-RU" w:bidi="ru-RU"/>
      </w:rPr>
    </w:lvl>
    <w:lvl w:ilvl="8" w:tplc="AD8EC078">
      <w:numFmt w:val="bullet"/>
      <w:lvlText w:val="•"/>
      <w:lvlJc w:val="left"/>
      <w:pPr>
        <w:ind w:left="8589" w:hanging="167"/>
      </w:pPr>
      <w:rPr>
        <w:rFonts w:hint="default"/>
        <w:lang w:val="ru-RU" w:eastAsia="ru-RU" w:bidi="ru-RU"/>
      </w:rPr>
    </w:lvl>
  </w:abstractNum>
  <w:abstractNum w:abstractNumId="10" w15:restartNumberingAfterBreak="0">
    <w:nsid w:val="3F3E64E8"/>
    <w:multiLevelType w:val="singleLevel"/>
    <w:tmpl w:val="B3880732"/>
    <w:lvl w:ilvl="0">
      <w:start w:val="1"/>
      <w:numFmt w:val="decimal"/>
      <w:lvlText w:val="%1."/>
      <w:lvlJc w:val="left"/>
      <w:pPr>
        <w:tabs>
          <w:tab w:val="num" w:pos="435"/>
        </w:tabs>
        <w:ind w:left="435" w:hanging="435"/>
      </w:pPr>
      <w:rPr>
        <w:rFonts w:hint="default"/>
      </w:rPr>
    </w:lvl>
  </w:abstractNum>
  <w:abstractNum w:abstractNumId="11" w15:restartNumberingAfterBreak="0">
    <w:nsid w:val="4146577B"/>
    <w:multiLevelType w:val="hybridMultilevel"/>
    <w:tmpl w:val="27A8E1A6"/>
    <w:lvl w:ilvl="0" w:tplc="58BCA4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3426C45"/>
    <w:multiLevelType w:val="multilevel"/>
    <w:tmpl w:val="E6525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C734BB"/>
    <w:multiLevelType w:val="multilevel"/>
    <w:tmpl w:val="6ED6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3E6237"/>
    <w:multiLevelType w:val="hybridMultilevel"/>
    <w:tmpl w:val="72524B4C"/>
    <w:lvl w:ilvl="0" w:tplc="364C6DD8">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5" w15:restartNumberingAfterBreak="0">
    <w:nsid w:val="4C826E89"/>
    <w:multiLevelType w:val="hybridMultilevel"/>
    <w:tmpl w:val="B3AEAD44"/>
    <w:lvl w:ilvl="0" w:tplc="4F98FE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E560E90"/>
    <w:multiLevelType w:val="hybridMultilevel"/>
    <w:tmpl w:val="13703518"/>
    <w:lvl w:ilvl="0" w:tplc="D666BC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503D761A"/>
    <w:multiLevelType w:val="hybridMultilevel"/>
    <w:tmpl w:val="FBC0B18C"/>
    <w:lvl w:ilvl="0" w:tplc="56404A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18A6ACC"/>
    <w:multiLevelType w:val="hybridMultilevel"/>
    <w:tmpl w:val="C492B254"/>
    <w:lvl w:ilvl="0" w:tplc="0F08E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4A578F6"/>
    <w:multiLevelType w:val="hybridMultilevel"/>
    <w:tmpl w:val="35F66A9A"/>
    <w:lvl w:ilvl="0" w:tplc="6AC4726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5EAE7E9A"/>
    <w:multiLevelType w:val="hybridMultilevel"/>
    <w:tmpl w:val="ADB0DEBE"/>
    <w:lvl w:ilvl="0" w:tplc="A0B6D3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078171A"/>
    <w:multiLevelType w:val="hybridMultilevel"/>
    <w:tmpl w:val="13703518"/>
    <w:lvl w:ilvl="0" w:tplc="D666BC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65124156"/>
    <w:multiLevelType w:val="hybridMultilevel"/>
    <w:tmpl w:val="6338BDB2"/>
    <w:lvl w:ilvl="0" w:tplc="0B86892C">
      <w:start w:val="1"/>
      <w:numFmt w:val="decimal"/>
      <w:lvlText w:val="%1."/>
      <w:lvlJc w:val="left"/>
      <w:pPr>
        <w:ind w:left="1141" w:hanging="360"/>
      </w:pPr>
      <w:rPr>
        <w:rFonts w:ascii="Times New Roman" w:eastAsiaTheme="minorHAnsi" w:hAnsi="Times New Roman" w:cs="Times New Roman"/>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23" w15:restartNumberingAfterBreak="0">
    <w:nsid w:val="68891916"/>
    <w:multiLevelType w:val="hybridMultilevel"/>
    <w:tmpl w:val="B6EAE0A4"/>
    <w:lvl w:ilvl="0" w:tplc="594664DC">
      <w:start w:val="1"/>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AD06B91"/>
    <w:multiLevelType w:val="hybridMultilevel"/>
    <w:tmpl w:val="701EC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7D7E4E"/>
    <w:multiLevelType w:val="hybridMultilevel"/>
    <w:tmpl w:val="0CD478E0"/>
    <w:lvl w:ilvl="0" w:tplc="CE985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1337977"/>
    <w:multiLevelType w:val="hybridMultilevel"/>
    <w:tmpl w:val="13703518"/>
    <w:lvl w:ilvl="0" w:tplc="D666BC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72865D73"/>
    <w:multiLevelType w:val="hybridMultilevel"/>
    <w:tmpl w:val="4ADC5218"/>
    <w:lvl w:ilvl="0" w:tplc="84A054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60A3157"/>
    <w:multiLevelType w:val="hybridMultilevel"/>
    <w:tmpl w:val="BCE2A8EC"/>
    <w:lvl w:ilvl="0" w:tplc="EF04366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D351E2F"/>
    <w:multiLevelType w:val="hybridMultilevel"/>
    <w:tmpl w:val="F6443F00"/>
    <w:lvl w:ilvl="0" w:tplc="F1A0381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12"/>
  </w:num>
  <w:num w:numId="3">
    <w:abstractNumId w:val="20"/>
  </w:num>
  <w:num w:numId="4">
    <w:abstractNumId w:val="2"/>
  </w:num>
  <w:num w:numId="5">
    <w:abstractNumId w:val="8"/>
  </w:num>
  <w:num w:numId="6">
    <w:abstractNumId w:val="25"/>
  </w:num>
  <w:num w:numId="7">
    <w:abstractNumId w:val="7"/>
  </w:num>
  <w:num w:numId="8">
    <w:abstractNumId w:val="23"/>
  </w:num>
  <w:num w:numId="9">
    <w:abstractNumId w:val="11"/>
  </w:num>
  <w:num w:numId="10">
    <w:abstractNumId w:val="19"/>
  </w:num>
  <w:num w:numId="11">
    <w:abstractNumId w:val="26"/>
  </w:num>
  <w:num w:numId="12">
    <w:abstractNumId w:val="14"/>
  </w:num>
  <w:num w:numId="13">
    <w:abstractNumId w:val="5"/>
  </w:num>
  <w:num w:numId="14">
    <w:abstractNumId w:val="13"/>
  </w:num>
  <w:num w:numId="15">
    <w:abstractNumId w:val="10"/>
  </w:num>
  <w:num w:numId="16">
    <w:abstractNumId w:val="16"/>
  </w:num>
  <w:num w:numId="17">
    <w:abstractNumId w:val="21"/>
  </w:num>
  <w:num w:numId="18">
    <w:abstractNumId w:val="3"/>
  </w:num>
  <w:num w:numId="19">
    <w:abstractNumId w:val="17"/>
  </w:num>
  <w:num w:numId="20">
    <w:abstractNumId w:val="29"/>
  </w:num>
  <w:num w:numId="21">
    <w:abstractNumId w:val="15"/>
  </w:num>
  <w:num w:numId="22">
    <w:abstractNumId w:val="18"/>
  </w:num>
  <w:num w:numId="23">
    <w:abstractNumId w:val="22"/>
  </w:num>
  <w:num w:numId="24">
    <w:abstractNumId w:val="28"/>
  </w:num>
  <w:num w:numId="25">
    <w:abstractNumId w:val="24"/>
  </w:num>
  <w:num w:numId="26">
    <w:abstractNumId w:val="6"/>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defaultTabStop w:val="708"/>
  <w:autoHyphenation/>
  <w:hyphenationZone w:val="357"/>
  <w:doNotHyphenateCaps/>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3506"/>
    <w:rsid w:val="000007A9"/>
    <w:rsid w:val="00003876"/>
    <w:rsid w:val="000055E7"/>
    <w:rsid w:val="00005FB8"/>
    <w:rsid w:val="000074CC"/>
    <w:rsid w:val="0001029A"/>
    <w:rsid w:val="00013E29"/>
    <w:rsid w:val="00027333"/>
    <w:rsid w:val="00034DB2"/>
    <w:rsid w:val="0003593A"/>
    <w:rsid w:val="0004483F"/>
    <w:rsid w:val="00045926"/>
    <w:rsid w:val="000470E6"/>
    <w:rsid w:val="0005378A"/>
    <w:rsid w:val="00062675"/>
    <w:rsid w:val="00072CFC"/>
    <w:rsid w:val="00072D2E"/>
    <w:rsid w:val="00075A87"/>
    <w:rsid w:val="00075D98"/>
    <w:rsid w:val="00081970"/>
    <w:rsid w:val="00082271"/>
    <w:rsid w:val="000826AD"/>
    <w:rsid w:val="00083F96"/>
    <w:rsid w:val="000861CF"/>
    <w:rsid w:val="00086338"/>
    <w:rsid w:val="00087207"/>
    <w:rsid w:val="000924A2"/>
    <w:rsid w:val="00094A6A"/>
    <w:rsid w:val="000A0763"/>
    <w:rsid w:val="000A2B68"/>
    <w:rsid w:val="000A64F6"/>
    <w:rsid w:val="000A7228"/>
    <w:rsid w:val="000B494E"/>
    <w:rsid w:val="000B5113"/>
    <w:rsid w:val="000B5359"/>
    <w:rsid w:val="000C0AEC"/>
    <w:rsid w:val="000C38B9"/>
    <w:rsid w:val="000C59C0"/>
    <w:rsid w:val="000D5961"/>
    <w:rsid w:val="000E2EBB"/>
    <w:rsid w:val="000F1E3A"/>
    <w:rsid w:val="000F3F53"/>
    <w:rsid w:val="0010040D"/>
    <w:rsid w:val="00103F5F"/>
    <w:rsid w:val="00106E3C"/>
    <w:rsid w:val="0010733A"/>
    <w:rsid w:val="00114894"/>
    <w:rsid w:val="00116A49"/>
    <w:rsid w:val="00117619"/>
    <w:rsid w:val="00120D3C"/>
    <w:rsid w:val="0012164D"/>
    <w:rsid w:val="00121AFA"/>
    <w:rsid w:val="0012790E"/>
    <w:rsid w:val="00135765"/>
    <w:rsid w:val="00136E02"/>
    <w:rsid w:val="0013775B"/>
    <w:rsid w:val="00150027"/>
    <w:rsid w:val="001505ED"/>
    <w:rsid w:val="00151CF5"/>
    <w:rsid w:val="001536C7"/>
    <w:rsid w:val="00154167"/>
    <w:rsid w:val="001608A3"/>
    <w:rsid w:val="0016308E"/>
    <w:rsid w:val="001633E8"/>
    <w:rsid w:val="0017038F"/>
    <w:rsid w:val="0017623F"/>
    <w:rsid w:val="00177178"/>
    <w:rsid w:val="00177B77"/>
    <w:rsid w:val="00181A00"/>
    <w:rsid w:val="00181D92"/>
    <w:rsid w:val="00184FF9"/>
    <w:rsid w:val="00194D5A"/>
    <w:rsid w:val="001A0FD4"/>
    <w:rsid w:val="001A1108"/>
    <w:rsid w:val="001A459B"/>
    <w:rsid w:val="001A486C"/>
    <w:rsid w:val="001A4BCE"/>
    <w:rsid w:val="001B10CD"/>
    <w:rsid w:val="001B2A18"/>
    <w:rsid w:val="001B3431"/>
    <w:rsid w:val="001C1B76"/>
    <w:rsid w:val="001C2ECC"/>
    <w:rsid w:val="001C50F1"/>
    <w:rsid w:val="001C6102"/>
    <w:rsid w:val="001E1619"/>
    <w:rsid w:val="001E529E"/>
    <w:rsid w:val="001F707F"/>
    <w:rsid w:val="0021291B"/>
    <w:rsid w:val="00212A9E"/>
    <w:rsid w:val="00214084"/>
    <w:rsid w:val="002140B7"/>
    <w:rsid w:val="00217966"/>
    <w:rsid w:val="00233987"/>
    <w:rsid w:val="002350B1"/>
    <w:rsid w:val="00236009"/>
    <w:rsid w:val="00236AC2"/>
    <w:rsid w:val="002428CC"/>
    <w:rsid w:val="002466AC"/>
    <w:rsid w:val="002467C9"/>
    <w:rsid w:val="00250940"/>
    <w:rsid w:val="00253468"/>
    <w:rsid w:val="00255756"/>
    <w:rsid w:val="00262C8C"/>
    <w:rsid w:val="00263048"/>
    <w:rsid w:val="00267984"/>
    <w:rsid w:val="00274CE3"/>
    <w:rsid w:val="00275A9D"/>
    <w:rsid w:val="002855DA"/>
    <w:rsid w:val="00290488"/>
    <w:rsid w:val="00292095"/>
    <w:rsid w:val="0029309F"/>
    <w:rsid w:val="002A147E"/>
    <w:rsid w:val="002A241A"/>
    <w:rsid w:val="002A4B1F"/>
    <w:rsid w:val="002B290E"/>
    <w:rsid w:val="002B5520"/>
    <w:rsid w:val="002C4D5D"/>
    <w:rsid w:val="002C6B61"/>
    <w:rsid w:val="002D0A80"/>
    <w:rsid w:val="002D55AC"/>
    <w:rsid w:val="002E21DF"/>
    <w:rsid w:val="002E38FE"/>
    <w:rsid w:val="002E577E"/>
    <w:rsid w:val="002E64B6"/>
    <w:rsid w:val="002E755A"/>
    <w:rsid w:val="002F5054"/>
    <w:rsid w:val="002F5C51"/>
    <w:rsid w:val="002F7743"/>
    <w:rsid w:val="003006ED"/>
    <w:rsid w:val="00306DE2"/>
    <w:rsid w:val="0030733C"/>
    <w:rsid w:val="0031225D"/>
    <w:rsid w:val="00313F5F"/>
    <w:rsid w:val="00316483"/>
    <w:rsid w:val="0031667E"/>
    <w:rsid w:val="00334E25"/>
    <w:rsid w:val="0033638F"/>
    <w:rsid w:val="00340293"/>
    <w:rsid w:val="0034656A"/>
    <w:rsid w:val="003476EC"/>
    <w:rsid w:val="00351086"/>
    <w:rsid w:val="0035184D"/>
    <w:rsid w:val="00363EE8"/>
    <w:rsid w:val="00367D04"/>
    <w:rsid w:val="0037166E"/>
    <w:rsid w:val="00372FE3"/>
    <w:rsid w:val="0038468F"/>
    <w:rsid w:val="00384E78"/>
    <w:rsid w:val="00387E2C"/>
    <w:rsid w:val="0039100B"/>
    <w:rsid w:val="003952EE"/>
    <w:rsid w:val="003A20DE"/>
    <w:rsid w:val="003A412A"/>
    <w:rsid w:val="003A5C37"/>
    <w:rsid w:val="003B354F"/>
    <w:rsid w:val="003B3CFD"/>
    <w:rsid w:val="003B424B"/>
    <w:rsid w:val="003C0590"/>
    <w:rsid w:val="003C0B63"/>
    <w:rsid w:val="003C1479"/>
    <w:rsid w:val="003C2287"/>
    <w:rsid w:val="003C3DF9"/>
    <w:rsid w:val="003E0C77"/>
    <w:rsid w:val="003E38DE"/>
    <w:rsid w:val="003F0BD4"/>
    <w:rsid w:val="003F12D2"/>
    <w:rsid w:val="003F66D4"/>
    <w:rsid w:val="0040726C"/>
    <w:rsid w:val="00413F26"/>
    <w:rsid w:val="0041580A"/>
    <w:rsid w:val="00415A21"/>
    <w:rsid w:val="004161DB"/>
    <w:rsid w:val="00423664"/>
    <w:rsid w:val="00425EDE"/>
    <w:rsid w:val="00432405"/>
    <w:rsid w:val="00435453"/>
    <w:rsid w:val="00437FD8"/>
    <w:rsid w:val="00440FE2"/>
    <w:rsid w:val="0044354D"/>
    <w:rsid w:val="00443A62"/>
    <w:rsid w:val="004448E3"/>
    <w:rsid w:val="00475718"/>
    <w:rsid w:val="00475841"/>
    <w:rsid w:val="00481E1B"/>
    <w:rsid w:val="00485627"/>
    <w:rsid w:val="00486057"/>
    <w:rsid w:val="00487DFB"/>
    <w:rsid w:val="0049165C"/>
    <w:rsid w:val="004923D3"/>
    <w:rsid w:val="00492BB4"/>
    <w:rsid w:val="00492F2D"/>
    <w:rsid w:val="00495260"/>
    <w:rsid w:val="004A35B4"/>
    <w:rsid w:val="004A3D7A"/>
    <w:rsid w:val="004A5926"/>
    <w:rsid w:val="004A74D3"/>
    <w:rsid w:val="004B009D"/>
    <w:rsid w:val="004B1B40"/>
    <w:rsid w:val="004B2AE7"/>
    <w:rsid w:val="004B35A1"/>
    <w:rsid w:val="004C67E0"/>
    <w:rsid w:val="004D1040"/>
    <w:rsid w:val="004D4011"/>
    <w:rsid w:val="004D5CA1"/>
    <w:rsid w:val="004D6288"/>
    <w:rsid w:val="004D78F2"/>
    <w:rsid w:val="004E01EA"/>
    <w:rsid w:val="004E234C"/>
    <w:rsid w:val="004E3506"/>
    <w:rsid w:val="004E46CB"/>
    <w:rsid w:val="004E633A"/>
    <w:rsid w:val="004E7246"/>
    <w:rsid w:val="004F04E7"/>
    <w:rsid w:val="004F3C67"/>
    <w:rsid w:val="004F5CA4"/>
    <w:rsid w:val="004F7043"/>
    <w:rsid w:val="0050145C"/>
    <w:rsid w:val="005016BF"/>
    <w:rsid w:val="00503506"/>
    <w:rsid w:val="00510DA3"/>
    <w:rsid w:val="005113BD"/>
    <w:rsid w:val="00517A1E"/>
    <w:rsid w:val="005223BA"/>
    <w:rsid w:val="00523972"/>
    <w:rsid w:val="005258C8"/>
    <w:rsid w:val="0052738E"/>
    <w:rsid w:val="00534AE9"/>
    <w:rsid w:val="005369D4"/>
    <w:rsid w:val="005442BB"/>
    <w:rsid w:val="00545843"/>
    <w:rsid w:val="00552751"/>
    <w:rsid w:val="00552CD0"/>
    <w:rsid w:val="00555F69"/>
    <w:rsid w:val="00556CC9"/>
    <w:rsid w:val="005606E3"/>
    <w:rsid w:val="00560B78"/>
    <w:rsid w:val="00560BE7"/>
    <w:rsid w:val="00560E97"/>
    <w:rsid w:val="00563EA5"/>
    <w:rsid w:val="00564AAF"/>
    <w:rsid w:val="00564BCE"/>
    <w:rsid w:val="00564F5D"/>
    <w:rsid w:val="0057014C"/>
    <w:rsid w:val="00573190"/>
    <w:rsid w:val="00580D69"/>
    <w:rsid w:val="00583F97"/>
    <w:rsid w:val="0058514B"/>
    <w:rsid w:val="00587248"/>
    <w:rsid w:val="0058784D"/>
    <w:rsid w:val="005907A1"/>
    <w:rsid w:val="00595D22"/>
    <w:rsid w:val="005A30F3"/>
    <w:rsid w:val="005A5980"/>
    <w:rsid w:val="005B0FDC"/>
    <w:rsid w:val="005B293B"/>
    <w:rsid w:val="005C3571"/>
    <w:rsid w:val="005C45AD"/>
    <w:rsid w:val="005D4C95"/>
    <w:rsid w:val="005E0309"/>
    <w:rsid w:val="005E2F09"/>
    <w:rsid w:val="005F1FB8"/>
    <w:rsid w:val="005F3128"/>
    <w:rsid w:val="005F5928"/>
    <w:rsid w:val="005F69AD"/>
    <w:rsid w:val="006031E0"/>
    <w:rsid w:val="0060625F"/>
    <w:rsid w:val="006164F9"/>
    <w:rsid w:val="00616FA1"/>
    <w:rsid w:val="00617BF1"/>
    <w:rsid w:val="006225B3"/>
    <w:rsid w:val="006239D2"/>
    <w:rsid w:val="00623DCB"/>
    <w:rsid w:val="006252BA"/>
    <w:rsid w:val="00630DC4"/>
    <w:rsid w:val="006316A5"/>
    <w:rsid w:val="00632AB3"/>
    <w:rsid w:val="00634B55"/>
    <w:rsid w:val="0063547A"/>
    <w:rsid w:val="00637274"/>
    <w:rsid w:val="00651AB0"/>
    <w:rsid w:val="00652913"/>
    <w:rsid w:val="00653C9E"/>
    <w:rsid w:val="00664AAA"/>
    <w:rsid w:val="00665F00"/>
    <w:rsid w:val="0067400F"/>
    <w:rsid w:val="00684086"/>
    <w:rsid w:val="00687490"/>
    <w:rsid w:val="00691014"/>
    <w:rsid w:val="006A1799"/>
    <w:rsid w:val="006B3034"/>
    <w:rsid w:val="006B37DB"/>
    <w:rsid w:val="006B46E2"/>
    <w:rsid w:val="006B6A3B"/>
    <w:rsid w:val="006B7044"/>
    <w:rsid w:val="006C0817"/>
    <w:rsid w:val="006C0BD1"/>
    <w:rsid w:val="006C2E81"/>
    <w:rsid w:val="006C38CB"/>
    <w:rsid w:val="006C73EE"/>
    <w:rsid w:val="006E0465"/>
    <w:rsid w:val="006E1476"/>
    <w:rsid w:val="006E2175"/>
    <w:rsid w:val="006E248C"/>
    <w:rsid w:val="006F4C24"/>
    <w:rsid w:val="006F4CB1"/>
    <w:rsid w:val="006F5481"/>
    <w:rsid w:val="00702312"/>
    <w:rsid w:val="0070281E"/>
    <w:rsid w:val="00710252"/>
    <w:rsid w:val="00713D2B"/>
    <w:rsid w:val="0071526F"/>
    <w:rsid w:val="00716CB7"/>
    <w:rsid w:val="007177A3"/>
    <w:rsid w:val="00717811"/>
    <w:rsid w:val="007200B9"/>
    <w:rsid w:val="00721ABA"/>
    <w:rsid w:val="007268EC"/>
    <w:rsid w:val="007307D9"/>
    <w:rsid w:val="00731D90"/>
    <w:rsid w:val="00733B72"/>
    <w:rsid w:val="007353C0"/>
    <w:rsid w:val="007372E8"/>
    <w:rsid w:val="00750FE3"/>
    <w:rsid w:val="007522E1"/>
    <w:rsid w:val="00752756"/>
    <w:rsid w:val="00752CF0"/>
    <w:rsid w:val="00754883"/>
    <w:rsid w:val="00757E04"/>
    <w:rsid w:val="007616D4"/>
    <w:rsid w:val="0076255D"/>
    <w:rsid w:val="007716E7"/>
    <w:rsid w:val="007737CA"/>
    <w:rsid w:val="0077429C"/>
    <w:rsid w:val="00777F37"/>
    <w:rsid w:val="00780C1F"/>
    <w:rsid w:val="00781F44"/>
    <w:rsid w:val="0078411C"/>
    <w:rsid w:val="00785974"/>
    <w:rsid w:val="007866BB"/>
    <w:rsid w:val="00787D06"/>
    <w:rsid w:val="007A3CA0"/>
    <w:rsid w:val="007A3FB9"/>
    <w:rsid w:val="007A5719"/>
    <w:rsid w:val="007B5042"/>
    <w:rsid w:val="007B53F0"/>
    <w:rsid w:val="007B6A6A"/>
    <w:rsid w:val="007C1AEC"/>
    <w:rsid w:val="007C4DD0"/>
    <w:rsid w:val="007C5258"/>
    <w:rsid w:val="007D4A18"/>
    <w:rsid w:val="007D7112"/>
    <w:rsid w:val="007E0D38"/>
    <w:rsid w:val="007E1C61"/>
    <w:rsid w:val="007E4414"/>
    <w:rsid w:val="007F20F2"/>
    <w:rsid w:val="007F329D"/>
    <w:rsid w:val="007F5755"/>
    <w:rsid w:val="007F628A"/>
    <w:rsid w:val="00800754"/>
    <w:rsid w:val="008013D1"/>
    <w:rsid w:val="00806501"/>
    <w:rsid w:val="00812E3B"/>
    <w:rsid w:val="0082012E"/>
    <w:rsid w:val="00820919"/>
    <w:rsid w:val="00821396"/>
    <w:rsid w:val="008221D7"/>
    <w:rsid w:val="008265C7"/>
    <w:rsid w:val="008321F2"/>
    <w:rsid w:val="008363E6"/>
    <w:rsid w:val="00836EDE"/>
    <w:rsid w:val="00840A23"/>
    <w:rsid w:val="0084214C"/>
    <w:rsid w:val="008445F7"/>
    <w:rsid w:val="008461C2"/>
    <w:rsid w:val="00847A90"/>
    <w:rsid w:val="00851962"/>
    <w:rsid w:val="008554BC"/>
    <w:rsid w:val="00856B19"/>
    <w:rsid w:val="0085792B"/>
    <w:rsid w:val="008634D6"/>
    <w:rsid w:val="008672DC"/>
    <w:rsid w:val="00870614"/>
    <w:rsid w:val="00882236"/>
    <w:rsid w:val="00882BD6"/>
    <w:rsid w:val="00884852"/>
    <w:rsid w:val="00887CE6"/>
    <w:rsid w:val="00887D58"/>
    <w:rsid w:val="008905AE"/>
    <w:rsid w:val="008919B2"/>
    <w:rsid w:val="008A1788"/>
    <w:rsid w:val="008A2BFF"/>
    <w:rsid w:val="008A49AB"/>
    <w:rsid w:val="008A5A68"/>
    <w:rsid w:val="008B250C"/>
    <w:rsid w:val="008B2543"/>
    <w:rsid w:val="008B2789"/>
    <w:rsid w:val="008B5C48"/>
    <w:rsid w:val="008B7086"/>
    <w:rsid w:val="008C3C1C"/>
    <w:rsid w:val="008C42B2"/>
    <w:rsid w:val="008D267A"/>
    <w:rsid w:val="008D3201"/>
    <w:rsid w:val="008D57CE"/>
    <w:rsid w:val="008D7B35"/>
    <w:rsid w:val="008E134A"/>
    <w:rsid w:val="008E4C5F"/>
    <w:rsid w:val="008F54BC"/>
    <w:rsid w:val="008F730D"/>
    <w:rsid w:val="00911D6B"/>
    <w:rsid w:val="009133C7"/>
    <w:rsid w:val="00916234"/>
    <w:rsid w:val="00920516"/>
    <w:rsid w:val="0092458D"/>
    <w:rsid w:val="00926E23"/>
    <w:rsid w:val="00937C19"/>
    <w:rsid w:val="0094124B"/>
    <w:rsid w:val="009426DB"/>
    <w:rsid w:val="00944C7F"/>
    <w:rsid w:val="0094588E"/>
    <w:rsid w:val="0094726E"/>
    <w:rsid w:val="00952D78"/>
    <w:rsid w:val="00953CA4"/>
    <w:rsid w:val="0095559D"/>
    <w:rsid w:val="00967A18"/>
    <w:rsid w:val="00970E81"/>
    <w:rsid w:val="00982DBE"/>
    <w:rsid w:val="00983757"/>
    <w:rsid w:val="00986F16"/>
    <w:rsid w:val="009874E1"/>
    <w:rsid w:val="00992076"/>
    <w:rsid w:val="009923DA"/>
    <w:rsid w:val="0099245E"/>
    <w:rsid w:val="00993063"/>
    <w:rsid w:val="009A2B1E"/>
    <w:rsid w:val="009A7005"/>
    <w:rsid w:val="009A77B9"/>
    <w:rsid w:val="009B0ADA"/>
    <w:rsid w:val="009B1C85"/>
    <w:rsid w:val="009B25FE"/>
    <w:rsid w:val="009B372F"/>
    <w:rsid w:val="009B38DA"/>
    <w:rsid w:val="009B716C"/>
    <w:rsid w:val="009C1BDE"/>
    <w:rsid w:val="009C2175"/>
    <w:rsid w:val="009C33B5"/>
    <w:rsid w:val="009C7CCF"/>
    <w:rsid w:val="009D1071"/>
    <w:rsid w:val="009D1B28"/>
    <w:rsid w:val="009D54B5"/>
    <w:rsid w:val="009E0A00"/>
    <w:rsid w:val="009E1697"/>
    <w:rsid w:val="009E2378"/>
    <w:rsid w:val="009E4817"/>
    <w:rsid w:val="009E4F2F"/>
    <w:rsid w:val="009E5607"/>
    <w:rsid w:val="009F3AD2"/>
    <w:rsid w:val="00A04E6A"/>
    <w:rsid w:val="00A06648"/>
    <w:rsid w:val="00A10772"/>
    <w:rsid w:val="00A12631"/>
    <w:rsid w:val="00A12D28"/>
    <w:rsid w:val="00A1702B"/>
    <w:rsid w:val="00A17055"/>
    <w:rsid w:val="00A176C4"/>
    <w:rsid w:val="00A26AD9"/>
    <w:rsid w:val="00A274A6"/>
    <w:rsid w:val="00A3322B"/>
    <w:rsid w:val="00A33CFF"/>
    <w:rsid w:val="00A35102"/>
    <w:rsid w:val="00A35126"/>
    <w:rsid w:val="00A36A06"/>
    <w:rsid w:val="00A40C61"/>
    <w:rsid w:val="00A428D7"/>
    <w:rsid w:val="00A43284"/>
    <w:rsid w:val="00A43837"/>
    <w:rsid w:val="00A439B7"/>
    <w:rsid w:val="00A46D82"/>
    <w:rsid w:val="00A47EDB"/>
    <w:rsid w:val="00A50EB6"/>
    <w:rsid w:val="00A52ECB"/>
    <w:rsid w:val="00A53275"/>
    <w:rsid w:val="00A60A6E"/>
    <w:rsid w:val="00A73188"/>
    <w:rsid w:val="00A7693B"/>
    <w:rsid w:val="00A76A80"/>
    <w:rsid w:val="00A76C64"/>
    <w:rsid w:val="00A901ED"/>
    <w:rsid w:val="00AA085F"/>
    <w:rsid w:val="00AA3F10"/>
    <w:rsid w:val="00AA7860"/>
    <w:rsid w:val="00AA7DA2"/>
    <w:rsid w:val="00AB1ED0"/>
    <w:rsid w:val="00AB2C12"/>
    <w:rsid w:val="00AB5D5B"/>
    <w:rsid w:val="00AC04AE"/>
    <w:rsid w:val="00AC0C40"/>
    <w:rsid w:val="00AC1FBB"/>
    <w:rsid w:val="00AC3F12"/>
    <w:rsid w:val="00AC3FED"/>
    <w:rsid w:val="00AC5E03"/>
    <w:rsid w:val="00AD1A02"/>
    <w:rsid w:val="00AD263C"/>
    <w:rsid w:val="00AD449D"/>
    <w:rsid w:val="00AD7AE5"/>
    <w:rsid w:val="00AE2BD7"/>
    <w:rsid w:val="00AE6ADF"/>
    <w:rsid w:val="00AF0F83"/>
    <w:rsid w:val="00AF756C"/>
    <w:rsid w:val="00B03FF2"/>
    <w:rsid w:val="00B06830"/>
    <w:rsid w:val="00B105F1"/>
    <w:rsid w:val="00B1061F"/>
    <w:rsid w:val="00B1355B"/>
    <w:rsid w:val="00B14CA3"/>
    <w:rsid w:val="00B15F20"/>
    <w:rsid w:val="00B167DF"/>
    <w:rsid w:val="00B16F55"/>
    <w:rsid w:val="00B25952"/>
    <w:rsid w:val="00B272A0"/>
    <w:rsid w:val="00B376D2"/>
    <w:rsid w:val="00B41683"/>
    <w:rsid w:val="00B424A5"/>
    <w:rsid w:val="00B47D02"/>
    <w:rsid w:val="00B531D3"/>
    <w:rsid w:val="00B5336E"/>
    <w:rsid w:val="00B559A7"/>
    <w:rsid w:val="00B55A9A"/>
    <w:rsid w:val="00B5681B"/>
    <w:rsid w:val="00B63E9F"/>
    <w:rsid w:val="00B707C2"/>
    <w:rsid w:val="00B71B24"/>
    <w:rsid w:val="00B76EF3"/>
    <w:rsid w:val="00B838CC"/>
    <w:rsid w:val="00B9143B"/>
    <w:rsid w:val="00B9176F"/>
    <w:rsid w:val="00B917A2"/>
    <w:rsid w:val="00B96E11"/>
    <w:rsid w:val="00B973DA"/>
    <w:rsid w:val="00BA56DF"/>
    <w:rsid w:val="00BB00C9"/>
    <w:rsid w:val="00BB00D2"/>
    <w:rsid w:val="00BB69CB"/>
    <w:rsid w:val="00BC0A40"/>
    <w:rsid w:val="00BD00DD"/>
    <w:rsid w:val="00BD43D4"/>
    <w:rsid w:val="00BE0A8A"/>
    <w:rsid w:val="00BE18FC"/>
    <w:rsid w:val="00BE758D"/>
    <w:rsid w:val="00BE77B4"/>
    <w:rsid w:val="00BF29E0"/>
    <w:rsid w:val="00BF40DF"/>
    <w:rsid w:val="00BF521E"/>
    <w:rsid w:val="00BF6A16"/>
    <w:rsid w:val="00C01408"/>
    <w:rsid w:val="00C04D13"/>
    <w:rsid w:val="00C053BD"/>
    <w:rsid w:val="00C0586C"/>
    <w:rsid w:val="00C070E4"/>
    <w:rsid w:val="00C07C1A"/>
    <w:rsid w:val="00C10B65"/>
    <w:rsid w:val="00C12032"/>
    <w:rsid w:val="00C129A9"/>
    <w:rsid w:val="00C1462E"/>
    <w:rsid w:val="00C16803"/>
    <w:rsid w:val="00C2297D"/>
    <w:rsid w:val="00C243CF"/>
    <w:rsid w:val="00C311BC"/>
    <w:rsid w:val="00C311BD"/>
    <w:rsid w:val="00C36DCC"/>
    <w:rsid w:val="00C45706"/>
    <w:rsid w:val="00C4577F"/>
    <w:rsid w:val="00C50238"/>
    <w:rsid w:val="00C50D82"/>
    <w:rsid w:val="00C51491"/>
    <w:rsid w:val="00C5625A"/>
    <w:rsid w:val="00C64581"/>
    <w:rsid w:val="00C6561B"/>
    <w:rsid w:val="00C722AB"/>
    <w:rsid w:val="00C73953"/>
    <w:rsid w:val="00C74377"/>
    <w:rsid w:val="00C74542"/>
    <w:rsid w:val="00C7457B"/>
    <w:rsid w:val="00C748CD"/>
    <w:rsid w:val="00C76329"/>
    <w:rsid w:val="00C81524"/>
    <w:rsid w:val="00C86948"/>
    <w:rsid w:val="00C86A40"/>
    <w:rsid w:val="00C94BC4"/>
    <w:rsid w:val="00C94D89"/>
    <w:rsid w:val="00C952DD"/>
    <w:rsid w:val="00C95B80"/>
    <w:rsid w:val="00CA1386"/>
    <w:rsid w:val="00CA3BF7"/>
    <w:rsid w:val="00CB44F5"/>
    <w:rsid w:val="00CC706E"/>
    <w:rsid w:val="00CD1E4F"/>
    <w:rsid w:val="00CD30D8"/>
    <w:rsid w:val="00CD418E"/>
    <w:rsid w:val="00CD4F14"/>
    <w:rsid w:val="00CD5CE6"/>
    <w:rsid w:val="00CD7C86"/>
    <w:rsid w:val="00CE1523"/>
    <w:rsid w:val="00CE4120"/>
    <w:rsid w:val="00CE663B"/>
    <w:rsid w:val="00CF0319"/>
    <w:rsid w:val="00CF2315"/>
    <w:rsid w:val="00CF5BE9"/>
    <w:rsid w:val="00CF68A6"/>
    <w:rsid w:val="00CF7D0B"/>
    <w:rsid w:val="00D00E50"/>
    <w:rsid w:val="00D0557D"/>
    <w:rsid w:val="00D060F4"/>
    <w:rsid w:val="00D065C2"/>
    <w:rsid w:val="00D1008E"/>
    <w:rsid w:val="00D125A2"/>
    <w:rsid w:val="00D12F41"/>
    <w:rsid w:val="00D16FC0"/>
    <w:rsid w:val="00D278DF"/>
    <w:rsid w:val="00D27A86"/>
    <w:rsid w:val="00D300F6"/>
    <w:rsid w:val="00D32207"/>
    <w:rsid w:val="00D4310D"/>
    <w:rsid w:val="00D437E6"/>
    <w:rsid w:val="00D551B1"/>
    <w:rsid w:val="00D63E9C"/>
    <w:rsid w:val="00D71685"/>
    <w:rsid w:val="00D71AA1"/>
    <w:rsid w:val="00D75091"/>
    <w:rsid w:val="00D80FC8"/>
    <w:rsid w:val="00D81738"/>
    <w:rsid w:val="00D81861"/>
    <w:rsid w:val="00D86B0D"/>
    <w:rsid w:val="00D92ACB"/>
    <w:rsid w:val="00DA04DB"/>
    <w:rsid w:val="00DA1FD1"/>
    <w:rsid w:val="00DA5294"/>
    <w:rsid w:val="00DB03D0"/>
    <w:rsid w:val="00DB0CEE"/>
    <w:rsid w:val="00DC074E"/>
    <w:rsid w:val="00DC12F9"/>
    <w:rsid w:val="00DC26C2"/>
    <w:rsid w:val="00DC2817"/>
    <w:rsid w:val="00DC3A27"/>
    <w:rsid w:val="00DD24AE"/>
    <w:rsid w:val="00DD2ECC"/>
    <w:rsid w:val="00DD31A9"/>
    <w:rsid w:val="00DD494D"/>
    <w:rsid w:val="00DE07BE"/>
    <w:rsid w:val="00DE3BC7"/>
    <w:rsid w:val="00DF16FC"/>
    <w:rsid w:val="00DF31F7"/>
    <w:rsid w:val="00DF5927"/>
    <w:rsid w:val="00E02E85"/>
    <w:rsid w:val="00E044C4"/>
    <w:rsid w:val="00E06694"/>
    <w:rsid w:val="00E0769A"/>
    <w:rsid w:val="00E107BC"/>
    <w:rsid w:val="00E11F4F"/>
    <w:rsid w:val="00E1756D"/>
    <w:rsid w:val="00E32565"/>
    <w:rsid w:val="00E33BE0"/>
    <w:rsid w:val="00E367D4"/>
    <w:rsid w:val="00E411D2"/>
    <w:rsid w:val="00E41CA0"/>
    <w:rsid w:val="00E4388B"/>
    <w:rsid w:val="00E506A6"/>
    <w:rsid w:val="00E5097E"/>
    <w:rsid w:val="00E55EED"/>
    <w:rsid w:val="00E561F2"/>
    <w:rsid w:val="00E57E21"/>
    <w:rsid w:val="00E61FD8"/>
    <w:rsid w:val="00E627F5"/>
    <w:rsid w:val="00E67702"/>
    <w:rsid w:val="00E67BD9"/>
    <w:rsid w:val="00E75ECA"/>
    <w:rsid w:val="00E77B6A"/>
    <w:rsid w:val="00E77D7F"/>
    <w:rsid w:val="00E819C4"/>
    <w:rsid w:val="00E85C01"/>
    <w:rsid w:val="00E86BE3"/>
    <w:rsid w:val="00E91207"/>
    <w:rsid w:val="00E91673"/>
    <w:rsid w:val="00E91C05"/>
    <w:rsid w:val="00E972CC"/>
    <w:rsid w:val="00EA1E9E"/>
    <w:rsid w:val="00EA3405"/>
    <w:rsid w:val="00EA3CB6"/>
    <w:rsid w:val="00EB0B4B"/>
    <w:rsid w:val="00EC14AE"/>
    <w:rsid w:val="00EC3705"/>
    <w:rsid w:val="00EC3797"/>
    <w:rsid w:val="00EC77D4"/>
    <w:rsid w:val="00EC7C45"/>
    <w:rsid w:val="00ED00C8"/>
    <w:rsid w:val="00ED3B9A"/>
    <w:rsid w:val="00ED55B0"/>
    <w:rsid w:val="00EE5E25"/>
    <w:rsid w:val="00EF6E6C"/>
    <w:rsid w:val="00F024E3"/>
    <w:rsid w:val="00F03E00"/>
    <w:rsid w:val="00F07B87"/>
    <w:rsid w:val="00F105E4"/>
    <w:rsid w:val="00F119F5"/>
    <w:rsid w:val="00F120B0"/>
    <w:rsid w:val="00F14269"/>
    <w:rsid w:val="00F155CC"/>
    <w:rsid w:val="00F179E8"/>
    <w:rsid w:val="00F17A1D"/>
    <w:rsid w:val="00F17E71"/>
    <w:rsid w:val="00F219AA"/>
    <w:rsid w:val="00F22D73"/>
    <w:rsid w:val="00F270A3"/>
    <w:rsid w:val="00F361F4"/>
    <w:rsid w:val="00F36353"/>
    <w:rsid w:val="00F36BD1"/>
    <w:rsid w:val="00F40E9D"/>
    <w:rsid w:val="00F43A24"/>
    <w:rsid w:val="00F5103D"/>
    <w:rsid w:val="00F51054"/>
    <w:rsid w:val="00F530F2"/>
    <w:rsid w:val="00F534F0"/>
    <w:rsid w:val="00F5466C"/>
    <w:rsid w:val="00F55127"/>
    <w:rsid w:val="00F55202"/>
    <w:rsid w:val="00F64330"/>
    <w:rsid w:val="00F66DE4"/>
    <w:rsid w:val="00F715ED"/>
    <w:rsid w:val="00F73626"/>
    <w:rsid w:val="00F74A90"/>
    <w:rsid w:val="00F773E5"/>
    <w:rsid w:val="00F8283C"/>
    <w:rsid w:val="00F835CD"/>
    <w:rsid w:val="00F84F3A"/>
    <w:rsid w:val="00F85811"/>
    <w:rsid w:val="00F92144"/>
    <w:rsid w:val="00F94244"/>
    <w:rsid w:val="00F95C0E"/>
    <w:rsid w:val="00FA40E9"/>
    <w:rsid w:val="00FA683B"/>
    <w:rsid w:val="00FB077B"/>
    <w:rsid w:val="00FB1F16"/>
    <w:rsid w:val="00FB20FA"/>
    <w:rsid w:val="00FB579E"/>
    <w:rsid w:val="00FC1F3B"/>
    <w:rsid w:val="00FC552C"/>
    <w:rsid w:val="00FD068C"/>
    <w:rsid w:val="00FD1FB0"/>
    <w:rsid w:val="00FD229B"/>
    <w:rsid w:val="00FD5A33"/>
    <w:rsid w:val="00FD7D67"/>
    <w:rsid w:val="00FE4A76"/>
    <w:rsid w:val="00FF1E1C"/>
    <w:rsid w:val="00FF5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80EBD0E"/>
  <w15:docId w15:val="{BD61DAFC-0E89-42D8-9744-9D8D822F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E6C"/>
  </w:style>
  <w:style w:type="paragraph" w:styleId="1">
    <w:name w:val="heading 1"/>
    <w:basedOn w:val="a"/>
    <w:next w:val="a"/>
    <w:link w:val="10"/>
    <w:uiPriority w:val="9"/>
    <w:qFormat/>
    <w:rsid w:val="001633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32A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551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1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418E"/>
  </w:style>
  <w:style w:type="paragraph" w:styleId="a5">
    <w:name w:val="footer"/>
    <w:basedOn w:val="a"/>
    <w:link w:val="a6"/>
    <w:uiPriority w:val="99"/>
    <w:unhideWhenUsed/>
    <w:rsid w:val="00CD41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418E"/>
  </w:style>
  <w:style w:type="paragraph" w:styleId="a7">
    <w:name w:val="List Paragraph"/>
    <w:basedOn w:val="a"/>
    <w:uiPriority w:val="1"/>
    <w:qFormat/>
    <w:rsid w:val="00C76329"/>
    <w:pPr>
      <w:ind w:left="720"/>
      <w:contextualSpacing/>
    </w:pPr>
  </w:style>
  <w:style w:type="character" w:styleId="a8">
    <w:name w:val="Placeholder Text"/>
    <w:basedOn w:val="a0"/>
    <w:uiPriority w:val="99"/>
    <w:semiHidden/>
    <w:rsid w:val="00FE4A76"/>
    <w:rPr>
      <w:color w:val="808080"/>
    </w:rPr>
  </w:style>
  <w:style w:type="paragraph" w:styleId="a9">
    <w:name w:val="Balloon Text"/>
    <w:basedOn w:val="a"/>
    <w:link w:val="aa"/>
    <w:uiPriority w:val="99"/>
    <w:semiHidden/>
    <w:unhideWhenUsed/>
    <w:rsid w:val="00FE4A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4A76"/>
    <w:rPr>
      <w:rFonts w:ascii="Tahoma" w:hAnsi="Tahoma" w:cs="Tahoma"/>
      <w:sz w:val="16"/>
      <w:szCs w:val="16"/>
    </w:rPr>
  </w:style>
  <w:style w:type="table" w:styleId="ab">
    <w:name w:val="Table Grid"/>
    <w:basedOn w:val="a1"/>
    <w:uiPriority w:val="59"/>
    <w:rsid w:val="0016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633E8"/>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F94244"/>
    <w:pPr>
      <w:outlineLvl w:val="9"/>
    </w:pPr>
    <w:rPr>
      <w:lang w:eastAsia="ru-RU"/>
    </w:rPr>
  </w:style>
  <w:style w:type="paragraph" w:styleId="11">
    <w:name w:val="toc 1"/>
    <w:basedOn w:val="a"/>
    <w:next w:val="a"/>
    <w:autoRedefine/>
    <w:uiPriority w:val="39"/>
    <w:unhideWhenUsed/>
    <w:rsid w:val="000C59C0"/>
    <w:pPr>
      <w:tabs>
        <w:tab w:val="right" w:leader="dot" w:pos="9345"/>
      </w:tabs>
      <w:spacing w:after="100"/>
    </w:pPr>
    <w:rPr>
      <w:rFonts w:asciiTheme="majorHAnsi" w:eastAsiaTheme="majorEastAsia" w:hAnsiTheme="majorHAnsi" w:cstheme="majorBidi"/>
      <w:b/>
      <w:noProof/>
      <w:sz w:val="28"/>
      <w:szCs w:val="28"/>
      <w:lang w:eastAsia="ru-RU" w:bidi="ru-RU"/>
    </w:rPr>
  </w:style>
  <w:style w:type="character" w:styleId="ad">
    <w:name w:val="Hyperlink"/>
    <w:basedOn w:val="a0"/>
    <w:uiPriority w:val="99"/>
    <w:unhideWhenUsed/>
    <w:rsid w:val="00F94244"/>
    <w:rPr>
      <w:color w:val="0000FF" w:themeColor="hyperlink"/>
      <w:u w:val="single"/>
    </w:rPr>
  </w:style>
  <w:style w:type="paragraph" w:styleId="ae">
    <w:name w:val="Normal (Web)"/>
    <w:basedOn w:val="a"/>
    <w:uiPriority w:val="99"/>
    <w:unhideWhenUsed/>
    <w:rsid w:val="005F3128"/>
    <w:rPr>
      <w:rFonts w:ascii="Times New Roman" w:hAnsi="Times New Roman" w:cs="Times New Roman"/>
      <w:sz w:val="24"/>
      <w:szCs w:val="24"/>
    </w:rPr>
  </w:style>
  <w:style w:type="paragraph" w:styleId="af">
    <w:name w:val="Body Text"/>
    <w:basedOn w:val="a"/>
    <w:link w:val="af0"/>
    <w:unhideWhenUsed/>
    <w:rsid w:val="005F5928"/>
    <w:pPr>
      <w:spacing w:after="120"/>
    </w:pPr>
    <w:rPr>
      <w:rFonts w:ascii="Times New Roman" w:eastAsia="Calibri" w:hAnsi="Times New Roman" w:cs="Times New Roman"/>
      <w:smallCaps/>
      <w:sz w:val="24"/>
      <w:szCs w:val="24"/>
    </w:rPr>
  </w:style>
  <w:style w:type="character" w:customStyle="1" w:styleId="af0">
    <w:name w:val="Основной текст Знак"/>
    <w:basedOn w:val="a0"/>
    <w:link w:val="af"/>
    <w:rsid w:val="005F5928"/>
    <w:rPr>
      <w:rFonts w:ascii="Times New Roman" w:eastAsia="Calibri" w:hAnsi="Times New Roman" w:cs="Times New Roman"/>
      <w:smallCaps/>
      <w:sz w:val="24"/>
      <w:szCs w:val="24"/>
    </w:rPr>
  </w:style>
  <w:style w:type="character" w:styleId="af1">
    <w:name w:val="page number"/>
    <w:basedOn w:val="a0"/>
    <w:rsid w:val="005F5928"/>
  </w:style>
  <w:style w:type="character" w:styleId="af2">
    <w:name w:val="FollowedHyperlink"/>
    <w:basedOn w:val="a0"/>
    <w:uiPriority w:val="99"/>
    <w:semiHidden/>
    <w:unhideWhenUsed/>
    <w:rsid w:val="003E38DE"/>
    <w:rPr>
      <w:color w:val="800080" w:themeColor="followedHyperlink"/>
      <w:u w:val="single"/>
    </w:rPr>
  </w:style>
  <w:style w:type="paragraph" w:styleId="21">
    <w:name w:val="toc 2"/>
    <w:basedOn w:val="a"/>
    <w:next w:val="a"/>
    <w:autoRedefine/>
    <w:uiPriority w:val="39"/>
    <w:unhideWhenUsed/>
    <w:rsid w:val="00632AB3"/>
    <w:pPr>
      <w:spacing w:after="100" w:line="259" w:lineRule="auto"/>
      <w:ind w:left="220"/>
    </w:pPr>
    <w:rPr>
      <w:rFonts w:eastAsiaTheme="minorEastAsia" w:cs="Times New Roman"/>
      <w:lang w:eastAsia="ru-RU"/>
    </w:rPr>
  </w:style>
  <w:style w:type="paragraph" w:styleId="31">
    <w:name w:val="toc 3"/>
    <w:basedOn w:val="a"/>
    <w:next w:val="a"/>
    <w:autoRedefine/>
    <w:uiPriority w:val="39"/>
    <w:unhideWhenUsed/>
    <w:rsid w:val="00632AB3"/>
    <w:pPr>
      <w:spacing w:after="100" w:line="259" w:lineRule="auto"/>
      <w:ind w:left="440"/>
    </w:pPr>
    <w:rPr>
      <w:rFonts w:eastAsiaTheme="minorEastAsia" w:cs="Times New Roman"/>
      <w:lang w:eastAsia="ru-RU"/>
    </w:rPr>
  </w:style>
  <w:style w:type="character" w:customStyle="1" w:styleId="20">
    <w:name w:val="Заголовок 2 Знак"/>
    <w:basedOn w:val="a0"/>
    <w:link w:val="2"/>
    <w:uiPriority w:val="9"/>
    <w:rsid w:val="00632AB3"/>
    <w:rPr>
      <w:rFonts w:asciiTheme="majorHAnsi" w:eastAsiaTheme="majorEastAsia" w:hAnsiTheme="majorHAnsi" w:cstheme="majorBidi"/>
      <w:color w:val="365F91" w:themeColor="accent1" w:themeShade="BF"/>
      <w:sz w:val="26"/>
      <w:szCs w:val="26"/>
    </w:rPr>
  </w:style>
  <w:style w:type="paragraph" w:styleId="22">
    <w:name w:val="Body Text Indent 2"/>
    <w:basedOn w:val="a"/>
    <w:link w:val="23"/>
    <w:uiPriority w:val="99"/>
    <w:semiHidden/>
    <w:unhideWhenUsed/>
    <w:rsid w:val="00653C9E"/>
    <w:pPr>
      <w:spacing w:after="120" w:line="480" w:lineRule="auto"/>
      <w:ind w:left="283"/>
    </w:pPr>
  </w:style>
  <w:style w:type="character" w:customStyle="1" w:styleId="23">
    <w:name w:val="Основной текст с отступом 2 Знак"/>
    <w:basedOn w:val="a0"/>
    <w:link w:val="22"/>
    <w:uiPriority w:val="99"/>
    <w:semiHidden/>
    <w:rsid w:val="00653C9E"/>
  </w:style>
  <w:style w:type="character" w:customStyle="1" w:styleId="24">
    <w:name w:val="Основной текст (2)"/>
    <w:basedOn w:val="a0"/>
    <w:rsid w:val="00435453"/>
    <w:rPr>
      <w:rFonts w:ascii="Lucida Sans Unicode" w:eastAsia="Lucida Sans Unicode" w:hAnsi="Lucida Sans Unicode" w:cs="Lucida Sans Unicode"/>
      <w:b/>
      <w:bCs/>
      <w:i w:val="0"/>
      <w:iCs w:val="0"/>
      <w:smallCaps w:val="0"/>
      <w:strike w:val="0"/>
      <w:color w:val="000000"/>
      <w:spacing w:val="-10"/>
      <w:w w:val="100"/>
      <w:position w:val="0"/>
      <w:sz w:val="17"/>
      <w:szCs w:val="17"/>
      <w:u w:val="none"/>
      <w:lang w:val="ru-RU" w:eastAsia="ru-RU" w:bidi="ru-RU"/>
    </w:rPr>
  </w:style>
  <w:style w:type="character" w:customStyle="1" w:styleId="30">
    <w:name w:val="Заголовок 3 Знак"/>
    <w:basedOn w:val="a0"/>
    <w:link w:val="3"/>
    <w:uiPriority w:val="9"/>
    <w:semiHidden/>
    <w:rsid w:val="00F55127"/>
    <w:rPr>
      <w:rFonts w:asciiTheme="majorHAnsi" w:eastAsiaTheme="majorEastAsia" w:hAnsiTheme="majorHAnsi" w:cstheme="majorBidi"/>
      <w:b/>
      <w:bCs/>
      <w:color w:val="4F81BD" w:themeColor="accent1"/>
    </w:rPr>
  </w:style>
  <w:style w:type="paragraph" w:customStyle="1" w:styleId="af3">
    <w:name w:val="Простой текст везде"/>
    <w:basedOn w:val="a"/>
    <w:link w:val="af4"/>
    <w:rsid w:val="00B14CA3"/>
    <w:pPr>
      <w:tabs>
        <w:tab w:val="left" w:pos="1134"/>
      </w:tabs>
      <w:spacing w:after="0" w:line="240" w:lineRule="auto"/>
      <w:ind w:firstLine="284"/>
      <w:jc w:val="both"/>
    </w:pPr>
    <w:rPr>
      <w:rFonts w:ascii="Times New Roman" w:eastAsia="Times New Roman" w:hAnsi="Times New Roman" w:cs="Times New Roman"/>
      <w:sz w:val="24"/>
      <w:szCs w:val="20"/>
      <w:lang w:eastAsia="ru-RU"/>
    </w:rPr>
  </w:style>
  <w:style w:type="character" w:customStyle="1" w:styleId="af4">
    <w:name w:val="Простой текст везде Знак"/>
    <w:basedOn w:val="a0"/>
    <w:link w:val="af3"/>
    <w:rsid w:val="00B14CA3"/>
    <w:rPr>
      <w:rFonts w:ascii="Times New Roman" w:eastAsia="Times New Roman" w:hAnsi="Times New Roman" w:cs="Times New Roman"/>
      <w:sz w:val="24"/>
      <w:szCs w:val="20"/>
      <w:lang w:eastAsia="ru-RU"/>
    </w:rPr>
  </w:style>
  <w:style w:type="character" w:customStyle="1" w:styleId="af5">
    <w:name w:val="Простой текст везде Знак Знак"/>
    <w:basedOn w:val="a0"/>
    <w:rsid w:val="00FD068C"/>
    <w:rPr>
      <w:sz w:val="24"/>
      <w:lang w:val="ru-RU" w:eastAsia="ru-RU" w:bidi="ar-SA"/>
    </w:rPr>
  </w:style>
  <w:style w:type="table" w:customStyle="1" w:styleId="TableNormal">
    <w:name w:val="Table Normal"/>
    <w:uiPriority w:val="2"/>
    <w:semiHidden/>
    <w:unhideWhenUsed/>
    <w:qFormat/>
    <w:rsid w:val="00334E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34E25"/>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0pt127">
    <w:name w:val="Основной текст + Интервал 0 pt127"/>
    <w:basedOn w:val="a0"/>
    <w:rsid w:val="00267984"/>
    <w:rPr>
      <w:rFonts w:ascii="Times New Roman" w:eastAsia="Times New Roman" w:hAnsi="Times New Roman" w:cs="Times New Roman"/>
      <w:b w:val="0"/>
      <w:bCs w:val="0"/>
      <w:i w:val="0"/>
      <w:iCs w:val="0"/>
      <w:smallCaps w:val="0"/>
      <w:strike w:val="0"/>
      <w:spacing w:val="-10"/>
      <w:sz w:val="82"/>
      <w:szCs w:val="82"/>
    </w:rPr>
  </w:style>
  <w:style w:type="character" w:customStyle="1" w:styleId="16">
    <w:name w:val="Основной текст16"/>
    <w:basedOn w:val="a0"/>
    <w:rsid w:val="00267984"/>
    <w:rPr>
      <w:rFonts w:ascii="Times New Roman" w:eastAsia="Times New Roman" w:hAnsi="Times New Roman" w:cs="Times New Roman"/>
      <w:b w:val="0"/>
      <w:bCs w:val="0"/>
      <w:i w:val="0"/>
      <w:iCs w:val="0"/>
      <w:smallCaps w:val="0"/>
      <w:strike w:val="0"/>
      <w:spacing w:val="10"/>
      <w:sz w:val="82"/>
      <w:szCs w:val="82"/>
    </w:rPr>
  </w:style>
  <w:style w:type="character" w:customStyle="1" w:styleId="-2pt88">
    <w:name w:val="Основной текст + Интервал -2 pt88"/>
    <w:basedOn w:val="a0"/>
    <w:rsid w:val="00267984"/>
    <w:rPr>
      <w:rFonts w:ascii="Times New Roman" w:eastAsia="Times New Roman" w:hAnsi="Times New Roman" w:cs="Times New Roman"/>
      <w:b w:val="0"/>
      <w:bCs w:val="0"/>
      <w:i w:val="0"/>
      <w:iCs w:val="0"/>
      <w:smallCaps w:val="0"/>
      <w:strike w:val="0"/>
      <w:spacing w:val="-40"/>
      <w:sz w:val="82"/>
      <w:szCs w:val="82"/>
    </w:rPr>
  </w:style>
  <w:style w:type="character" w:customStyle="1" w:styleId="17">
    <w:name w:val="Основной текст17"/>
    <w:basedOn w:val="a0"/>
    <w:rsid w:val="00267984"/>
    <w:rPr>
      <w:rFonts w:ascii="Times New Roman" w:eastAsia="Times New Roman" w:hAnsi="Times New Roman" w:cs="Times New Roman"/>
      <w:b w:val="0"/>
      <w:bCs w:val="0"/>
      <w:i w:val="0"/>
      <w:iCs w:val="0"/>
      <w:smallCaps w:val="0"/>
      <w:strike w:val="0"/>
      <w:spacing w:val="10"/>
      <w:sz w:val="82"/>
      <w:szCs w:val="82"/>
    </w:rPr>
  </w:style>
  <w:style w:type="character" w:customStyle="1" w:styleId="-2pt87">
    <w:name w:val="Основной текст + Интервал -2 pt87"/>
    <w:basedOn w:val="a0"/>
    <w:rsid w:val="00267984"/>
    <w:rPr>
      <w:rFonts w:ascii="Times New Roman" w:eastAsia="Times New Roman" w:hAnsi="Times New Roman" w:cs="Times New Roman"/>
      <w:b w:val="0"/>
      <w:bCs w:val="0"/>
      <w:i w:val="0"/>
      <w:iCs w:val="0"/>
      <w:smallCaps w:val="0"/>
      <w:strike w:val="0"/>
      <w:spacing w:val="-40"/>
      <w:sz w:val="82"/>
      <w:szCs w:val="82"/>
    </w:rPr>
  </w:style>
  <w:style w:type="character" w:customStyle="1" w:styleId="18">
    <w:name w:val="Основной текст18"/>
    <w:basedOn w:val="a0"/>
    <w:rsid w:val="005E0309"/>
    <w:rPr>
      <w:rFonts w:ascii="Times New Roman" w:eastAsia="Times New Roman" w:hAnsi="Times New Roman" w:cs="Times New Roman"/>
      <w:b w:val="0"/>
      <w:bCs w:val="0"/>
      <w:i w:val="0"/>
      <w:iCs w:val="0"/>
      <w:smallCaps w:val="0"/>
      <w:strike w:val="0"/>
      <w:spacing w:val="10"/>
      <w:sz w:val="82"/>
      <w:szCs w:val="82"/>
    </w:rPr>
  </w:style>
  <w:style w:type="character" w:customStyle="1" w:styleId="0pt126">
    <w:name w:val="Основной текст + Интервал 0 pt126"/>
    <w:basedOn w:val="a0"/>
    <w:rsid w:val="005E0309"/>
    <w:rPr>
      <w:rFonts w:ascii="Times New Roman" w:eastAsia="Times New Roman" w:hAnsi="Times New Roman" w:cs="Times New Roman"/>
      <w:b w:val="0"/>
      <w:bCs w:val="0"/>
      <w:i w:val="0"/>
      <w:iCs w:val="0"/>
      <w:smallCaps w:val="0"/>
      <w:strike w:val="0"/>
      <w:spacing w:val="-10"/>
      <w:sz w:val="82"/>
      <w:szCs w:val="82"/>
    </w:rPr>
  </w:style>
  <w:style w:type="character" w:customStyle="1" w:styleId="19">
    <w:name w:val="Основной текст19"/>
    <w:basedOn w:val="a0"/>
    <w:rsid w:val="005E0309"/>
    <w:rPr>
      <w:rFonts w:ascii="Times New Roman" w:eastAsia="Times New Roman" w:hAnsi="Times New Roman" w:cs="Times New Roman"/>
      <w:b w:val="0"/>
      <w:bCs w:val="0"/>
      <w:i w:val="0"/>
      <w:iCs w:val="0"/>
      <w:smallCaps w:val="0"/>
      <w:strike w:val="0"/>
      <w:spacing w:val="10"/>
      <w:sz w:val="82"/>
      <w:szCs w:val="82"/>
    </w:rPr>
  </w:style>
  <w:style w:type="character" w:customStyle="1" w:styleId="-2pt">
    <w:name w:val="Основной текст + Курсив;Интервал -2 pt"/>
    <w:basedOn w:val="a0"/>
    <w:rsid w:val="005E0309"/>
    <w:rPr>
      <w:rFonts w:ascii="Times New Roman" w:eastAsia="Times New Roman" w:hAnsi="Times New Roman" w:cs="Times New Roman"/>
      <w:b w:val="0"/>
      <w:bCs w:val="0"/>
      <w:i/>
      <w:iCs/>
      <w:smallCaps w:val="0"/>
      <w:strike w:val="0"/>
      <w:spacing w:val="-40"/>
      <w:sz w:val="82"/>
      <w:szCs w:val="82"/>
    </w:rPr>
  </w:style>
  <w:style w:type="character" w:customStyle="1" w:styleId="0pt29">
    <w:name w:val="Основной текст + Курсив;Интервал 0 pt29"/>
    <w:basedOn w:val="a0"/>
    <w:rsid w:val="005E0309"/>
    <w:rPr>
      <w:rFonts w:ascii="Times New Roman" w:eastAsia="Times New Roman" w:hAnsi="Times New Roman" w:cs="Times New Roman"/>
      <w:b w:val="0"/>
      <w:bCs w:val="0"/>
      <w:i/>
      <w:iCs/>
      <w:smallCaps w:val="0"/>
      <w:strike w:val="0"/>
      <w:spacing w:val="0"/>
      <w:sz w:val="82"/>
      <w:szCs w:val="82"/>
    </w:rPr>
  </w:style>
  <w:style w:type="character" w:customStyle="1" w:styleId="-1pt38">
    <w:name w:val="Основной текст + Курсив;Интервал -1 pt38"/>
    <w:basedOn w:val="a0"/>
    <w:rsid w:val="005E0309"/>
    <w:rPr>
      <w:rFonts w:ascii="Times New Roman" w:eastAsia="Times New Roman" w:hAnsi="Times New Roman" w:cs="Times New Roman"/>
      <w:b w:val="0"/>
      <w:bCs w:val="0"/>
      <w:i/>
      <w:iCs/>
      <w:smallCaps w:val="0"/>
      <w:strike w:val="0"/>
      <w:spacing w:val="-20"/>
      <w:sz w:val="82"/>
      <w:szCs w:val="82"/>
    </w:rPr>
  </w:style>
  <w:style w:type="paragraph" w:customStyle="1" w:styleId="Default">
    <w:name w:val="Default"/>
    <w:rsid w:val="00595D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97385">
      <w:bodyDiv w:val="1"/>
      <w:marLeft w:val="0"/>
      <w:marRight w:val="0"/>
      <w:marTop w:val="0"/>
      <w:marBottom w:val="0"/>
      <w:divBdr>
        <w:top w:val="none" w:sz="0" w:space="0" w:color="auto"/>
        <w:left w:val="none" w:sz="0" w:space="0" w:color="auto"/>
        <w:bottom w:val="none" w:sz="0" w:space="0" w:color="auto"/>
        <w:right w:val="none" w:sz="0" w:space="0" w:color="auto"/>
      </w:divBdr>
    </w:div>
    <w:div w:id="477772623">
      <w:bodyDiv w:val="1"/>
      <w:marLeft w:val="0"/>
      <w:marRight w:val="0"/>
      <w:marTop w:val="0"/>
      <w:marBottom w:val="0"/>
      <w:divBdr>
        <w:top w:val="none" w:sz="0" w:space="0" w:color="auto"/>
        <w:left w:val="none" w:sz="0" w:space="0" w:color="auto"/>
        <w:bottom w:val="none" w:sz="0" w:space="0" w:color="auto"/>
        <w:right w:val="none" w:sz="0" w:space="0" w:color="auto"/>
      </w:divBdr>
    </w:div>
    <w:div w:id="706100174">
      <w:bodyDiv w:val="1"/>
      <w:marLeft w:val="0"/>
      <w:marRight w:val="0"/>
      <w:marTop w:val="0"/>
      <w:marBottom w:val="0"/>
      <w:divBdr>
        <w:top w:val="none" w:sz="0" w:space="0" w:color="auto"/>
        <w:left w:val="none" w:sz="0" w:space="0" w:color="auto"/>
        <w:bottom w:val="none" w:sz="0" w:space="0" w:color="auto"/>
        <w:right w:val="none" w:sz="0" w:space="0" w:color="auto"/>
      </w:divBdr>
    </w:div>
    <w:div w:id="937908902">
      <w:bodyDiv w:val="1"/>
      <w:marLeft w:val="0"/>
      <w:marRight w:val="0"/>
      <w:marTop w:val="0"/>
      <w:marBottom w:val="0"/>
      <w:divBdr>
        <w:top w:val="none" w:sz="0" w:space="0" w:color="auto"/>
        <w:left w:val="none" w:sz="0" w:space="0" w:color="auto"/>
        <w:bottom w:val="none" w:sz="0" w:space="0" w:color="auto"/>
        <w:right w:val="none" w:sz="0" w:space="0" w:color="auto"/>
      </w:divBdr>
    </w:div>
    <w:div w:id="1009262046">
      <w:bodyDiv w:val="1"/>
      <w:marLeft w:val="0"/>
      <w:marRight w:val="0"/>
      <w:marTop w:val="0"/>
      <w:marBottom w:val="0"/>
      <w:divBdr>
        <w:top w:val="none" w:sz="0" w:space="0" w:color="auto"/>
        <w:left w:val="none" w:sz="0" w:space="0" w:color="auto"/>
        <w:bottom w:val="none" w:sz="0" w:space="0" w:color="auto"/>
        <w:right w:val="none" w:sz="0" w:space="0" w:color="auto"/>
      </w:divBdr>
      <w:divsChild>
        <w:div w:id="1371758410">
          <w:marLeft w:val="0"/>
          <w:marRight w:val="0"/>
          <w:marTop w:val="0"/>
          <w:marBottom w:val="0"/>
          <w:divBdr>
            <w:top w:val="none" w:sz="0" w:space="0" w:color="auto"/>
            <w:left w:val="none" w:sz="0" w:space="0" w:color="auto"/>
            <w:bottom w:val="none" w:sz="0" w:space="0" w:color="auto"/>
            <w:right w:val="none" w:sz="0" w:space="0" w:color="auto"/>
          </w:divBdr>
        </w:div>
      </w:divsChild>
    </w:div>
    <w:div w:id="1496022589">
      <w:bodyDiv w:val="1"/>
      <w:marLeft w:val="0"/>
      <w:marRight w:val="0"/>
      <w:marTop w:val="0"/>
      <w:marBottom w:val="0"/>
      <w:divBdr>
        <w:top w:val="none" w:sz="0" w:space="0" w:color="auto"/>
        <w:left w:val="none" w:sz="0" w:space="0" w:color="auto"/>
        <w:bottom w:val="none" w:sz="0" w:space="0" w:color="auto"/>
        <w:right w:val="none" w:sz="0" w:space="0" w:color="auto"/>
      </w:divBdr>
      <w:divsChild>
        <w:div w:id="1825581221">
          <w:marLeft w:val="0"/>
          <w:marRight w:val="0"/>
          <w:marTop w:val="0"/>
          <w:marBottom w:val="0"/>
          <w:divBdr>
            <w:top w:val="none" w:sz="0" w:space="0" w:color="auto"/>
            <w:left w:val="none" w:sz="0" w:space="0" w:color="auto"/>
            <w:bottom w:val="none" w:sz="0" w:space="0" w:color="auto"/>
            <w:right w:val="none" w:sz="0" w:space="0" w:color="auto"/>
          </w:divBdr>
        </w:div>
      </w:divsChild>
    </w:div>
    <w:div w:id="1702632033">
      <w:bodyDiv w:val="1"/>
      <w:marLeft w:val="0"/>
      <w:marRight w:val="0"/>
      <w:marTop w:val="0"/>
      <w:marBottom w:val="0"/>
      <w:divBdr>
        <w:top w:val="none" w:sz="0" w:space="0" w:color="auto"/>
        <w:left w:val="none" w:sz="0" w:space="0" w:color="auto"/>
        <w:bottom w:val="none" w:sz="0" w:space="0" w:color="auto"/>
        <w:right w:val="none" w:sz="0" w:space="0" w:color="auto"/>
      </w:divBdr>
    </w:div>
    <w:div w:id="1809349402">
      <w:bodyDiv w:val="1"/>
      <w:marLeft w:val="0"/>
      <w:marRight w:val="0"/>
      <w:marTop w:val="0"/>
      <w:marBottom w:val="0"/>
      <w:divBdr>
        <w:top w:val="none" w:sz="0" w:space="0" w:color="auto"/>
        <w:left w:val="none" w:sz="0" w:space="0" w:color="auto"/>
        <w:bottom w:val="none" w:sz="0" w:space="0" w:color="auto"/>
        <w:right w:val="none" w:sz="0" w:space="0" w:color="auto"/>
      </w:divBdr>
    </w:div>
    <w:div w:id="2016107229">
      <w:bodyDiv w:val="1"/>
      <w:marLeft w:val="0"/>
      <w:marRight w:val="0"/>
      <w:marTop w:val="0"/>
      <w:marBottom w:val="0"/>
      <w:divBdr>
        <w:top w:val="none" w:sz="0" w:space="0" w:color="auto"/>
        <w:left w:val="none" w:sz="0" w:space="0" w:color="auto"/>
        <w:bottom w:val="none" w:sz="0" w:space="0" w:color="auto"/>
        <w:right w:val="none" w:sz="0" w:space="0" w:color="auto"/>
      </w:divBdr>
    </w:div>
    <w:div w:id="212573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wmf"/><Relationship Id="rId26" Type="http://schemas.openxmlformats.org/officeDocument/2006/relationships/image" Target="media/image8.png"/><Relationship Id="rId39" Type="http://schemas.openxmlformats.org/officeDocument/2006/relationships/header" Target="header7.xml"/><Relationship Id="rId21" Type="http://schemas.openxmlformats.org/officeDocument/2006/relationships/image" Target="media/image4.png"/><Relationship Id="rId34"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jpeg"/><Relationship Id="rId29" Type="http://schemas.openxmlformats.org/officeDocument/2006/relationships/image" Target="media/image11.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oleObject" Target="embeddings/oleObject5.bin"/><Relationship Id="rId37" Type="http://schemas.openxmlformats.org/officeDocument/2006/relationships/image" Target="media/image15.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emf"/><Relationship Id="rId28" Type="http://schemas.openxmlformats.org/officeDocument/2006/relationships/image" Target="media/image10.jpeg"/><Relationship Id="rId36" Type="http://schemas.openxmlformats.org/officeDocument/2006/relationships/oleObject" Target="embeddings/oleObject6.bin"/><Relationship Id="rId10" Type="http://schemas.openxmlformats.org/officeDocument/2006/relationships/header" Target="header1.xml"/><Relationship Id="rId19" Type="http://schemas.openxmlformats.org/officeDocument/2006/relationships/oleObject" Target="embeddings/oleObject2.bin"/><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image" Target="media/image9.jpeg"/><Relationship Id="rId30" Type="http://schemas.openxmlformats.org/officeDocument/2006/relationships/oleObject" Target="embeddings/oleObject4.bin"/><Relationship Id="rId35" Type="http://schemas.openxmlformats.org/officeDocument/2006/relationships/image" Target="media/image14.wmf"/><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3.bin"/><Relationship Id="rId33" Type="http://schemas.openxmlformats.org/officeDocument/2006/relationships/image" Target="media/image13.png"/><Relationship Id="rId38"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6862B-09D7-4CC7-86DE-2535A1B2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45</Pages>
  <Words>10051</Words>
  <Characters>57291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DZKGEU</dc:creator>
  <cp:lastModifiedBy>Дамир Зарипов</cp:lastModifiedBy>
  <cp:revision>20</cp:revision>
  <cp:lastPrinted>2012-06-27T06:34:00Z</cp:lastPrinted>
  <dcterms:created xsi:type="dcterms:W3CDTF">2021-11-01T09:50:00Z</dcterms:created>
  <dcterms:modified xsi:type="dcterms:W3CDTF">2021-11-08T08:27:00Z</dcterms:modified>
</cp:coreProperties>
</file>