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F245A" w14:textId="77777777" w:rsidR="00A30B45" w:rsidRDefault="00A30B45" w:rsidP="00D13B80">
      <w:pPr>
        <w:spacing w:after="0" w:line="360" w:lineRule="auto"/>
        <w:ind w:firstLine="709"/>
        <w:jc w:val="both"/>
        <w:rPr>
          <w:rFonts w:ascii="Times New Roman" w:hAnsi="Times New Roman" w:cs="Times New Roman"/>
          <w:sz w:val="24"/>
          <w:szCs w:val="24"/>
        </w:rPr>
      </w:pPr>
      <w:r w:rsidRPr="00A30B45">
        <w:rPr>
          <w:rFonts w:ascii="Times New Roman" w:hAnsi="Times New Roman" w:cs="Times New Roman"/>
          <w:sz w:val="24"/>
          <w:szCs w:val="24"/>
        </w:rPr>
        <w:t>Развитие инженерной деятельности, профессии инженера и профессионального образования.</w:t>
      </w:r>
    </w:p>
    <w:p w14:paraId="046F0B62" w14:textId="77777777" w:rsidR="00A30B45" w:rsidRDefault="00A30B45" w:rsidP="00A30B45">
      <w:pPr>
        <w:spacing w:after="0" w:line="360" w:lineRule="auto"/>
        <w:ind w:firstLine="709"/>
        <w:jc w:val="both"/>
        <w:rPr>
          <w:rFonts w:ascii="Times New Roman" w:hAnsi="Times New Roman" w:cs="Times New Roman"/>
          <w:sz w:val="24"/>
          <w:szCs w:val="24"/>
        </w:rPr>
      </w:pPr>
      <w:r w:rsidRPr="00A30B45">
        <w:rPr>
          <w:rFonts w:ascii="Times New Roman" w:hAnsi="Times New Roman" w:cs="Times New Roman"/>
          <w:sz w:val="24"/>
          <w:szCs w:val="24"/>
        </w:rPr>
        <w:t xml:space="preserve">Еще в античном обществе инженерное дело впервые приобрело признаки профессии: регулярное воспроизводство, доход от занятия, определенную систему получения знаний. Чрезвычайно важное значение придавалось мастерству архитектора (так в Риме называли руководителей строительства). Считалось, что для получения этой профессии необходимы три вещи: врожденные способности, знания и опыт. Причем, кроме знаний прикладных, практических, архитектор должен был обладать философским складом ума. Несмотря на все эти условия, архитекторы (так </w:t>
      </w:r>
      <w:proofErr w:type="gramStart"/>
      <w:r w:rsidRPr="00A30B45">
        <w:rPr>
          <w:rFonts w:ascii="Times New Roman" w:hAnsi="Times New Roman" w:cs="Times New Roman"/>
          <w:sz w:val="24"/>
          <w:szCs w:val="24"/>
        </w:rPr>
        <w:t>же</w:t>
      </w:r>
      <w:proofErr w:type="gramEnd"/>
      <w:r w:rsidRPr="00A30B45">
        <w:rPr>
          <w:rFonts w:ascii="Times New Roman" w:hAnsi="Times New Roman" w:cs="Times New Roman"/>
          <w:sz w:val="24"/>
          <w:szCs w:val="24"/>
        </w:rPr>
        <w:t xml:space="preserve"> как и инженеры других специальностей относились) относились к «заурядным работягам», к людям второго сорта, находящимся ближе к ремесленникам, чем к ученым. В период расцвета Римской империи инженеры становятся относительно многочисленной группой. Внутри профессии происходит разделение труда: наряду с военными, появляются гражданские инженеры, специализирующиеся в строительстве, коммунальном хозяйстве, мелиорации и ирригации. Формальных институтов инженерного образования не было. Обучение проходило на практике, что во многом напоминало цеховую систему подготовки – “ученик – подмастерье – мастер”. Не сформировались еще общественные формы контроля уровня квалификации. Вместе с тем инженеры удовлетворяли общественную потребность в создании и эксплуатации техники, строительстве различных сооружений. В феодальную эпоху оформилось разделение инженеров на гражданских и военных (хотя термин “гражданский инженер” стал широко употребляться несколько позже). Основной специальностью гражданских инженеров средневековья оставалось строительное дело. Однако в связи с развитием металлургии, текстильной промышленности, кораблестроения и т.п. нарождается новый тип инженера-промышленника, который пока практически неотделим от высококвалифицированного мастера. Только с развитием машинной индустрии этот тип инженера вполне оформится и станет основной фигурой технического прогресса. Основные технические достижения феодальной эпохи: в строительном деле – нахождение новых конструктивных принципов готического стиля построек, усовершенствование техники строительства замков и крепостей; в металлургии – открытие переделочного способа получения железа, начало чугунолитейного дела; в морском транспорте – изобретение компаса, усовершенствование кораблестроения; в военном деле – распространение огнестрельного оружия, а также изобретение книгопечатания. Основным фактором, вызвавшим к жизни позже технические успехи, было разложение рабовладельческого строя, столь долгое время служившего тормозом внедрения новшеств в производственный процесс. Другим фактором, сыгравшим важную роль в ускорении технического прогресса, </w:t>
      </w:r>
      <w:r w:rsidRPr="00A30B45">
        <w:rPr>
          <w:rFonts w:ascii="Times New Roman" w:hAnsi="Times New Roman" w:cs="Times New Roman"/>
          <w:sz w:val="24"/>
          <w:szCs w:val="24"/>
        </w:rPr>
        <w:lastRenderedPageBreak/>
        <w:t xml:space="preserve">стало развитие торговли, служившей каналом распространения инноваций. ХVII век − переломный в профессии инженера. Наблюдается постоянный рост общественной потребности в инженерах. Перестает удовлетворять качество их подготовки, не базирующееся на специфическом фундаментальном образовании. В массовом сознании формируется понятие “инженерное дело” как совокупность знаний и умений в самых разных областях техники: в военном деле, в гражданских областях – в строительстве, кораблестроении. До XVII века мы не находим у инженеров еще многих признаков полного профессионализма: отсутствует развитая система специального технического образования, практическая специальная символика группы, инженеры не представляют сплоченной и социально однородной группы, не выработаны нормы поведения. Появление машинной индустрии совершает поистине революционный переворот в инженерном деле, что позволяет заявить о вступлении профессии в институциональную стадию с распространением капиталистического способа производства. Именно эпоха машинной индустрии порождает инженера в современном смысле слова. До ХVII в. инженерное дело было главным образом сферой деятельности либо гениальных ученых, либо ремесленников – самоучек. Однако запас научных инженерных знаний и фактов становится </w:t>
      </w:r>
      <w:r w:rsidRPr="00A30B45">
        <w:rPr>
          <w:rFonts w:ascii="Times New Roman" w:hAnsi="Times New Roman" w:cs="Times New Roman"/>
          <w:sz w:val="24"/>
          <w:szCs w:val="24"/>
        </w:rPr>
        <w:t>настолько велик</w:t>
      </w:r>
      <w:r w:rsidRPr="00A30B45">
        <w:rPr>
          <w:rFonts w:ascii="Times New Roman" w:hAnsi="Times New Roman" w:cs="Times New Roman"/>
          <w:sz w:val="24"/>
          <w:szCs w:val="24"/>
        </w:rPr>
        <w:t xml:space="preserve">, что для его освоения требуется специальное техническое образование. С конца ХVII в. развивается прикладная наука, которая “снисходит” к потребностям промышленности. Появляется обширная техническая литература. Создаются новые институты – школы прикладных наук, которые выпускают новый тип инженера – профессионала, обогащенного не только разнообразными знаниями, но и сознанием своей полезности. Большое значение для инженерного дела имело учреждение в Лондоне Королевского научного общества (1660 г.) и Французской академии наук (1666 г.). С этого времени инженерное дело как профессия становится зависимым от формальных исследований и целенаправленного обучения. Школы прикладных наук, получавшее все большее распространение во Франции, также способствовали переходу профессии на </w:t>
      </w:r>
      <w:proofErr w:type="spellStart"/>
      <w:r w:rsidRPr="00A30B45">
        <w:rPr>
          <w:rFonts w:ascii="Times New Roman" w:hAnsi="Times New Roman" w:cs="Times New Roman"/>
          <w:sz w:val="24"/>
          <w:szCs w:val="24"/>
        </w:rPr>
        <w:t>инстуциально</w:t>
      </w:r>
      <w:proofErr w:type="spellEnd"/>
      <w:r w:rsidRPr="00A30B45">
        <w:rPr>
          <w:rFonts w:ascii="Times New Roman" w:hAnsi="Times New Roman" w:cs="Times New Roman"/>
          <w:sz w:val="24"/>
          <w:szCs w:val="24"/>
        </w:rPr>
        <w:t xml:space="preserve"> оформленную стадию: появились инженеры-профессионалы, имеющие формальные удостоверения своей компетентности и стремящиеся защищать свои профессиональные права и привилегии. Профессиональная инженерная ассоциация возникла в Англии в 1771 г. и получила название “Общество гражданских инженеров”. Основной целью этой организации был провозглашен обмен мнениями в области инженерного дела. Однако это общество не удовлетворяло профессиональных потребностей молодых инженеров, которые в 1818 г. образовали свой институт гражданских инженеров, основной целью которого была помощь в приобретении профессиональных инженерных знаний. Но развитие и использование техники в то время шли настолько быстрыми темпами, что институт не </w:t>
      </w:r>
      <w:r w:rsidRPr="00A30B45">
        <w:rPr>
          <w:rFonts w:ascii="Times New Roman" w:hAnsi="Times New Roman" w:cs="Times New Roman"/>
          <w:sz w:val="24"/>
          <w:szCs w:val="24"/>
        </w:rPr>
        <w:lastRenderedPageBreak/>
        <w:t xml:space="preserve">успевал осуществлять взятую на себя задачу. Дж. Стефенсон – известнейший в Англии изобретатель паровоза – основал в 1847 г. новый институт инженеров-механиков. Впоследствии возник еще ряд институтов: в 1860 г. – институт морских архитекторов, в 1871 г. – институт </w:t>
      </w:r>
      <w:proofErr w:type="spellStart"/>
      <w:r w:rsidRPr="00A30B45">
        <w:rPr>
          <w:rFonts w:ascii="Times New Roman" w:hAnsi="Times New Roman" w:cs="Times New Roman"/>
          <w:sz w:val="24"/>
          <w:szCs w:val="24"/>
        </w:rPr>
        <w:t>инженеровэлектриков</w:t>
      </w:r>
      <w:proofErr w:type="spellEnd"/>
      <w:r w:rsidRPr="00A30B45">
        <w:rPr>
          <w:rFonts w:ascii="Times New Roman" w:hAnsi="Times New Roman" w:cs="Times New Roman"/>
          <w:sz w:val="24"/>
          <w:szCs w:val="24"/>
        </w:rPr>
        <w:t xml:space="preserve"> и т.п. Во Франции нет упоминаний о каких-либо формальных инженерных организациях вплоть до 1716 г., когда был образован Корпус мостов и шоссе. Этот корпус осуществлял координацию всех строительных работ по сооружению мостов и дорог. А в 1747 г. была создана специальная школа для работников этого корпуса. В XVIII веке во Франции образовались еще несколько подобных учебных заведений: в 1778 г. – Высшая национальная школа минеров, в 1749 г. – публичная трудовая школа минеров, в 1794 г. – Публичная трудовая школа, которая впоследствии стала называться политехнической. В Германии еще в XVIII веке впервые возникла система среднего специального технического образования. Ее появление было связано с острой потребностью развивающейся промышленности в квалифицированных инженерах, с одной стороны, и неспособностью традиционной академической системы образования удовлетворить эту потребность – с другой. Появилась новая форма учебного заведения – техникум, создающая сокращенный путь приобретения технических познаний. Курс обучения </w:t>
      </w:r>
      <w:r w:rsidRPr="00A30B45">
        <w:rPr>
          <w:rFonts w:ascii="Times New Roman" w:hAnsi="Times New Roman" w:cs="Times New Roman"/>
          <w:sz w:val="24"/>
          <w:szCs w:val="24"/>
        </w:rPr>
        <w:t>в техникумах</w:t>
      </w:r>
      <w:r w:rsidRPr="00A30B45">
        <w:rPr>
          <w:rFonts w:ascii="Times New Roman" w:hAnsi="Times New Roman" w:cs="Times New Roman"/>
          <w:sz w:val="24"/>
          <w:szCs w:val="24"/>
        </w:rPr>
        <w:t xml:space="preserve"> продолжался от двух с половиной до четырех лет. Выпускникам присваивалось звание инженера в отличие от выпускников высшей политехнической школы. Первоначально техникумы готовили лишь техников-механиков и строителей. Но рост электротехнической промышленности вызвал необходимость подготовки специалистов электриков, что повлекло за собой открытие почти во всех техникумах специальных электротехнических отделений. В ХІХ веке в Англии и Америке инженерами называют техников высшего разряда, а </w:t>
      </w:r>
      <w:proofErr w:type="spellStart"/>
      <w:r w:rsidRPr="00A30B45">
        <w:rPr>
          <w:rFonts w:ascii="Times New Roman" w:hAnsi="Times New Roman" w:cs="Times New Roman"/>
          <w:sz w:val="24"/>
          <w:szCs w:val="24"/>
        </w:rPr>
        <w:t>научнообразованные</w:t>
      </w:r>
      <w:proofErr w:type="spellEnd"/>
      <w:r w:rsidRPr="00A30B45">
        <w:rPr>
          <w:rFonts w:ascii="Times New Roman" w:hAnsi="Times New Roman" w:cs="Times New Roman"/>
          <w:sz w:val="24"/>
          <w:szCs w:val="24"/>
        </w:rPr>
        <w:t xml:space="preserve"> техники именуются «</w:t>
      </w:r>
      <w:proofErr w:type="spellStart"/>
      <w:r w:rsidRPr="00A30B45">
        <w:rPr>
          <w:rFonts w:ascii="Times New Roman" w:hAnsi="Times New Roman" w:cs="Times New Roman"/>
          <w:sz w:val="24"/>
          <w:szCs w:val="24"/>
        </w:rPr>
        <w:t>Civil</w:t>
      </w:r>
      <w:proofErr w:type="spellEnd"/>
      <w:r w:rsidRPr="00A30B45">
        <w:rPr>
          <w:rFonts w:ascii="Times New Roman" w:hAnsi="Times New Roman" w:cs="Times New Roman"/>
          <w:sz w:val="24"/>
          <w:szCs w:val="24"/>
        </w:rPr>
        <w:t xml:space="preserve"> </w:t>
      </w:r>
      <w:proofErr w:type="spellStart"/>
      <w:r w:rsidRPr="00A30B45">
        <w:rPr>
          <w:rFonts w:ascii="Times New Roman" w:hAnsi="Times New Roman" w:cs="Times New Roman"/>
          <w:sz w:val="24"/>
          <w:szCs w:val="24"/>
        </w:rPr>
        <w:t>Engineer</w:t>
      </w:r>
      <w:proofErr w:type="spellEnd"/>
      <w:r w:rsidRPr="00A30B45">
        <w:rPr>
          <w:rFonts w:ascii="Times New Roman" w:hAnsi="Times New Roman" w:cs="Times New Roman"/>
          <w:sz w:val="24"/>
          <w:szCs w:val="24"/>
        </w:rPr>
        <w:t xml:space="preserve">». Однако это звание часто не связано с получением высшего образования, которое вплоть до ХХ столетия не давало никаких привилегий при устройстве на работу. Многие из гражданских инженеров имели чисто практическое образование. Кроме институтов гражданских инженеров, продолжало развиваться и военно-инженерное образование: в 1653 г. в Пруссии была учреждена первая кадетская школа. В 1620 г. во Франции основана артиллерийская школа, которая была единственной в мире в течение 50 лет. В ХVII в. в Дании появилось первое особое училище для образования военных инженеров, а в начале ХVІІІ в. такие училища были открыты в Англии, Саксонии, Австрии, Франции и Пруссии; 1742 г. – Дрезденское инженерное училище; 1747 г. – Австрийская инженерная академия; 1788 г. – Инженерная школа в Потсдаме. Технический прогресс, развитие специального инженерного образования способствовали дальнейшему углублению внутри профессионального разделения труда. Осмысление технической задачи, определением </w:t>
      </w:r>
      <w:r w:rsidRPr="00A30B45">
        <w:rPr>
          <w:rFonts w:ascii="Times New Roman" w:hAnsi="Times New Roman" w:cs="Times New Roman"/>
          <w:sz w:val="24"/>
          <w:szCs w:val="24"/>
        </w:rPr>
        <w:lastRenderedPageBreak/>
        <w:t xml:space="preserve">способов ее решения стали заниматься инженеры – исследователи, проектировщики, технологи, труд которых стал почти неотличим от труда </w:t>
      </w:r>
      <w:proofErr w:type="spellStart"/>
      <w:r w:rsidRPr="00A30B45">
        <w:rPr>
          <w:rFonts w:ascii="Times New Roman" w:hAnsi="Times New Roman" w:cs="Times New Roman"/>
          <w:sz w:val="24"/>
          <w:szCs w:val="24"/>
        </w:rPr>
        <w:t>ученогоприкладника</w:t>
      </w:r>
      <w:proofErr w:type="spellEnd"/>
      <w:r w:rsidRPr="00A30B45">
        <w:rPr>
          <w:rFonts w:ascii="Times New Roman" w:hAnsi="Times New Roman" w:cs="Times New Roman"/>
          <w:sz w:val="24"/>
          <w:szCs w:val="24"/>
        </w:rPr>
        <w:t xml:space="preserve">. Конструирование выделилось как исключительная функция инженеров-конструкторов. Развитие технических наук привело не только к глубокой дифференциации инженеров – разработчиков новой техники, но и способствовало большему сближению с учеными. Производство технических средств с каждым годом становилось все более и более связанным с научной деятельностью, а развитие техники – результатом укрепляющего взаимодействия науки и производства, продуктом совокупного труда, компонентами которого является научная и практическая деятельность. Этот процесс сближения породил группу специалистов, которую сегодня называют научно-технической интеллигенцией. Таким образом, инженеры превращаются во вполне сформировавшуюся социально-профессиональную группу. Они обладали высоким общественным статусом: привлекательным выглядели и характер труда, и высокий заработок, их роль в создании и распространении культурных ценностей. Наиболее мощный всплеск престижа инженерного труда приходится на вторую половину ХІХ века. </w:t>
      </w:r>
    </w:p>
    <w:p w14:paraId="1479E80C" w14:textId="66667A4F" w:rsidR="00D13B80" w:rsidRDefault="00A30B45" w:rsidP="00A30B45">
      <w:pPr>
        <w:spacing w:after="0" w:line="360" w:lineRule="auto"/>
        <w:ind w:firstLine="709"/>
        <w:jc w:val="both"/>
        <w:rPr>
          <w:rFonts w:ascii="Times New Roman" w:hAnsi="Times New Roman" w:cs="Times New Roman"/>
          <w:sz w:val="24"/>
          <w:szCs w:val="24"/>
        </w:rPr>
      </w:pPr>
      <w:r w:rsidRPr="00A30B45">
        <w:rPr>
          <w:rFonts w:ascii="Times New Roman" w:hAnsi="Times New Roman" w:cs="Times New Roman"/>
          <w:sz w:val="24"/>
          <w:szCs w:val="24"/>
        </w:rPr>
        <w:t xml:space="preserve">ВЫВОДЫ: В античном мире инженеры занимали промежуточное положение между учеными и ремесленниками, но были ближе к ремесленникам. В феодальном обществе наблюдается дальнейшее становление профессии инженера: разделение инженеров на гражданских и военных. Становление и развитие фабричного производства знаменовало начало новой эры для инженерной профессии. Отмена цехового строя и переход к свободному предпринимательству стимулировали резкое повышение инновационной активности – одно за другим были сделаны изобретения, изменившие традиционные технологии в самых различных отраслях промышленности. Постепенно растет престиж инженерного труда, появляется сеть учебных заведений, готовящих военных и гражданских инженеров, особенно всплеск значимости профессии инженера приходится на вторую половину ХІХ в., когда складывается специфическая </w:t>
      </w:r>
      <w:proofErr w:type="spellStart"/>
      <w:r w:rsidRPr="00A30B45">
        <w:rPr>
          <w:rFonts w:ascii="Times New Roman" w:hAnsi="Times New Roman" w:cs="Times New Roman"/>
          <w:sz w:val="24"/>
          <w:szCs w:val="24"/>
        </w:rPr>
        <w:t>социальнопрофессиональная</w:t>
      </w:r>
      <w:proofErr w:type="spellEnd"/>
      <w:r w:rsidRPr="00A30B45">
        <w:rPr>
          <w:rFonts w:ascii="Times New Roman" w:hAnsi="Times New Roman" w:cs="Times New Roman"/>
          <w:sz w:val="24"/>
          <w:szCs w:val="24"/>
        </w:rPr>
        <w:t xml:space="preserve"> группа инженеров, дифференцированная по специальностям, с особой формой мировоззрения, проявляющегося в виде техницизма.</w:t>
      </w:r>
    </w:p>
    <w:p w14:paraId="703B9530" w14:textId="38D74CDF" w:rsidR="00A30B45" w:rsidRDefault="00A30B45" w:rsidP="00A30B45">
      <w:pPr>
        <w:spacing w:after="0" w:line="360" w:lineRule="auto"/>
        <w:ind w:firstLine="709"/>
        <w:jc w:val="both"/>
        <w:rPr>
          <w:rFonts w:ascii="Times New Roman" w:hAnsi="Times New Roman" w:cs="Times New Roman"/>
          <w:sz w:val="24"/>
          <w:szCs w:val="24"/>
        </w:rPr>
      </w:pPr>
    </w:p>
    <w:p w14:paraId="1FB71C91" w14:textId="77777777" w:rsidR="00A30B45" w:rsidRDefault="00A30B45" w:rsidP="00A30B45">
      <w:pPr>
        <w:spacing w:after="0" w:line="360" w:lineRule="auto"/>
        <w:ind w:firstLine="709"/>
        <w:jc w:val="both"/>
        <w:rPr>
          <w:rFonts w:ascii="Times New Roman" w:hAnsi="Times New Roman" w:cs="Times New Roman"/>
          <w:sz w:val="24"/>
          <w:szCs w:val="24"/>
        </w:rPr>
      </w:pPr>
      <w:r w:rsidRPr="00A30B45">
        <w:rPr>
          <w:rFonts w:ascii="Times New Roman" w:hAnsi="Times New Roman" w:cs="Times New Roman"/>
          <w:sz w:val="24"/>
          <w:szCs w:val="24"/>
        </w:rPr>
        <w:t>Особенности становления и развития инженерной деятельности и профессии инженера в России</w:t>
      </w:r>
      <w:r>
        <w:rPr>
          <w:rFonts w:ascii="Times New Roman" w:hAnsi="Times New Roman" w:cs="Times New Roman"/>
          <w:sz w:val="24"/>
          <w:szCs w:val="24"/>
        </w:rPr>
        <w:t>.</w:t>
      </w:r>
    </w:p>
    <w:p w14:paraId="27C7DB8D" w14:textId="77777777" w:rsidR="00A30B45" w:rsidRDefault="00A30B45" w:rsidP="00A30B45">
      <w:pPr>
        <w:spacing w:after="0" w:line="360" w:lineRule="auto"/>
        <w:ind w:firstLine="709"/>
        <w:jc w:val="both"/>
        <w:rPr>
          <w:rFonts w:ascii="Times New Roman" w:hAnsi="Times New Roman" w:cs="Times New Roman"/>
          <w:sz w:val="24"/>
          <w:szCs w:val="24"/>
        </w:rPr>
      </w:pPr>
      <w:r w:rsidRPr="00A30B45">
        <w:rPr>
          <w:rFonts w:ascii="Times New Roman" w:hAnsi="Times New Roman" w:cs="Times New Roman"/>
          <w:sz w:val="24"/>
          <w:szCs w:val="24"/>
        </w:rPr>
        <w:t xml:space="preserve"> Как же зарождалось инженерное дело, как шел процесс становления профессии инженера на Руси? Слово «инженер» в русских источниках впервые встречается в середине ХVІІ века в “Актах московского государства”. Массовая инженерная деятельность на Руси возникает и закрепляется лишь тогда, когда в ремесленном производстве намечается </w:t>
      </w:r>
      <w:r w:rsidRPr="00A30B45">
        <w:rPr>
          <w:rFonts w:ascii="Times New Roman" w:hAnsi="Times New Roman" w:cs="Times New Roman"/>
          <w:sz w:val="24"/>
          <w:szCs w:val="24"/>
        </w:rPr>
        <w:lastRenderedPageBreak/>
        <w:t xml:space="preserve">отделение умственного труда от физического. Как и везде, исключительной функцией инженера в Древней Руси следует считать интеллектуальное обеспечение процесса создания техники и различных сооружений. Вместе с тем истоки инженерного искусства на Руси уходят в глубь веков. Еще до прихода на Русь первых инженеров-строителей имелись хорошо укрепленные города: Чернигов, Киев, Новгород и другие. Самобытно русское лицо запечатлено в мировых творениях Пскова, </w:t>
      </w:r>
      <w:proofErr w:type="spellStart"/>
      <w:r w:rsidRPr="00A30B45">
        <w:rPr>
          <w:rFonts w:ascii="Times New Roman" w:hAnsi="Times New Roman" w:cs="Times New Roman"/>
          <w:sz w:val="24"/>
          <w:szCs w:val="24"/>
        </w:rPr>
        <w:t>Ростова</w:t>
      </w:r>
      <w:proofErr w:type="spellEnd"/>
      <w:r w:rsidRPr="00A30B45">
        <w:rPr>
          <w:rFonts w:ascii="Times New Roman" w:hAnsi="Times New Roman" w:cs="Times New Roman"/>
          <w:sz w:val="24"/>
          <w:szCs w:val="24"/>
        </w:rPr>
        <w:t xml:space="preserve">, Суздаля, Владимира и иных городов. В истории Руси есть немало имен русских мастеров, владевших собственными приемами в области строительной механики. Именно об этом говорят сооружения, возводившиеся такими зодчими, как новгородец Арефа и киевлянин Петр </w:t>
      </w:r>
      <w:proofErr w:type="spellStart"/>
      <w:r w:rsidRPr="00A30B45">
        <w:rPr>
          <w:rFonts w:ascii="Times New Roman" w:hAnsi="Times New Roman" w:cs="Times New Roman"/>
          <w:sz w:val="24"/>
          <w:szCs w:val="24"/>
        </w:rPr>
        <w:t>Милонег</w:t>
      </w:r>
      <w:proofErr w:type="spellEnd"/>
      <w:r w:rsidRPr="00A30B45">
        <w:rPr>
          <w:rFonts w:ascii="Times New Roman" w:hAnsi="Times New Roman" w:cs="Times New Roman"/>
          <w:sz w:val="24"/>
          <w:szCs w:val="24"/>
        </w:rPr>
        <w:t xml:space="preserve"> в ХІІ веке, каменных дел мастер Авдей – в ХІІІ веке, Кирилл и Василий Ермолины, Иван Кривцов, Прохор и Борис Третьяк и другие. Уже в ХІ веке занятие строительством получает статус профессии. Строителей оборонительных сооружений именуют «</w:t>
      </w:r>
      <w:proofErr w:type="spellStart"/>
      <w:r w:rsidRPr="00A30B45">
        <w:rPr>
          <w:rFonts w:ascii="Times New Roman" w:hAnsi="Times New Roman" w:cs="Times New Roman"/>
          <w:sz w:val="24"/>
          <w:szCs w:val="24"/>
        </w:rPr>
        <w:t>городники</w:t>
      </w:r>
      <w:proofErr w:type="spellEnd"/>
      <w:r w:rsidRPr="00A30B45">
        <w:rPr>
          <w:rFonts w:ascii="Times New Roman" w:hAnsi="Times New Roman" w:cs="Times New Roman"/>
          <w:sz w:val="24"/>
          <w:szCs w:val="24"/>
        </w:rPr>
        <w:t>», «</w:t>
      </w:r>
      <w:proofErr w:type="spellStart"/>
      <w:r w:rsidRPr="00A30B45">
        <w:rPr>
          <w:rFonts w:ascii="Times New Roman" w:hAnsi="Times New Roman" w:cs="Times New Roman"/>
          <w:sz w:val="24"/>
          <w:szCs w:val="24"/>
        </w:rPr>
        <w:t>мостники</w:t>
      </w:r>
      <w:proofErr w:type="spellEnd"/>
      <w:r w:rsidRPr="00A30B45">
        <w:rPr>
          <w:rFonts w:ascii="Times New Roman" w:hAnsi="Times New Roman" w:cs="Times New Roman"/>
          <w:sz w:val="24"/>
          <w:szCs w:val="24"/>
        </w:rPr>
        <w:t>», «мастера порочные». «Городники» занимались строением городских стен, «</w:t>
      </w:r>
      <w:proofErr w:type="spellStart"/>
      <w:r w:rsidRPr="00A30B45">
        <w:rPr>
          <w:rFonts w:ascii="Times New Roman" w:hAnsi="Times New Roman" w:cs="Times New Roman"/>
          <w:sz w:val="24"/>
          <w:szCs w:val="24"/>
        </w:rPr>
        <w:t>мостники</w:t>
      </w:r>
      <w:proofErr w:type="spellEnd"/>
      <w:r w:rsidRPr="00A30B45">
        <w:rPr>
          <w:rFonts w:ascii="Times New Roman" w:hAnsi="Times New Roman" w:cs="Times New Roman"/>
          <w:sz w:val="24"/>
          <w:szCs w:val="24"/>
        </w:rPr>
        <w:t xml:space="preserve">» выполняли работу, состоявшую в </w:t>
      </w:r>
      <w:proofErr w:type="gramStart"/>
      <w:r w:rsidRPr="00A30B45">
        <w:rPr>
          <w:rFonts w:ascii="Times New Roman" w:hAnsi="Times New Roman" w:cs="Times New Roman"/>
          <w:sz w:val="24"/>
          <w:szCs w:val="24"/>
        </w:rPr>
        <w:t>устроении  различного</w:t>
      </w:r>
      <w:proofErr w:type="gramEnd"/>
      <w:r w:rsidRPr="00A30B45">
        <w:rPr>
          <w:rFonts w:ascii="Times New Roman" w:hAnsi="Times New Roman" w:cs="Times New Roman"/>
          <w:sz w:val="24"/>
          <w:szCs w:val="24"/>
        </w:rPr>
        <w:t xml:space="preserve"> рода переправ. «Порочными мастерами» назывались специалисты по постройке и эксплуатации осадных машин. Они всегда находились при войске, чинили старые и делали новые военные машины. Влияние иностранных специалистов, в том числе на военно-инженерное дело, было крайне ничтожным. Но со второй половины XV веке Иван ІІІ начал выписывать из-за границы искусных строителей. Так, в 1473 г. был послан в Италию Семен Толбузин для приискания там знающего зодчего. Он привез с собой знаменитого архитектора Аристотеля Фиораванти, который возвел несколько храмов, каменных палат, башен, а также участвовал в ряде военных действий русской армии. В 1490 г. из Италии приехали в Москву архитектор Петр Антоний с учеником, пушечный мастер Яков, в 1494 г. – знаменитый стенной мастер </w:t>
      </w:r>
      <w:proofErr w:type="spellStart"/>
      <w:r w:rsidRPr="00A30B45">
        <w:rPr>
          <w:rFonts w:ascii="Times New Roman" w:hAnsi="Times New Roman" w:cs="Times New Roman"/>
          <w:sz w:val="24"/>
          <w:szCs w:val="24"/>
        </w:rPr>
        <w:t>Алевиз</w:t>
      </w:r>
      <w:proofErr w:type="spellEnd"/>
      <w:r w:rsidRPr="00A30B45">
        <w:rPr>
          <w:rFonts w:ascii="Times New Roman" w:hAnsi="Times New Roman" w:cs="Times New Roman"/>
          <w:sz w:val="24"/>
          <w:szCs w:val="24"/>
        </w:rPr>
        <w:t xml:space="preserve"> и Петр-</w:t>
      </w:r>
      <w:proofErr w:type="spellStart"/>
      <w:r w:rsidRPr="00A30B45">
        <w:rPr>
          <w:rFonts w:ascii="Times New Roman" w:hAnsi="Times New Roman" w:cs="Times New Roman"/>
          <w:sz w:val="24"/>
          <w:szCs w:val="24"/>
        </w:rPr>
        <w:t>пушечник</w:t>
      </w:r>
      <w:proofErr w:type="spellEnd"/>
      <w:r w:rsidRPr="00A30B45">
        <w:rPr>
          <w:rFonts w:ascii="Times New Roman" w:hAnsi="Times New Roman" w:cs="Times New Roman"/>
          <w:sz w:val="24"/>
          <w:szCs w:val="24"/>
        </w:rPr>
        <w:t xml:space="preserve">. В 1504–1505 гг. прибыло еще много итальянских зодчих и пушечных мастеров. Каждый из них обязывался отслужить определенный срок за известную плату. Приглашенные инженеры и архитекторы сыграли заметную роль в истории русского инженерного дела, способствовали становлению на Руси инженерной профессии. Но свои, отечественные умельцы могли и делали свое дело мастерски с инженерным размахом. Современные инженеры, архитекторы приходят в изумление от точности практического расчета древних строителей церкви Вознесения в селе Коломенском под Москвой, достигающей в высоту 58 метров. Как выдающийся памятник инженерной мысли у стен Кремля в Москве стоит храм Василия Блаженного, сооруженный великим псковским зодчим </w:t>
      </w:r>
      <w:proofErr w:type="spellStart"/>
      <w:r w:rsidRPr="00A30B45">
        <w:rPr>
          <w:rFonts w:ascii="Times New Roman" w:hAnsi="Times New Roman" w:cs="Times New Roman"/>
          <w:sz w:val="24"/>
          <w:szCs w:val="24"/>
        </w:rPr>
        <w:t>Бармой</w:t>
      </w:r>
      <w:proofErr w:type="spellEnd"/>
      <w:r w:rsidRPr="00A30B45">
        <w:rPr>
          <w:rFonts w:ascii="Times New Roman" w:hAnsi="Times New Roman" w:cs="Times New Roman"/>
          <w:sz w:val="24"/>
          <w:szCs w:val="24"/>
        </w:rPr>
        <w:t xml:space="preserve"> вместе с русским мастером И. Постником. Это поистине произведение искусства, архитектуры и инженерной мысли. Официально «инженерами» стали называться специалисты по военному строительству при царе Алексее Михайловиче. </w:t>
      </w:r>
      <w:r w:rsidRPr="00A30B45">
        <w:rPr>
          <w:rFonts w:ascii="Times New Roman" w:hAnsi="Times New Roman" w:cs="Times New Roman"/>
          <w:sz w:val="24"/>
          <w:szCs w:val="24"/>
        </w:rPr>
        <w:lastRenderedPageBreak/>
        <w:t>Причем это звание давалось только иностранцам. Фактически русских инженеров в истинном смысле этого слова не существовало вплоть до XVIII в. В период царствования Ивана Грозного военные строители начинают разделяться на разряды: 1) к высшему разряду принадлежали военные архитекторы – систематики, занимающиеся преимущественно усовершенствованием оборонительной части; 2) ко второму – собственно строители, руководившие сооружением укреплений; 3) к низшему разряду – все остальные строители: каменных, стенных, палатных дел мастера. Коренные преобразования в инженерном деле произошли в связи нарастанием тенденций централизации и созданием единого Русского государства. С того времени все военное строительство и изготовление военной техники поступили в ведение Пушкарского приказа, основанного в царствование Ивана IV Грозного. В результате создания Пушкарского приказа постройка оборонительных сооружений сделалась менее произвольной, появились установленные стандарты: инструкции и чертежи, составленные в приказе. Начали распространяться и, так называемые, городские «</w:t>
      </w:r>
      <w:proofErr w:type="spellStart"/>
      <w:r w:rsidRPr="00A30B45">
        <w:rPr>
          <w:rFonts w:ascii="Times New Roman" w:hAnsi="Times New Roman" w:cs="Times New Roman"/>
          <w:sz w:val="24"/>
          <w:szCs w:val="24"/>
        </w:rPr>
        <w:t>строельные</w:t>
      </w:r>
      <w:proofErr w:type="spellEnd"/>
      <w:r w:rsidRPr="00A30B45">
        <w:rPr>
          <w:rFonts w:ascii="Times New Roman" w:hAnsi="Times New Roman" w:cs="Times New Roman"/>
          <w:sz w:val="24"/>
          <w:szCs w:val="24"/>
        </w:rPr>
        <w:t xml:space="preserve">» книги, заключавшие в себе подробное описание оборонительных оград. При Пушкарском приказе числились: инженеры, или иноземные строители, которые выступали чаще всего экспертами или консультантами: они рассматривали проекты, </w:t>
      </w:r>
      <w:proofErr w:type="spellStart"/>
      <w:r w:rsidRPr="00A30B45">
        <w:rPr>
          <w:rFonts w:ascii="Times New Roman" w:hAnsi="Times New Roman" w:cs="Times New Roman"/>
          <w:sz w:val="24"/>
          <w:szCs w:val="24"/>
        </w:rPr>
        <w:t>присылавшиеся</w:t>
      </w:r>
      <w:proofErr w:type="spellEnd"/>
      <w:r w:rsidRPr="00A30B45">
        <w:rPr>
          <w:rFonts w:ascii="Times New Roman" w:hAnsi="Times New Roman" w:cs="Times New Roman"/>
          <w:sz w:val="24"/>
          <w:szCs w:val="24"/>
        </w:rPr>
        <w:t xml:space="preserve"> с места сооружения или сами их составляли; городовые мастера – большей частью русские строители, находящиеся постоянно в крупных городах: они рассматривали сметы, которые присылались строителями в Пушкарский приказ и непосредственно руководили строительными работами; мастера и подмастерья −низшие разряды строителей, помощники городовых мастеров, осуществляли непосредственный надзор за производством работ; чертежники, осуществлявшие чертежные работы. Пушкарский приказ был единственной организацией, регулировавшей осуществление инженерных функций. Хотя Иван Грозный сделал определенный шаг вперед в развитии инженерного дела, все же он, как и его предшественники, основным способом удовлетворения потребности в специалистах избрал их приглашение из европейских стран (в основном из Германии, Голландии и Англии). При Василии Шуйском (1552–1612) было положено начало некоторому теоретическому образованию русских инженеров: в 1607 г. был переведен на русский язык «Устав дел ратных», в котором, кроме правил образования и разделения войска, действий пехоты, рассматривались и правила сооружения крепостей, их осады и обороны. Своеобразную роль учителей инженерного дела в русской армии взяли на себя шведские офицеры. Инженерные работы производились, как правило, наемными людьми, набираемыми из дворян, боярских детей и дьяков. Все они получали денежное и натуральное жалование. Эпоха коренных преобразований в инженерном деле связана с именем Петра І. Почти </w:t>
      </w:r>
      <w:r w:rsidRPr="00A30B45">
        <w:rPr>
          <w:rFonts w:ascii="Times New Roman" w:hAnsi="Times New Roman" w:cs="Times New Roman"/>
          <w:sz w:val="24"/>
          <w:szCs w:val="24"/>
        </w:rPr>
        <w:lastRenderedPageBreak/>
        <w:t xml:space="preserve">непрерывные войны, сопровождавшие его царствование, сделали необходимым развитие как военного искусства вообще, так и инженерного, в частности. Основной целью преобразовательной деятельности Петра І было дать возможность России стать самостоятельной развитой державой и обходиться по возможности без иностранцев. Именно это и послужило причиной основания корпуса собственных русских инженеров. Первым шагом в распространении инженерных знаний среди русских было направление молодых дворян за границу с целью изучения там архитектуры, корабельного искусства и инженерного дела. Петр І сразу по возвращении из своего первого путешествия по Европе приступил к учреждению учебного заведения, получившего название Школы математических и навигационных наук (1708 г.). Среди преподававшихся в школе предметов значились: арифметика, геометрия, тригонометрия, а также их практическое применение в артиллерии, фортификации, геодезии, мореплавании. В 1712 г. открывается первая, а в 1719 г. – вторая инженерные школы, куда начали поступать дети из знатных русских фамилий. Качество образования в этих первых инженерных школах не удовлетворяло даже тем скромным требованиям, которые предъявлял XVIII в. Юноши, посвятившие себя военно-инженерному делу, получали в основном теоретическую, математическую подготовку, дальнейшее же образование по инженерной части им приходилось получать практическим путем, в ходе службы в звании кондукторов. И все же эти первые шаги инженерного образования дали свои плоды: во-первых, повышался образовательный уровень людей военного звания, а во-вторых, постепенно складывался круг образованных инженеров русского происхождения. Кроме специализированной подготовки военных инженеров, Петр І в 1713 г. издал Указ о том, что все офицеры в свободное время должны обучаться инженерству. Таким образом, число русских технических специальностей мало-помалу росло, что привело впоследствии к образованию инженерного корпуса. В 1724 г. Петр І приступил к формированию инженерного полка, в котором инженеры были разделены на два разряда: полевых и гарнизонных. Численность инженеров в то время была уже довольно значительной, а круг действий вполне определен. Именно с того времени можно считать, что военно-инженерная профессия перешла на свою институциональную стадию, опередив гражданскую специальность где-то на 100 лет. Однако развитие профессии инженера в военной сфере России отставало примерно на 60 лет от европейских темпов. А как же обстояло дело с применением инженерного труда в гражданских областях? Вплоть до петровского времени Русь была страной кустарной промышленности. </w:t>
      </w:r>
      <w:proofErr w:type="spellStart"/>
      <w:r w:rsidRPr="00A30B45">
        <w:rPr>
          <w:rFonts w:ascii="Times New Roman" w:hAnsi="Times New Roman" w:cs="Times New Roman"/>
          <w:sz w:val="24"/>
          <w:szCs w:val="24"/>
        </w:rPr>
        <w:t>Найболее</w:t>
      </w:r>
      <w:proofErr w:type="spellEnd"/>
      <w:r w:rsidRPr="00A30B45">
        <w:rPr>
          <w:rFonts w:ascii="Times New Roman" w:hAnsi="Times New Roman" w:cs="Times New Roman"/>
          <w:sz w:val="24"/>
          <w:szCs w:val="24"/>
        </w:rPr>
        <w:t xml:space="preserve"> крупными в то время являлись оружейные, литейные и суконные предприятия (отрасли, обслуживавшие армию). Если не считать единичных попыток иностранцев основать на Руси фабрики и заводы в XVI–XVII веках, до Петра І </w:t>
      </w:r>
      <w:r w:rsidRPr="00A30B45">
        <w:rPr>
          <w:rFonts w:ascii="Times New Roman" w:hAnsi="Times New Roman" w:cs="Times New Roman"/>
          <w:sz w:val="24"/>
          <w:szCs w:val="24"/>
        </w:rPr>
        <w:lastRenderedPageBreak/>
        <w:t xml:space="preserve">фабричной промышленности не было. Инженерные функции на заводах и фабриках петровского времени вменялись в обязанности определенной категории работников. Гражданских инженеров в современном смысле слова не было. Основной рабочей массой были посессионные крестьяне, приписываемые к фабрике, кроме того, на заводах работали под караулом преступники, солдаты, военнопленные. Такой контингент рабочей силы характеризовался низкой производительностью труда, отсутствием навыков для тщательной и тонкой работы, незаинтересованностью в результатах своего труда. Но кроме этой, часто недисциплинированной и </w:t>
      </w:r>
      <w:proofErr w:type="spellStart"/>
      <w:r w:rsidRPr="00A30B45">
        <w:rPr>
          <w:rFonts w:ascii="Times New Roman" w:hAnsi="Times New Roman" w:cs="Times New Roman"/>
          <w:sz w:val="24"/>
          <w:szCs w:val="24"/>
        </w:rPr>
        <w:t>неквалификацированной</w:t>
      </w:r>
      <w:proofErr w:type="spellEnd"/>
      <w:r w:rsidRPr="00A30B45">
        <w:rPr>
          <w:rFonts w:ascii="Times New Roman" w:hAnsi="Times New Roman" w:cs="Times New Roman"/>
          <w:sz w:val="24"/>
          <w:szCs w:val="24"/>
        </w:rPr>
        <w:t xml:space="preserve"> массы, на фабриках имелись мастера, знавшие технологию производства и, по существу дела, объединявшие в своем лице и инженера, и квалифицированного рабочего, и ремесленника. В XVIII в. состоялось окончательное прикрепление мастеровых к фабрикам, что тормозило рост производительности труда и улучшение качества товаров. Отсутствие необходимой для развития капитализма свободы предпринимательской деятельности сказывалось и на инновационной активности. При Екатерине ІІ промышленная политика постепенно проникается духом предпринимательской свободы и поощрения частной инициативы. За годы царствования Екатерины ІІ число фабрик и заводов увеличилось более чем вдвое. Все это обусловливало необходимость наличия людей, способных решать возникающие технические проблемы, знающих технологии, умеющих заниматься разработкой техники и создавать ее. В петровское и </w:t>
      </w:r>
      <w:proofErr w:type="spellStart"/>
      <w:r w:rsidRPr="00A30B45">
        <w:rPr>
          <w:rFonts w:ascii="Times New Roman" w:hAnsi="Times New Roman" w:cs="Times New Roman"/>
          <w:sz w:val="24"/>
          <w:szCs w:val="24"/>
        </w:rPr>
        <w:t>послепетровское</w:t>
      </w:r>
      <w:proofErr w:type="spellEnd"/>
      <w:r w:rsidRPr="00A30B45">
        <w:rPr>
          <w:rFonts w:ascii="Times New Roman" w:hAnsi="Times New Roman" w:cs="Times New Roman"/>
          <w:sz w:val="24"/>
          <w:szCs w:val="24"/>
        </w:rPr>
        <w:t xml:space="preserve"> время инженерная профессия вступает в новую стадию своего развития с возрастающим ускорением. Но для огромной России этого было недостаточно. К тому же развитие промышленности отличалось большой неравномерностью. Текстильная промышленность развивалась довольно быстро, в отраслях тяжелой промышленности технический прогресс шел черепашьими шагами. В ХІХ век Российская империя вступила со сложным багажом. Старые производственные отношения пришли в явное несоответствие с развитием экономики. Первая половина ХІХ века характеризуется тем, что многие отрасли промышленности Российской империи находились как бы еще в зачаточном точнее, «эмбриональном», состоянии или же совсем не прогрессировали, оставаясь на низком технологическом </w:t>
      </w:r>
      <w:proofErr w:type="gramStart"/>
      <w:r w:rsidRPr="00A30B45">
        <w:rPr>
          <w:rFonts w:ascii="Times New Roman" w:hAnsi="Times New Roman" w:cs="Times New Roman"/>
          <w:sz w:val="24"/>
          <w:szCs w:val="24"/>
        </w:rPr>
        <w:t>уровне, несмотря на то, что</w:t>
      </w:r>
      <w:proofErr w:type="gramEnd"/>
      <w:r w:rsidRPr="00A30B45">
        <w:rPr>
          <w:rFonts w:ascii="Times New Roman" w:hAnsi="Times New Roman" w:cs="Times New Roman"/>
          <w:sz w:val="24"/>
          <w:szCs w:val="24"/>
        </w:rPr>
        <w:t xml:space="preserve"> в Европе шла техническая революция, были созданы предпосылки для промышленного переворота, продвигались его начальные этапы. Рабочие были закреплены за фабрикой, подобно крепостным крестьянам. Никакие льготы не могли заменить основного условия промышленного прогресса – свободы труда. В таких условиях потребность в инженерах почти отсутствовала. На фабриках машинный труд не был господствующей формой труда. Отсталая технология и использование подневольного труда посессионных и вотчинных мастеровых сводили функцию технологического контроля к минимуму. На многих </w:t>
      </w:r>
      <w:r w:rsidRPr="00A30B45">
        <w:rPr>
          <w:rFonts w:ascii="Times New Roman" w:hAnsi="Times New Roman" w:cs="Times New Roman"/>
          <w:sz w:val="24"/>
          <w:szCs w:val="24"/>
        </w:rPr>
        <w:lastRenderedPageBreak/>
        <w:t xml:space="preserve">фабриках инженеров не было вплоть до 1917 года. Только с середины 30-х годов </w:t>
      </w:r>
      <w:proofErr w:type="spellStart"/>
      <w:r w:rsidRPr="00A30B45">
        <w:rPr>
          <w:rFonts w:ascii="Times New Roman" w:hAnsi="Times New Roman" w:cs="Times New Roman"/>
          <w:sz w:val="24"/>
          <w:szCs w:val="24"/>
        </w:rPr>
        <w:t>ХІХв</w:t>
      </w:r>
      <w:proofErr w:type="spellEnd"/>
      <w:r w:rsidRPr="00A30B45">
        <w:rPr>
          <w:rFonts w:ascii="Times New Roman" w:hAnsi="Times New Roman" w:cs="Times New Roman"/>
          <w:sz w:val="24"/>
          <w:szCs w:val="24"/>
        </w:rPr>
        <w:t xml:space="preserve"> стало наблюдаться одновременное и непрерывное внедрение машин в различные отрасли промышленности, в одних более быстро, в других – замедленное и менее эффективное. Крайняя неравномерность технического прогресса, быстрыми скачками передвигающегося в одних отраслях и медленно ползущего в других, создала ситуацию, когда на наиболее современных предприятиях инженерные кадры были многочисленны и неоднородны по своей специализации, в то время как в отсталых отраслях экономики «об инженерстве никто толком не знал». Завершение промышленного переворота создало реальные условия для индустриализации страны. Россия переходила к ней позже других передовых стран. Уже завершилась индустриализация в Англии, близки были к этому в конце ХІХ в. Германия и США. Как и в других странах, индустриализация началась с легкой промышленности еще в середине ХІХ в. Из нее средства переливались в тяжелые отрасли. Рост машиностроения, усиленный ввоз машин, техническое перевооружение заводов – все это потребовало подготовленных кадров. С 1860 по 1896 г. число машиностроительных заводов возросло с 99 до 544 (в 5,5 раза), а число рабочих на них с 11600 до 85445 (в 7,4 раза). Были построены такие крупные машиностроительные предприятия, как Обуховский сталелитейный и пушечный, механический завод Нобеля – в Петрограде, паровозостроительный завод в Коломне, пушечный и механический в Перми, машиностроительный – в Одессе и др. Острая нехватка инженеров, мешавшая развитию производительных сил страны, тормозившая процесс концентрации труда, восполнялась несколькими способами: 1) импортом иностранных специалистов, продолжающимся вплоть до середины ХІХ в.; 2) вынужденным взятием фабрикантом на себя функций инженера; 3) слабым контролем за наличием формальных удостоверений квалификации специалиста, что позволяло использовать в качестве инженеров и техников лиц, не имеющих специального образования. В 1889 году 96,8 % на промышленных предприятиях были практиками. Развитие капитализма в России, рост промышленности и концентрации труда делали необходимыми значительные увеличения численности инженеров и техников, занятых в гражданских отраслях. Однако в первой половине ХІХ в. этот род деятельности не пользовался особым уважением в высших сословиях. Несмотря на все старания правительства расширить сеть высших технических учебных заведений, в стране ощущался острый дефицит высококвалифицированных кадров. Это вынуждало снижать требования к сословной и национальной принадлежности соискателей на звание инженера. Так </w:t>
      </w:r>
      <w:proofErr w:type="gramStart"/>
      <w:r w:rsidRPr="00A30B45">
        <w:rPr>
          <w:rFonts w:ascii="Times New Roman" w:hAnsi="Times New Roman" w:cs="Times New Roman"/>
          <w:sz w:val="24"/>
          <w:szCs w:val="24"/>
        </w:rPr>
        <w:t>же</w:t>
      </w:r>
      <w:proofErr w:type="gramEnd"/>
      <w:r w:rsidRPr="00A30B45">
        <w:rPr>
          <w:rFonts w:ascii="Times New Roman" w:hAnsi="Times New Roman" w:cs="Times New Roman"/>
          <w:sz w:val="24"/>
          <w:szCs w:val="24"/>
        </w:rPr>
        <w:t xml:space="preserve"> как и в армии, командный состав промышленности претерпевал демократические изменения: многие втузы и политехникумы, прежде привилегированные, были объявлены формально не сословными. Это была одна из мер расширения количества инженеров в соответствии с </w:t>
      </w:r>
      <w:r w:rsidRPr="00A30B45">
        <w:rPr>
          <w:rFonts w:ascii="Times New Roman" w:hAnsi="Times New Roman" w:cs="Times New Roman"/>
          <w:sz w:val="24"/>
          <w:szCs w:val="24"/>
        </w:rPr>
        <w:lastRenderedPageBreak/>
        <w:t xml:space="preserve">растущими потребностями развивающейся промышленности. Другой мерой, направленной на удовлетворение растущей потребности в инженерах, </w:t>
      </w:r>
      <w:proofErr w:type="spellStart"/>
      <w:r w:rsidRPr="00A30B45">
        <w:rPr>
          <w:rFonts w:ascii="Times New Roman" w:hAnsi="Times New Roman" w:cs="Times New Roman"/>
          <w:sz w:val="24"/>
          <w:szCs w:val="24"/>
        </w:rPr>
        <w:t>попрежнему</w:t>
      </w:r>
      <w:proofErr w:type="spellEnd"/>
      <w:r w:rsidRPr="00A30B45">
        <w:rPr>
          <w:rFonts w:ascii="Times New Roman" w:hAnsi="Times New Roman" w:cs="Times New Roman"/>
          <w:sz w:val="24"/>
          <w:szCs w:val="24"/>
        </w:rPr>
        <w:t xml:space="preserve"> оставался ввоз иностранных специалистов в Россию. В 1875 г. станочный парк России на 90 % был иностранного происхождения. Такое положение практически сохранилось вплоть до начала первой мировой войны. Причины недостаточного развития станкостроения в стране крылись в слабой металлургической базе России, отсутствии поощрительных мер развития станкостроения, беспошлинном ввозе станков из-за границы, а также в дефиците инженеров и опытных </w:t>
      </w:r>
      <w:proofErr w:type="spellStart"/>
      <w:r w:rsidRPr="00A30B45">
        <w:rPr>
          <w:rFonts w:ascii="Times New Roman" w:hAnsi="Times New Roman" w:cs="Times New Roman"/>
          <w:sz w:val="24"/>
          <w:szCs w:val="24"/>
        </w:rPr>
        <w:t>рабочихстанкостроителей</w:t>
      </w:r>
      <w:proofErr w:type="spellEnd"/>
      <w:r w:rsidRPr="00A30B45">
        <w:rPr>
          <w:rFonts w:ascii="Times New Roman" w:hAnsi="Times New Roman" w:cs="Times New Roman"/>
          <w:sz w:val="24"/>
          <w:szCs w:val="24"/>
        </w:rPr>
        <w:t xml:space="preserve">. Это не значит, что станки в России вовсе не производились. Такие крупные заводы, как Киевский, Мотовилихинский (Пермь), Нобеля, братьев </w:t>
      </w:r>
      <w:proofErr w:type="spellStart"/>
      <w:r w:rsidRPr="00A30B45">
        <w:rPr>
          <w:rFonts w:ascii="Times New Roman" w:hAnsi="Times New Roman" w:cs="Times New Roman"/>
          <w:sz w:val="24"/>
          <w:szCs w:val="24"/>
        </w:rPr>
        <w:t>Бромлей</w:t>
      </w:r>
      <w:proofErr w:type="spellEnd"/>
      <w:r w:rsidRPr="00A30B45">
        <w:rPr>
          <w:rFonts w:ascii="Times New Roman" w:hAnsi="Times New Roman" w:cs="Times New Roman"/>
          <w:sz w:val="24"/>
          <w:szCs w:val="24"/>
        </w:rPr>
        <w:t xml:space="preserve"> и др., производили станки собственной конструкции: токарные, сверлильные, расточные и строгальные. В конце ХІХ – начала ХХ вв. на Харьковском паровозостроительном заводе были созданы универсальные радиально- сверлильный и долбежно-сверлильно-фрезерный станки оригинальной конструкции. Отсутствие достаточного числа инженерных кадров тормозило развитие станкостроения. В европейской части России в 1885 г. из 20322 заведующих крупными и средними предприятиями специальное техническое образование имели лишь 3,5 %, в 1890 г. – 7 %, в 1895 – 8%. В 1890 г. директорами фабрик работали 1724 иностранца, из них 1119 не имели технического образования. Промышленность России делилась на два сектора: отечественный и концессионный. Предприниматели-иностранцы не брали на свои заводы русских специалистов, не доверяя их квалификации и стремясь сохранить секреты технологии. Инженеры на такие предприятия выписывались, как правило, из-за границы. Во второй половине ХІХ в. стремление преодолеть сильную зависимость русской промышленности от иностранных специалистов побудило правительство обратить внимание на развитие в стране системы высшего технического образования. Одним из старейших технических учебных заведений России был Горный институт, основанный еще в 1773 г. Екатериной ІІ. В 1804 г. он был преобразованный в Горный кадетский корпус. Сюда принимались дети горных офицеров и чиновников, знавшие арифметику, чтение, письмо по русскому, немецкому и французскому языкам. Кроме того, на собственный счет принимались дети дворян и фабрикантов. Горный кадетский корпус − одно из наиболее престижных учебных заведений; «наибольшая часть воспитанников поступала в корпус не с той целью, чтобы окончить полный курс и выйти офицерами по горной части, а главным образом для того, чтобы получить хорошее общее гимназическое образование. Горный корпус являлся наилучшим из петербургских «благородных пансионов», но как специальное высшее учебное заведение по горной части он мало выдавался. В 1891 г. в России было всего 603 дипломированных горных инженера. В 1857 г. в России действовало </w:t>
      </w:r>
      <w:r w:rsidRPr="00A30B45">
        <w:rPr>
          <w:rFonts w:ascii="Times New Roman" w:hAnsi="Times New Roman" w:cs="Times New Roman"/>
          <w:sz w:val="24"/>
          <w:szCs w:val="24"/>
        </w:rPr>
        <w:lastRenderedPageBreak/>
        <w:t xml:space="preserve">шесть втузов: Николаевское главное инженерное училище, Михайловское артиллеристское училище, Морской Кадетский корпус, Институт корпуса инженеров путей сообщения, Институт корпуса горных инженеров, Строительное училище Главного управления путей сообщения и публичных зданий. Во второй половине ХІХ века открывается целый ряд технических вузов в ответ на потребности развивающейся промышленности. Так, открывается Московское высшее техническое училище (1868), Петербургский технологический институт (1828), Томский университет (1888), Технологический институт в Харькове (1885 г.) и другие. Эти учебные заведения были более демократичными по своему положению и составу. Несколько позднее, в 1906 году, в Петербурге открываются женские политехнические курсы. Их открытие явилось важным событием для развития инженерной профессии в России. Это было реакцией на растущую нехватку специалистов, с одной стороны, и на всплеск движения за эмансипацию женщин – с другой. Под натиском женского движения открывались возможности для участия женщин во все новых сферах деятельности. Несмотря на открытие новых технических вузов, конкурс в них был довольно высоким и колебался от 4,2 человека на место в Петербургском политехническом институте до 6,6 человека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в Институте корпуса инженеров путей сообщения и до 5,9 человека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в Институте корпуса горных инженеров (данные 1894 г.). В многомиллионной массе безграмотного населения инженеры представляли собой группу, по своему общему культурному уровню намного превосходящую тех, с кем ей приходилось интенсивно общаться. Дипломированные инженеры относились к интеллектуальной элите общества. Это были «сливки» интеллигенции. Такому положению способствовал характер технического образования тех лет, которое отличалось универсализмом и отличной общеобразовательной подготовкой. Доходы инженеров также привлекали к ним взоры простых людей, рабочих, повышая престиж профессии в массовом сознании. Стремление стать инженером (об этом говорят результаты конкурсов), диктовалось не в последнюю очередь достаточно высоким материальным положением выпускника. Материальное положение российских инженеров в конце ХІХ века было таково, что приближало их по уровню доходов к наиболее обеспеченным слоям общества, по-видимому, их доходы были самыми большими по сравнению с доходами всех других наемных работников. Развитие экономики требовало постоянного притока технических специалистов, создания действенной системы их подготовки. В то же время система технического образования ХІХ в. отличалась определенной консервативностью и не обеспечивала нужного стране количества инженеров, т.е. профессия «инженер» была не только уникальной, но и дефицитной, несмотря на развитие системы образования, профессиональных сообществ, клубов, атрибутики и символики. </w:t>
      </w:r>
    </w:p>
    <w:p w14:paraId="36ACD95C" w14:textId="70E9D283" w:rsidR="00A30B45" w:rsidRDefault="00A30B45" w:rsidP="00A30B45">
      <w:pPr>
        <w:spacing w:after="0" w:line="360" w:lineRule="auto"/>
        <w:ind w:firstLine="709"/>
        <w:jc w:val="both"/>
        <w:rPr>
          <w:rFonts w:ascii="Times New Roman" w:hAnsi="Times New Roman" w:cs="Times New Roman"/>
          <w:sz w:val="24"/>
          <w:szCs w:val="24"/>
        </w:rPr>
      </w:pPr>
      <w:r w:rsidRPr="00A30B45">
        <w:rPr>
          <w:rFonts w:ascii="Times New Roman" w:hAnsi="Times New Roman" w:cs="Times New Roman"/>
          <w:sz w:val="24"/>
          <w:szCs w:val="24"/>
        </w:rPr>
        <w:lastRenderedPageBreak/>
        <w:t>ВЫВОДЫ: С глубокой древности на Руси решались оригинальные технические проблемы, связанные со строительством, развитием металлургических процессов (изготовление металлов, литье колоколов, пушек и т.д.), другими сложными технологиями. Первые шаги отечественного инженерного дела были весьма робкими по сравнению с Западной Европой. Инженерное искусство получает мощный импульс вследствие реформирования российского государства Петром І. Однако этот процесс идет с помощью иностранных специалистов, западных идей, новшеств и некоторого развития собственных возможностей. На этапе становления инженерной профессии в России возникает специальное высшее образование, появляется промышленное законодательство и его институты в виде мануфактур, коллегий и других учреждений, проводивших техническую 23 политику и отчасти регулировавших деятельность инженеров; происходит выделение инженеров в особый род войск; появление гражданской инженерной специальности, связанной с развитием промышленного производства. Происходит определенный перелом в развитии инженерного дела, возникает инженерная профессия и первые профессиональные учебные заведения, что ускоряет становление профессии инженера в России. ХІХ век, особенно его вторая половина, характеризуется бурным развитием промышленности и ростом темпов железнодорожного строительства, что дало толчок развитию инженерной профессии, формированию достаточно многочисленной группы заводских инженеров. Неравномерность технического прогресса в России: быстрыми темпами развиваются отдельные отрасли, где концентрировались инженерные кадры, и также существовали отрасли, развивающиеся медленно, неравномерно, где явно недоставало инженеров. Их недостаток восполнялся за счет практиков, процент которых был достаточно высоким. Многие учебные заведения становятся всесословными, претерпевают демократические изменения, что дает возможность в какой-то мере удовлетворять потребности развивающейся промышленности в инженерах. К концу ХІХ века повышается престиж российских инженеров, по уровню доходов они относятся к наиболее обеспеченным слоям общества, складывается система льгот, наград и поощрений, что делает профессию инженера более привлекательной.</w:t>
      </w:r>
    </w:p>
    <w:p w14:paraId="553DF109" w14:textId="77777777" w:rsidR="00A30B45" w:rsidRDefault="00A30B45" w:rsidP="00A30B45">
      <w:pPr>
        <w:spacing w:after="0" w:line="360" w:lineRule="auto"/>
        <w:ind w:firstLine="709"/>
        <w:jc w:val="both"/>
        <w:rPr>
          <w:rFonts w:ascii="Times New Roman" w:hAnsi="Times New Roman" w:cs="Times New Roman"/>
          <w:sz w:val="24"/>
          <w:szCs w:val="24"/>
        </w:rPr>
      </w:pPr>
    </w:p>
    <w:p w14:paraId="678503BE" w14:textId="049D0156" w:rsidR="00A30B45" w:rsidRPr="00A30B45" w:rsidRDefault="00A30B45" w:rsidP="00A30B45">
      <w:pPr>
        <w:spacing w:after="0" w:line="360" w:lineRule="auto"/>
        <w:ind w:firstLine="709"/>
        <w:jc w:val="both"/>
        <w:rPr>
          <w:rFonts w:ascii="Times New Roman" w:hAnsi="Times New Roman" w:cs="Times New Roman"/>
          <w:sz w:val="24"/>
          <w:szCs w:val="24"/>
        </w:rPr>
      </w:pPr>
      <w:r w:rsidRPr="00A30B45">
        <w:rPr>
          <w:rFonts w:ascii="Times New Roman" w:hAnsi="Times New Roman" w:cs="Times New Roman"/>
          <w:sz w:val="24"/>
          <w:szCs w:val="24"/>
        </w:rPr>
        <w:t>Инженерная деятельность в индустриальном и постиндустриальном обществе</w:t>
      </w:r>
      <w:r>
        <w:rPr>
          <w:rFonts w:ascii="Times New Roman" w:hAnsi="Times New Roman" w:cs="Times New Roman"/>
          <w:sz w:val="24"/>
          <w:szCs w:val="24"/>
        </w:rPr>
        <w:t>.</w:t>
      </w:r>
      <w:r w:rsidRPr="00A30B45">
        <w:rPr>
          <w:rFonts w:ascii="Times New Roman" w:hAnsi="Times New Roman" w:cs="Times New Roman"/>
          <w:sz w:val="24"/>
          <w:szCs w:val="24"/>
        </w:rPr>
        <w:t xml:space="preserve"> Инженерная деятельность в индустриальном и постиндустриальном обществе имеет различный характер. Индустриальное общество — это общество, которое достигло определенного уровня общественно</w:t>
      </w:r>
      <w:r>
        <w:rPr>
          <w:rFonts w:ascii="Times New Roman" w:hAnsi="Times New Roman" w:cs="Times New Roman"/>
          <w:sz w:val="24"/>
          <w:szCs w:val="24"/>
        </w:rPr>
        <w:t xml:space="preserve"> </w:t>
      </w:r>
      <w:r w:rsidRPr="00A30B45">
        <w:rPr>
          <w:rFonts w:ascii="Times New Roman" w:hAnsi="Times New Roman" w:cs="Times New Roman"/>
          <w:sz w:val="24"/>
          <w:szCs w:val="24"/>
        </w:rPr>
        <w:t xml:space="preserve">экономического развития за счет добычи и промышленной переработки природных ресурсов. Для индустриального общества характерны разделение труда, развитие средств массовой коммуникации и высокий уровень </w:t>
      </w:r>
      <w:r w:rsidRPr="00A30B45">
        <w:rPr>
          <w:rFonts w:ascii="Times New Roman" w:hAnsi="Times New Roman" w:cs="Times New Roman"/>
          <w:sz w:val="24"/>
          <w:szCs w:val="24"/>
        </w:rPr>
        <w:lastRenderedPageBreak/>
        <w:t xml:space="preserve">урбанизации. Индустриальное общество возникло в XIX веке и развилось в XX веке в результате четырех промышленных революций. Первая промышленная революция (1750-1850 гг.) была связана с развитием машинного текстильного производства, вторая (1850-1900 гг.) – с применением паровых машин и развитием железнодорожного транспорта, третья (1875-1925 гг.) – с широким использованием электричества и созданием тяжелой промышленности, а четвертая (1900-1950 гг.) – с развитием автомобилестроения и массового производства. Для индустриального общества характерным является: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резкий рост промышленного и сельскохозяйственного производства,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ускоренное развитие науки и техники, а также средств коммуникации,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рост населения, увеличение продолжительности и значительное повышение уровня жизни,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резкое возрастание мобильности населения,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сложное разделение труда не только в рамках отдельных стран, но и в международном масштабе,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снижение горизонтальной дифференциации населения (деление его на касты, сословия, классы),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рост вертикальной дифференциации (деление общества на нации, «миры», регионы). В индустриальном обществе определяющей является промышленность, а главными структурами — корпорации и фирмы. Инженеры в индустриальном обществе решают специализированные задачи, связанные с исследованиями, проектированием, конструированием, производством, эксплуатацией, обслуживанием, ремонтом и утилизацией технических объектов и систем. Разделение инженерного труда дает его наивысшую производительность в условиях индустриального </w:t>
      </w:r>
      <w:r w:rsidRPr="00A30B45">
        <w:rPr>
          <w:rFonts w:ascii="Times New Roman" w:hAnsi="Times New Roman" w:cs="Times New Roman"/>
          <w:sz w:val="24"/>
          <w:szCs w:val="24"/>
        </w:rPr>
        <w:t>общества</w:t>
      </w:r>
      <w:r w:rsidRPr="00A30B45">
        <w:rPr>
          <w:rFonts w:ascii="Times New Roman" w:hAnsi="Times New Roman" w:cs="Times New Roman"/>
          <w:sz w:val="24"/>
          <w:szCs w:val="24"/>
        </w:rPr>
        <w:t xml:space="preserve">. В результате научно-технической революции индустриальное общество трансформируется в постиндустриальное общество. Постиндустриальное общество — это общество, в экономике которого в результате </w:t>
      </w:r>
      <w:proofErr w:type="spellStart"/>
      <w:r w:rsidRPr="00A30B45">
        <w:rPr>
          <w:rFonts w:ascii="Times New Roman" w:hAnsi="Times New Roman" w:cs="Times New Roman"/>
          <w:sz w:val="24"/>
          <w:szCs w:val="24"/>
        </w:rPr>
        <w:t>научнотехнической</w:t>
      </w:r>
      <w:proofErr w:type="spellEnd"/>
      <w:r w:rsidRPr="00A30B45">
        <w:rPr>
          <w:rFonts w:ascii="Times New Roman" w:hAnsi="Times New Roman" w:cs="Times New Roman"/>
          <w:sz w:val="24"/>
          <w:szCs w:val="24"/>
        </w:rPr>
        <w:t xml:space="preserve"> революции и существенного роста доходов населения приоритет переходит от преимущественного производства товаров к производству услуг. К постиндустриальным странам относят те, в которых на производство в сфере услуг приходится более половины внутреннего валового продукта (ВВП). Производственным ресурсом в постиндустриальном обществе становятся информация и знания. Наукоемкие разработки являются главной движущей силой экономики. Все больше ценятся такие качества работников как высокий уровень образования, профессионализм, обучаемость и креативность. Постиндустриальный способ производства основан на: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наукоемких технических разработках и технологиях,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информации и знаниях как основном производственном ресурсе, </w:t>
      </w:r>
      <w:r w:rsidRPr="00A30B45">
        <w:rPr>
          <w:rFonts w:ascii="Times New Roman" w:hAnsi="Times New Roman" w:cs="Times New Roman"/>
          <w:sz w:val="24"/>
          <w:szCs w:val="24"/>
        </w:rPr>
        <w:sym w:font="Symbol" w:char="F02D"/>
      </w:r>
      <w:r w:rsidRPr="00A30B45">
        <w:rPr>
          <w:rFonts w:ascii="Times New Roman" w:hAnsi="Times New Roman" w:cs="Times New Roman"/>
          <w:sz w:val="24"/>
          <w:szCs w:val="24"/>
        </w:rPr>
        <w:t xml:space="preserve"> творческой деятельности человека, непрерывном обучении, самосовершенствовании и повышении квалификации в течение всей жизни. В постиндустриальном обществе — главным ресурсом является знание, а главной структурой — университет как место, где его производят и </w:t>
      </w:r>
      <w:r w:rsidRPr="00A30B45">
        <w:rPr>
          <w:rFonts w:ascii="Times New Roman" w:hAnsi="Times New Roman" w:cs="Times New Roman"/>
          <w:sz w:val="24"/>
          <w:szCs w:val="24"/>
        </w:rPr>
        <w:lastRenderedPageBreak/>
        <w:t xml:space="preserve">накапливают. При этом основной производственный ресурс — квалификацию людей — невозможно повысить через рост инвестиций в производство. Этого можно добиться только путем увеличения инвестиций в человека и повышения потребления, в том числе образовательных услуг, вложений в здоровье человека и т. д. Если в индустриальном обществе технологический прогресс достигается, в основном, благодаря работе изобретателей-практиков, часто не имеющих научной подготовки, то в постиндустриальном обществе резко возрастает прикладная роль научных исследований, в том числе фундаментальных. Основным двигателем технологических изменений становится внедрение в производство научных достижений. В постиндустриальном обществе наибольшее развитие получают наукоёмкие, ресурсосберегающие и информационные технологии (высокие технологии). Это, в частности, микроэлектроника, программное обеспечение, телекоммуникации, робототехника, производство материалов с заранее заданными свойствами, биотехнологии и др. Информатизация пронизывает все сферы жизни общества, не только производство товаров и услуг, но и домашнее хозяйство, а также культуру и искусство. Главный тренд изменения технологических процессов в постиндустриальном обществе — автоматизация, постепенная замена неквалифицированного труда работой машин и компьютеров. Постиндустриальное общество </w:t>
      </w:r>
      <w:proofErr w:type="gramStart"/>
      <w:r w:rsidRPr="00A30B45">
        <w:rPr>
          <w:rFonts w:ascii="Times New Roman" w:hAnsi="Times New Roman" w:cs="Times New Roman"/>
          <w:sz w:val="24"/>
          <w:szCs w:val="24"/>
        </w:rPr>
        <w:t>− это</w:t>
      </w:r>
      <w:proofErr w:type="gramEnd"/>
      <w:r w:rsidRPr="00A30B45">
        <w:rPr>
          <w:rFonts w:ascii="Times New Roman" w:hAnsi="Times New Roman" w:cs="Times New Roman"/>
          <w:sz w:val="24"/>
          <w:szCs w:val="24"/>
        </w:rPr>
        <w:t xml:space="preserve"> общество профессионалов, где основным классом является класс интеллектуалов. В постиндустриальном обществе основным средством производства является квалификация сотрудников. То есть средства производства принадлежат самому работнику. Поэтому ценность сотрудников для компаний резко возрастает. Инженерная деятельность в постиндустриальном обществе приобретает все более интегрированный, комплексный и инновационный характер. Инженер, вооруженный методологическими знаниями, безграничными информационными ресурсами и современными компьютерными системами, может комплексно решать исследовательские, проектные, конструкторские, технологические и другие задачи. Комплексная инженерная деятельность является сложной и многокомпонентной, она охватывает широкий спектр различных инженерно-технических и других вопросов, проектные решения основываются на фундаментальных принципах, используются методы моделирования и оптимизации. Инновационная инженерная деятельность направлена на разработку и создание новой техники и технологий, доведенных до вида товарной продукции, обеспечивающей новый социальный и экономический эффект, а потому востребованной и конкурентоспособной. Инновационная инженерная деятельность является многоуровневой и междисциплинарной, основана на глубоких фундаментальных и прикладных знаниях, требует глубокого анализа и построения моделей высокого уровня. Анализ мировой </w:t>
      </w:r>
      <w:r w:rsidRPr="00A30B45">
        <w:rPr>
          <w:rFonts w:ascii="Times New Roman" w:hAnsi="Times New Roman" w:cs="Times New Roman"/>
          <w:sz w:val="24"/>
          <w:szCs w:val="24"/>
        </w:rPr>
        <w:lastRenderedPageBreak/>
        <w:t xml:space="preserve">практики показывает, что инновационная способность нации связана не столько с наукой, сколько с состоянием инженерной системы страны, которая включает в себя разработку новой продукции, организацию ее производства и доведения до потребителей. В постиндустриальном обществе инженерное творчество и научные исследования взаимосвязаны между собой. Однако следует иметь ввиду, что нововведения </w:t>
      </w:r>
      <w:proofErr w:type="gramStart"/>
      <w:r w:rsidRPr="00A30B45">
        <w:rPr>
          <w:rFonts w:ascii="Times New Roman" w:hAnsi="Times New Roman" w:cs="Times New Roman"/>
          <w:sz w:val="24"/>
          <w:szCs w:val="24"/>
        </w:rPr>
        <w:t>− это</w:t>
      </w:r>
      <w:proofErr w:type="gramEnd"/>
      <w:r w:rsidRPr="00A30B45">
        <w:rPr>
          <w:rFonts w:ascii="Times New Roman" w:hAnsi="Times New Roman" w:cs="Times New Roman"/>
          <w:sz w:val="24"/>
          <w:szCs w:val="24"/>
        </w:rPr>
        <w:t xml:space="preserve"> инженерная, а не научная деятельность.</w:t>
      </w:r>
    </w:p>
    <w:p w14:paraId="2D214910" w14:textId="70FCA481" w:rsidR="00A30B45" w:rsidRDefault="00A30B45" w:rsidP="00A30B45">
      <w:pPr>
        <w:spacing w:after="0" w:line="360" w:lineRule="auto"/>
        <w:ind w:firstLine="709"/>
        <w:jc w:val="both"/>
        <w:rPr>
          <w:rFonts w:ascii="Times New Roman" w:hAnsi="Times New Roman" w:cs="Times New Roman"/>
          <w:sz w:val="24"/>
          <w:szCs w:val="24"/>
        </w:rPr>
      </w:pPr>
    </w:p>
    <w:p w14:paraId="273FE3D3" w14:textId="77777777" w:rsidR="00A30B45" w:rsidRPr="00A30B45" w:rsidRDefault="00A30B45" w:rsidP="00A30B45">
      <w:pPr>
        <w:spacing w:after="0" w:line="360" w:lineRule="auto"/>
        <w:ind w:firstLine="709"/>
        <w:jc w:val="both"/>
        <w:rPr>
          <w:rFonts w:ascii="Times New Roman" w:hAnsi="Times New Roman" w:cs="Times New Roman"/>
          <w:sz w:val="24"/>
          <w:szCs w:val="24"/>
        </w:rPr>
      </w:pPr>
    </w:p>
    <w:p w14:paraId="649C8DC7" w14:textId="77777777" w:rsidR="00D13B80" w:rsidRPr="00D13B80" w:rsidRDefault="00D13B80" w:rsidP="00D13B80">
      <w:pPr>
        <w:spacing w:after="0" w:line="360" w:lineRule="auto"/>
        <w:ind w:firstLine="709"/>
        <w:jc w:val="right"/>
        <w:rPr>
          <w:rFonts w:ascii="Times New Roman" w:hAnsi="Times New Roman" w:cs="Times New Roman"/>
          <w:sz w:val="24"/>
          <w:szCs w:val="24"/>
        </w:rPr>
      </w:pPr>
      <w:r w:rsidRPr="00D13B80">
        <w:rPr>
          <w:rFonts w:ascii="Times New Roman" w:hAnsi="Times New Roman" w:cs="Times New Roman"/>
          <w:sz w:val="24"/>
          <w:szCs w:val="24"/>
        </w:rPr>
        <w:t>Информация для презентации взята https://portal.tpu.ru/SHARED/b/BEL/education/VVID/Tab2/Ing_delo.pdf</w:t>
      </w:r>
    </w:p>
    <w:p w14:paraId="420AF142" w14:textId="77777777" w:rsidR="00D13B80" w:rsidRPr="00D13B80" w:rsidRDefault="00D13B80" w:rsidP="00D13B80">
      <w:pPr>
        <w:spacing w:after="0" w:line="360" w:lineRule="auto"/>
        <w:ind w:firstLine="709"/>
        <w:jc w:val="both"/>
        <w:rPr>
          <w:rFonts w:ascii="Times New Roman" w:hAnsi="Times New Roman" w:cs="Times New Roman"/>
          <w:sz w:val="24"/>
          <w:szCs w:val="24"/>
        </w:rPr>
      </w:pPr>
    </w:p>
    <w:sectPr w:rsidR="00D13B80" w:rsidRPr="00D13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01F94"/>
    <w:multiLevelType w:val="multilevel"/>
    <w:tmpl w:val="4E1AD3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2D"/>
    <w:rsid w:val="001B6748"/>
    <w:rsid w:val="0088302D"/>
    <w:rsid w:val="0094602B"/>
    <w:rsid w:val="00A30B45"/>
    <w:rsid w:val="00D1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139E"/>
  <w15:chartTrackingRefBased/>
  <w15:docId w15:val="{5462A9DD-BD1B-4659-8479-A2D0C75D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1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5870</Words>
  <Characters>33462</Characters>
  <Application>Microsoft Office Word</Application>
  <DocSecurity>0</DocSecurity>
  <Lines>278</Lines>
  <Paragraphs>78</Paragraphs>
  <ScaleCrop>false</ScaleCrop>
  <Company/>
  <LinksUpToDate>false</LinksUpToDate>
  <CharactersWithSpaces>39254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2023-06-11T11:21:00Z</dcterms:created>
  <dcterms:modified xsi:type="dcterms:W3CDTF">2023-06-11T11:21:00Z</dcterms:modified>
</cp:coreProperties>
</file>