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95" w:rsidRPr="00681095" w:rsidRDefault="00681095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95">
        <w:rPr>
          <w:rFonts w:ascii="Times New Roman" w:hAnsi="Times New Roman" w:cs="Times New Roman"/>
          <w:b/>
          <w:sz w:val="24"/>
          <w:szCs w:val="24"/>
        </w:rPr>
        <w:t>Лекция 2. История развития рекламы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Эволюция рекламы имеет глубокие корни, уходящие в глубь веков. Реклама восходит к древнеегипетским и греческим временам в 3000 году до н. э. В то время, когда большинство утверждают, что грамотность не была распространена, но, тем не менее, некоторые говорят, что наскальные рисунки, которые до сих пор находят, были одной из форм рекламы, поскольку изображения и символы помогали донести сообщение. Это были так называемые темные века, однако опыт людей в каждой профессии является доказательством того, что они были, возможно, самыми талантливыми и образованными людьми всех времен. Кроме того, в то время люди могли выкрикивать то, что они продают или то, чем они обладают, чтобы рекламировать свою продукцию.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Египтяне обычно вырезали камни с выгравированными сообщениями и помещали их вдоль дорог, чтобы люди заметили. Оглядываясь назад во времени, мы узнаем, что вместо того, чтобы писать, продавцы использовали для отображения символов и иллюстраций своих продуктов, создавая осведомленность о существующих или новых поступлениях продуктов. Одно из самых ранних рекламных сообщений, написанных на папирусном листе, имеет возраст около 3000 лет, что совпадает с сообщением о беглом рабе в Египте. Он хранится в Британском музее. Греки в основном прибегали к помощи потерянных и найденных сообщений. Настенная или наскальная живопись для коммерческой рекламы — это еще одно проявление древней формы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рекламы, которая присутствует и по сей день во многих частях Азии,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Африкии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Южной Америки. Точно так же реклама с помощью наскальной живописи берет свое начало в Индии и может быть прослежена до</w:t>
      </w:r>
      <w:r>
        <w:rPr>
          <w:rFonts w:ascii="Times New Roman" w:hAnsi="Times New Roman" w:cs="Times New Roman"/>
          <w:sz w:val="24"/>
          <w:szCs w:val="24"/>
        </w:rPr>
        <w:t xml:space="preserve"> 4000 года до нашей эры.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В 79 году нашей эры извержение вулкана Везувий в Италии разрушило и, в конечном счете, сохранило древний город Помпеи. Историки использовали археологические свидетельства города, чтобы собрать воедино многие аспекты древней жизни. Руины Помпеи открывают мир, в котором уже существовали основные принципы торговли и рекламы. Торговцы предлагали различные марки рыбных соусов, обозначенных различными названиями, такими как «тунцовое желе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Скавра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». Вина также были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брендированными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>, и их производители стремились позиционировать их, заявляя о своем престиже и качестве. Игрушки и другие товары, найденные в городе, носят имена известных спортсменов, обеспечивая, возможно, первы</w:t>
      </w:r>
      <w:r>
        <w:rPr>
          <w:rFonts w:ascii="Times New Roman" w:hAnsi="Times New Roman" w:cs="Times New Roman"/>
          <w:sz w:val="24"/>
          <w:szCs w:val="24"/>
        </w:rPr>
        <w:t xml:space="preserve">й пример методов одобрения.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Если говорить о дальнейшем развитии рекламы, то здесь необходимо остановиться на средних веках, которые представляют собой более развитую культуру общения и передачи информации.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Показывать рекламу в то время было очень трудно, и это требовало серьезной работы. Мы начнем с метода сарафанного радио, который имеет самый большой коэффициент конверсии. Люди часто говорят другим людям, был ли у них приятный опыт работы с услугой или продуктом. Таким образом, вы получаете клиентов через других довольных клиентов.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Певцы были действительно разбросаны, и они могли добавлять различные слова в свои песни. Внутри своих песен они могут создать ложную рекламу для нынешнего короля, принца или даже рыцаря. Они могут петь либо за него, либо против него, и они будут продвигать его таким образом. Это был действительно интересный метод продвижения, потому что, если кто-то пел о вас героические песни, люди могли любить вас.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lastRenderedPageBreak/>
        <w:t>Другая форма рекламы — это декоративные баннеры. Это была массовая реклама, и если вы добавите эти баннеры или украшения на главную улицу, то все окажутся под их влиянием. В современном понимании это называется рекламным маркетингом.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Публичные чтения были также способом распространения информации о ком-то или чем-то, а также о знаменах на турнирах. Рыцари продвигали друг друга, делясь признанием.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Архитектура или рисование вашего имени на изображениях также были вариантом. В Древнем Риме у Августа был очень известный статут, который неоднократно демонстрировался публике, и все это время его имя тоже было там. Есть интересные статьи о том, как он использовал его, чтобы манипулировать публикой с деталями в нем. Книги также могут быть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спамированы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с рекламой, но только люди, которые знали, как читать, могли быть рекламированы. Что же касается публики, то искусство было формой показа рекламы номер один. К этой группе относится период барокко. [2]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Позже реклама приняла форму листовок, и первая газетная реклама была опубликована в лондонском еженедельнике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в 1622 году. Так происходит эволюция рекламы и ее основ. Реклама действительно развивалась на протяжении веков, формируясь с по</w:t>
      </w:r>
      <w:r>
        <w:rPr>
          <w:rFonts w:ascii="Times New Roman" w:hAnsi="Times New Roman" w:cs="Times New Roman"/>
          <w:sz w:val="24"/>
          <w:szCs w:val="24"/>
        </w:rPr>
        <w:t>мощью инноваций и искусства.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Поскольку печать развивалась в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81095">
        <w:rPr>
          <w:rFonts w:ascii="Times New Roman" w:hAnsi="Times New Roman" w:cs="Times New Roman"/>
          <w:sz w:val="24"/>
          <w:szCs w:val="24"/>
        </w:rPr>
        <w:t> и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81095">
        <w:rPr>
          <w:rFonts w:ascii="Times New Roman" w:hAnsi="Times New Roman" w:cs="Times New Roman"/>
          <w:sz w:val="24"/>
          <w:szCs w:val="24"/>
        </w:rPr>
        <w:t xml:space="preserve"> веках, особенно после изобретения подвижного шрифта Иоганном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Гутенбергом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в 1438 году нашей эры, реклама процветала. Первая известная печатная реклама на английском языке появилась почти через 40 лет после этого изобретения в виде брошюры правил для руководства духовенством на Пасху, выпущенной Уильямом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Кэкстоном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из Лондона. Примерно в 1525 году в немецких новостных брошюрах появилось одно объявление, восхваляющее достоинства таинственного наркотика, напечатанного на распространенном листе.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За этим последовал стремительный скачок в росте газет, первая из которых на английском языке вышла в 1622 году под названием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>. Первое объявление появилось в английской газете в 1625 году. Первое объявление в Америке появилось в 1704 году в Бостонском бюллетене, предлагавшем вознаграждение за поимку вора. В XVII веке в Англии начали выходить еженедельные газеты под названием «Меркурий», в которых публиковалось много рекламных объявлений, большинство из которых были сделаны импортерами новых для Англии продуктов, таких как кофе в 1652 году, шоколад в 1657 году и чай в следующем году.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Краткая хронология эволюции рекламы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681095">
        <w:rPr>
          <w:rFonts w:ascii="Times New Roman" w:hAnsi="Times New Roman" w:cs="Times New Roman"/>
          <w:sz w:val="24"/>
          <w:szCs w:val="24"/>
        </w:rPr>
        <w:t>-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81095">
        <w:rPr>
          <w:rFonts w:ascii="Times New Roman" w:hAnsi="Times New Roman" w:cs="Times New Roman"/>
          <w:sz w:val="24"/>
          <w:szCs w:val="24"/>
        </w:rPr>
        <w:t> в.: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1441: Иоганн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Гутенбург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был немецким печатником и ювелиром, который ввел первый подвижный шрифт со сменными металлическими и деревянными буквами. Хотя также говорят, что такой процесс печати имеет свое происхождение из Китая с одиннадцатого века.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Гутенбург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приобрел в этом отношении широкую известность.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Середина-конец 1400-х годов: Печатные листовки и плакаты приобрели широкую популярность.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1477: Уильям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Кэкстон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напечатал листовку "Пайс из Солсбери". Это было одно из первых печатных объявлений.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1622: Несмотря на то, что газеты появились на рынке в начале 1600-х годов, первое печатное объявление, опубликованное в одном из них, было опубликовано в лондонском еженедельнике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. 1702 год стал свидетелем появления первой лондонской </w:t>
      </w:r>
      <w:r w:rsidRPr="00681095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ежедневной газеты "Лондон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Курант", и ожерелье доктора Чемберлена рекламировалось с помощью отзывов. Газетная реклама последовала в США в 1704 году (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), в то время как Англия все еще была законодателем тенденций. Позже, когда печатные процессы развивались к концу 1800-х годов и грамотность росла, платная реклама стала обычным явлением. Начало платной рекламы было положено Франклином в 1741 году в журнале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>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1655: Использование термина "реклама" стало обычным явлением. После Великого лондонского пожара (1666) этот термин стал использоваться в лондонской газете. [3]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Другие печатные объявления использовались главным образом для продвижения книг (которые становились все более доступными благодаря печатному станку) и лекарств (которые становились все более востребованными по мере того, как болезни опустошали Европу). Однако ложная реклама и так называемая “шарлатанская” реклама стали проблемой, которая привела к регулированию содержания рекламы.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По мере того, как экономика расширялась в течение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095">
        <w:rPr>
          <w:rFonts w:ascii="Times New Roman" w:hAnsi="Times New Roman" w:cs="Times New Roman"/>
          <w:sz w:val="24"/>
          <w:szCs w:val="24"/>
        </w:rPr>
        <w:t> века, потребность в рекл</w:t>
      </w:r>
      <w:r>
        <w:rPr>
          <w:rFonts w:ascii="Times New Roman" w:hAnsi="Times New Roman" w:cs="Times New Roman"/>
          <w:sz w:val="24"/>
          <w:szCs w:val="24"/>
        </w:rPr>
        <w:t xml:space="preserve">аме росла такими же темпами.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095">
        <w:rPr>
          <w:rFonts w:ascii="Times New Roman" w:hAnsi="Times New Roman" w:cs="Times New Roman"/>
          <w:sz w:val="24"/>
          <w:szCs w:val="24"/>
        </w:rPr>
        <w:t> веке научно-технический прогресс сделал возможным массовое производство мыла, одежды, фарфора и т. д., вследствие этого тесные личные связи между покупателем и продавцом были разорваны. Вместо того, чтобы продавать свои товары местным покупателям, производители начали искать рынки далеко от своих фабрик. Это создало потребность в рекламе.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Производителям приходилось описывать и рекомендовать свою продукцию людям, с которыми они никогда раньше не встречались. Производители, гоняясь за далекими рынками, начинали конкурировать друг с другом. Поэтому им нужно было создавать многочисленные рекомендации для поддержки модели массового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Газеты предоставили идеальное средство для этого нового явления — рекламу. У новых газет было больше страниц по сравнению со старыми, поэтому они могли содержать большое количество рекламы. Простые описания и цены продуктов служили своей цели вплоть до середины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095">
        <w:rPr>
          <w:rFonts w:ascii="Times New Roman" w:hAnsi="Times New Roman" w:cs="Times New Roman"/>
          <w:sz w:val="24"/>
          <w:szCs w:val="24"/>
        </w:rPr>
        <w:t> века, когда научно-технический прогресс спровоцировал добавление иллюстраций к рекламе.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Население удвоилось с 1870 по 1900 год, обеспечив более расширенную рабочую силу и новый потребительский рынок — средний класс. Вместе с этим появились такие виды коммуникационных технологий, как телеграф, пишущая машинка, линотип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Мергенталера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(автоматизированный набор текста), более быстрые печатные станки, которые расширили возможности связи.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Примерно в 1840 году американский предприниматель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Волни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основал рекламное агентство в Филадельфии. Он стал первым агентом по продаже рекламы и получал четверть дохода от рекламы в качестве комиссии от продажи газетных площадей. [3]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российских газетах конца XIX — начала XX века все рекламные тексты печатаются рядом друг с другом на специально отведенных полосах, и, таким образом, возрастает конкуренция за внимание читателя. Рекламодателям приходится искать новые способы убеждения, и к началу XX века реклама становится более агрессивной. [10]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lastRenderedPageBreak/>
        <w:t xml:space="preserve">На рубеже веков происходит нарастание количества рекламы, значительно возрастает цена за публикацию объявлений. Следствием этого всего стало появление в России рекламных агентств полного цикла. В данный период самым крупным агентством была Центральная контора объявлений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Метцля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. В 1891 году Л.М.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Метцль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учредил товарищество «Торговый дом Л. И Э.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Метцль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и К». Данная организация обеспечивала своим клиентам услуги по размещению рекламных объявлений в лю</w:t>
      </w:r>
      <w:r>
        <w:rPr>
          <w:rFonts w:ascii="Times New Roman" w:hAnsi="Times New Roman" w:cs="Times New Roman"/>
          <w:sz w:val="24"/>
          <w:szCs w:val="24"/>
        </w:rPr>
        <w:t xml:space="preserve">бых мировых изданиях.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Также не остается незамеченным бурное стремление повлиять на ценностную систему и мировоззрение потенциального покупателя. Психологические и языковые манипуляционные приемы, которые применялись в объявлениях, были сосредоточены на создание оригинального текста, который был бы заметен среди окружающе</w:t>
      </w:r>
      <w:r>
        <w:rPr>
          <w:rFonts w:ascii="Times New Roman" w:hAnsi="Times New Roman" w:cs="Times New Roman"/>
          <w:sz w:val="24"/>
          <w:szCs w:val="24"/>
        </w:rPr>
        <w:t xml:space="preserve">й его рекламы конкурентов.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XX веке реклама стала полноценной отраслью и рекламные агентства начали быстро развиваться. В 1914 году в США был принят Закон о Федеральной торговой комиссии, направленный на предотвращении обмана в рекламе и защиту одного владельца бизнеса от недобросовестного поведения другого. Созданный на основе этого закона орган — Федеральная торговая комиссия — наде</w:t>
      </w:r>
      <w:r>
        <w:rPr>
          <w:rFonts w:ascii="Times New Roman" w:hAnsi="Times New Roman" w:cs="Times New Roman"/>
          <w:sz w:val="24"/>
          <w:szCs w:val="24"/>
        </w:rPr>
        <w:t>лялся широкими полномочиями.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В этот период формируются первые научные представления о рекламе, начинаются разработки в области влияния рекламы на массовую психологию. Эффективным считалось воздействие на человека толпы с помощью настойчивых и постоянных повторений. Также были разработаны теоретические рекомендации по проведению приема подсчета сторонников. Данный прием подразумевал предварительное обнаружение лиц, которые склонны приобрести </w:t>
      </w:r>
      <w:r>
        <w:rPr>
          <w:rFonts w:ascii="Times New Roman" w:hAnsi="Times New Roman" w:cs="Times New Roman"/>
          <w:sz w:val="24"/>
          <w:szCs w:val="24"/>
        </w:rPr>
        <w:t>определенный товар.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Во время Первой мировой войны реклама стала инструментом прямого социального взаимодействия и использовалась для привлечения внимания общественности к вопросам, связанным с войной.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СССР реклама являлась предметом непрерывного государственного контроля. Рекламная деятельность регулировалась даже самыми первыми ленинскими декретами. В ноябре 1917 года был пописан декрет о закрытии всех частных рекламных контор. Теперь публиковать рекламные объявления могло лишь советское правительство. В период Гражданской войны реклама сводилось только к агитации и пропаганде, иначе говоря, развивалась политическая реклама, а торговая рекла</w:t>
      </w:r>
      <w:r>
        <w:rPr>
          <w:rFonts w:ascii="Times New Roman" w:hAnsi="Times New Roman" w:cs="Times New Roman"/>
          <w:sz w:val="24"/>
          <w:szCs w:val="24"/>
        </w:rPr>
        <w:t xml:space="preserve">ма отсутствовала.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период Великой отечественной войны реклама также выполняла агитационную функцию. Ключевое место в агитационном процессе занимали такие жанры коммуникации, как листовки, радиообращения, лозунги и кинохроники. В условиях войны наиболее главную позицию занимала радиореклама.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Первая телевизионная реклама появилась на экранах в 1941 году в Америке. Зрители увидели короткую рекламу часов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Bulova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clocks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>. В те времена реклама была неотъемлемой частью общества. Несмотря на то, что 50-е годы были напряженными для Америки ввиду Холодной войны, зрители чувствовали опт</w:t>
      </w:r>
      <w:r>
        <w:rPr>
          <w:rFonts w:ascii="Times New Roman" w:hAnsi="Times New Roman" w:cs="Times New Roman"/>
          <w:sz w:val="24"/>
          <w:szCs w:val="24"/>
        </w:rPr>
        <w:t>имизм с экранов телевизоров.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1965 году в СССР на регулярной основе стали сниматься рекламные ролики, которые длились 2-3 минуты. В основном они демонстрировались по Центральному телевидению вечером, в перерывах спортивных пер</w:t>
      </w:r>
      <w:r>
        <w:rPr>
          <w:rFonts w:ascii="Times New Roman" w:hAnsi="Times New Roman" w:cs="Times New Roman"/>
          <w:sz w:val="24"/>
          <w:szCs w:val="24"/>
        </w:rPr>
        <w:t xml:space="preserve">едач и между фильмами.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В СССР с 1989 года появляются различные программы перехода к рыночной экономике. Поэтому требовалось создать соответствующие новым условиям рынка средства </w:t>
      </w:r>
      <w:r w:rsidRPr="00681095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рекламной деятельности. Они были изложены в одном из Постановлений ЦК КПСС, согласно которому государственная монополия на деятельность рекламы отменялась. Таким образом, в СССР формируется рынок рекламы. Благодаря этому развивается рекламный креатив, утверждаются принципы лаконичности, юмористичности и необычности в подаче рекламных роликов.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В конце 1980-х — начале 1990-х гг. в США появилось кабельное телевидение, в частности MTV. Впервые создав концепцию музыкального видео, MTV ввел и новый тип рекламы: потребитель настраивается на рекламное сообщение, а не на запоздалую мысль или побочный продукт. По мере того, как кабельное и спутниковое телевидение становилось все более распространенным, появились каналы, полностью посвященные рекламе.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России после шоковых рыночных реформ 1992 г. упали тиражи самых известных печатных изданий. Для газет и журналов единственным средством выживания стала реклама. Притоку рекламодателей способствовал активный рост потребительского рынка, и до 1994 г. росли стоимость и объемы рекламы в печатных изданиях.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 конце 1990-х гг. начался активный подъем отечественного «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брендостроительства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». В то время рекламодателями наиболее запомнившихся товарных кампаний были кондитерские фабрики «Россия» и «Красный Октябрь», кондитерский концерн «Бабаевский», Черкизовский и Останкинский мясокомбинаты и др.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В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81095">
        <w:rPr>
          <w:rFonts w:ascii="Times New Roman" w:hAnsi="Times New Roman" w:cs="Times New Roman"/>
          <w:sz w:val="24"/>
          <w:szCs w:val="24"/>
        </w:rPr>
        <w:t> веке реклама получила масштабное развитие, стала важнейшей частью общества и внесла свой вклад в формирование массовой культуры и сознания человека. Современная реклама обладает уникальностью, непохожестью и многообразием.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Современные рекламные ролики отличаются друг друга своеобразным и особенным сюжетом, например, некоторые из них обращаются к приему репрезентации исторического прошлого. Включение исторических сюжетов является очень интересным творческим ходом, оно придает объекту рекламы различные смысловые значения и эмоциональный окрас.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Интернет-реклама является одним из главных инструментов нынешнего мира, она стремительно растет на фоне других медиа источников (радио и телевидение). Невозможно представить современную жизнь без нее, ведь данная реклама окружает нас повсюду. Практически на каждом сайте мы сталкиваемся с рекламой, получаем рассылки по почте, видим ее в различных роликах.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Контекстная реклама является наиболее популярным видом интернет-рекламы. Такой вид рекламы подстраивает под интересы и запросы пользователя содержимое рекламных объявлений. Данная реклама имеет такие несомненные преимущества, как заинтересованность пользователей, быстрота запуска и возможность расчета эффективности рекламы.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Следующий вид интернет-рекламы —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реклама. Данная реклама высвечивается тем людям, которые соответствуют определенным параметрам, заданным рекламодателем при настройке рекламы. Таким образом, реклама показывается и пользователям, готовым приобрести товар, и пользователям, предположительно заинтересованным.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Также стоит сказать о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1095">
        <w:rPr>
          <w:rFonts w:ascii="Times New Roman" w:hAnsi="Times New Roman" w:cs="Times New Roman"/>
          <w:sz w:val="24"/>
          <w:szCs w:val="24"/>
        </w:rPr>
        <w:t>-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1095">
        <w:rPr>
          <w:rFonts w:ascii="Times New Roman" w:hAnsi="Times New Roman" w:cs="Times New Roman"/>
          <w:sz w:val="24"/>
          <w:szCs w:val="24"/>
        </w:rPr>
        <w:t> рассылках.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1095">
        <w:rPr>
          <w:rFonts w:ascii="Times New Roman" w:hAnsi="Times New Roman" w:cs="Times New Roman"/>
          <w:sz w:val="24"/>
          <w:szCs w:val="24"/>
        </w:rPr>
        <w:t>-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1095">
        <w:rPr>
          <w:rFonts w:ascii="Times New Roman" w:hAnsi="Times New Roman" w:cs="Times New Roman"/>
          <w:sz w:val="24"/>
          <w:szCs w:val="24"/>
        </w:rPr>
        <w:t xml:space="preserve"> рассылки являются способом взаимодействия с определенной группой пользователей с помощью автоматических </w:t>
      </w:r>
      <w:r w:rsidRPr="00681095">
        <w:rPr>
          <w:rFonts w:ascii="Times New Roman" w:hAnsi="Times New Roman" w:cs="Times New Roman"/>
          <w:sz w:val="24"/>
          <w:szCs w:val="24"/>
        </w:rPr>
        <w:lastRenderedPageBreak/>
        <w:t xml:space="preserve">рассылок электронных писем. Обычно организации рассылают электронные письма с целью продажи своих товаров и услуг.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 xml:space="preserve">Хотелось бы еще выделить рекламу на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видеохостингах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. Крупнейшим в мире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видеохостингом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является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81095">
        <w:rPr>
          <w:rFonts w:ascii="Times New Roman" w:hAnsi="Times New Roman" w:cs="Times New Roman"/>
          <w:sz w:val="24"/>
          <w:szCs w:val="24"/>
        </w:rPr>
        <w:t>, т.к. ежедневно миллионы людей смотрят различные видеоролики на данной платформе.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81095">
        <w:rPr>
          <w:rFonts w:ascii="Times New Roman" w:hAnsi="Times New Roman" w:cs="Times New Roman"/>
          <w:sz w:val="24"/>
          <w:szCs w:val="24"/>
        </w:rPr>
        <w:t xml:space="preserve"> стал полноценной площадкой заработка на рекламе. </w:t>
      </w:r>
      <w:proofErr w:type="spellStart"/>
      <w:r w:rsidRPr="00681095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681095">
        <w:rPr>
          <w:rFonts w:ascii="Times New Roman" w:hAnsi="Times New Roman" w:cs="Times New Roman"/>
          <w:sz w:val="24"/>
          <w:szCs w:val="24"/>
        </w:rPr>
        <w:t xml:space="preserve"> дает возможность наглядно продемонстрировать товар либо услугу, подчеркивает какие-либо преимущества. Реклама в </w:t>
      </w:r>
      <w:r w:rsidRPr="0068109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81095">
        <w:rPr>
          <w:rFonts w:ascii="Times New Roman" w:hAnsi="Times New Roman" w:cs="Times New Roman"/>
          <w:sz w:val="24"/>
          <w:szCs w:val="24"/>
        </w:rPr>
        <w:t xml:space="preserve"> подается с целью привлечь внимание как можно большего числа пользователей. </w:t>
      </w:r>
    </w:p>
    <w:p w:rsidR="00681095" w:rsidRPr="00681095" w:rsidRDefault="00681095" w:rsidP="00681095">
      <w:pPr>
        <w:jc w:val="both"/>
        <w:rPr>
          <w:rFonts w:ascii="Times New Roman" w:hAnsi="Times New Roman" w:cs="Times New Roman"/>
          <w:sz w:val="24"/>
          <w:szCs w:val="24"/>
        </w:rPr>
      </w:pPr>
      <w:r w:rsidRPr="00681095">
        <w:rPr>
          <w:rFonts w:ascii="Times New Roman" w:hAnsi="Times New Roman" w:cs="Times New Roman"/>
          <w:sz w:val="24"/>
          <w:szCs w:val="24"/>
        </w:rPr>
        <w:t>Таким образом, реклама является неотъемлемой частью общества, которая может воздействовать на его сознание. На протяжении множества веков реклама имела место быть, она приобретала различные формы, менялся ее масштаб, характер и облик. Для правильной и особенной подачи рекламы используются разнообразные психологические методы и приемы, которые оказывают сильное воздействие на человека и общество в целом. Реклама постоянно совершенствуется, принимает новые черты, идеи и свойства. Она не остановится на своем пути и будет продолжать динамично развиваться.</w:t>
      </w:r>
    </w:p>
    <w:p w:rsidR="00E91383" w:rsidRDefault="00681095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9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81095" w:rsidRDefault="00681095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Какое время можно считать возникновением рекламы?</w:t>
      </w:r>
    </w:p>
    <w:p w:rsidR="00681095" w:rsidRDefault="00681095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Какие средства распространения использовались для рекламы в древнем мире?</w:t>
      </w:r>
    </w:p>
    <w:p w:rsidR="00681095" w:rsidRDefault="00681095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E569B">
        <w:rPr>
          <w:rFonts w:ascii="Times New Roman" w:hAnsi="Times New Roman" w:cs="Times New Roman"/>
          <w:b/>
          <w:sz w:val="24"/>
          <w:szCs w:val="24"/>
        </w:rPr>
        <w:t xml:space="preserve"> Расскажите о принципах рекламной деятельности в СССР.</w:t>
      </w:r>
    </w:p>
    <w:p w:rsidR="00CE569B" w:rsidRDefault="00CE569B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 развивалась реклама в постсоветский период в России?</w:t>
      </w:r>
    </w:p>
    <w:p w:rsidR="00CE569B" w:rsidRPr="00681095" w:rsidRDefault="00CE569B" w:rsidP="0068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вы думаете, есть ли отличия в рекламе в России и США? Почему?</w:t>
      </w:r>
      <w:bookmarkStart w:id="0" w:name="_GoBack"/>
      <w:bookmarkEnd w:id="0"/>
    </w:p>
    <w:sectPr w:rsidR="00CE569B" w:rsidRPr="0068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EB"/>
    <w:rsid w:val="00006A26"/>
    <w:rsid w:val="001A6DC8"/>
    <w:rsid w:val="004101EB"/>
    <w:rsid w:val="00681095"/>
    <w:rsid w:val="007669CA"/>
    <w:rsid w:val="00C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723"/>
  <w15:chartTrackingRefBased/>
  <w15:docId w15:val="{94DCBDBE-AA90-41B0-A36C-630CF92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2023-11-06T13:47:00Z</dcterms:created>
  <dcterms:modified xsi:type="dcterms:W3CDTF">2023-11-08T17:44:00Z</dcterms:modified>
</cp:coreProperties>
</file>