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46D" w:rsidRDefault="00E6746D" w:rsidP="00807EFC">
      <w:pPr>
        <w:widowControl w:val="0"/>
        <w:autoSpaceDE w:val="0"/>
        <w:autoSpaceDN w:val="0"/>
        <w:spacing w:before="76" w:after="0" w:line="345" w:lineRule="auto"/>
        <w:ind w:right="1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Тема 2.3</w:t>
      </w:r>
      <w:r w:rsidR="004F69B6">
        <w:rPr>
          <w:rFonts w:ascii="Times New Roman" w:eastAsia="Times New Roman" w:hAnsi="Times New Roman" w:cs="Times New Roman"/>
          <w:b/>
          <w:sz w:val="24"/>
          <w:szCs w:val="24"/>
        </w:rPr>
        <w:t>. Рекламные стратегии</w:t>
      </w:r>
      <w:r w:rsidRPr="00E6746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30620" w:rsidRPr="004F69B6" w:rsidRDefault="00185E9A" w:rsidP="00807EFC">
      <w:pPr>
        <w:widowControl w:val="0"/>
        <w:autoSpaceDE w:val="0"/>
        <w:autoSpaceDN w:val="0"/>
        <w:spacing w:before="76" w:after="0" w:line="345" w:lineRule="auto"/>
        <w:ind w:right="1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Лекция 14</w:t>
      </w:r>
      <w:bookmarkStart w:id="0" w:name="_GoBack"/>
      <w:bookmarkEnd w:id="0"/>
    </w:p>
    <w:p w:rsidR="00807EFC" w:rsidRPr="00807EFC" w:rsidRDefault="00807EFC" w:rsidP="00807EFC">
      <w:pPr>
        <w:widowControl w:val="0"/>
        <w:autoSpaceDE w:val="0"/>
        <w:autoSpaceDN w:val="0"/>
        <w:spacing w:before="76" w:after="0" w:line="345" w:lineRule="auto"/>
        <w:ind w:right="1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7EFC">
        <w:rPr>
          <w:rFonts w:ascii="Times New Roman" w:eastAsia="Times New Roman" w:hAnsi="Times New Roman" w:cs="Times New Roman"/>
          <w:sz w:val="24"/>
          <w:szCs w:val="24"/>
        </w:rPr>
        <w:t>Рекламная</w:t>
      </w:r>
      <w:r w:rsidRPr="00807E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EFC">
        <w:rPr>
          <w:rFonts w:ascii="Times New Roman" w:eastAsia="Times New Roman" w:hAnsi="Times New Roman" w:cs="Times New Roman"/>
          <w:sz w:val="24"/>
          <w:szCs w:val="24"/>
        </w:rPr>
        <w:t>стратегия</w:t>
      </w:r>
      <w:r w:rsidRPr="00807E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EF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807E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EFC">
        <w:rPr>
          <w:rFonts w:ascii="Times New Roman" w:eastAsia="Times New Roman" w:hAnsi="Times New Roman" w:cs="Times New Roman"/>
          <w:sz w:val="24"/>
          <w:szCs w:val="24"/>
        </w:rPr>
        <w:t>это</w:t>
      </w:r>
      <w:r w:rsidRPr="00807E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EFC">
        <w:rPr>
          <w:rFonts w:ascii="Times New Roman" w:eastAsia="Times New Roman" w:hAnsi="Times New Roman" w:cs="Times New Roman"/>
          <w:sz w:val="24"/>
          <w:szCs w:val="24"/>
        </w:rPr>
        <w:t>направление,</w:t>
      </w:r>
      <w:r w:rsidRPr="00807E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EF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07E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EFC">
        <w:rPr>
          <w:rFonts w:ascii="Times New Roman" w:eastAsia="Times New Roman" w:hAnsi="Times New Roman" w:cs="Times New Roman"/>
          <w:sz w:val="24"/>
          <w:szCs w:val="24"/>
        </w:rPr>
        <w:t>котором</w:t>
      </w:r>
      <w:r w:rsidRPr="00807E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EFC">
        <w:rPr>
          <w:rFonts w:ascii="Times New Roman" w:eastAsia="Times New Roman" w:hAnsi="Times New Roman" w:cs="Times New Roman"/>
          <w:sz w:val="24"/>
          <w:szCs w:val="24"/>
        </w:rPr>
        <w:t>будет</w:t>
      </w:r>
      <w:r w:rsidRPr="00807E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EFC">
        <w:rPr>
          <w:rFonts w:ascii="Times New Roman" w:eastAsia="Times New Roman" w:hAnsi="Times New Roman" w:cs="Times New Roman"/>
          <w:sz w:val="24"/>
          <w:szCs w:val="24"/>
        </w:rPr>
        <w:t>двигаться</w:t>
      </w:r>
      <w:r w:rsidRPr="00807EFC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807EFC">
        <w:rPr>
          <w:rFonts w:ascii="Times New Roman" w:eastAsia="Times New Roman" w:hAnsi="Times New Roman" w:cs="Times New Roman"/>
          <w:sz w:val="24"/>
          <w:szCs w:val="24"/>
        </w:rPr>
        <w:t>компания,</w:t>
      </w:r>
      <w:r w:rsidRPr="00807E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EFC">
        <w:rPr>
          <w:rFonts w:ascii="Times New Roman" w:eastAsia="Times New Roman" w:hAnsi="Times New Roman" w:cs="Times New Roman"/>
          <w:sz w:val="24"/>
          <w:szCs w:val="24"/>
        </w:rPr>
        <w:t>создавая</w:t>
      </w:r>
      <w:r w:rsidRPr="00807E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EFC">
        <w:rPr>
          <w:rFonts w:ascii="Times New Roman" w:eastAsia="Times New Roman" w:hAnsi="Times New Roman" w:cs="Times New Roman"/>
          <w:sz w:val="24"/>
          <w:szCs w:val="24"/>
        </w:rPr>
        <w:t>рекламный</w:t>
      </w:r>
      <w:r w:rsidRPr="00807E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EFC">
        <w:rPr>
          <w:rFonts w:ascii="Times New Roman" w:eastAsia="Times New Roman" w:hAnsi="Times New Roman" w:cs="Times New Roman"/>
          <w:sz w:val="24"/>
          <w:szCs w:val="24"/>
        </w:rPr>
        <w:t>продукт.</w:t>
      </w:r>
      <w:r w:rsidRPr="00807E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EF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07E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EFC">
        <w:rPr>
          <w:rFonts w:ascii="Times New Roman" w:eastAsia="Times New Roman" w:hAnsi="Times New Roman" w:cs="Times New Roman"/>
          <w:sz w:val="24"/>
          <w:szCs w:val="24"/>
        </w:rPr>
        <w:t>глобальном</w:t>
      </w:r>
      <w:r w:rsidRPr="00807E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EFC">
        <w:rPr>
          <w:rFonts w:ascii="Times New Roman" w:eastAsia="Times New Roman" w:hAnsi="Times New Roman" w:cs="Times New Roman"/>
          <w:sz w:val="24"/>
          <w:szCs w:val="24"/>
        </w:rPr>
        <w:t>плане</w:t>
      </w:r>
      <w:r w:rsidRPr="00807E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EFC">
        <w:rPr>
          <w:rFonts w:ascii="Times New Roman" w:eastAsia="Times New Roman" w:hAnsi="Times New Roman" w:cs="Times New Roman"/>
          <w:sz w:val="24"/>
          <w:szCs w:val="24"/>
        </w:rPr>
        <w:t>разработка</w:t>
      </w:r>
      <w:r w:rsidRPr="00807E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EFC">
        <w:rPr>
          <w:rFonts w:ascii="Times New Roman" w:eastAsia="Times New Roman" w:hAnsi="Times New Roman" w:cs="Times New Roman"/>
          <w:sz w:val="24"/>
          <w:szCs w:val="24"/>
        </w:rPr>
        <w:t>рекламной стратегии – это самый главный этап рекламной кампании. Суть</w:t>
      </w:r>
      <w:r w:rsidRPr="00807E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EFC">
        <w:rPr>
          <w:rFonts w:ascii="Times New Roman" w:eastAsia="Times New Roman" w:hAnsi="Times New Roman" w:cs="Times New Roman"/>
          <w:sz w:val="24"/>
          <w:szCs w:val="24"/>
        </w:rPr>
        <w:t>рекламной</w:t>
      </w:r>
      <w:r w:rsidRPr="00807E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EFC">
        <w:rPr>
          <w:rFonts w:ascii="Times New Roman" w:eastAsia="Times New Roman" w:hAnsi="Times New Roman" w:cs="Times New Roman"/>
          <w:sz w:val="24"/>
          <w:szCs w:val="24"/>
        </w:rPr>
        <w:t>стратегии</w:t>
      </w:r>
      <w:r w:rsidRPr="00807E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EF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07E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EFC">
        <w:rPr>
          <w:rFonts w:ascii="Times New Roman" w:eastAsia="Times New Roman" w:hAnsi="Times New Roman" w:cs="Times New Roman"/>
          <w:sz w:val="24"/>
          <w:szCs w:val="24"/>
        </w:rPr>
        <w:t>том,</w:t>
      </w:r>
      <w:r w:rsidRPr="00807E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EFC">
        <w:rPr>
          <w:rFonts w:ascii="Times New Roman" w:eastAsia="Times New Roman" w:hAnsi="Times New Roman" w:cs="Times New Roman"/>
          <w:sz w:val="24"/>
          <w:szCs w:val="24"/>
        </w:rPr>
        <w:t>чтобы</w:t>
      </w:r>
      <w:r w:rsidRPr="00807E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EFC">
        <w:rPr>
          <w:rFonts w:ascii="Times New Roman" w:eastAsia="Times New Roman" w:hAnsi="Times New Roman" w:cs="Times New Roman"/>
          <w:sz w:val="24"/>
          <w:szCs w:val="24"/>
        </w:rPr>
        <w:t>донести</w:t>
      </w:r>
      <w:r w:rsidRPr="00807E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EFC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807E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EFC">
        <w:rPr>
          <w:rFonts w:ascii="Times New Roman" w:eastAsia="Times New Roman" w:hAnsi="Times New Roman" w:cs="Times New Roman"/>
          <w:sz w:val="24"/>
          <w:szCs w:val="24"/>
        </w:rPr>
        <w:t>потребителя</w:t>
      </w:r>
      <w:r w:rsidRPr="00807E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EFC">
        <w:rPr>
          <w:rFonts w:ascii="Times New Roman" w:eastAsia="Times New Roman" w:hAnsi="Times New Roman" w:cs="Times New Roman"/>
          <w:sz w:val="24"/>
          <w:szCs w:val="24"/>
        </w:rPr>
        <w:t>конкретную</w:t>
      </w:r>
      <w:r w:rsidRPr="00807E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EFC">
        <w:rPr>
          <w:rFonts w:ascii="Times New Roman" w:eastAsia="Times New Roman" w:hAnsi="Times New Roman" w:cs="Times New Roman"/>
          <w:sz w:val="24"/>
          <w:szCs w:val="24"/>
        </w:rPr>
        <w:t>выгоду. Разрешение проблемы или другое преимущество материального или</w:t>
      </w:r>
      <w:r w:rsidRPr="00807E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EFC">
        <w:rPr>
          <w:rFonts w:ascii="Times New Roman" w:eastAsia="Times New Roman" w:hAnsi="Times New Roman" w:cs="Times New Roman"/>
          <w:sz w:val="24"/>
          <w:szCs w:val="24"/>
        </w:rPr>
        <w:t>психологического</w:t>
      </w:r>
      <w:r w:rsidRPr="00807E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EFC">
        <w:rPr>
          <w:rFonts w:ascii="Times New Roman" w:eastAsia="Times New Roman" w:hAnsi="Times New Roman" w:cs="Times New Roman"/>
          <w:sz w:val="24"/>
          <w:szCs w:val="24"/>
        </w:rPr>
        <w:t>свойства,</w:t>
      </w:r>
      <w:r w:rsidRPr="00807E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EFC">
        <w:rPr>
          <w:rFonts w:ascii="Times New Roman" w:eastAsia="Times New Roman" w:hAnsi="Times New Roman" w:cs="Times New Roman"/>
          <w:sz w:val="24"/>
          <w:szCs w:val="24"/>
        </w:rPr>
        <w:t>которое</w:t>
      </w:r>
      <w:r w:rsidRPr="00807E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EFC">
        <w:rPr>
          <w:rFonts w:ascii="Times New Roman" w:eastAsia="Times New Roman" w:hAnsi="Times New Roman" w:cs="Times New Roman"/>
          <w:sz w:val="24"/>
          <w:szCs w:val="24"/>
        </w:rPr>
        <w:t>даёт</w:t>
      </w:r>
      <w:r w:rsidRPr="00807E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EFC">
        <w:rPr>
          <w:rFonts w:ascii="Times New Roman" w:eastAsia="Times New Roman" w:hAnsi="Times New Roman" w:cs="Times New Roman"/>
          <w:sz w:val="24"/>
          <w:szCs w:val="24"/>
        </w:rPr>
        <w:t>приобретение</w:t>
      </w:r>
      <w:r w:rsidRPr="00807E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EFC">
        <w:rPr>
          <w:rFonts w:ascii="Times New Roman" w:eastAsia="Times New Roman" w:hAnsi="Times New Roman" w:cs="Times New Roman"/>
          <w:sz w:val="24"/>
          <w:szCs w:val="24"/>
        </w:rPr>
        <w:t>товара.</w:t>
      </w:r>
      <w:r w:rsidRPr="00807E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EFC">
        <w:rPr>
          <w:rFonts w:ascii="Times New Roman" w:eastAsia="Times New Roman" w:hAnsi="Times New Roman" w:cs="Times New Roman"/>
          <w:sz w:val="24"/>
          <w:szCs w:val="24"/>
        </w:rPr>
        <w:t>Суть</w:t>
      </w:r>
      <w:r w:rsidRPr="00807E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EFC">
        <w:rPr>
          <w:rFonts w:ascii="Times New Roman" w:eastAsia="Times New Roman" w:hAnsi="Times New Roman" w:cs="Times New Roman"/>
          <w:sz w:val="24"/>
          <w:szCs w:val="24"/>
        </w:rPr>
        <w:t>рекламной стратегии заключается так же в том, чтобы определить: какую</w:t>
      </w:r>
      <w:r w:rsidRPr="00807E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EFC">
        <w:rPr>
          <w:rFonts w:ascii="Times New Roman" w:eastAsia="Times New Roman" w:hAnsi="Times New Roman" w:cs="Times New Roman"/>
          <w:sz w:val="24"/>
          <w:szCs w:val="24"/>
        </w:rPr>
        <w:t>смысловую нагрузку должна придать коммерческая реклама тому или иному</w:t>
      </w:r>
      <w:r w:rsidRPr="00807E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EFC">
        <w:rPr>
          <w:rFonts w:ascii="Times New Roman" w:eastAsia="Times New Roman" w:hAnsi="Times New Roman" w:cs="Times New Roman"/>
          <w:sz w:val="24"/>
          <w:szCs w:val="24"/>
        </w:rPr>
        <w:t>товару,</w:t>
      </w:r>
      <w:r w:rsidRPr="00807E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EFC">
        <w:rPr>
          <w:rFonts w:ascii="Times New Roman" w:eastAsia="Times New Roman" w:hAnsi="Times New Roman" w:cs="Times New Roman"/>
          <w:sz w:val="24"/>
          <w:szCs w:val="24"/>
        </w:rPr>
        <w:t>чтобы</w:t>
      </w:r>
      <w:r w:rsidRPr="00807E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EFC">
        <w:rPr>
          <w:rFonts w:ascii="Times New Roman" w:eastAsia="Times New Roman" w:hAnsi="Times New Roman" w:cs="Times New Roman"/>
          <w:sz w:val="24"/>
          <w:szCs w:val="24"/>
        </w:rPr>
        <w:t>потенциальный</w:t>
      </w:r>
      <w:r w:rsidRPr="00807E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EFC">
        <w:rPr>
          <w:rFonts w:ascii="Times New Roman" w:eastAsia="Times New Roman" w:hAnsi="Times New Roman" w:cs="Times New Roman"/>
          <w:sz w:val="24"/>
          <w:szCs w:val="24"/>
        </w:rPr>
        <w:t>потребитель</w:t>
      </w:r>
      <w:r w:rsidRPr="00807E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EFC">
        <w:rPr>
          <w:rFonts w:ascii="Times New Roman" w:eastAsia="Times New Roman" w:hAnsi="Times New Roman" w:cs="Times New Roman"/>
          <w:sz w:val="24"/>
          <w:szCs w:val="24"/>
        </w:rPr>
        <w:t>выбрал</w:t>
      </w:r>
      <w:r w:rsidRPr="00807E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EFC">
        <w:rPr>
          <w:rFonts w:ascii="Times New Roman" w:eastAsia="Times New Roman" w:hAnsi="Times New Roman" w:cs="Times New Roman"/>
          <w:sz w:val="24"/>
          <w:szCs w:val="24"/>
        </w:rPr>
        <w:t>именно</w:t>
      </w:r>
      <w:r w:rsidRPr="00807E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EFC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807E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EFC">
        <w:rPr>
          <w:rFonts w:ascii="Times New Roman" w:eastAsia="Times New Roman" w:hAnsi="Times New Roman" w:cs="Times New Roman"/>
          <w:sz w:val="24"/>
          <w:szCs w:val="24"/>
        </w:rPr>
        <w:t>среди</w:t>
      </w:r>
      <w:r w:rsidRPr="00807E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EFC">
        <w:rPr>
          <w:rFonts w:ascii="Times New Roman" w:eastAsia="Times New Roman" w:hAnsi="Times New Roman" w:cs="Times New Roman"/>
          <w:sz w:val="24"/>
          <w:szCs w:val="24"/>
        </w:rPr>
        <w:t>многочисленных товаров конкурентов; донести до потребителя конкретную</w:t>
      </w:r>
      <w:r w:rsidRPr="00807E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EFC">
        <w:rPr>
          <w:rFonts w:ascii="Times New Roman" w:eastAsia="Times New Roman" w:hAnsi="Times New Roman" w:cs="Times New Roman"/>
          <w:sz w:val="24"/>
          <w:szCs w:val="24"/>
        </w:rPr>
        <w:t>выгоду, разрешение проблемы или иное преимущество материального или</w:t>
      </w:r>
      <w:r w:rsidRPr="00807E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EFC">
        <w:rPr>
          <w:rFonts w:ascii="Times New Roman" w:eastAsia="Times New Roman" w:hAnsi="Times New Roman" w:cs="Times New Roman"/>
          <w:sz w:val="24"/>
          <w:szCs w:val="24"/>
        </w:rPr>
        <w:t>психологического</w:t>
      </w:r>
      <w:r w:rsidRPr="00807EF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07EFC">
        <w:rPr>
          <w:rFonts w:ascii="Times New Roman" w:eastAsia="Times New Roman" w:hAnsi="Times New Roman" w:cs="Times New Roman"/>
          <w:sz w:val="24"/>
          <w:szCs w:val="24"/>
        </w:rPr>
        <w:t>свойства,</w:t>
      </w:r>
      <w:r w:rsidRPr="00807EF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07EFC">
        <w:rPr>
          <w:rFonts w:ascii="Times New Roman" w:eastAsia="Times New Roman" w:hAnsi="Times New Roman" w:cs="Times New Roman"/>
          <w:sz w:val="24"/>
          <w:szCs w:val="24"/>
        </w:rPr>
        <w:t>которое</w:t>
      </w:r>
      <w:r w:rsidRPr="00807EF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07EFC">
        <w:rPr>
          <w:rFonts w:ascii="Times New Roman" w:eastAsia="Times New Roman" w:hAnsi="Times New Roman" w:cs="Times New Roman"/>
          <w:sz w:val="24"/>
          <w:szCs w:val="24"/>
        </w:rPr>
        <w:t>дает</w:t>
      </w:r>
      <w:r w:rsidRPr="00807EF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07EFC">
        <w:rPr>
          <w:rFonts w:ascii="Times New Roman" w:eastAsia="Times New Roman" w:hAnsi="Times New Roman" w:cs="Times New Roman"/>
          <w:sz w:val="24"/>
          <w:szCs w:val="24"/>
        </w:rPr>
        <w:t>приобретение</w:t>
      </w:r>
      <w:r w:rsidRPr="00807EF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07EFC">
        <w:rPr>
          <w:rFonts w:ascii="Times New Roman" w:eastAsia="Times New Roman" w:hAnsi="Times New Roman" w:cs="Times New Roman"/>
          <w:sz w:val="24"/>
          <w:szCs w:val="24"/>
        </w:rPr>
        <w:t>конкретного</w:t>
      </w:r>
      <w:r w:rsidRPr="00807EF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07EFC">
        <w:rPr>
          <w:rFonts w:ascii="Times New Roman" w:eastAsia="Times New Roman" w:hAnsi="Times New Roman" w:cs="Times New Roman"/>
          <w:sz w:val="24"/>
          <w:szCs w:val="24"/>
        </w:rPr>
        <w:t>товара.</w:t>
      </w:r>
    </w:p>
    <w:p w:rsidR="00807EFC" w:rsidRPr="00807EFC" w:rsidRDefault="00807EFC" w:rsidP="00807EFC">
      <w:pPr>
        <w:widowControl w:val="0"/>
        <w:autoSpaceDE w:val="0"/>
        <w:autoSpaceDN w:val="0"/>
        <w:spacing w:before="19" w:after="0" w:line="345" w:lineRule="auto"/>
        <w:ind w:right="1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7EFC">
        <w:rPr>
          <w:rFonts w:ascii="Times New Roman" w:eastAsia="Times New Roman" w:hAnsi="Times New Roman" w:cs="Times New Roman"/>
          <w:sz w:val="24"/>
          <w:szCs w:val="24"/>
        </w:rPr>
        <w:t>Стратегия</w:t>
      </w:r>
      <w:r w:rsidRPr="00807E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EFC">
        <w:rPr>
          <w:rFonts w:ascii="Times New Roman" w:eastAsia="Times New Roman" w:hAnsi="Times New Roman" w:cs="Times New Roman"/>
          <w:sz w:val="24"/>
          <w:szCs w:val="24"/>
        </w:rPr>
        <w:t>коммерческой</w:t>
      </w:r>
      <w:r w:rsidRPr="00807E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EFC">
        <w:rPr>
          <w:rFonts w:ascii="Times New Roman" w:eastAsia="Times New Roman" w:hAnsi="Times New Roman" w:cs="Times New Roman"/>
          <w:sz w:val="24"/>
          <w:szCs w:val="24"/>
        </w:rPr>
        <w:t>рекламной</w:t>
      </w:r>
      <w:r w:rsidRPr="00807E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EFC">
        <w:rPr>
          <w:rFonts w:ascii="Times New Roman" w:eastAsia="Times New Roman" w:hAnsi="Times New Roman" w:cs="Times New Roman"/>
          <w:sz w:val="24"/>
          <w:szCs w:val="24"/>
        </w:rPr>
        <w:t>кампании</w:t>
      </w:r>
      <w:r w:rsidRPr="00807E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EFC">
        <w:rPr>
          <w:rFonts w:ascii="Times New Roman" w:eastAsia="Times New Roman" w:hAnsi="Times New Roman" w:cs="Times New Roman"/>
          <w:sz w:val="24"/>
          <w:szCs w:val="24"/>
        </w:rPr>
        <w:t>включает</w:t>
      </w:r>
      <w:r w:rsidRPr="00807E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EF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07E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EFC">
        <w:rPr>
          <w:rFonts w:ascii="Times New Roman" w:eastAsia="Times New Roman" w:hAnsi="Times New Roman" w:cs="Times New Roman"/>
          <w:sz w:val="24"/>
          <w:szCs w:val="24"/>
        </w:rPr>
        <w:t>себя</w:t>
      </w:r>
      <w:r w:rsidRPr="00807E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EFC">
        <w:rPr>
          <w:rFonts w:ascii="Times New Roman" w:eastAsia="Times New Roman" w:hAnsi="Times New Roman" w:cs="Times New Roman"/>
          <w:sz w:val="24"/>
          <w:szCs w:val="24"/>
        </w:rPr>
        <w:t>следующие</w:t>
      </w:r>
      <w:r w:rsidRPr="00807E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EFC">
        <w:rPr>
          <w:rFonts w:ascii="Times New Roman" w:eastAsia="Times New Roman" w:hAnsi="Times New Roman" w:cs="Times New Roman"/>
          <w:sz w:val="24"/>
          <w:szCs w:val="24"/>
        </w:rPr>
        <w:t>три</w:t>
      </w:r>
      <w:r w:rsidRPr="00807E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EFC">
        <w:rPr>
          <w:rFonts w:ascii="Times New Roman" w:eastAsia="Times New Roman" w:hAnsi="Times New Roman" w:cs="Times New Roman"/>
          <w:sz w:val="24"/>
          <w:szCs w:val="24"/>
        </w:rPr>
        <w:t>основных</w:t>
      </w:r>
      <w:r w:rsidRPr="00807E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EFC">
        <w:rPr>
          <w:rFonts w:ascii="Times New Roman" w:eastAsia="Times New Roman" w:hAnsi="Times New Roman" w:cs="Times New Roman"/>
          <w:sz w:val="24"/>
          <w:szCs w:val="24"/>
        </w:rPr>
        <w:t>элемента:</w:t>
      </w:r>
      <w:r w:rsidRPr="00807E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EFC">
        <w:rPr>
          <w:rFonts w:ascii="Times New Roman" w:eastAsia="Times New Roman" w:hAnsi="Times New Roman" w:cs="Times New Roman"/>
          <w:sz w:val="24"/>
          <w:szCs w:val="24"/>
        </w:rPr>
        <w:t>определение</w:t>
      </w:r>
      <w:r w:rsidRPr="00807E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EFC">
        <w:rPr>
          <w:rFonts w:ascii="Times New Roman" w:eastAsia="Times New Roman" w:hAnsi="Times New Roman" w:cs="Times New Roman"/>
          <w:sz w:val="24"/>
          <w:szCs w:val="24"/>
        </w:rPr>
        <w:t>целевой</w:t>
      </w:r>
      <w:r w:rsidRPr="00807E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EFC">
        <w:rPr>
          <w:rFonts w:ascii="Times New Roman" w:eastAsia="Times New Roman" w:hAnsi="Times New Roman" w:cs="Times New Roman"/>
          <w:sz w:val="24"/>
          <w:szCs w:val="24"/>
        </w:rPr>
        <w:t>аудитории</w:t>
      </w:r>
      <w:r w:rsidRPr="00807E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EFC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807E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EFC">
        <w:rPr>
          <w:rFonts w:ascii="Times New Roman" w:eastAsia="Times New Roman" w:hAnsi="Times New Roman" w:cs="Times New Roman"/>
          <w:sz w:val="24"/>
          <w:szCs w:val="24"/>
        </w:rPr>
        <w:t>возрасту, половому и демографическим признакам; разработку определенной</w:t>
      </w:r>
      <w:r w:rsidRPr="00807EFC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807EFC">
        <w:rPr>
          <w:rFonts w:ascii="Times New Roman" w:eastAsia="Times New Roman" w:hAnsi="Times New Roman" w:cs="Times New Roman"/>
          <w:sz w:val="24"/>
          <w:szCs w:val="24"/>
        </w:rPr>
        <w:t>концепции рекламируемого товара или услуги, а также формирование самой</w:t>
      </w:r>
      <w:r w:rsidRPr="00807E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EFC">
        <w:rPr>
          <w:rFonts w:ascii="Times New Roman" w:eastAsia="Times New Roman" w:hAnsi="Times New Roman" w:cs="Times New Roman"/>
          <w:sz w:val="24"/>
          <w:szCs w:val="24"/>
        </w:rPr>
        <w:t>концепции</w:t>
      </w:r>
      <w:r w:rsidRPr="00807E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EFC">
        <w:rPr>
          <w:rFonts w:ascii="Times New Roman" w:eastAsia="Times New Roman" w:hAnsi="Times New Roman" w:cs="Times New Roman"/>
          <w:sz w:val="24"/>
          <w:szCs w:val="24"/>
        </w:rPr>
        <w:t>рекламной</w:t>
      </w:r>
      <w:r w:rsidRPr="00807E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EFC">
        <w:rPr>
          <w:rFonts w:ascii="Times New Roman" w:eastAsia="Times New Roman" w:hAnsi="Times New Roman" w:cs="Times New Roman"/>
          <w:sz w:val="24"/>
          <w:szCs w:val="24"/>
        </w:rPr>
        <w:t>кампании.</w:t>
      </w:r>
      <w:r w:rsidRPr="00807E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EFC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807E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EFC">
        <w:rPr>
          <w:rFonts w:ascii="Times New Roman" w:eastAsia="Times New Roman" w:hAnsi="Times New Roman" w:cs="Times New Roman"/>
          <w:sz w:val="24"/>
          <w:szCs w:val="24"/>
        </w:rPr>
        <w:t>разработке</w:t>
      </w:r>
      <w:r w:rsidRPr="00807E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EFC">
        <w:rPr>
          <w:rFonts w:ascii="Times New Roman" w:eastAsia="Times New Roman" w:hAnsi="Times New Roman" w:cs="Times New Roman"/>
          <w:sz w:val="24"/>
          <w:szCs w:val="24"/>
        </w:rPr>
        <w:t>рекламной</w:t>
      </w:r>
      <w:r w:rsidRPr="00807E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EFC">
        <w:rPr>
          <w:rFonts w:ascii="Times New Roman" w:eastAsia="Times New Roman" w:hAnsi="Times New Roman" w:cs="Times New Roman"/>
          <w:sz w:val="24"/>
          <w:szCs w:val="24"/>
        </w:rPr>
        <w:t>стратегии</w:t>
      </w:r>
      <w:r w:rsidRPr="00807EFC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807EFC">
        <w:rPr>
          <w:rFonts w:ascii="Times New Roman" w:eastAsia="Times New Roman" w:hAnsi="Times New Roman" w:cs="Times New Roman"/>
          <w:sz w:val="24"/>
          <w:szCs w:val="24"/>
        </w:rPr>
        <w:t>необходимо</w:t>
      </w:r>
      <w:r w:rsidRPr="00807E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EFC">
        <w:rPr>
          <w:rFonts w:ascii="Times New Roman" w:eastAsia="Times New Roman" w:hAnsi="Times New Roman" w:cs="Times New Roman"/>
          <w:sz w:val="24"/>
          <w:szCs w:val="24"/>
        </w:rPr>
        <w:t>выяснить</w:t>
      </w:r>
      <w:r w:rsidRPr="00807E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EFC">
        <w:rPr>
          <w:rFonts w:ascii="Times New Roman" w:eastAsia="Times New Roman" w:hAnsi="Times New Roman" w:cs="Times New Roman"/>
          <w:sz w:val="24"/>
          <w:szCs w:val="24"/>
        </w:rPr>
        <w:t>какую</w:t>
      </w:r>
      <w:r w:rsidRPr="00807E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EFC">
        <w:rPr>
          <w:rFonts w:ascii="Times New Roman" w:eastAsia="Times New Roman" w:hAnsi="Times New Roman" w:cs="Times New Roman"/>
          <w:sz w:val="24"/>
          <w:szCs w:val="24"/>
        </w:rPr>
        <w:t>аудиторию</w:t>
      </w:r>
      <w:r w:rsidRPr="00807E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EFC">
        <w:rPr>
          <w:rFonts w:ascii="Times New Roman" w:eastAsia="Times New Roman" w:hAnsi="Times New Roman" w:cs="Times New Roman"/>
          <w:sz w:val="24"/>
          <w:szCs w:val="24"/>
        </w:rPr>
        <w:t>мы</w:t>
      </w:r>
      <w:r w:rsidRPr="00807E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EFC">
        <w:rPr>
          <w:rFonts w:ascii="Times New Roman" w:eastAsia="Times New Roman" w:hAnsi="Times New Roman" w:cs="Times New Roman"/>
          <w:sz w:val="24"/>
          <w:szCs w:val="24"/>
        </w:rPr>
        <w:t>хотим</w:t>
      </w:r>
      <w:r w:rsidRPr="00807E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EFC">
        <w:rPr>
          <w:rFonts w:ascii="Times New Roman" w:eastAsia="Times New Roman" w:hAnsi="Times New Roman" w:cs="Times New Roman"/>
          <w:sz w:val="24"/>
          <w:szCs w:val="24"/>
        </w:rPr>
        <w:t>охватить</w:t>
      </w:r>
      <w:r w:rsidRPr="00807E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EFC">
        <w:rPr>
          <w:rFonts w:ascii="Times New Roman" w:eastAsia="Times New Roman" w:hAnsi="Times New Roman" w:cs="Times New Roman"/>
          <w:sz w:val="24"/>
          <w:szCs w:val="24"/>
        </w:rPr>
        <w:t>своим</w:t>
      </w:r>
      <w:r w:rsidRPr="00807E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EFC">
        <w:rPr>
          <w:rFonts w:ascii="Times New Roman" w:eastAsia="Times New Roman" w:hAnsi="Times New Roman" w:cs="Times New Roman"/>
          <w:sz w:val="24"/>
          <w:szCs w:val="24"/>
        </w:rPr>
        <w:t>рекламным</w:t>
      </w:r>
      <w:r w:rsidRPr="00807E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EFC">
        <w:rPr>
          <w:rFonts w:ascii="Times New Roman" w:eastAsia="Times New Roman" w:hAnsi="Times New Roman" w:cs="Times New Roman"/>
          <w:sz w:val="24"/>
          <w:szCs w:val="24"/>
        </w:rPr>
        <w:t>сообщением.</w:t>
      </w:r>
      <w:r w:rsidRPr="00807E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EFC">
        <w:rPr>
          <w:rFonts w:ascii="Times New Roman" w:eastAsia="Times New Roman" w:hAnsi="Times New Roman" w:cs="Times New Roman"/>
          <w:sz w:val="24"/>
          <w:szCs w:val="24"/>
        </w:rPr>
        <w:t>Определив</w:t>
      </w:r>
      <w:r w:rsidRPr="00807E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EFC">
        <w:rPr>
          <w:rFonts w:ascii="Times New Roman" w:eastAsia="Times New Roman" w:hAnsi="Times New Roman" w:cs="Times New Roman"/>
          <w:sz w:val="24"/>
          <w:szCs w:val="24"/>
        </w:rPr>
        <w:t>целевую</w:t>
      </w:r>
      <w:r w:rsidRPr="00807E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EFC">
        <w:rPr>
          <w:rFonts w:ascii="Times New Roman" w:eastAsia="Times New Roman" w:hAnsi="Times New Roman" w:cs="Times New Roman"/>
          <w:sz w:val="24"/>
          <w:szCs w:val="24"/>
        </w:rPr>
        <w:t>аудитории</w:t>
      </w:r>
      <w:r w:rsidRPr="00807E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EFC">
        <w:rPr>
          <w:rFonts w:ascii="Times New Roman" w:eastAsia="Times New Roman" w:hAnsi="Times New Roman" w:cs="Times New Roman"/>
          <w:sz w:val="24"/>
          <w:szCs w:val="24"/>
        </w:rPr>
        <w:t>нам</w:t>
      </w:r>
      <w:r w:rsidRPr="00807E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EFC">
        <w:rPr>
          <w:rFonts w:ascii="Times New Roman" w:eastAsia="Times New Roman" w:hAnsi="Times New Roman" w:cs="Times New Roman"/>
          <w:sz w:val="24"/>
          <w:szCs w:val="24"/>
        </w:rPr>
        <w:t>необходимо</w:t>
      </w:r>
      <w:r w:rsidRPr="00807E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EFC">
        <w:rPr>
          <w:rFonts w:ascii="Times New Roman" w:eastAsia="Times New Roman" w:hAnsi="Times New Roman" w:cs="Times New Roman"/>
          <w:sz w:val="24"/>
          <w:szCs w:val="24"/>
        </w:rPr>
        <w:t>выделить</w:t>
      </w:r>
      <w:r w:rsidRPr="00807E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EFC">
        <w:rPr>
          <w:rFonts w:ascii="Times New Roman" w:eastAsia="Times New Roman" w:hAnsi="Times New Roman" w:cs="Times New Roman"/>
          <w:sz w:val="24"/>
          <w:szCs w:val="24"/>
        </w:rPr>
        <w:t>специфические</w:t>
      </w:r>
      <w:r w:rsidRPr="00807E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EFC">
        <w:rPr>
          <w:rFonts w:ascii="Times New Roman" w:eastAsia="Times New Roman" w:hAnsi="Times New Roman" w:cs="Times New Roman"/>
          <w:sz w:val="24"/>
          <w:szCs w:val="24"/>
        </w:rPr>
        <w:t>характеристики,</w:t>
      </w:r>
      <w:r w:rsidRPr="00807E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EFC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Pr="00807E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EF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07E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EFC">
        <w:rPr>
          <w:rFonts w:ascii="Times New Roman" w:eastAsia="Times New Roman" w:hAnsi="Times New Roman" w:cs="Times New Roman"/>
          <w:sz w:val="24"/>
          <w:szCs w:val="24"/>
        </w:rPr>
        <w:t>дальнейшем</w:t>
      </w:r>
      <w:r w:rsidRPr="00807E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EFC">
        <w:rPr>
          <w:rFonts w:ascii="Times New Roman" w:eastAsia="Times New Roman" w:hAnsi="Times New Roman" w:cs="Times New Roman"/>
          <w:sz w:val="24"/>
          <w:szCs w:val="24"/>
        </w:rPr>
        <w:t>помогут</w:t>
      </w:r>
      <w:r w:rsidRPr="00807EFC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807EFC">
        <w:rPr>
          <w:rFonts w:ascii="Times New Roman" w:eastAsia="Times New Roman" w:hAnsi="Times New Roman" w:cs="Times New Roman"/>
          <w:sz w:val="24"/>
          <w:szCs w:val="24"/>
        </w:rPr>
        <w:t>нам</w:t>
      </w:r>
      <w:r w:rsidRPr="00807E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EF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07E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EFC">
        <w:rPr>
          <w:rFonts w:ascii="Times New Roman" w:eastAsia="Times New Roman" w:hAnsi="Times New Roman" w:cs="Times New Roman"/>
          <w:sz w:val="24"/>
          <w:szCs w:val="24"/>
        </w:rPr>
        <w:t>разработке</w:t>
      </w:r>
      <w:r w:rsidRPr="00807E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EFC">
        <w:rPr>
          <w:rFonts w:ascii="Times New Roman" w:eastAsia="Times New Roman" w:hAnsi="Times New Roman" w:cs="Times New Roman"/>
          <w:sz w:val="24"/>
          <w:szCs w:val="24"/>
        </w:rPr>
        <w:t>рекламной</w:t>
      </w:r>
      <w:r w:rsidRPr="00807E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EFC">
        <w:rPr>
          <w:rFonts w:ascii="Times New Roman" w:eastAsia="Times New Roman" w:hAnsi="Times New Roman" w:cs="Times New Roman"/>
          <w:sz w:val="24"/>
          <w:szCs w:val="24"/>
        </w:rPr>
        <w:t>стратегии.</w:t>
      </w:r>
      <w:r w:rsidRPr="00807E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EFC">
        <w:rPr>
          <w:rFonts w:ascii="Times New Roman" w:eastAsia="Times New Roman" w:hAnsi="Times New Roman" w:cs="Times New Roman"/>
          <w:sz w:val="24"/>
          <w:szCs w:val="24"/>
        </w:rPr>
        <w:t>Такие</w:t>
      </w:r>
      <w:r w:rsidRPr="00807E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EFC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807E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EFC">
        <w:rPr>
          <w:rFonts w:ascii="Times New Roman" w:eastAsia="Times New Roman" w:hAnsi="Times New Roman" w:cs="Times New Roman"/>
          <w:i/>
          <w:sz w:val="24"/>
          <w:szCs w:val="24"/>
        </w:rPr>
        <w:t>региональное</w:t>
      </w:r>
      <w:r w:rsidRPr="00807EFC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807EFC">
        <w:rPr>
          <w:rFonts w:ascii="Times New Roman" w:eastAsia="Times New Roman" w:hAnsi="Times New Roman" w:cs="Times New Roman"/>
          <w:i/>
          <w:sz w:val="24"/>
          <w:szCs w:val="24"/>
        </w:rPr>
        <w:t>расположение</w:t>
      </w:r>
      <w:r w:rsidRPr="00807EF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07E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EFC">
        <w:rPr>
          <w:rFonts w:ascii="Times New Roman" w:eastAsia="Times New Roman" w:hAnsi="Times New Roman" w:cs="Times New Roman"/>
          <w:i/>
          <w:sz w:val="24"/>
          <w:szCs w:val="24"/>
        </w:rPr>
        <w:t>социально-демографические</w:t>
      </w:r>
      <w:r w:rsidRPr="00807EF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07E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EFC">
        <w:rPr>
          <w:rFonts w:ascii="Times New Roman" w:eastAsia="Times New Roman" w:hAnsi="Times New Roman" w:cs="Times New Roman"/>
          <w:i/>
          <w:sz w:val="24"/>
          <w:szCs w:val="24"/>
        </w:rPr>
        <w:t>психологические</w:t>
      </w:r>
      <w:r w:rsidRPr="00807EFC">
        <w:rPr>
          <w:rFonts w:ascii="Times New Roman" w:eastAsia="Times New Roman" w:hAnsi="Times New Roman" w:cs="Times New Roman"/>
          <w:i/>
          <w:spacing w:val="71"/>
          <w:sz w:val="24"/>
          <w:szCs w:val="24"/>
        </w:rPr>
        <w:t xml:space="preserve"> </w:t>
      </w:r>
      <w:r w:rsidRPr="00807EFC"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r w:rsidRPr="00807EFC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807EFC">
        <w:rPr>
          <w:rFonts w:ascii="Times New Roman" w:eastAsia="Times New Roman" w:hAnsi="Times New Roman" w:cs="Times New Roman"/>
          <w:i/>
          <w:sz w:val="24"/>
          <w:szCs w:val="24"/>
        </w:rPr>
        <w:t>поведенческие</w:t>
      </w:r>
      <w:r w:rsidRPr="00807EF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07E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EFC">
        <w:rPr>
          <w:rFonts w:ascii="Times New Roman" w:eastAsia="Times New Roman" w:hAnsi="Times New Roman" w:cs="Times New Roman"/>
          <w:sz w:val="24"/>
          <w:szCs w:val="24"/>
        </w:rPr>
        <w:t>Следующим</w:t>
      </w:r>
      <w:r w:rsidRPr="00807E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EFC">
        <w:rPr>
          <w:rFonts w:ascii="Times New Roman" w:eastAsia="Times New Roman" w:hAnsi="Times New Roman" w:cs="Times New Roman"/>
          <w:sz w:val="24"/>
          <w:szCs w:val="24"/>
        </w:rPr>
        <w:t>шагом</w:t>
      </w:r>
      <w:r w:rsidRPr="00807E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EF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07E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EFC">
        <w:rPr>
          <w:rFonts w:ascii="Times New Roman" w:eastAsia="Times New Roman" w:hAnsi="Times New Roman" w:cs="Times New Roman"/>
          <w:sz w:val="24"/>
          <w:szCs w:val="24"/>
        </w:rPr>
        <w:t>разработке</w:t>
      </w:r>
      <w:r w:rsidRPr="00807E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EFC">
        <w:rPr>
          <w:rFonts w:ascii="Times New Roman" w:eastAsia="Times New Roman" w:hAnsi="Times New Roman" w:cs="Times New Roman"/>
          <w:sz w:val="24"/>
          <w:szCs w:val="24"/>
        </w:rPr>
        <w:t>рекламной</w:t>
      </w:r>
      <w:r w:rsidRPr="00807E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EFC">
        <w:rPr>
          <w:rFonts w:ascii="Times New Roman" w:eastAsia="Times New Roman" w:hAnsi="Times New Roman" w:cs="Times New Roman"/>
          <w:sz w:val="24"/>
          <w:szCs w:val="24"/>
        </w:rPr>
        <w:t>стратегии</w:t>
      </w:r>
      <w:r w:rsidRPr="00807E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EFC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807EF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07EF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807EF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07EFC">
        <w:rPr>
          <w:rFonts w:ascii="Times New Roman" w:eastAsia="Times New Roman" w:hAnsi="Times New Roman" w:cs="Times New Roman"/>
          <w:sz w:val="24"/>
          <w:szCs w:val="24"/>
        </w:rPr>
        <w:t>разработка</w:t>
      </w:r>
      <w:r w:rsidRPr="00807EF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07EFC">
        <w:rPr>
          <w:rFonts w:ascii="Times New Roman" w:eastAsia="Times New Roman" w:hAnsi="Times New Roman" w:cs="Times New Roman"/>
          <w:sz w:val="24"/>
          <w:szCs w:val="24"/>
        </w:rPr>
        <w:t>концепции</w:t>
      </w:r>
      <w:r w:rsidRPr="00807EF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07EFC">
        <w:rPr>
          <w:rFonts w:ascii="Times New Roman" w:eastAsia="Times New Roman" w:hAnsi="Times New Roman" w:cs="Times New Roman"/>
          <w:sz w:val="24"/>
          <w:szCs w:val="24"/>
        </w:rPr>
        <w:t>рекламируемого</w:t>
      </w:r>
      <w:r w:rsidRPr="00807EF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07EFC">
        <w:rPr>
          <w:rFonts w:ascii="Times New Roman" w:eastAsia="Times New Roman" w:hAnsi="Times New Roman" w:cs="Times New Roman"/>
          <w:sz w:val="24"/>
          <w:szCs w:val="24"/>
        </w:rPr>
        <w:t>товара</w:t>
      </w:r>
      <w:r w:rsidRPr="00807EF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07EFC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807EF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07EFC">
        <w:rPr>
          <w:rFonts w:ascii="Times New Roman" w:eastAsia="Times New Roman" w:hAnsi="Times New Roman" w:cs="Times New Roman"/>
          <w:sz w:val="24"/>
          <w:szCs w:val="24"/>
        </w:rPr>
        <w:t>услуги.</w:t>
      </w:r>
    </w:p>
    <w:p w:rsidR="00807EFC" w:rsidRPr="00807EFC" w:rsidRDefault="00807EFC" w:rsidP="00807EFC">
      <w:pPr>
        <w:widowControl w:val="0"/>
        <w:autoSpaceDE w:val="0"/>
        <w:autoSpaceDN w:val="0"/>
        <w:spacing w:before="19" w:after="0" w:line="345" w:lineRule="auto"/>
        <w:ind w:right="1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7EFC">
        <w:rPr>
          <w:rFonts w:ascii="Times New Roman" w:eastAsia="Times New Roman" w:hAnsi="Times New Roman" w:cs="Times New Roman"/>
          <w:sz w:val="24"/>
          <w:szCs w:val="24"/>
        </w:rPr>
        <w:t>Рекламная концепция определенного товара или услуги помогает нам</w:t>
      </w:r>
      <w:r w:rsidRPr="00807E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EFC">
        <w:rPr>
          <w:rFonts w:ascii="Times New Roman" w:eastAsia="Times New Roman" w:hAnsi="Times New Roman" w:cs="Times New Roman"/>
          <w:sz w:val="24"/>
          <w:szCs w:val="24"/>
        </w:rPr>
        <w:t>определить: какую нишу на рынке займет рекламируемый товар, есть ли у</w:t>
      </w:r>
      <w:r w:rsidRPr="00807E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EFC">
        <w:rPr>
          <w:rFonts w:ascii="Times New Roman" w:eastAsia="Times New Roman" w:hAnsi="Times New Roman" w:cs="Times New Roman"/>
          <w:sz w:val="24"/>
          <w:szCs w:val="24"/>
        </w:rPr>
        <w:t>него прямые конкуренты, какие сегменты рынка недостаточно заполнены и в</w:t>
      </w:r>
      <w:r w:rsidRPr="00807E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EFC">
        <w:rPr>
          <w:rFonts w:ascii="Times New Roman" w:eastAsia="Times New Roman" w:hAnsi="Times New Roman" w:cs="Times New Roman"/>
          <w:sz w:val="24"/>
          <w:szCs w:val="24"/>
        </w:rPr>
        <w:t>целом</w:t>
      </w:r>
      <w:r w:rsidRPr="00807E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EFC">
        <w:rPr>
          <w:rFonts w:ascii="Times New Roman" w:eastAsia="Times New Roman" w:hAnsi="Times New Roman" w:cs="Times New Roman"/>
          <w:sz w:val="24"/>
          <w:szCs w:val="24"/>
        </w:rPr>
        <w:t>определяет</w:t>
      </w:r>
      <w:r w:rsidRPr="00807E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EFC">
        <w:rPr>
          <w:rFonts w:ascii="Times New Roman" w:eastAsia="Times New Roman" w:hAnsi="Times New Roman" w:cs="Times New Roman"/>
          <w:sz w:val="24"/>
          <w:szCs w:val="24"/>
        </w:rPr>
        <w:t>дальнейшее</w:t>
      </w:r>
      <w:r w:rsidRPr="00807E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EFC">
        <w:rPr>
          <w:rFonts w:ascii="Times New Roman" w:eastAsia="Times New Roman" w:hAnsi="Times New Roman" w:cs="Times New Roman"/>
          <w:sz w:val="24"/>
          <w:szCs w:val="24"/>
        </w:rPr>
        <w:t>позиционирование</w:t>
      </w:r>
      <w:r w:rsidRPr="00807E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EFC">
        <w:rPr>
          <w:rFonts w:ascii="Times New Roman" w:eastAsia="Times New Roman" w:hAnsi="Times New Roman" w:cs="Times New Roman"/>
          <w:sz w:val="24"/>
          <w:szCs w:val="24"/>
        </w:rPr>
        <w:t>товара</w:t>
      </w:r>
      <w:r w:rsidRPr="00807E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EF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807E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EFC">
        <w:rPr>
          <w:rFonts w:ascii="Times New Roman" w:eastAsia="Times New Roman" w:hAnsi="Times New Roman" w:cs="Times New Roman"/>
          <w:sz w:val="24"/>
          <w:szCs w:val="24"/>
        </w:rPr>
        <w:t>рынке.</w:t>
      </w:r>
      <w:r w:rsidRPr="00807E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EFC">
        <w:rPr>
          <w:rFonts w:ascii="Times New Roman" w:eastAsia="Times New Roman" w:hAnsi="Times New Roman" w:cs="Times New Roman"/>
          <w:sz w:val="24"/>
          <w:szCs w:val="24"/>
        </w:rPr>
        <w:t>Последующим</w:t>
      </w:r>
      <w:r w:rsidRPr="00807E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EFC">
        <w:rPr>
          <w:rFonts w:ascii="Times New Roman" w:eastAsia="Times New Roman" w:hAnsi="Times New Roman" w:cs="Times New Roman"/>
          <w:sz w:val="24"/>
          <w:szCs w:val="24"/>
        </w:rPr>
        <w:t>шагом</w:t>
      </w:r>
      <w:r w:rsidRPr="00807E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EF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807E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EFC">
        <w:rPr>
          <w:rFonts w:ascii="Times New Roman" w:eastAsia="Times New Roman" w:hAnsi="Times New Roman" w:cs="Times New Roman"/>
          <w:sz w:val="24"/>
          <w:szCs w:val="24"/>
        </w:rPr>
        <w:t>пути</w:t>
      </w:r>
      <w:r w:rsidRPr="00807E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EFC">
        <w:rPr>
          <w:rFonts w:ascii="Times New Roman" w:eastAsia="Times New Roman" w:hAnsi="Times New Roman" w:cs="Times New Roman"/>
          <w:sz w:val="24"/>
          <w:szCs w:val="24"/>
        </w:rPr>
        <w:t>разработки</w:t>
      </w:r>
      <w:r w:rsidRPr="00807E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EFC">
        <w:rPr>
          <w:rFonts w:ascii="Times New Roman" w:eastAsia="Times New Roman" w:hAnsi="Times New Roman" w:cs="Times New Roman"/>
          <w:sz w:val="24"/>
          <w:szCs w:val="24"/>
        </w:rPr>
        <w:t>рекламной</w:t>
      </w:r>
      <w:r w:rsidRPr="00807E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EFC">
        <w:rPr>
          <w:rFonts w:ascii="Times New Roman" w:eastAsia="Times New Roman" w:hAnsi="Times New Roman" w:cs="Times New Roman"/>
          <w:sz w:val="24"/>
          <w:szCs w:val="24"/>
        </w:rPr>
        <w:t>стратегии</w:t>
      </w:r>
      <w:r w:rsidRPr="00807E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EFC">
        <w:rPr>
          <w:rFonts w:ascii="Times New Roman" w:eastAsia="Times New Roman" w:hAnsi="Times New Roman" w:cs="Times New Roman"/>
          <w:sz w:val="24"/>
          <w:szCs w:val="24"/>
        </w:rPr>
        <w:t>будет</w:t>
      </w:r>
      <w:r w:rsidRPr="00807EFC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807EFC">
        <w:rPr>
          <w:rFonts w:ascii="Times New Roman" w:eastAsia="Times New Roman" w:hAnsi="Times New Roman" w:cs="Times New Roman"/>
          <w:sz w:val="24"/>
          <w:szCs w:val="24"/>
        </w:rPr>
        <w:t>разработка</w:t>
      </w:r>
      <w:r w:rsidRPr="00807EFC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807EFC">
        <w:rPr>
          <w:rFonts w:ascii="Times New Roman" w:eastAsia="Times New Roman" w:hAnsi="Times New Roman" w:cs="Times New Roman"/>
          <w:sz w:val="24"/>
          <w:szCs w:val="24"/>
        </w:rPr>
        <w:t>концепции</w:t>
      </w:r>
      <w:r w:rsidRPr="00807EFC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807EFC">
        <w:rPr>
          <w:rFonts w:ascii="Times New Roman" w:eastAsia="Times New Roman" w:hAnsi="Times New Roman" w:cs="Times New Roman"/>
          <w:sz w:val="24"/>
          <w:szCs w:val="24"/>
        </w:rPr>
        <w:t>непосредственно</w:t>
      </w:r>
      <w:r w:rsidRPr="00807EFC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807EFC">
        <w:rPr>
          <w:rFonts w:ascii="Times New Roman" w:eastAsia="Times New Roman" w:hAnsi="Times New Roman" w:cs="Times New Roman"/>
          <w:sz w:val="24"/>
          <w:szCs w:val="24"/>
        </w:rPr>
        <w:t>самой</w:t>
      </w:r>
      <w:r w:rsidRPr="00807EFC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807EFC">
        <w:rPr>
          <w:rFonts w:ascii="Times New Roman" w:eastAsia="Times New Roman" w:hAnsi="Times New Roman" w:cs="Times New Roman"/>
          <w:sz w:val="24"/>
          <w:szCs w:val="24"/>
        </w:rPr>
        <w:t>рекламной</w:t>
      </w:r>
      <w:r w:rsidRPr="00807EFC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807EFC">
        <w:rPr>
          <w:rFonts w:ascii="Times New Roman" w:eastAsia="Times New Roman" w:hAnsi="Times New Roman" w:cs="Times New Roman"/>
          <w:sz w:val="24"/>
          <w:szCs w:val="24"/>
        </w:rPr>
        <w:t>компании.</w:t>
      </w:r>
      <w:r w:rsidRPr="00807EFC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807EFC">
        <w:rPr>
          <w:rFonts w:ascii="Times New Roman" w:eastAsia="Times New Roman" w:hAnsi="Times New Roman" w:cs="Times New Roman"/>
          <w:sz w:val="24"/>
          <w:szCs w:val="24"/>
        </w:rPr>
        <w:t>Она</w:t>
      </w:r>
    </w:p>
    <w:p w:rsidR="00807EFC" w:rsidRPr="00807EFC" w:rsidRDefault="00807EFC" w:rsidP="00807EFC">
      <w:pPr>
        <w:widowControl w:val="0"/>
        <w:autoSpaceDE w:val="0"/>
        <w:autoSpaceDN w:val="0"/>
        <w:spacing w:before="71" w:after="0" w:line="348" w:lineRule="auto"/>
        <w:ind w:right="1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7EFC">
        <w:rPr>
          <w:rFonts w:ascii="Times New Roman" w:eastAsia="Times New Roman" w:hAnsi="Times New Roman" w:cs="Times New Roman"/>
          <w:sz w:val="24"/>
          <w:szCs w:val="24"/>
        </w:rPr>
        <w:t>предполагает определение того, какой рекламная кампания будет в целом,</w:t>
      </w:r>
      <w:r w:rsidRPr="00807E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EFC">
        <w:rPr>
          <w:rFonts w:ascii="Times New Roman" w:eastAsia="Times New Roman" w:hAnsi="Times New Roman" w:cs="Times New Roman"/>
          <w:sz w:val="24"/>
          <w:szCs w:val="24"/>
        </w:rPr>
        <w:t>исходя из той целевой аудитории, на которую следует воздействовать, и той</w:t>
      </w:r>
      <w:r w:rsidRPr="00807E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EFC">
        <w:rPr>
          <w:rFonts w:ascii="Times New Roman" w:eastAsia="Times New Roman" w:hAnsi="Times New Roman" w:cs="Times New Roman"/>
          <w:sz w:val="24"/>
          <w:szCs w:val="24"/>
        </w:rPr>
        <w:t>позиции на рынке, которую занимает рекламируемый товар или услуга. Здесь</w:t>
      </w:r>
      <w:r w:rsidRPr="00807EFC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807EFC">
        <w:rPr>
          <w:rFonts w:ascii="Times New Roman" w:eastAsia="Times New Roman" w:hAnsi="Times New Roman" w:cs="Times New Roman"/>
          <w:sz w:val="24"/>
          <w:szCs w:val="24"/>
        </w:rPr>
        <w:t>формируется</w:t>
      </w:r>
      <w:r w:rsidRPr="00807E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EFC">
        <w:rPr>
          <w:rFonts w:ascii="Times New Roman" w:eastAsia="Times New Roman" w:hAnsi="Times New Roman" w:cs="Times New Roman"/>
          <w:i/>
          <w:sz w:val="24"/>
          <w:szCs w:val="24"/>
        </w:rPr>
        <w:t>идея</w:t>
      </w:r>
      <w:r w:rsidRPr="00807EFC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807EFC">
        <w:rPr>
          <w:rFonts w:ascii="Times New Roman" w:eastAsia="Times New Roman" w:hAnsi="Times New Roman" w:cs="Times New Roman"/>
          <w:i/>
          <w:sz w:val="24"/>
          <w:szCs w:val="24"/>
        </w:rPr>
        <w:t>рекламной</w:t>
      </w:r>
      <w:r w:rsidRPr="00807EFC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807EFC">
        <w:rPr>
          <w:rFonts w:ascii="Times New Roman" w:eastAsia="Times New Roman" w:hAnsi="Times New Roman" w:cs="Times New Roman"/>
          <w:i/>
          <w:sz w:val="24"/>
          <w:szCs w:val="24"/>
        </w:rPr>
        <w:t>кампании,</w:t>
      </w:r>
      <w:r w:rsidRPr="00807EFC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807EFC">
        <w:rPr>
          <w:rFonts w:ascii="Times New Roman" w:eastAsia="Times New Roman" w:hAnsi="Times New Roman" w:cs="Times New Roman"/>
          <w:sz w:val="24"/>
          <w:szCs w:val="24"/>
        </w:rPr>
        <w:t>которую</w:t>
      </w:r>
      <w:r w:rsidRPr="00807E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EFC">
        <w:rPr>
          <w:rFonts w:ascii="Times New Roman" w:eastAsia="Times New Roman" w:hAnsi="Times New Roman" w:cs="Times New Roman"/>
          <w:sz w:val="24"/>
          <w:szCs w:val="24"/>
        </w:rPr>
        <w:t>нередко</w:t>
      </w:r>
      <w:r w:rsidRPr="00807E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EFC">
        <w:rPr>
          <w:rFonts w:ascii="Times New Roman" w:eastAsia="Times New Roman" w:hAnsi="Times New Roman" w:cs="Times New Roman"/>
          <w:sz w:val="24"/>
          <w:szCs w:val="24"/>
        </w:rPr>
        <w:t>называют</w:t>
      </w:r>
      <w:r w:rsidRPr="00807E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EFC">
        <w:rPr>
          <w:rFonts w:ascii="Times New Roman" w:eastAsia="Times New Roman" w:hAnsi="Times New Roman" w:cs="Times New Roman"/>
          <w:sz w:val="24"/>
          <w:szCs w:val="24"/>
        </w:rPr>
        <w:t>творческой</w:t>
      </w:r>
      <w:r w:rsidRPr="00807E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07EFC">
        <w:rPr>
          <w:rFonts w:ascii="Times New Roman" w:eastAsia="Times New Roman" w:hAnsi="Times New Roman" w:cs="Times New Roman"/>
          <w:sz w:val="24"/>
          <w:szCs w:val="24"/>
        </w:rPr>
        <w:t>идеей</w:t>
      </w:r>
      <w:r w:rsidRPr="00807E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EFC">
        <w:rPr>
          <w:rFonts w:ascii="Times New Roman" w:eastAsia="Times New Roman" w:hAnsi="Times New Roman" w:cs="Times New Roman"/>
          <w:sz w:val="24"/>
          <w:szCs w:val="24"/>
        </w:rPr>
        <w:t>кампании,</w:t>
      </w:r>
      <w:r w:rsidRPr="00807E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07EF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07E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07EFC">
        <w:rPr>
          <w:rFonts w:ascii="Times New Roman" w:eastAsia="Times New Roman" w:hAnsi="Times New Roman" w:cs="Times New Roman"/>
          <w:sz w:val="24"/>
          <w:szCs w:val="24"/>
        </w:rPr>
        <w:t xml:space="preserve">ее </w:t>
      </w:r>
      <w:r w:rsidRPr="00807EFC">
        <w:rPr>
          <w:rFonts w:ascii="Times New Roman" w:eastAsia="Times New Roman" w:hAnsi="Times New Roman" w:cs="Times New Roman"/>
          <w:i/>
          <w:sz w:val="24"/>
          <w:szCs w:val="24"/>
        </w:rPr>
        <w:t>стилистика</w:t>
      </w:r>
      <w:r w:rsidRPr="00807EF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7EFC" w:rsidRPr="00807EFC" w:rsidRDefault="00807EFC" w:rsidP="00807EFC">
      <w:pPr>
        <w:widowControl w:val="0"/>
        <w:autoSpaceDE w:val="0"/>
        <w:autoSpaceDN w:val="0"/>
        <w:spacing w:after="0" w:line="345" w:lineRule="auto"/>
        <w:ind w:right="1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7EFC">
        <w:rPr>
          <w:rFonts w:ascii="Times New Roman" w:eastAsia="Times New Roman" w:hAnsi="Times New Roman" w:cs="Times New Roman"/>
          <w:sz w:val="24"/>
          <w:szCs w:val="24"/>
        </w:rPr>
        <w:t>Рекламной</w:t>
      </w:r>
      <w:r w:rsidRPr="00807E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EFC">
        <w:rPr>
          <w:rFonts w:ascii="Times New Roman" w:eastAsia="Times New Roman" w:hAnsi="Times New Roman" w:cs="Times New Roman"/>
          <w:sz w:val="24"/>
          <w:szCs w:val="24"/>
        </w:rPr>
        <w:t>идеей</w:t>
      </w:r>
      <w:r w:rsidRPr="00807E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EFC">
        <w:rPr>
          <w:rFonts w:ascii="Times New Roman" w:eastAsia="Times New Roman" w:hAnsi="Times New Roman" w:cs="Times New Roman"/>
          <w:sz w:val="24"/>
          <w:szCs w:val="24"/>
        </w:rPr>
        <w:t>называется</w:t>
      </w:r>
      <w:r w:rsidRPr="00807E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EFC">
        <w:rPr>
          <w:rFonts w:ascii="Times New Roman" w:eastAsia="Times New Roman" w:hAnsi="Times New Roman" w:cs="Times New Roman"/>
          <w:sz w:val="24"/>
          <w:szCs w:val="24"/>
        </w:rPr>
        <w:t>информационная</w:t>
      </w:r>
      <w:r w:rsidRPr="00807E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EFC">
        <w:rPr>
          <w:rFonts w:ascii="Times New Roman" w:eastAsia="Times New Roman" w:hAnsi="Times New Roman" w:cs="Times New Roman"/>
          <w:sz w:val="24"/>
          <w:szCs w:val="24"/>
        </w:rPr>
        <w:t>наполнение</w:t>
      </w:r>
      <w:r w:rsidRPr="00807E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EFC">
        <w:rPr>
          <w:rFonts w:ascii="Times New Roman" w:eastAsia="Times New Roman" w:hAnsi="Times New Roman" w:cs="Times New Roman"/>
          <w:sz w:val="24"/>
          <w:szCs w:val="24"/>
        </w:rPr>
        <w:t>того</w:t>
      </w:r>
      <w:r w:rsidRPr="00807E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EFC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807E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EFC">
        <w:rPr>
          <w:rFonts w:ascii="Times New Roman" w:eastAsia="Times New Roman" w:hAnsi="Times New Roman" w:cs="Times New Roman"/>
          <w:sz w:val="24"/>
          <w:szCs w:val="24"/>
        </w:rPr>
        <w:t>иного</w:t>
      </w:r>
      <w:r w:rsidRPr="00807E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EFC">
        <w:rPr>
          <w:rFonts w:ascii="Times New Roman" w:eastAsia="Times New Roman" w:hAnsi="Times New Roman" w:cs="Times New Roman"/>
          <w:sz w:val="24"/>
          <w:szCs w:val="24"/>
        </w:rPr>
        <w:t>сообщения</w:t>
      </w:r>
      <w:r w:rsidRPr="00807E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EFC">
        <w:rPr>
          <w:rFonts w:ascii="Times New Roman" w:eastAsia="Times New Roman" w:hAnsi="Times New Roman" w:cs="Times New Roman"/>
          <w:sz w:val="24"/>
          <w:szCs w:val="24"/>
        </w:rPr>
        <w:t>рекламного</w:t>
      </w:r>
      <w:r w:rsidRPr="00807E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EFC">
        <w:rPr>
          <w:rFonts w:ascii="Times New Roman" w:eastAsia="Times New Roman" w:hAnsi="Times New Roman" w:cs="Times New Roman"/>
          <w:sz w:val="24"/>
          <w:szCs w:val="24"/>
        </w:rPr>
        <w:t>характера,</w:t>
      </w:r>
      <w:r w:rsidRPr="00807E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EFC">
        <w:rPr>
          <w:rFonts w:ascii="Times New Roman" w:eastAsia="Times New Roman" w:hAnsi="Times New Roman" w:cs="Times New Roman"/>
          <w:sz w:val="24"/>
          <w:szCs w:val="24"/>
        </w:rPr>
        <w:t>облеченная</w:t>
      </w:r>
      <w:r w:rsidRPr="00807E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EF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07EFC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807EFC">
        <w:rPr>
          <w:rFonts w:ascii="Times New Roman" w:eastAsia="Times New Roman" w:hAnsi="Times New Roman" w:cs="Times New Roman"/>
          <w:sz w:val="24"/>
          <w:szCs w:val="24"/>
        </w:rPr>
        <w:t>некую</w:t>
      </w:r>
      <w:r w:rsidRPr="00807E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EFC">
        <w:rPr>
          <w:rFonts w:ascii="Times New Roman" w:eastAsia="Times New Roman" w:hAnsi="Times New Roman" w:cs="Times New Roman"/>
          <w:sz w:val="24"/>
          <w:szCs w:val="24"/>
        </w:rPr>
        <w:t>художественную</w:t>
      </w:r>
      <w:r w:rsidRPr="00807E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EFC">
        <w:rPr>
          <w:rFonts w:ascii="Times New Roman" w:eastAsia="Times New Roman" w:hAnsi="Times New Roman" w:cs="Times New Roman"/>
          <w:sz w:val="24"/>
          <w:szCs w:val="24"/>
        </w:rPr>
        <w:t>креативную</w:t>
      </w:r>
      <w:r w:rsidRPr="00807E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EFC">
        <w:rPr>
          <w:rFonts w:ascii="Times New Roman" w:eastAsia="Times New Roman" w:hAnsi="Times New Roman" w:cs="Times New Roman"/>
          <w:sz w:val="24"/>
          <w:szCs w:val="24"/>
        </w:rPr>
        <w:t>форму.</w:t>
      </w:r>
      <w:r w:rsidRPr="00807E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EFC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807E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EFC">
        <w:rPr>
          <w:rFonts w:ascii="Times New Roman" w:eastAsia="Times New Roman" w:hAnsi="Times New Roman" w:cs="Times New Roman"/>
          <w:sz w:val="24"/>
          <w:szCs w:val="24"/>
        </w:rPr>
        <w:t>по-другому,</w:t>
      </w:r>
      <w:r w:rsidRPr="00807E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EFC">
        <w:rPr>
          <w:rFonts w:ascii="Times New Roman" w:eastAsia="Times New Roman" w:hAnsi="Times New Roman" w:cs="Times New Roman"/>
          <w:sz w:val="24"/>
          <w:szCs w:val="24"/>
        </w:rPr>
        <w:t>образный</w:t>
      </w:r>
      <w:r w:rsidRPr="00807E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EFC">
        <w:rPr>
          <w:rFonts w:ascii="Times New Roman" w:eastAsia="Times New Roman" w:hAnsi="Times New Roman" w:cs="Times New Roman"/>
          <w:sz w:val="24"/>
          <w:szCs w:val="24"/>
        </w:rPr>
        <w:t>метод</w:t>
      </w:r>
      <w:r w:rsidRPr="00807E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EFC">
        <w:rPr>
          <w:rFonts w:ascii="Times New Roman" w:eastAsia="Times New Roman" w:hAnsi="Times New Roman" w:cs="Times New Roman"/>
          <w:sz w:val="24"/>
          <w:szCs w:val="24"/>
        </w:rPr>
        <w:t>представления важнейших свойств товара, а также доказательств различных</w:t>
      </w:r>
      <w:r w:rsidRPr="00807E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EFC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807E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EFC">
        <w:rPr>
          <w:rFonts w:ascii="Times New Roman" w:eastAsia="Times New Roman" w:hAnsi="Times New Roman" w:cs="Times New Roman"/>
          <w:sz w:val="24"/>
          <w:szCs w:val="24"/>
        </w:rPr>
        <w:t>преимуществ.</w:t>
      </w:r>
      <w:r w:rsidRPr="00807E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EFC">
        <w:rPr>
          <w:rFonts w:ascii="Times New Roman" w:eastAsia="Times New Roman" w:hAnsi="Times New Roman" w:cs="Times New Roman"/>
          <w:sz w:val="24"/>
          <w:szCs w:val="24"/>
        </w:rPr>
        <w:t>Передача</w:t>
      </w:r>
      <w:r w:rsidRPr="00807E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EFC">
        <w:rPr>
          <w:rFonts w:ascii="Times New Roman" w:eastAsia="Times New Roman" w:hAnsi="Times New Roman" w:cs="Times New Roman"/>
          <w:sz w:val="24"/>
          <w:szCs w:val="24"/>
        </w:rPr>
        <w:t>идеи</w:t>
      </w:r>
      <w:r w:rsidRPr="00807E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EFC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Pr="00807E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EFC">
        <w:rPr>
          <w:rFonts w:ascii="Times New Roman" w:eastAsia="Times New Roman" w:hAnsi="Times New Roman" w:cs="Times New Roman"/>
          <w:sz w:val="24"/>
          <w:szCs w:val="24"/>
        </w:rPr>
        <w:t>посредством</w:t>
      </w:r>
      <w:r w:rsidRPr="00807E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EFC">
        <w:rPr>
          <w:rFonts w:ascii="Times New Roman" w:eastAsia="Times New Roman" w:hAnsi="Times New Roman" w:cs="Times New Roman"/>
          <w:sz w:val="24"/>
          <w:szCs w:val="24"/>
        </w:rPr>
        <w:t>хорошо</w:t>
      </w:r>
      <w:r w:rsidRPr="00807EFC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807EFC">
        <w:rPr>
          <w:rFonts w:ascii="Times New Roman" w:eastAsia="Times New Roman" w:hAnsi="Times New Roman" w:cs="Times New Roman"/>
          <w:sz w:val="24"/>
          <w:szCs w:val="24"/>
        </w:rPr>
        <w:lastRenderedPageBreak/>
        <w:t>запоминающегося текста, рекламного слогана, образа, музыки, иллюстрации,</w:t>
      </w:r>
      <w:r w:rsidRPr="00807EFC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807EFC">
        <w:rPr>
          <w:rFonts w:ascii="Times New Roman" w:eastAsia="Times New Roman" w:hAnsi="Times New Roman" w:cs="Times New Roman"/>
          <w:sz w:val="24"/>
          <w:szCs w:val="24"/>
        </w:rPr>
        <w:t>сценария, их сочетания. Благодаря этим элементам возможно эффективное</w:t>
      </w:r>
      <w:r w:rsidRPr="00807E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EFC">
        <w:rPr>
          <w:rFonts w:ascii="Times New Roman" w:eastAsia="Times New Roman" w:hAnsi="Times New Roman" w:cs="Times New Roman"/>
          <w:sz w:val="24"/>
          <w:szCs w:val="24"/>
        </w:rPr>
        <w:t>предоставление</w:t>
      </w:r>
      <w:r w:rsidRPr="00807EFC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807EF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07EFC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807EFC">
        <w:rPr>
          <w:rFonts w:ascii="Times New Roman" w:eastAsia="Times New Roman" w:hAnsi="Times New Roman" w:cs="Times New Roman"/>
          <w:sz w:val="24"/>
          <w:szCs w:val="24"/>
        </w:rPr>
        <w:t xml:space="preserve">донесение  </w:t>
      </w:r>
      <w:r w:rsidRPr="00807E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EFC">
        <w:rPr>
          <w:rFonts w:ascii="Times New Roman" w:eastAsia="Times New Roman" w:hAnsi="Times New Roman" w:cs="Times New Roman"/>
          <w:sz w:val="24"/>
          <w:szCs w:val="24"/>
        </w:rPr>
        <w:t xml:space="preserve">до  </w:t>
      </w:r>
      <w:r w:rsidRPr="00807E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EFC">
        <w:rPr>
          <w:rFonts w:ascii="Times New Roman" w:eastAsia="Times New Roman" w:hAnsi="Times New Roman" w:cs="Times New Roman"/>
          <w:sz w:val="24"/>
          <w:szCs w:val="24"/>
        </w:rPr>
        <w:t xml:space="preserve">потребителей  </w:t>
      </w:r>
      <w:r w:rsidRPr="00807E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EFC">
        <w:rPr>
          <w:rFonts w:ascii="Times New Roman" w:eastAsia="Times New Roman" w:hAnsi="Times New Roman" w:cs="Times New Roman"/>
          <w:sz w:val="24"/>
          <w:szCs w:val="24"/>
        </w:rPr>
        <w:t xml:space="preserve">всего  </w:t>
      </w:r>
      <w:r w:rsidRPr="00807E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EFC">
        <w:rPr>
          <w:rFonts w:ascii="Times New Roman" w:eastAsia="Times New Roman" w:hAnsi="Times New Roman" w:cs="Times New Roman"/>
          <w:sz w:val="24"/>
          <w:szCs w:val="24"/>
        </w:rPr>
        <w:t>объема</w:t>
      </w:r>
      <w:r w:rsidRPr="00807E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EFC">
        <w:rPr>
          <w:rFonts w:ascii="Times New Roman" w:eastAsia="Times New Roman" w:hAnsi="Times New Roman" w:cs="Times New Roman"/>
          <w:sz w:val="24"/>
          <w:szCs w:val="24"/>
        </w:rPr>
        <w:t>необходимой информации.</w:t>
      </w:r>
    </w:p>
    <w:p w:rsidR="00807EFC" w:rsidRPr="00807EFC" w:rsidRDefault="00807EFC" w:rsidP="00807EFC">
      <w:pPr>
        <w:widowControl w:val="0"/>
        <w:autoSpaceDE w:val="0"/>
        <w:autoSpaceDN w:val="0"/>
        <w:spacing w:before="6" w:after="0" w:line="345" w:lineRule="auto"/>
        <w:ind w:right="1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7EFC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807E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EFC">
        <w:rPr>
          <w:rFonts w:ascii="Times New Roman" w:eastAsia="Times New Roman" w:hAnsi="Times New Roman" w:cs="Times New Roman"/>
          <w:sz w:val="24"/>
          <w:szCs w:val="24"/>
        </w:rPr>
        <w:t>того,</w:t>
      </w:r>
      <w:r w:rsidRPr="00807E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EFC">
        <w:rPr>
          <w:rFonts w:ascii="Times New Roman" w:eastAsia="Times New Roman" w:hAnsi="Times New Roman" w:cs="Times New Roman"/>
          <w:sz w:val="24"/>
          <w:szCs w:val="24"/>
        </w:rPr>
        <w:t>чтобы</w:t>
      </w:r>
      <w:r w:rsidRPr="00807E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EFC">
        <w:rPr>
          <w:rFonts w:ascii="Times New Roman" w:eastAsia="Times New Roman" w:hAnsi="Times New Roman" w:cs="Times New Roman"/>
          <w:sz w:val="24"/>
          <w:szCs w:val="24"/>
        </w:rPr>
        <w:t>разработать</w:t>
      </w:r>
      <w:r w:rsidRPr="00807E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EFC">
        <w:rPr>
          <w:rFonts w:ascii="Times New Roman" w:eastAsia="Times New Roman" w:hAnsi="Times New Roman" w:cs="Times New Roman"/>
          <w:sz w:val="24"/>
          <w:szCs w:val="24"/>
        </w:rPr>
        <w:t>рекламную</w:t>
      </w:r>
      <w:r w:rsidRPr="00807E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EFC">
        <w:rPr>
          <w:rFonts w:ascii="Times New Roman" w:eastAsia="Times New Roman" w:hAnsi="Times New Roman" w:cs="Times New Roman"/>
          <w:sz w:val="24"/>
          <w:szCs w:val="24"/>
        </w:rPr>
        <w:t>идею,</w:t>
      </w:r>
      <w:r w:rsidRPr="00807E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EFC">
        <w:rPr>
          <w:rFonts w:ascii="Times New Roman" w:eastAsia="Times New Roman" w:hAnsi="Times New Roman" w:cs="Times New Roman"/>
          <w:sz w:val="24"/>
          <w:szCs w:val="24"/>
        </w:rPr>
        <w:t>необходимо</w:t>
      </w:r>
      <w:r w:rsidRPr="00807E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EFC">
        <w:rPr>
          <w:rFonts w:ascii="Times New Roman" w:eastAsia="Times New Roman" w:hAnsi="Times New Roman" w:cs="Times New Roman"/>
          <w:sz w:val="24"/>
          <w:szCs w:val="24"/>
        </w:rPr>
        <w:t>основываться</w:t>
      </w:r>
      <w:r w:rsidRPr="00807E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EF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807E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EFC">
        <w:rPr>
          <w:rFonts w:ascii="Times New Roman" w:eastAsia="Times New Roman" w:hAnsi="Times New Roman" w:cs="Times New Roman"/>
          <w:sz w:val="24"/>
          <w:szCs w:val="24"/>
        </w:rPr>
        <w:t>принципах</w:t>
      </w:r>
      <w:r w:rsidRPr="00807E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EFC">
        <w:rPr>
          <w:rFonts w:ascii="Times New Roman" w:eastAsia="Times New Roman" w:hAnsi="Times New Roman" w:cs="Times New Roman"/>
          <w:sz w:val="24"/>
          <w:szCs w:val="24"/>
        </w:rPr>
        <w:t>построения</w:t>
      </w:r>
      <w:r w:rsidRPr="00807E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EFC">
        <w:rPr>
          <w:rFonts w:ascii="Times New Roman" w:eastAsia="Times New Roman" w:hAnsi="Times New Roman" w:cs="Times New Roman"/>
          <w:sz w:val="24"/>
          <w:szCs w:val="24"/>
        </w:rPr>
        <w:t>рекламной</w:t>
      </w:r>
      <w:r w:rsidRPr="00807E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EFC">
        <w:rPr>
          <w:rFonts w:ascii="Times New Roman" w:eastAsia="Times New Roman" w:hAnsi="Times New Roman" w:cs="Times New Roman"/>
          <w:sz w:val="24"/>
          <w:szCs w:val="24"/>
        </w:rPr>
        <w:t>идеи,</w:t>
      </w:r>
      <w:r w:rsidRPr="00807E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EFC">
        <w:rPr>
          <w:rFonts w:ascii="Times New Roman" w:eastAsia="Times New Roman" w:hAnsi="Times New Roman" w:cs="Times New Roman"/>
          <w:sz w:val="24"/>
          <w:szCs w:val="24"/>
        </w:rPr>
        <w:t>таких</w:t>
      </w:r>
      <w:r w:rsidRPr="00807E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EFC">
        <w:rPr>
          <w:rFonts w:ascii="Times New Roman" w:eastAsia="Times New Roman" w:hAnsi="Times New Roman" w:cs="Times New Roman"/>
          <w:sz w:val="24"/>
          <w:szCs w:val="24"/>
        </w:rPr>
        <w:t>как:</w:t>
      </w:r>
      <w:r w:rsidRPr="00807E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EFC">
        <w:rPr>
          <w:rFonts w:ascii="Times New Roman" w:eastAsia="Times New Roman" w:hAnsi="Times New Roman" w:cs="Times New Roman"/>
          <w:sz w:val="24"/>
          <w:szCs w:val="24"/>
        </w:rPr>
        <w:t>оригинальность и не избитость; максимально точная передача сути: каждая</w:t>
      </w:r>
      <w:r w:rsidRPr="00807E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EFC">
        <w:rPr>
          <w:rFonts w:ascii="Times New Roman" w:eastAsia="Times New Roman" w:hAnsi="Times New Roman" w:cs="Times New Roman"/>
          <w:sz w:val="24"/>
          <w:szCs w:val="24"/>
        </w:rPr>
        <w:t>идея</w:t>
      </w:r>
      <w:r w:rsidRPr="00807EFC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807EFC">
        <w:rPr>
          <w:rFonts w:ascii="Times New Roman" w:eastAsia="Times New Roman" w:hAnsi="Times New Roman" w:cs="Times New Roman"/>
          <w:sz w:val="24"/>
          <w:szCs w:val="24"/>
        </w:rPr>
        <w:t>должна</w:t>
      </w:r>
      <w:r w:rsidRPr="00807EFC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807EFC">
        <w:rPr>
          <w:rFonts w:ascii="Times New Roman" w:eastAsia="Times New Roman" w:hAnsi="Times New Roman" w:cs="Times New Roman"/>
          <w:sz w:val="24"/>
          <w:szCs w:val="24"/>
        </w:rPr>
        <w:t>проверяться;</w:t>
      </w:r>
      <w:r w:rsidRPr="00807EFC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807EFC">
        <w:rPr>
          <w:rFonts w:ascii="Times New Roman" w:eastAsia="Times New Roman" w:hAnsi="Times New Roman" w:cs="Times New Roman"/>
          <w:sz w:val="24"/>
          <w:szCs w:val="24"/>
        </w:rPr>
        <w:t>релевантность,</w:t>
      </w:r>
      <w:r w:rsidRPr="00807EFC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807EFC">
        <w:rPr>
          <w:rFonts w:ascii="Times New Roman" w:eastAsia="Times New Roman" w:hAnsi="Times New Roman" w:cs="Times New Roman"/>
          <w:sz w:val="24"/>
          <w:szCs w:val="24"/>
        </w:rPr>
        <w:t>то</w:t>
      </w:r>
      <w:r w:rsidRPr="00807EFC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807EFC">
        <w:rPr>
          <w:rFonts w:ascii="Times New Roman" w:eastAsia="Times New Roman" w:hAnsi="Times New Roman" w:cs="Times New Roman"/>
          <w:sz w:val="24"/>
          <w:szCs w:val="24"/>
        </w:rPr>
        <w:t>есть,</w:t>
      </w:r>
      <w:r w:rsidRPr="00807EFC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807EFC">
        <w:rPr>
          <w:rFonts w:ascii="Times New Roman" w:eastAsia="Times New Roman" w:hAnsi="Times New Roman" w:cs="Times New Roman"/>
          <w:sz w:val="24"/>
          <w:szCs w:val="24"/>
        </w:rPr>
        <w:t>уместность</w:t>
      </w:r>
      <w:r w:rsidRPr="00807EFC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807EFC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807EFC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807EFC">
        <w:rPr>
          <w:rFonts w:ascii="Times New Roman" w:eastAsia="Times New Roman" w:hAnsi="Times New Roman" w:cs="Times New Roman"/>
          <w:sz w:val="24"/>
          <w:szCs w:val="24"/>
        </w:rPr>
        <w:t>отношению</w:t>
      </w:r>
      <w:r w:rsidRPr="00807EFC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807EFC">
        <w:rPr>
          <w:rFonts w:ascii="Times New Roman" w:eastAsia="Times New Roman" w:hAnsi="Times New Roman" w:cs="Times New Roman"/>
          <w:sz w:val="24"/>
          <w:szCs w:val="24"/>
        </w:rPr>
        <w:t>к конкретному продукту или услуге. Например, экстравагантные и отсылки к</w:t>
      </w:r>
      <w:r w:rsidRPr="00807E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EFC">
        <w:rPr>
          <w:rFonts w:ascii="Times New Roman" w:eastAsia="Times New Roman" w:hAnsi="Times New Roman" w:cs="Times New Roman"/>
          <w:sz w:val="24"/>
          <w:szCs w:val="24"/>
        </w:rPr>
        <w:t>молодежным</w:t>
      </w:r>
      <w:r w:rsidRPr="00807EFC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807EFC">
        <w:rPr>
          <w:rFonts w:ascii="Times New Roman" w:eastAsia="Times New Roman" w:hAnsi="Times New Roman" w:cs="Times New Roman"/>
          <w:sz w:val="24"/>
          <w:szCs w:val="24"/>
        </w:rPr>
        <w:t>трендам</w:t>
      </w:r>
      <w:r w:rsidRPr="00807EFC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807EFC">
        <w:rPr>
          <w:rFonts w:ascii="Times New Roman" w:eastAsia="Times New Roman" w:hAnsi="Times New Roman" w:cs="Times New Roman"/>
          <w:sz w:val="24"/>
          <w:szCs w:val="24"/>
        </w:rPr>
        <w:t>далеко</w:t>
      </w:r>
      <w:r w:rsidRPr="00807EFC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807EFC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807EFC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807EFC">
        <w:rPr>
          <w:rFonts w:ascii="Times New Roman" w:eastAsia="Times New Roman" w:hAnsi="Times New Roman" w:cs="Times New Roman"/>
          <w:sz w:val="24"/>
          <w:szCs w:val="24"/>
        </w:rPr>
        <w:t>всегда</w:t>
      </w:r>
      <w:r w:rsidRPr="00807EFC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807EFC">
        <w:rPr>
          <w:rFonts w:ascii="Times New Roman" w:eastAsia="Times New Roman" w:hAnsi="Times New Roman" w:cs="Times New Roman"/>
          <w:sz w:val="24"/>
          <w:szCs w:val="24"/>
        </w:rPr>
        <w:t>могут</w:t>
      </w:r>
      <w:r w:rsidRPr="00807EFC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807EFC">
        <w:rPr>
          <w:rFonts w:ascii="Times New Roman" w:eastAsia="Times New Roman" w:hAnsi="Times New Roman" w:cs="Times New Roman"/>
          <w:sz w:val="24"/>
          <w:szCs w:val="24"/>
        </w:rPr>
        <w:t>являются</w:t>
      </w:r>
      <w:r w:rsidRPr="00807EFC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807EFC">
        <w:rPr>
          <w:rFonts w:ascii="Times New Roman" w:eastAsia="Times New Roman" w:hAnsi="Times New Roman" w:cs="Times New Roman"/>
          <w:sz w:val="24"/>
          <w:szCs w:val="24"/>
        </w:rPr>
        <w:t>хорошим</w:t>
      </w:r>
      <w:r w:rsidRPr="00807EFC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807EFC">
        <w:rPr>
          <w:rFonts w:ascii="Times New Roman" w:eastAsia="Times New Roman" w:hAnsi="Times New Roman" w:cs="Times New Roman"/>
          <w:sz w:val="24"/>
          <w:szCs w:val="24"/>
        </w:rPr>
        <w:t>креативом,</w:t>
      </w:r>
      <w:r w:rsidRPr="00807EFC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807EFC">
        <w:rPr>
          <w:rFonts w:ascii="Times New Roman" w:eastAsia="Times New Roman" w:hAnsi="Times New Roman" w:cs="Times New Roman"/>
          <w:sz w:val="24"/>
          <w:szCs w:val="24"/>
        </w:rPr>
        <w:t>а наоборот отталкивать потенциальных потребителей; Точное совпадение с</w:t>
      </w:r>
      <w:r w:rsidRPr="00807E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EFC">
        <w:rPr>
          <w:rFonts w:ascii="Times New Roman" w:eastAsia="Times New Roman" w:hAnsi="Times New Roman" w:cs="Times New Roman"/>
          <w:sz w:val="24"/>
          <w:szCs w:val="24"/>
        </w:rPr>
        <w:t>потребностями,</w:t>
      </w:r>
      <w:r w:rsidRPr="00807E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EFC">
        <w:rPr>
          <w:rFonts w:ascii="Times New Roman" w:eastAsia="Times New Roman" w:hAnsi="Times New Roman" w:cs="Times New Roman"/>
          <w:sz w:val="24"/>
          <w:szCs w:val="24"/>
        </w:rPr>
        <w:t>пожеланиями,</w:t>
      </w:r>
      <w:r w:rsidRPr="00807E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EFC">
        <w:rPr>
          <w:rFonts w:ascii="Times New Roman" w:eastAsia="Times New Roman" w:hAnsi="Times New Roman" w:cs="Times New Roman"/>
          <w:sz w:val="24"/>
          <w:szCs w:val="24"/>
        </w:rPr>
        <w:t>ментальностью</w:t>
      </w:r>
      <w:r w:rsidRPr="00807E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EF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07E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EFC">
        <w:rPr>
          <w:rFonts w:ascii="Times New Roman" w:eastAsia="Times New Roman" w:hAnsi="Times New Roman" w:cs="Times New Roman"/>
          <w:sz w:val="24"/>
          <w:szCs w:val="24"/>
        </w:rPr>
        <w:t>представлениями</w:t>
      </w:r>
      <w:r w:rsidRPr="00807EFC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807EFC">
        <w:rPr>
          <w:rFonts w:ascii="Times New Roman" w:eastAsia="Times New Roman" w:hAnsi="Times New Roman" w:cs="Times New Roman"/>
          <w:sz w:val="24"/>
          <w:szCs w:val="24"/>
        </w:rPr>
        <w:t>потребителя,</w:t>
      </w:r>
      <w:r w:rsidRPr="00807E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EF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07E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EFC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807E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EFC">
        <w:rPr>
          <w:rFonts w:ascii="Times New Roman" w:eastAsia="Times New Roman" w:hAnsi="Times New Roman" w:cs="Times New Roman"/>
          <w:sz w:val="24"/>
          <w:szCs w:val="24"/>
        </w:rPr>
        <w:t>запоминаемость,</w:t>
      </w:r>
      <w:r w:rsidRPr="00807E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EFC">
        <w:rPr>
          <w:rFonts w:ascii="Times New Roman" w:eastAsia="Times New Roman" w:hAnsi="Times New Roman" w:cs="Times New Roman"/>
          <w:sz w:val="24"/>
          <w:szCs w:val="24"/>
        </w:rPr>
        <w:t>мысль</w:t>
      </w:r>
      <w:r w:rsidRPr="00807E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EFC">
        <w:rPr>
          <w:rFonts w:ascii="Times New Roman" w:eastAsia="Times New Roman" w:hAnsi="Times New Roman" w:cs="Times New Roman"/>
          <w:sz w:val="24"/>
          <w:szCs w:val="24"/>
        </w:rPr>
        <w:t>должна</w:t>
      </w:r>
      <w:r w:rsidRPr="00807E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EFC">
        <w:rPr>
          <w:rFonts w:ascii="Times New Roman" w:eastAsia="Times New Roman" w:hAnsi="Times New Roman" w:cs="Times New Roman"/>
          <w:sz w:val="24"/>
          <w:szCs w:val="24"/>
        </w:rPr>
        <w:t>схватываться</w:t>
      </w:r>
      <w:r w:rsidRPr="00807EFC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807EFC">
        <w:rPr>
          <w:rFonts w:ascii="Times New Roman" w:eastAsia="Times New Roman" w:hAnsi="Times New Roman" w:cs="Times New Roman"/>
          <w:sz w:val="24"/>
          <w:szCs w:val="24"/>
        </w:rPr>
        <w:t>однозначно и быстро; универсальность, то есть возможность применения на</w:t>
      </w:r>
      <w:r w:rsidRPr="00807E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EFC">
        <w:rPr>
          <w:rFonts w:ascii="Times New Roman" w:eastAsia="Times New Roman" w:hAnsi="Times New Roman" w:cs="Times New Roman"/>
          <w:sz w:val="24"/>
          <w:szCs w:val="24"/>
        </w:rPr>
        <w:t xml:space="preserve">разного рода рекламных площадках; </w:t>
      </w:r>
      <w:proofErr w:type="spellStart"/>
      <w:r w:rsidRPr="00807EFC">
        <w:rPr>
          <w:rFonts w:ascii="Times New Roman" w:eastAsia="Times New Roman" w:hAnsi="Times New Roman" w:cs="Times New Roman"/>
          <w:sz w:val="24"/>
          <w:szCs w:val="24"/>
        </w:rPr>
        <w:t>дигитальность</w:t>
      </w:r>
      <w:proofErr w:type="spellEnd"/>
      <w:r w:rsidRPr="00807EFC">
        <w:rPr>
          <w:rFonts w:ascii="Times New Roman" w:eastAsia="Times New Roman" w:hAnsi="Times New Roman" w:cs="Times New Roman"/>
          <w:sz w:val="24"/>
          <w:szCs w:val="24"/>
        </w:rPr>
        <w:t xml:space="preserve"> так как мы живем в век</w:t>
      </w:r>
      <w:r w:rsidRPr="00807E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EFC">
        <w:rPr>
          <w:rFonts w:ascii="Times New Roman" w:eastAsia="Times New Roman" w:hAnsi="Times New Roman" w:cs="Times New Roman"/>
          <w:sz w:val="24"/>
          <w:szCs w:val="24"/>
        </w:rPr>
        <w:t>высоких</w:t>
      </w:r>
      <w:r w:rsidRPr="00807E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EFC">
        <w:rPr>
          <w:rFonts w:ascii="Times New Roman" w:eastAsia="Times New Roman" w:hAnsi="Times New Roman" w:cs="Times New Roman"/>
          <w:sz w:val="24"/>
          <w:szCs w:val="24"/>
        </w:rPr>
        <w:t>технологий;</w:t>
      </w:r>
      <w:r w:rsidRPr="00807E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EFC">
        <w:rPr>
          <w:rFonts w:ascii="Times New Roman" w:eastAsia="Times New Roman" w:hAnsi="Times New Roman" w:cs="Times New Roman"/>
          <w:sz w:val="24"/>
          <w:szCs w:val="24"/>
        </w:rPr>
        <w:t>Возможность</w:t>
      </w:r>
      <w:r w:rsidRPr="00807E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EFC">
        <w:rPr>
          <w:rFonts w:ascii="Times New Roman" w:eastAsia="Times New Roman" w:hAnsi="Times New Roman" w:cs="Times New Roman"/>
          <w:sz w:val="24"/>
          <w:szCs w:val="24"/>
        </w:rPr>
        <w:t>длительной</w:t>
      </w:r>
      <w:r w:rsidRPr="00807E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EFC">
        <w:rPr>
          <w:rFonts w:ascii="Times New Roman" w:eastAsia="Times New Roman" w:hAnsi="Times New Roman" w:cs="Times New Roman"/>
          <w:sz w:val="24"/>
          <w:szCs w:val="24"/>
        </w:rPr>
        <w:t>эксплуатации.</w:t>
      </w:r>
      <w:r w:rsidRPr="00807E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EFC">
        <w:rPr>
          <w:rFonts w:ascii="Times New Roman" w:eastAsia="Times New Roman" w:hAnsi="Times New Roman" w:cs="Times New Roman"/>
          <w:sz w:val="24"/>
          <w:szCs w:val="24"/>
        </w:rPr>
        <w:t>Создание</w:t>
      </w:r>
      <w:r w:rsidRPr="00807EFC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807EFC">
        <w:rPr>
          <w:rFonts w:ascii="Times New Roman" w:eastAsia="Times New Roman" w:hAnsi="Times New Roman" w:cs="Times New Roman"/>
          <w:sz w:val="24"/>
          <w:szCs w:val="24"/>
        </w:rPr>
        <w:t>креативной</w:t>
      </w:r>
      <w:r w:rsidRPr="00807E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EFC">
        <w:rPr>
          <w:rFonts w:ascii="Times New Roman" w:eastAsia="Times New Roman" w:hAnsi="Times New Roman" w:cs="Times New Roman"/>
          <w:sz w:val="24"/>
          <w:szCs w:val="24"/>
        </w:rPr>
        <w:t>рекламной</w:t>
      </w:r>
      <w:r w:rsidRPr="00807E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EFC">
        <w:rPr>
          <w:rFonts w:ascii="Times New Roman" w:eastAsia="Times New Roman" w:hAnsi="Times New Roman" w:cs="Times New Roman"/>
          <w:sz w:val="24"/>
          <w:szCs w:val="24"/>
        </w:rPr>
        <w:t>идеи</w:t>
      </w:r>
      <w:r w:rsidRPr="00807E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EF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807E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EFC">
        <w:rPr>
          <w:rFonts w:ascii="Times New Roman" w:eastAsia="Times New Roman" w:hAnsi="Times New Roman" w:cs="Times New Roman"/>
          <w:sz w:val="24"/>
          <w:szCs w:val="24"/>
        </w:rPr>
        <w:t>это</w:t>
      </w:r>
      <w:r w:rsidRPr="00807E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EFC">
        <w:rPr>
          <w:rFonts w:ascii="Times New Roman" w:eastAsia="Times New Roman" w:hAnsi="Times New Roman" w:cs="Times New Roman"/>
          <w:sz w:val="24"/>
          <w:szCs w:val="24"/>
        </w:rPr>
        <w:t>работа</w:t>
      </w:r>
      <w:r w:rsidRPr="00807E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EFC">
        <w:rPr>
          <w:rFonts w:ascii="Times New Roman" w:eastAsia="Times New Roman" w:hAnsi="Times New Roman" w:cs="Times New Roman"/>
          <w:sz w:val="24"/>
          <w:szCs w:val="24"/>
        </w:rPr>
        <w:t>индивидуальная</w:t>
      </w:r>
      <w:r w:rsidRPr="00807E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EF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07E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EFC">
        <w:rPr>
          <w:rFonts w:ascii="Times New Roman" w:eastAsia="Times New Roman" w:hAnsi="Times New Roman" w:cs="Times New Roman"/>
          <w:sz w:val="24"/>
          <w:szCs w:val="24"/>
        </w:rPr>
        <w:t>творческая.</w:t>
      </w:r>
      <w:r w:rsidRPr="00807E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EFC">
        <w:rPr>
          <w:rFonts w:ascii="Times New Roman" w:eastAsia="Times New Roman" w:hAnsi="Times New Roman" w:cs="Times New Roman"/>
          <w:sz w:val="24"/>
          <w:szCs w:val="24"/>
        </w:rPr>
        <w:t>Однако,</w:t>
      </w:r>
      <w:r w:rsidRPr="00807E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EFC">
        <w:rPr>
          <w:rFonts w:ascii="Times New Roman" w:eastAsia="Times New Roman" w:hAnsi="Times New Roman" w:cs="Times New Roman"/>
          <w:sz w:val="24"/>
          <w:szCs w:val="24"/>
        </w:rPr>
        <w:t>чтобы</w:t>
      </w:r>
      <w:r w:rsidRPr="00807E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EFC">
        <w:rPr>
          <w:rFonts w:ascii="Times New Roman" w:eastAsia="Times New Roman" w:hAnsi="Times New Roman" w:cs="Times New Roman"/>
          <w:sz w:val="24"/>
          <w:szCs w:val="24"/>
        </w:rPr>
        <w:t>ее</w:t>
      </w:r>
      <w:r w:rsidRPr="00807E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EFC">
        <w:rPr>
          <w:rFonts w:ascii="Times New Roman" w:eastAsia="Times New Roman" w:hAnsi="Times New Roman" w:cs="Times New Roman"/>
          <w:sz w:val="24"/>
          <w:szCs w:val="24"/>
        </w:rPr>
        <w:t>придумать,</w:t>
      </w:r>
      <w:r w:rsidRPr="00807E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EFC">
        <w:rPr>
          <w:rFonts w:ascii="Times New Roman" w:eastAsia="Times New Roman" w:hAnsi="Times New Roman" w:cs="Times New Roman"/>
          <w:sz w:val="24"/>
          <w:szCs w:val="24"/>
        </w:rPr>
        <w:t>можно</w:t>
      </w:r>
      <w:r w:rsidRPr="00807E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EFC">
        <w:rPr>
          <w:rFonts w:ascii="Times New Roman" w:eastAsia="Times New Roman" w:hAnsi="Times New Roman" w:cs="Times New Roman"/>
          <w:sz w:val="24"/>
          <w:szCs w:val="24"/>
        </w:rPr>
        <w:t>воспользоваться</w:t>
      </w:r>
      <w:r w:rsidRPr="00807E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EFC">
        <w:rPr>
          <w:rFonts w:ascii="Times New Roman" w:eastAsia="Times New Roman" w:hAnsi="Times New Roman" w:cs="Times New Roman"/>
          <w:sz w:val="24"/>
          <w:szCs w:val="24"/>
        </w:rPr>
        <w:t>некоторыми</w:t>
      </w:r>
      <w:r w:rsidRPr="00807E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EFC">
        <w:rPr>
          <w:rFonts w:ascii="Times New Roman" w:eastAsia="Times New Roman" w:hAnsi="Times New Roman" w:cs="Times New Roman"/>
          <w:sz w:val="24"/>
          <w:szCs w:val="24"/>
        </w:rPr>
        <w:t>методическими приемами. Таким образом, рекламная стратегия определяет</w:t>
      </w:r>
      <w:r w:rsidRPr="00807E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EFC">
        <w:rPr>
          <w:rFonts w:ascii="Times New Roman" w:eastAsia="Times New Roman" w:hAnsi="Times New Roman" w:cs="Times New Roman"/>
          <w:sz w:val="24"/>
          <w:szCs w:val="24"/>
        </w:rPr>
        <w:t>суть рекламного сообщения, а рекламная идея воплощает его в креативной</w:t>
      </w:r>
      <w:r w:rsidRPr="00807E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EFC">
        <w:rPr>
          <w:rFonts w:ascii="Times New Roman" w:eastAsia="Times New Roman" w:hAnsi="Times New Roman" w:cs="Times New Roman"/>
          <w:sz w:val="24"/>
          <w:szCs w:val="24"/>
        </w:rPr>
        <w:t>привлекательной</w:t>
      </w:r>
      <w:r w:rsidRPr="00807E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07EFC">
        <w:rPr>
          <w:rFonts w:ascii="Times New Roman" w:eastAsia="Times New Roman" w:hAnsi="Times New Roman" w:cs="Times New Roman"/>
          <w:sz w:val="24"/>
          <w:szCs w:val="24"/>
        </w:rPr>
        <w:t>форме.</w:t>
      </w:r>
    </w:p>
    <w:p w:rsidR="00807EFC" w:rsidRPr="00807EFC" w:rsidRDefault="00807EFC" w:rsidP="00807EFC">
      <w:pPr>
        <w:widowControl w:val="0"/>
        <w:autoSpaceDE w:val="0"/>
        <w:autoSpaceDN w:val="0"/>
        <w:spacing w:before="71" w:after="0" w:line="345" w:lineRule="auto"/>
        <w:ind w:right="1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7EFC">
        <w:rPr>
          <w:rFonts w:ascii="Times New Roman" w:eastAsia="Times New Roman" w:hAnsi="Times New Roman" w:cs="Times New Roman"/>
          <w:sz w:val="24"/>
          <w:szCs w:val="24"/>
        </w:rPr>
        <w:t>Получив полное представление о том, что такое рекламная стратегия,</w:t>
      </w:r>
      <w:r w:rsidRPr="00807E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EFC">
        <w:rPr>
          <w:rFonts w:ascii="Times New Roman" w:eastAsia="Times New Roman" w:hAnsi="Times New Roman" w:cs="Times New Roman"/>
          <w:sz w:val="24"/>
          <w:szCs w:val="24"/>
        </w:rPr>
        <w:t xml:space="preserve">рассмотрим ее основные виды. Первый вид это </w:t>
      </w:r>
      <w:proofErr w:type="spellStart"/>
      <w:r w:rsidRPr="00807EFC">
        <w:rPr>
          <w:rFonts w:ascii="Times New Roman" w:eastAsia="Times New Roman" w:hAnsi="Times New Roman" w:cs="Times New Roman"/>
          <w:i/>
          <w:sz w:val="24"/>
          <w:szCs w:val="24"/>
        </w:rPr>
        <w:t>медийный</w:t>
      </w:r>
      <w:proofErr w:type="spellEnd"/>
      <w:r w:rsidRPr="00807EFC">
        <w:rPr>
          <w:rFonts w:ascii="Times New Roman" w:eastAsia="Times New Roman" w:hAnsi="Times New Roman" w:cs="Times New Roman"/>
          <w:sz w:val="24"/>
          <w:szCs w:val="24"/>
        </w:rPr>
        <w:t>, он подразумевает</w:t>
      </w:r>
      <w:r w:rsidRPr="00807E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EFC">
        <w:rPr>
          <w:rFonts w:ascii="Times New Roman" w:eastAsia="Times New Roman" w:hAnsi="Times New Roman" w:cs="Times New Roman"/>
          <w:sz w:val="24"/>
          <w:szCs w:val="24"/>
        </w:rPr>
        <w:t>под собой выбор таких коммуникационных носителей, при помощи которых,</w:t>
      </w:r>
      <w:r w:rsidRPr="00807E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EFC">
        <w:rPr>
          <w:rFonts w:ascii="Times New Roman" w:eastAsia="Times New Roman" w:hAnsi="Times New Roman" w:cs="Times New Roman"/>
          <w:sz w:val="24"/>
          <w:szCs w:val="24"/>
        </w:rPr>
        <w:t>коммуникативное</w:t>
      </w:r>
      <w:r w:rsidRPr="00807E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EFC">
        <w:rPr>
          <w:rFonts w:ascii="Times New Roman" w:eastAsia="Times New Roman" w:hAnsi="Times New Roman" w:cs="Times New Roman"/>
          <w:sz w:val="24"/>
          <w:szCs w:val="24"/>
        </w:rPr>
        <w:t>послание</w:t>
      </w:r>
      <w:r w:rsidRPr="00807E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EFC">
        <w:rPr>
          <w:rFonts w:ascii="Times New Roman" w:eastAsia="Times New Roman" w:hAnsi="Times New Roman" w:cs="Times New Roman"/>
          <w:sz w:val="24"/>
          <w:szCs w:val="24"/>
        </w:rPr>
        <w:t>будет</w:t>
      </w:r>
      <w:r w:rsidRPr="00807E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EFC">
        <w:rPr>
          <w:rFonts w:ascii="Times New Roman" w:eastAsia="Times New Roman" w:hAnsi="Times New Roman" w:cs="Times New Roman"/>
          <w:sz w:val="24"/>
          <w:szCs w:val="24"/>
        </w:rPr>
        <w:t>донесено</w:t>
      </w:r>
      <w:r w:rsidRPr="00807E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EFC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807E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EFC">
        <w:rPr>
          <w:rFonts w:ascii="Times New Roman" w:eastAsia="Times New Roman" w:hAnsi="Times New Roman" w:cs="Times New Roman"/>
          <w:sz w:val="24"/>
          <w:szCs w:val="24"/>
        </w:rPr>
        <w:t>целевой</w:t>
      </w:r>
      <w:r w:rsidRPr="00807E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EFC">
        <w:rPr>
          <w:rFonts w:ascii="Times New Roman" w:eastAsia="Times New Roman" w:hAnsi="Times New Roman" w:cs="Times New Roman"/>
          <w:sz w:val="24"/>
          <w:szCs w:val="24"/>
        </w:rPr>
        <w:t>аудитории.</w:t>
      </w:r>
      <w:r w:rsidRPr="00807E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EF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07E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807EFC">
        <w:rPr>
          <w:rFonts w:ascii="Times New Roman" w:eastAsia="Times New Roman" w:hAnsi="Times New Roman" w:cs="Times New Roman"/>
          <w:sz w:val="24"/>
          <w:szCs w:val="24"/>
        </w:rPr>
        <w:t>медийном</w:t>
      </w:r>
      <w:proofErr w:type="spellEnd"/>
      <w:r w:rsidRPr="00807E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EFC">
        <w:rPr>
          <w:rFonts w:ascii="Times New Roman" w:eastAsia="Times New Roman" w:hAnsi="Times New Roman" w:cs="Times New Roman"/>
          <w:sz w:val="24"/>
          <w:szCs w:val="24"/>
        </w:rPr>
        <w:t>виде</w:t>
      </w:r>
      <w:r w:rsidRPr="00807E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EFC">
        <w:rPr>
          <w:rFonts w:ascii="Times New Roman" w:eastAsia="Times New Roman" w:hAnsi="Times New Roman" w:cs="Times New Roman"/>
          <w:sz w:val="24"/>
          <w:szCs w:val="24"/>
        </w:rPr>
        <w:t>рекламной</w:t>
      </w:r>
      <w:r w:rsidRPr="00807E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EFC">
        <w:rPr>
          <w:rFonts w:ascii="Times New Roman" w:eastAsia="Times New Roman" w:hAnsi="Times New Roman" w:cs="Times New Roman"/>
          <w:sz w:val="24"/>
          <w:szCs w:val="24"/>
        </w:rPr>
        <w:t>стратегии</w:t>
      </w:r>
      <w:r w:rsidRPr="00807E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EF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807E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EFC">
        <w:rPr>
          <w:rFonts w:ascii="Times New Roman" w:eastAsia="Times New Roman" w:hAnsi="Times New Roman" w:cs="Times New Roman"/>
          <w:sz w:val="24"/>
          <w:szCs w:val="24"/>
        </w:rPr>
        <w:t>разрабатывается</w:t>
      </w:r>
      <w:r w:rsidRPr="00807E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EFC">
        <w:rPr>
          <w:rFonts w:ascii="Times New Roman" w:eastAsia="Times New Roman" w:hAnsi="Times New Roman" w:cs="Times New Roman"/>
          <w:sz w:val="24"/>
          <w:szCs w:val="24"/>
        </w:rPr>
        <w:t>стратегия</w:t>
      </w:r>
      <w:r w:rsidRPr="00807E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EFC">
        <w:rPr>
          <w:rFonts w:ascii="Times New Roman" w:eastAsia="Times New Roman" w:hAnsi="Times New Roman" w:cs="Times New Roman"/>
          <w:sz w:val="24"/>
          <w:szCs w:val="24"/>
        </w:rPr>
        <w:t>использования</w:t>
      </w:r>
      <w:r w:rsidRPr="00807E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EFC">
        <w:rPr>
          <w:rFonts w:ascii="Times New Roman" w:eastAsia="Times New Roman" w:hAnsi="Times New Roman" w:cs="Times New Roman"/>
          <w:sz w:val="24"/>
          <w:szCs w:val="24"/>
        </w:rPr>
        <w:t>СМИ</w:t>
      </w:r>
      <w:r w:rsidRPr="00807E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EF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07E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EFC">
        <w:rPr>
          <w:rFonts w:ascii="Times New Roman" w:eastAsia="Times New Roman" w:hAnsi="Times New Roman" w:cs="Times New Roman"/>
          <w:sz w:val="24"/>
          <w:szCs w:val="24"/>
        </w:rPr>
        <w:t>оптимизируется</w:t>
      </w:r>
      <w:r w:rsidRPr="00807E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EFC">
        <w:rPr>
          <w:rFonts w:ascii="Times New Roman" w:eastAsia="Times New Roman" w:hAnsi="Times New Roman" w:cs="Times New Roman"/>
          <w:sz w:val="24"/>
          <w:szCs w:val="24"/>
        </w:rPr>
        <w:t>бюджет</w:t>
      </w:r>
      <w:r w:rsidRPr="00807E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EFC">
        <w:rPr>
          <w:rFonts w:ascii="Times New Roman" w:eastAsia="Times New Roman" w:hAnsi="Times New Roman" w:cs="Times New Roman"/>
          <w:sz w:val="24"/>
          <w:szCs w:val="24"/>
        </w:rPr>
        <w:t>коммерческой</w:t>
      </w:r>
      <w:r w:rsidRPr="00807E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EFC">
        <w:rPr>
          <w:rFonts w:ascii="Times New Roman" w:eastAsia="Times New Roman" w:hAnsi="Times New Roman" w:cs="Times New Roman"/>
          <w:sz w:val="24"/>
          <w:szCs w:val="24"/>
        </w:rPr>
        <w:t>рекламной</w:t>
      </w:r>
      <w:r w:rsidRPr="00807E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EFC">
        <w:rPr>
          <w:rFonts w:ascii="Times New Roman" w:eastAsia="Times New Roman" w:hAnsi="Times New Roman" w:cs="Times New Roman"/>
          <w:sz w:val="24"/>
          <w:szCs w:val="24"/>
        </w:rPr>
        <w:t>кампании. Затем осуществляется выбор рекламных носителей по каждому</w:t>
      </w:r>
      <w:r w:rsidRPr="00807E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EFC">
        <w:rPr>
          <w:rFonts w:ascii="Times New Roman" w:eastAsia="Times New Roman" w:hAnsi="Times New Roman" w:cs="Times New Roman"/>
          <w:sz w:val="24"/>
          <w:szCs w:val="24"/>
        </w:rPr>
        <w:t>СМИ:</w:t>
      </w:r>
      <w:r w:rsidRPr="00807E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EFC">
        <w:rPr>
          <w:rFonts w:ascii="Times New Roman" w:eastAsia="Times New Roman" w:hAnsi="Times New Roman" w:cs="Times New Roman"/>
          <w:sz w:val="24"/>
          <w:szCs w:val="24"/>
        </w:rPr>
        <w:t>каналы,</w:t>
      </w:r>
      <w:r w:rsidRPr="00807E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EFC">
        <w:rPr>
          <w:rFonts w:ascii="Times New Roman" w:eastAsia="Times New Roman" w:hAnsi="Times New Roman" w:cs="Times New Roman"/>
          <w:sz w:val="24"/>
          <w:szCs w:val="24"/>
        </w:rPr>
        <w:t>станции,</w:t>
      </w:r>
      <w:r w:rsidRPr="00807E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EFC">
        <w:rPr>
          <w:rFonts w:ascii="Times New Roman" w:eastAsia="Times New Roman" w:hAnsi="Times New Roman" w:cs="Times New Roman"/>
          <w:sz w:val="24"/>
          <w:szCs w:val="24"/>
        </w:rPr>
        <w:t>издания</w:t>
      </w:r>
      <w:r w:rsidRPr="00807E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EF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07E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EFC">
        <w:rPr>
          <w:rFonts w:ascii="Times New Roman" w:eastAsia="Times New Roman" w:hAnsi="Times New Roman" w:cs="Times New Roman"/>
          <w:sz w:val="24"/>
          <w:szCs w:val="24"/>
        </w:rPr>
        <w:t>другое,</w:t>
      </w:r>
      <w:r w:rsidRPr="00807E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EFC">
        <w:rPr>
          <w:rFonts w:ascii="Times New Roman" w:eastAsia="Times New Roman" w:hAnsi="Times New Roman" w:cs="Times New Roman"/>
          <w:sz w:val="24"/>
          <w:szCs w:val="24"/>
        </w:rPr>
        <w:t>происходит</w:t>
      </w:r>
      <w:r w:rsidRPr="00807E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EFC">
        <w:rPr>
          <w:rFonts w:ascii="Times New Roman" w:eastAsia="Times New Roman" w:hAnsi="Times New Roman" w:cs="Times New Roman"/>
          <w:sz w:val="24"/>
          <w:szCs w:val="24"/>
        </w:rPr>
        <w:t>определение</w:t>
      </w:r>
      <w:r w:rsidRPr="00807E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EFC">
        <w:rPr>
          <w:rFonts w:ascii="Times New Roman" w:eastAsia="Times New Roman" w:hAnsi="Times New Roman" w:cs="Times New Roman"/>
          <w:sz w:val="24"/>
          <w:szCs w:val="24"/>
        </w:rPr>
        <w:t>роли</w:t>
      </w:r>
      <w:r w:rsidRPr="00807E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EFC">
        <w:rPr>
          <w:rFonts w:ascii="Times New Roman" w:eastAsia="Times New Roman" w:hAnsi="Times New Roman" w:cs="Times New Roman"/>
          <w:sz w:val="24"/>
          <w:szCs w:val="24"/>
        </w:rPr>
        <w:t>каждого</w:t>
      </w:r>
      <w:r w:rsidRPr="00807E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07EFC">
        <w:rPr>
          <w:rFonts w:ascii="Times New Roman" w:eastAsia="Times New Roman" w:hAnsi="Times New Roman" w:cs="Times New Roman"/>
          <w:sz w:val="24"/>
          <w:szCs w:val="24"/>
        </w:rPr>
        <w:t>носителя.</w:t>
      </w:r>
    </w:p>
    <w:p w:rsidR="00807EFC" w:rsidRPr="00807EFC" w:rsidRDefault="00807EFC" w:rsidP="00807EFC">
      <w:pPr>
        <w:widowControl w:val="0"/>
        <w:autoSpaceDE w:val="0"/>
        <w:autoSpaceDN w:val="0"/>
        <w:spacing w:before="13" w:after="0" w:line="348" w:lineRule="auto"/>
        <w:ind w:right="1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7EFC">
        <w:rPr>
          <w:rFonts w:ascii="Times New Roman" w:eastAsia="Times New Roman" w:hAnsi="Times New Roman" w:cs="Times New Roman"/>
          <w:sz w:val="24"/>
          <w:szCs w:val="24"/>
        </w:rPr>
        <w:t xml:space="preserve">Второй вид рекламной стратегии – это </w:t>
      </w:r>
      <w:r w:rsidRPr="00807EFC">
        <w:rPr>
          <w:rFonts w:ascii="Times New Roman" w:eastAsia="Times New Roman" w:hAnsi="Times New Roman" w:cs="Times New Roman"/>
          <w:i/>
          <w:sz w:val="24"/>
          <w:szCs w:val="24"/>
        </w:rPr>
        <w:t xml:space="preserve">креативный </w:t>
      </w:r>
      <w:r w:rsidRPr="00807EFC">
        <w:rPr>
          <w:rFonts w:ascii="Times New Roman" w:eastAsia="Times New Roman" w:hAnsi="Times New Roman" w:cs="Times New Roman"/>
          <w:sz w:val="24"/>
          <w:szCs w:val="24"/>
        </w:rPr>
        <w:t>он подразумевает</w:t>
      </w:r>
      <w:r w:rsidRPr="00807E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EFC">
        <w:rPr>
          <w:rFonts w:ascii="Times New Roman" w:eastAsia="Times New Roman" w:hAnsi="Times New Roman" w:cs="Times New Roman"/>
          <w:sz w:val="24"/>
          <w:szCs w:val="24"/>
        </w:rPr>
        <w:t>разработку в рамках общей коммуникативной стратегии бренда и является</w:t>
      </w:r>
      <w:r w:rsidRPr="00807E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EFC">
        <w:rPr>
          <w:rFonts w:ascii="Times New Roman" w:eastAsia="Times New Roman" w:hAnsi="Times New Roman" w:cs="Times New Roman"/>
          <w:sz w:val="24"/>
          <w:szCs w:val="24"/>
        </w:rPr>
        <w:t>своего рода ключевой идей, ведущей мыслью, на базе которой будет вестись</w:t>
      </w:r>
      <w:r w:rsidRPr="00807E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EFC">
        <w:rPr>
          <w:rFonts w:ascii="Times New Roman" w:eastAsia="Times New Roman" w:hAnsi="Times New Roman" w:cs="Times New Roman"/>
          <w:sz w:val="24"/>
          <w:szCs w:val="24"/>
        </w:rPr>
        <w:t>дальнейшая</w:t>
      </w:r>
      <w:r w:rsidRPr="00807E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07EFC">
        <w:rPr>
          <w:rFonts w:ascii="Times New Roman" w:eastAsia="Times New Roman" w:hAnsi="Times New Roman" w:cs="Times New Roman"/>
          <w:sz w:val="24"/>
          <w:szCs w:val="24"/>
        </w:rPr>
        <w:t>разработка</w:t>
      </w:r>
      <w:r w:rsidRPr="00807EF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07EFC">
        <w:rPr>
          <w:rFonts w:ascii="Times New Roman" w:eastAsia="Times New Roman" w:hAnsi="Times New Roman" w:cs="Times New Roman"/>
          <w:sz w:val="24"/>
          <w:szCs w:val="24"/>
        </w:rPr>
        <w:t>всех</w:t>
      </w:r>
      <w:r w:rsidRPr="00807E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07EFC">
        <w:rPr>
          <w:rFonts w:ascii="Times New Roman" w:eastAsia="Times New Roman" w:hAnsi="Times New Roman" w:cs="Times New Roman"/>
          <w:sz w:val="24"/>
          <w:szCs w:val="24"/>
        </w:rPr>
        <w:t>рекламных</w:t>
      </w:r>
      <w:r w:rsidRPr="00807E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коммуникаций</w:t>
      </w:r>
      <w:r w:rsidRPr="00807EF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7EFC" w:rsidRDefault="00807EFC" w:rsidP="00807EFC">
      <w:pPr>
        <w:widowControl w:val="0"/>
        <w:autoSpaceDE w:val="0"/>
        <w:autoSpaceDN w:val="0"/>
        <w:spacing w:after="0" w:line="345" w:lineRule="auto"/>
        <w:ind w:right="1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7EFC">
        <w:rPr>
          <w:rFonts w:ascii="Times New Roman" w:eastAsia="Times New Roman" w:hAnsi="Times New Roman" w:cs="Times New Roman"/>
          <w:sz w:val="24"/>
          <w:szCs w:val="24"/>
        </w:rPr>
        <w:t>В основе креативной стратегии лежит концепция позиционирования.</w:t>
      </w:r>
      <w:r w:rsidRPr="00807E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EFC">
        <w:rPr>
          <w:rFonts w:ascii="Times New Roman" w:eastAsia="Times New Roman" w:hAnsi="Times New Roman" w:cs="Times New Roman"/>
          <w:sz w:val="24"/>
          <w:szCs w:val="24"/>
        </w:rPr>
        <w:t>Грамотно разработанная креативная стратегия решает сразу несколько задач:</w:t>
      </w:r>
      <w:r w:rsidRPr="00807E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EFC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807E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EFC">
        <w:rPr>
          <w:rFonts w:ascii="Times New Roman" w:eastAsia="Times New Roman" w:hAnsi="Times New Roman" w:cs="Times New Roman"/>
          <w:sz w:val="24"/>
          <w:szCs w:val="24"/>
        </w:rPr>
        <w:t>общей</w:t>
      </w:r>
      <w:r w:rsidRPr="00807E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EFC">
        <w:rPr>
          <w:rFonts w:ascii="Times New Roman" w:eastAsia="Times New Roman" w:hAnsi="Times New Roman" w:cs="Times New Roman"/>
          <w:sz w:val="24"/>
          <w:szCs w:val="24"/>
        </w:rPr>
        <w:t>базой</w:t>
      </w:r>
      <w:r w:rsidRPr="00807E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EFC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807E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EFC">
        <w:rPr>
          <w:rFonts w:ascii="Times New Roman" w:eastAsia="Times New Roman" w:hAnsi="Times New Roman" w:cs="Times New Roman"/>
          <w:sz w:val="24"/>
          <w:szCs w:val="24"/>
        </w:rPr>
        <w:t>любого</w:t>
      </w:r>
      <w:r w:rsidRPr="00807E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EFC">
        <w:rPr>
          <w:rFonts w:ascii="Times New Roman" w:eastAsia="Times New Roman" w:hAnsi="Times New Roman" w:cs="Times New Roman"/>
          <w:sz w:val="24"/>
          <w:szCs w:val="24"/>
        </w:rPr>
        <w:t>творческого</w:t>
      </w:r>
      <w:r w:rsidRPr="00807E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EFC">
        <w:rPr>
          <w:rFonts w:ascii="Times New Roman" w:eastAsia="Times New Roman" w:hAnsi="Times New Roman" w:cs="Times New Roman"/>
          <w:sz w:val="24"/>
          <w:szCs w:val="24"/>
        </w:rPr>
        <w:t>решения;</w:t>
      </w:r>
      <w:r w:rsidRPr="00807E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EFC">
        <w:rPr>
          <w:rFonts w:ascii="Times New Roman" w:eastAsia="Times New Roman" w:hAnsi="Times New Roman" w:cs="Times New Roman"/>
          <w:sz w:val="24"/>
          <w:szCs w:val="24"/>
        </w:rPr>
        <w:t>выделяет</w:t>
      </w:r>
      <w:r w:rsidRPr="00807E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EF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07E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EFC">
        <w:rPr>
          <w:rFonts w:ascii="Times New Roman" w:eastAsia="Times New Roman" w:hAnsi="Times New Roman" w:cs="Times New Roman"/>
          <w:sz w:val="24"/>
          <w:szCs w:val="24"/>
        </w:rPr>
        <w:t>привлекает</w:t>
      </w:r>
      <w:r w:rsidRPr="00807E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EFC">
        <w:rPr>
          <w:rFonts w:ascii="Times New Roman" w:eastAsia="Times New Roman" w:hAnsi="Times New Roman" w:cs="Times New Roman"/>
          <w:sz w:val="24"/>
          <w:szCs w:val="24"/>
        </w:rPr>
        <w:t>внимание</w:t>
      </w:r>
      <w:r w:rsidRPr="00807E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EFC">
        <w:rPr>
          <w:rFonts w:ascii="Times New Roman" w:eastAsia="Times New Roman" w:hAnsi="Times New Roman" w:cs="Times New Roman"/>
          <w:sz w:val="24"/>
          <w:szCs w:val="24"/>
        </w:rPr>
        <w:t>потенциального</w:t>
      </w:r>
      <w:r w:rsidRPr="00807E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EFC">
        <w:rPr>
          <w:rFonts w:ascii="Times New Roman" w:eastAsia="Times New Roman" w:hAnsi="Times New Roman" w:cs="Times New Roman"/>
          <w:sz w:val="24"/>
          <w:szCs w:val="24"/>
        </w:rPr>
        <w:t>потребителя,</w:t>
      </w:r>
      <w:r w:rsidRPr="00807E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EFC">
        <w:rPr>
          <w:rFonts w:ascii="Times New Roman" w:eastAsia="Times New Roman" w:hAnsi="Times New Roman" w:cs="Times New Roman"/>
          <w:sz w:val="24"/>
          <w:szCs w:val="24"/>
        </w:rPr>
        <w:t>апеллирует</w:t>
      </w:r>
      <w:r w:rsidRPr="00807E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EF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807E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EFC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807E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EFC">
        <w:rPr>
          <w:rFonts w:ascii="Times New Roman" w:eastAsia="Times New Roman" w:hAnsi="Times New Roman" w:cs="Times New Roman"/>
          <w:sz w:val="24"/>
          <w:szCs w:val="24"/>
        </w:rPr>
        <w:t>потребностям,</w:t>
      </w:r>
      <w:r w:rsidRPr="00807E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EFC">
        <w:rPr>
          <w:rFonts w:ascii="Times New Roman" w:eastAsia="Times New Roman" w:hAnsi="Times New Roman" w:cs="Times New Roman"/>
          <w:sz w:val="24"/>
          <w:szCs w:val="24"/>
        </w:rPr>
        <w:t>раскрывает</w:t>
      </w:r>
      <w:r w:rsidRPr="00807E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EFC">
        <w:rPr>
          <w:rFonts w:ascii="Times New Roman" w:eastAsia="Times New Roman" w:hAnsi="Times New Roman" w:cs="Times New Roman"/>
          <w:sz w:val="24"/>
          <w:szCs w:val="24"/>
        </w:rPr>
        <w:t>ключевые</w:t>
      </w:r>
      <w:r w:rsidRPr="00807E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EFC">
        <w:rPr>
          <w:rFonts w:ascii="Times New Roman" w:eastAsia="Times New Roman" w:hAnsi="Times New Roman" w:cs="Times New Roman"/>
          <w:sz w:val="24"/>
          <w:szCs w:val="24"/>
        </w:rPr>
        <w:t>достоинства</w:t>
      </w:r>
      <w:r w:rsidRPr="00807E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EFC">
        <w:rPr>
          <w:rFonts w:ascii="Times New Roman" w:eastAsia="Times New Roman" w:hAnsi="Times New Roman" w:cs="Times New Roman"/>
          <w:sz w:val="24"/>
          <w:szCs w:val="24"/>
        </w:rPr>
        <w:t>товара,</w:t>
      </w:r>
      <w:r w:rsidRPr="00807E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EFC">
        <w:rPr>
          <w:rFonts w:ascii="Times New Roman" w:eastAsia="Times New Roman" w:hAnsi="Times New Roman" w:cs="Times New Roman"/>
          <w:sz w:val="24"/>
          <w:szCs w:val="24"/>
        </w:rPr>
        <w:t>эффективно</w:t>
      </w:r>
      <w:r w:rsidRPr="00807E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EFC">
        <w:rPr>
          <w:rFonts w:ascii="Times New Roman" w:eastAsia="Times New Roman" w:hAnsi="Times New Roman" w:cs="Times New Roman"/>
          <w:sz w:val="24"/>
          <w:szCs w:val="24"/>
        </w:rPr>
        <w:t>выделяется</w:t>
      </w:r>
      <w:r w:rsidRPr="00807EF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07EF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807E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07EFC">
        <w:rPr>
          <w:rFonts w:ascii="Times New Roman" w:eastAsia="Times New Roman" w:hAnsi="Times New Roman" w:cs="Times New Roman"/>
          <w:sz w:val="24"/>
          <w:szCs w:val="24"/>
        </w:rPr>
        <w:t>фоне</w:t>
      </w:r>
      <w:r w:rsidRPr="00807EF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07EFC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807E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07EFC">
        <w:rPr>
          <w:rFonts w:ascii="Times New Roman" w:eastAsia="Times New Roman" w:hAnsi="Times New Roman" w:cs="Times New Roman"/>
          <w:sz w:val="24"/>
          <w:szCs w:val="24"/>
        </w:rPr>
        <w:t>информационно-рекламного</w:t>
      </w:r>
      <w:r w:rsidRPr="00807E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07EFC">
        <w:rPr>
          <w:rFonts w:ascii="Times New Roman" w:eastAsia="Times New Roman" w:hAnsi="Times New Roman" w:cs="Times New Roman"/>
          <w:sz w:val="24"/>
          <w:szCs w:val="24"/>
        </w:rPr>
        <w:t>шума.</w:t>
      </w:r>
    </w:p>
    <w:p w:rsidR="00807EFC" w:rsidRDefault="00807EFC" w:rsidP="00807EFC">
      <w:pPr>
        <w:widowControl w:val="0"/>
        <w:autoSpaceDE w:val="0"/>
        <w:autoSpaceDN w:val="0"/>
        <w:spacing w:after="0" w:line="345" w:lineRule="auto"/>
        <w:ind w:right="15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7EFC" w:rsidRPr="00807EFC" w:rsidRDefault="00807EFC" w:rsidP="00807EFC">
      <w:pPr>
        <w:widowControl w:val="0"/>
        <w:autoSpaceDE w:val="0"/>
        <w:autoSpaceDN w:val="0"/>
        <w:spacing w:after="0" w:line="345" w:lineRule="auto"/>
        <w:ind w:left="360" w:right="15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Рекламные стратегии п</w:t>
      </w:r>
      <w:r w:rsidRPr="00807EFC">
        <w:rPr>
          <w:rFonts w:ascii="Times New Roman" w:eastAsia="Times New Roman" w:hAnsi="Times New Roman" w:cs="Times New Roman"/>
          <w:b/>
          <w:sz w:val="24"/>
          <w:szCs w:val="24"/>
        </w:rPr>
        <w:t xml:space="preserve">о методике целевого воздействия на потребителя </w:t>
      </w:r>
    </w:p>
    <w:p w:rsidR="00807EFC" w:rsidRPr="00807EFC" w:rsidRDefault="00807EFC" w:rsidP="00807EFC">
      <w:pPr>
        <w:widowControl w:val="0"/>
        <w:autoSpaceDE w:val="0"/>
        <w:autoSpaceDN w:val="0"/>
        <w:spacing w:after="0" w:line="345" w:lineRule="auto"/>
        <w:ind w:right="15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7EFC" w:rsidRPr="00807EFC" w:rsidRDefault="00807EFC" w:rsidP="00807EFC">
      <w:pPr>
        <w:widowControl w:val="0"/>
        <w:autoSpaceDE w:val="0"/>
        <w:autoSpaceDN w:val="0"/>
        <w:spacing w:after="0" w:line="345" w:lineRule="auto"/>
        <w:ind w:right="1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7EFC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Рациональная – </w:t>
      </w:r>
      <w:r w:rsidRPr="00807EFC">
        <w:rPr>
          <w:rFonts w:ascii="Times New Roman" w:eastAsia="Times New Roman" w:hAnsi="Times New Roman" w:cs="Times New Roman"/>
          <w:sz w:val="24"/>
          <w:szCs w:val="24"/>
        </w:rPr>
        <w:t xml:space="preserve">реклама, которая информирует потребителя, воздействуя на его разум. Она прибегает к аргументам с целью убеждения и показывает, что рекламируемый товар имеет заявленные положительные качества. Большое внимание уделяется тексту, схемам, изображению внешнего вида. </w:t>
      </w:r>
    </w:p>
    <w:p w:rsidR="00807EFC" w:rsidRPr="00807EFC" w:rsidRDefault="00807EFC" w:rsidP="00807EFC">
      <w:pPr>
        <w:widowControl w:val="0"/>
        <w:autoSpaceDE w:val="0"/>
        <w:autoSpaceDN w:val="0"/>
        <w:spacing w:after="0" w:line="345" w:lineRule="auto"/>
        <w:ind w:right="1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7EFC">
        <w:rPr>
          <w:rFonts w:ascii="Times New Roman" w:eastAsia="Times New Roman" w:hAnsi="Times New Roman" w:cs="Times New Roman"/>
          <w:sz w:val="24"/>
          <w:szCs w:val="24"/>
          <w:u w:val="single"/>
        </w:rPr>
        <w:t>Виды рациональной рекламы:</w:t>
      </w:r>
    </w:p>
    <w:p w:rsidR="00807EFC" w:rsidRPr="00807EFC" w:rsidRDefault="00807EFC" w:rsidP="00807EFC">
      <w:pPr>
        <w:widowControl w:val="0"/>
        <w:numPr>
          <w:ilvl w:val="0"/>
          <w:numId w:val="6"/>
        </w:numPr>
        <w:autoSpaceDE w:val="0"/>
        <w:autoSpaceDN w:val="0"/>
        <w:spacing w:after="0" w:line="345" w:lineRule="auto"/>
        <w:ind w:right="1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7EFC">
        <w:rPr>
          <w:rFonts w:ascii="Times New Roman" w:eastAsia="Times New Roman" w:hAnsi="Times New Roman" w:cs="Times New Roman"/>
          <w:sz w:val="24"/>
          <w:szCs w:val="24"/>
        </w:rPr>
        <w:t>Внушающая реклама – строится на основе использования модели воздействия рекламы на потребителя (</w:t>
      </w:r>
      <w:r w:rsidRPr="00807EFC">
        <w:rPr>
          <w:rFonts w:ascii="Times New Roman" w:eastAsia="Times New Roman" w:hAnsi="Times New Roman" w:cs="Times New Roman"/>
          <w:sz w:val="24"/>
          <w:szCs w:val="24"/>
          <w:lang w:val="en-US"/>
        </w:rPr>
        <w:t>DAGMAR</w:t>
      </w:r>
      <w:r w:rsidRPr="00807EFC">
        <w:rPr>
          <w:rFonts w:ascii="Times New Roman" w:eastAsia="Times New Roman" w:hAnsi="Times New Roman" w:cs="Times New Roman"/>
          <w:sz w:val="24"/>
          <w:szCs w:val="24"/>
        </w:rPr>
        <w:t xml:space="preserve">, AIDA, ACCA, APPROVAL, DIBABA). Ориентирует потребителя на совершение покупки, внушая ему необходимость рекламируемого товара. Потребитель благодаря внушающей рекламе проходит определенные этапы в формировании своего собственного решения о покупке. </w:t>
      </w:r>
    </w:p>
    <w:p w:rsidR="00807EFC" w:rsidRPr="00807EFC" w:rsidRDefault="00807EFC" w:rsidP="00807EFC">
      <w:pPr>
        <w:widowControl w:val="0"/>
        <w:autoSpaceDE w:val="0"/>
        <w:autoSpaceDN w:val="0"/>
        <w:spacing w:after="0" w:line="345" w:lineRule="auto"/>
        <w:ind w:right="15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horzAnchor="margin" w:tblpY="636"/>
        <w:tblW w:w="10456" w:type="dxa"/>
        <w:tblLayout w:type="fixed"/>
        <w:tblLook w:val="04A0" w:firstRow="1" w:lastRow="0" w:firstColumn="1" w:lastColumn="0" w:noHBand="0" w:noVBand="1"/>
      </w:tblPr>
      <w:tblGrid>
        <w:gridCol w:w="1981"/>
        <w:gridCol w:w="1841"/>
        <w:gridCol w:w="1418"/>
        <w:gridCol w:w="1559"/>
        <w:gridCol w:w="1559"/>
        <w:gridCol w:w="2098"/>
      </w:tblGrid>
      <w:tr w:rsidR="00807EFC" w:rsidRPr="00807EFC" w:rsidTr="004A75EE"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EFC" w:rsidRPr="00807EFC" w:rsidRDefault="00807EFC" w:rsidP="004A75EE">
            <w:pPr>
              <w:widowControl w:val="0"/>
              <w:autoSpaceDE w:val="0"/>
              <w:autoSpaceDN w:val="0"/>
              <w:spacing w:after="0" w:line="345" w:lineRule="auto"/>
              <w:ind w:righ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E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Уровень </w:t>
            </w:r>
          </w:p>
          <w:p w:rsidR="00807EFC" w:rsidRPr="00807EFC" w:rsidRDefault="00807EFC" w:rsidP="004A75EE">
            <w:pPr>
              <w:widowControl w:val="0"/>
              <w:autoSpaceDE w:val="0"/>
              <w:autoSpaceDN w:val="0"/>
              <w:spacing w:after="0" w:line="345" w:lineRule="auto"/>
              <w:ind w:righ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E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направленности</w:t>
            </w:r>
          </w:p>
          <w:p w:rsidR="00807EFC" w:rsidRPr="00807EFC" w:rsidRDefault="00807EFC" w:rsidP="004A75EE">
            <w:pPr>
              <w:widowControl w:val="0"/>
              <w:autoSpaceDE w:val="0"/>
              <w:autoSpaceDN w:val="0"/>
              <w:spacing w:after="0" w:line="345" w:lineRule="auto"/>
              <w:ind w:righ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E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воздействия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EFC" w:rsidRPr="00807EFC" w:rsidRDefault="00807EFC" w:rsidP="004A75EE">
            <w:pPr>
              <w:widowControl w:val="0"/>
              <w:autoSpaceDE w:val="0"/>
              <w:autoSpaceDN w:val="0"/>
              <w:spacing w:after="0" w:line="345" w:lineRule="auto"/>
              <w:ind w:righ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DAGMAR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EFC" w:rsidRPr="00807EFC" w:rsidRDefault="00807EFC" w:rsidP="004A75EE">
            <w:pPr>
              <w:widowControl w:val="0"/>
              <w:autoSpaceDE w:val="0"/>
              <w:autoSpaceDN w:val="0"/>
              <w:spacing w:after="0" w:line="345" w:lineRule="auto"/>
              <w:ind w:righ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AIDA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EFC" w:rsidRPr="00807EFC" w:rsidRDefault="00807EFC" w:rsidP="004A75EE">
            <w:pPr>
              <w:widowControl w:val="0"/>
              <w:autoSpaceDE w:val="0"/>
              <w:autoSpaceDN w:val="0"/>
              <w:spacing w:after="0" w:line="345" w:lineRule="auto"/>
              <w:ind w:righ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ACCA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EFC" w:rsidRPr="00807EFC" w:rsidRDefault="00807EFC" w:rsidP="004A75EE">
            <w:pPr>
              <w:widowControl w:val="0"/>
              <w:autoSpaceDE w:val="0"/>
              <w:autoSpaceDN w:val="0"/>
              <w:spacing w:after="0" w:line="345" w:lineRule="auto"/>
              <w:ind w:righ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APPROVAL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EFC" w:rsidRPr="00807EFC" w:rsidRDefault="00807EFC" w:rsidP="004A75EE">
            <w:pPr>
              <w:widowControl w:val="0"/>
              <w:autoSpaceDE w:val="0"/>
              <w:autoSpaceDN w:val="0"/>
              <w:spacing w:after="0" w:line="345" w:lineRule="auto"/>
              <w:ind w:righ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DIBABA</w:t>
            </w:r>
          </w:p>
        </w:tc>
      </w:tr>
      <w:tr w:rsidR="00807EFC" w:rsidRPr="00807EFC" w:rsidTr="004A75EE"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EFC" w:rsidRPr="00807EFC" w:rsidRDefault="00807EFC" w:rsidP="004A75EE">
            <w:pPr>
              <w:widowControl w:val="0"/>
              <w:autoSpaceDE w:val="0"/>
              <w:autoSpaceDN w:val="0"/>
              <w:spacing w:after="0" w:line="345" w:lineRule="auto"/>
              <w:ind w:righ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E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Когнитивный (информационный)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EFC" w:rsidRPr="00807EFC" w:rsidRDefault="00807EFC" w:rsidP="004A75EE">
            <w:pPr>
              <w:widowControl w:val="0"/>
              <w:autoSpaceDE w:val="0"/>
              <w:autoSpaceDN w:val="0"/>
              <w:spacing w:after="0" w:line="345" w:lineRule="auto"/>
              <w:ind w:righ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E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Внимание</w:t>
            </w:r>
          </w:p>
          <w:p w:rsidR="00807EFC" w:rsidRPr="00807EFC" w:rsidRDefault="00807EFC" w:rsidP="004A75EE">
            <w:pPr>
              <w:widowControl w:val="0"/>
              <w:autoSpaceDE w:val="0"/>
              <w:autoSpaceDN w:val="0"/>
              <w:spacing w:after="0" w:line="345" w:lineRule="auto"/>
              <w:ind w:righ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E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(узнавание)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EFC" w:rsidRPr="00807EFC" w:rsidRDefault="00807EFC" w:rsidP="004A75EE">
            <w:pPr>
              <w:widowControl w:val="0"/>
              <w:autoSpaceDE w:val="0"/>
              <w:autoSpaceDN w:val="0"/>
              <w:spacing w:after="0" w:line="345" w:lineRule="auto"/>
              <w:ind w:righ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E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Внимание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EFC" w:rsidRPr="00807EFC" w:rsidRDefault="00807EFC" w:rsidP="004A75EE">
            <w:pPr>
              <w:widowControl w:val="0"/>
              <w:autoSpaceDE w:val="0"/>
              <w:autoSpaceDN w:val="0"/>
              <w:spacing w:after="0" w:line="345" w:lineRule="auto"/>
              <w:ind w:righ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E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Внимание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EFC" w:rsidRPr="00807EFC" w:rsidRDefault="00807EFC" w:rsidP="004A75EE">
            <w:pPr>
              <w:widowControl w:val="0"/>
              <w:autoSpaceDE w:val="0"/>
              <w:autoSpaceDN w:val="0"/>
              <w:spacing w:after="0" w:line="345" w:lineRule="auto"/>
              <w:ind w:righ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E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Осознание</w:t>
            </w:r>
          </w:p>
          <w:p w:rsidR="00807EFC" w:rsidRPr="00807EFC" w:rsidRDefault="00807EFC" w:rsidP="004A75EE">
            <w:pPr>
              <w:widowControl w:val="0"/>
              <w:autoSpaceDE w:val="0"/>
              <w:autoSpaceDN w:val="0"/>
              <w:spacing w:after="0" w:line="345" w:lineRule="auto"/>
              <w:ind w:righ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E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потребностей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EFC" w:rsidRPr="00807EFC" w:rsidRDefault="00807EFC" w:rsidP="004A75EE">
            <w:pPr>
              <w:widowControl w:val="0"/>
              <w:autoSpaceDE w:val="0"/>
              <w:autoSpaceDN w:val="0"/>
              <w:spacing w:after="0" w:line="345" w:lineRule="auto"/>
              <w:ind w:righ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E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Определение</w:t>
            </w:r>
          </w:p>
          <w:p w:rsidR="00807EFC" w:rsidRPr="00807EFC" w:rsidRDefault="00807EFC" w:rsidP="004A75EE">
            <w:pPr>
              <w:widowControl w:val="0"/>
              <w:autoSpaceDE w:val="0"/>
              <w:autoSpaceDN w:val="0"/>
              <w:spacing w:after="0" w:line="345" w:lineRule="auto"/>
              <w:ind w:righ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E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(потребностей</w:t>
            </w:r>
          </w:p>
        </w:tc>
      </w:tr>
      <w:tr w:rsidR="00807EFC" w:rsidRPr="00807EFC" w:rsidTr="004A75EE"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EFC" w:rsidRPr="00807EFC" w:rsidRDefault="00807EFC" w:rsidP="004A75EE">
            <w:pPr>
              <w:widowControl w:val="0"/>
              <w:autoSpaceDE w:val="0"/>
              <w:autoSpaceDN w:val="0"/>
              <w:spacing w:after="0" w:line="345" w:lineRule="auto"/>
              <w:ind w:righ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E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Аффективный</w:t>
            </w:r>
          </w:p>
          <w:p w:rsidR="00807EFC" w:rsidRPr="00807EFC" w:rsidRDefault="00807EFC" w:rsidP="004A75EE">
            <w:pPr>
              <w:widowControl w:val="0"/>
              <w:autoSpaceDE w:val="0"/>
              <w:autoSpaceDN w:val="0"/>
              <w:spacing w:after="0" w:line="345" w:lineRule="auto"/>
              <w:ind w:righ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E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(установочный)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EFC" w:rsidRPr="00807EFC" w:rsidRDefault="00807EFC" w:rsidP="004A75EE">
            <w:pPr>
              <w:widowControl w:val="0"/>
              <w:autoSpaceDE w:val="0"/>
              <w:autoSpaceDN w:val="0"/>
              <w:spacing w:after="0" w:line="345" w:lineRule="auto"/>
              <w:ind w:righ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E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Осведомление (понимание)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EFC" w:rsidRPr="00807EFC" w:rsidRDefault="00807EFC" w:rsidP="004A75EE">
            <w:pPr>
              <w:widowControl w:val="0"/>
              <w:autoSpaceDE w:val="0"/>
              <w:autoSpaceDN w:val="0"/>
              <w:spacing w:after="0" w:line="345" w:lineRule="auto"/>
              <w:ind w:righ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E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Интерес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EFC" w:rsidRPr="00807EFC" w:rsidRDefault="00807EFC" w:rsidP="004A75EE">
            <w:pPr>
              <w:widowControl w:val="0"/>
              <w:autoSpaceDE w:val="0"/>
              <w:autoSpaceDN w:val="0"/>
              <w:spacing w:after="0" w:line="345" w:lineRule="auto"/>
              <w:ind w:righ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E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Восприятие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EFC" w:rsidRPr="00807EFC" w:rsidRDefault="00807EFC" w:rsidP="004A75EE">
            <w:pPr>
              <w:widowControl w:val="0"/>
              <w:autoSpaceDE w:val="0"/>
              <w:autoSpaceDN w:val="0"/>
              <w:spacing w:after="0" w:line="345" w:lineRule="auto"/>
              <w:ind w:righ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E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Интерес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EFC" w:rsidRPr="00807EFC" w:rsidRDefault="00807EFC" w:rsidP="004A75EE">
            <w:pPr>
              <w:widowControl w:val="0"/>
              <w:autoSpaceDE w:val="0"/>
              <w:autoSpaceDN w:val="0"/>
              <w:spacing w:after="0" w:line="345" w:lineRule="auto"/>
              <w:ind w:righ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E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Отождествление (потребностей с рекламой)</w:t>
            </w:r>
          </w:p>
        </w:tc>
      </w:tr>
      <w:tr w:rsidR="00807EFC" w:rsidRPr="00807EFC" w:rsidTr="004A75EE"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EFC" w:rsidRPr="00807EFC" w:rsidRDefault="00807EFC" w:rsidP="004A75EE">
            <w:pPr>
              <w:widowControl w:val="0"/>
              <w:autoSpaceDE w:val="0"/>
              <w:autoSpaceDN w:val="0"/>
              <w:spacing w:after="0" w:line="345" w:lineRule="auto"/>
              <w:ind w:righ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E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Суггестивный</w:t>
            </w:r>
          </w:p>
          <w:p w:rsidR="00807EFC" w:rsidRPr="00807EFC" w:rsidRDefault="00807EFC" w:rsidP="004A75EE">
            <w:pPr>
              <w:widowControl w:val="0"/>
              <w:autoSpaceDE w:val="0"/>
              <w:autoSpaceDN w:val="0"/>
              <w:spacing w:after="0" w:line="345" w:lineRule="auto"/>
              <w:ind w:righ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E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(внушающий)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EFC" w:rsidRPr="00807EFC" w:rsidRDefault="00807EFC" w:rsidP="004A75EE">
            <w:pPr>
              <w:widowControl w:val="0"/>
              <w:autoSpaceDE w:val="0"/>
              <w:autoSpaceDN w:val="0"/>
              <w:spacing w:after="0" w:line="345" w:lineRule="auto"/>
              <w:ind w:righ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E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Убеждение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EFC" w:rsidRPr="00807EFC" w:rsidRDefault="00807EFC" w:rsidP="004A75EE">
            <w:pPr>
              <w:widowControl w:val="0"/>
              <w:autoSpaceDE w:val="0"/>
              <w:autoSpaceDN w:val="0"/>
              <w:spacing w:after="0" w:line="345" w:lineRule="auto"/>
              <w:ind w:righ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E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Желание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EFC" w:rsidRPr="00807EFC" w:rsidRDefault="00807EFC" w:rsidP="004A75EE">
            <w:pPr>
              <w:widowControl w:val="0"/>
              <w:autoSpaceDE w:val="0"/>
              <w:autoSpaceDN w:val="0"/>
              <w:spacing w:after="0" w:line="345" w:lineRule="auto"/>
              <w:ind w:righ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E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Убеждение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EFC" w:rsidRPr="00807EFC" w:rsidRDefault="00807EFC" w:rsidP="004A75EE">
            <w:pPr>
              <w:widowControl w:val="0"/>
              <w:autoSpaceDE w:val="0"/>
              <w:autoSpaceDN w:val="0"/>
              <w:spacing w:after="0" w:line="345" w:lineRule="auto"/>
              <w:ind w:righ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E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Проверка (оценка)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EFC" w:rsidRPr="00807EFC" w:rsidRDefault="00807EFC" w:rsidP="004A75EE">
            <w:pPr>
              <w:widowControl w:val="0"/>
              <w:autoSpaceDE w:val="0"/>
              <w:autoSpaceDN w:val="0"/>
              <w:spacing w:after="0" w:line="345" w:lineRule="auto"/>
              <w:ind w:righ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E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Подталкивание (к желанию)</w:t>
            </w:r>
          </w:p>
        </w:tc>
      </w:tr>
      <w:tr w:rsidR="00807EFC" w:rsidRPr="00807EFC" w:rsidTr="004A75EE"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EFC" w:rsidRPr="00807EFC" w:rsidRDefault="00807EFC" w:rsidP="004A75EE">
            <w:pPr>
              <w:widowControl w:val="0"/>
              <w:autoSpaceDE w:val="0"/>
              <w:autoSpaceDN w:val="0"/>
              <w:spacing w:after="0" w:line="345" w:lineRule="auto"/>
              <w:ind w:righ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E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Конативный</w:t>
            </w:r>
          </w:p>
          <w:p w:rsidR="00807EFC" w:rsidRPr="00807EFC" w:rsidRDefault="00807EFC" w:rsidP="004A75EE">
            <w:pPr>
              <w:widowControl w:val="0"/>
              <w:autoSpaceDE w:val="0"/>
              <w:autoSpaceDN w:val="0"/>
              <w:spacing w:after="0" w:line="345" w:lineRule="auto"/>
              <w:ind w:righ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E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(поведенческий)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EFC" w:rsidRPr="00807EFC" w:rsidRDefault="00807EFC" w:rsidP="004A75EE">
            <w:pPr>
              <w:widowControl w:val="0"/>
              <w:autoSpaceDE w:val="0"/>
              <w:autoSpaceDN w:val="0"/>
              <w:spacing w:after="0" w:line="345" w:lineRule="auto"/>
              <w:ind w:righ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E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Действие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EFC" w:rsidRPr="00807EFC" w:rsidRDefault="00807EFC" w:rsidP="004A75EE">
            <w:pPr>
              <w:widowControl w:val="0"/>
              <w:autoSpaceDE w:val="0"/>
              <w:autoSpaceDN w:val="0"/>
              <w:spacing w:after="0" w:line="345" w:lineRule="auto"/>
              <w:ind w:righ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E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Действие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EFC" w:rsidRPr="00807EFC" w:rsidRDefault="00807EFC" w:rsidP="004A75EE">
            <w:pPr>
              <w:widowControl w:val="0"/>
              <w:autoSpaceDE w:val="0"/>
              <w:autoSpaceDN w:val="0"/>
              <w:spacing w:after="0" w:line="345" w:lineRule="auto"/>
              <w:ind w:righ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E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Действие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EFC" w:rsidRPr="00807EFC" w:rsidRDefault="00807EFC" w:rsidP="004A75EE">
            <w:pPr>
              <w:widowControl w:val="0"/>
              <w:autoSpaceDE w:val="0"/>
              <w:autoSpaceDN w:val="0"/>
              <w:spacing w:after="0" w:line="345" w:lineRule="auto"/>
              <w:ind w:righ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E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Одобрение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EFC" w:rsidRPr="00807EFC" w:rsidRDefault="00807EFC" w:rsidP="004A75EE">
            <w:pPr>
              <w:widowControl w:val="0"/>
              <w:autoSpaceDE w:val="0"/>
              <w:autoSpaceDN w:val="0"/>
              <w:spacing w:after="0" w:line="345" w:lineRule="auto"/>
              <w:ind w:righ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E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Создание благоприятной окружающей обстановки</w:t>
            </w:r>
          </w:p>
        </w:tc>
      </w:tr>
    </w:tbl>
    <w:p w:rsidR="00807EFC" w:rsidRPr="00807EFC" w:rsidRDefault="00807EFC" w:rsidP="00807EFC">
      <w:pPr>
        <w:widowControl w:val="0"/>
        <w:autoSpaceDE w:val="0"/>
        <w:autoSpaceDN w:val="0"/>
        <w:spacing w:after="0" w:line="345" w:lineRule="auto"/>
        <w:ind w:right="15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7EFC" w:rsidRPr="00807EFC" w:rsidRDefault="00807EFC" w:rsidP="00807EFC">
      <w:pPr>
        <w:widowControl w:val="0"/>
        <w:numPr>
          <w:ilvl w:val="0"/>
          <w:numId w:val="6"/>
        </w:numPr>
        <w:autoSpaceDE w:val="0"/>
        <w:autoSpaceDN w:val="0"/>
        <w:spacing w:after="0" w:line="345" w:lineRule="auto"/>
        <w:ind w:right="1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7EFC">
        <w:rPr>
          <w:rFonts w:ascii="Times New Roman" w:eastAsia="Times New Roman" w:hAnsi="Times New Roman" w:cs="Times New Roman"/>
          <w:sz w:val="24"/>
          <w:szCs w:val="24"/>
        </w:rPr>
        <w:t>Рекомендательная реклама. Использует сторонников рекламируемой марки и является примером рекламы, ориентированной на источник обращения (знаменитых людей). Сторонники рекламируемой марки, снимающиеся в ролике, должны обладать определенными качествами.</w:t>
      </w:r>
    </w:p>
    <w:p w:rsidR="00807EFC" w:rsidRPr="00807EFC" w:rsidRDefault="00807EFC" w:rsidP="00807EFC">
      <w:pPr>
        <w:widowControl w:val="0"/>
        <w:numPr>
          <w:ilvl w:val="0"/>
          <w:numId w:val="6"/>
        </w:numPr>
        <w:autoSpaceDE w:val="0"/>
        <w:autoSpaceDN w:val="0"/>
        <w:spacing w:after="0" w:line="345" w:lineRule="auto"/>
        <w:ind w:right="1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7EFC">
        <w:rPr>
          <w:rFonts w:ascii="Times New Roman" w:eastAsia="Times New Roman" w:hAnsi="Times New Roman" w:cs="Times New Roman"/>
          <w:sz w:val="24"/>
          <w:szCs w:val="24"/>
        </w:rPr>
        <w:t xml:space="preserve">Сравнительная реклама – сравниваются два или более конкретных товара по своим параметрам. </w:t>
      </w:r>
    </w:p>
    <w:p w:rsidR="00807EFC" w:rsidRPr="00807EFC" w:rsidRDefault="00807EFC" w:rsidP="00807EFC">
      <w:pPr>
        <w:widowControl w:val="0"/>
        <w:numPr>
          <w:ilvl w:val="0"/>
          <w:numId w:val="6"/>
        </w:numPr>
        <w:autoSpaceDE w:val="0"/>
        <w:autoSpaceDN w:val="0"/>
        <w:spacing w:after="0" w:line="345" w:lineRule="auto"/>
        <w:ind w:right="1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7EFC">
        <w:rPr>
          <w:rFonts w:ascii="Times New Roman" w:eastAsia="Times New Roman" w:hAnsi="Times New Roman" w:cs="Times New Roman"/>
          <w:sz w:val="24"/>
          <w:szCs w:val="24"/>
        </w:rPr>
        <w:t>Прививающая реклама – реклама, которая стремится выработать у потребителя иммунитет против аргументов, приводимых в рекламных объявлениях фирмы –</w:t>
      </w:r>
      <w:r w:rsidRPr="00807EFC">
        <w:rPr>
          <w:rFonts w:ascii="Times New Roman" w:eastAsia="Times New Roman" w:hAnsi="Times New Roman" w:cs="Times New Roman"/>
          <w:sz w:val="24"/>
          <w:szCs w:val="24"/>
        </w:rPr>
        <w:lastRenderedPageBreak/>
        <w:t>конкурента. Ее цель – снизить восприимчивость потребителя по отношению к аргументам конкурентов, когда они в дальнейшем развернут свою рекламную кампанию. Для достижения этой цели создаются предложения более привлекательные, чем у конкурентов, с использованием мягких контраргументов.</w:t>
      </w:r>
    </w:p>
    <w:p w:rsidR="00807EFC" w:rsidRPr="00807EFC" w:rsidRDefault="00807EFC" w:rsidP="00807EFC">
      <w:pPr>
        <w:widowControl w:val="0"/>
        <w:numPr>
          <w:ilvl w:val="0"/>
          <w:numId w:val="6"/>
        </w:numPr>
        <w:autoSpaceDE w:val="0"/>
        <w:autoSpaceDN w:val="0"/>
        <w:spacing w:after="0" w:line="345" w:lineRule="auto"/>
        <w:ind w:right="1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7EFC">
        <w:rPr>
          <w:rFonts w:ascii="Times New Roman" w:eastAsia="Times New Roman" w:hAnsi="Times New Roman" w:cs="Times New Roman"/>
          <w:sz w:val="24"/>
          <w:szCs w:val="24"/>
        </w:rPr>
        <w:t>Опровергающая реклама – предназначена для борьбы с «атаками» конкурентов. Она обращается к явным высказываниям или скрытым утверждениям сравнительной рекламы конкурентов с целью их опровергнуть, вместо того, чтобы только описывать преимущества марки. Недостаток: реклама расширяет знакомство с товарами конкурентов и может повысить их популярность.</w:t>
      </w:r>
    </w:p>
    <w:p w:rsidR="00807EFC" w:rsidRPr="00807EFC" w:rsidRDefault="00807EFC" w:rsidP="00807EFC">
      <w:pPr>
        <w:widowControl w:val="0"/>
        <w:autoSpaceDE w:val="0"/>
        <w:autoSpaceDN w:val="0"/>
        <w:spacing w:after="0" w:line="345" w:lineRule="auto"/>
        <w:ind w:right="15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7EFC" w:rsidRPr="00807EFC" w:rsidRDefault="00807EFC" w:rsidP="00807EFC">
      <w:pPr>
        <w:widowControl w:val="0"/>
        <w:autoSpaceDE w:val="0"/>
        <w:autoSpaceDN w:val="0"/>
        <w:spacing w:after="0" w:line="345" w:lineRule="auto"/>
        <w:ind w:right="1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7EFC">
        <w:rPr>
          <w:rFonts w:ascii="Times New Roman" w:eastAsia="Times New Roman" w:hAnsi="Times New Roman" w:cs="Times New Roman"/>
          <w:i/>
          <w:sz w:val="24"/>
          <w:szCs w:val="24"/>
        </w:rPr>
        <w:t xml:space="preserve">Эмоциональная– </w:t>
      </w:r>
      <w:r w:rsidRPr="00807EFC">
        <w:rPr>
          <w:rFonts w:ascii="Times New Roman" w:eastAsia="Times New Roman" w:hAnsi="Times New Roman" w:cs="Times New Roman"/>
          <w:sz w:val="24"/>
          <w:szCs w:val="24"/>
        </w:rPr>
        <w:t>реклама, которая направлена на чувства потребителя и призвана вызвать положительные или отрицательные эмоции, мотивирующие его к покупке. Воздействует благодаря ассоциативному решению творческих задач, демонстрации определенных ситуаций, в которых участвует рекламируемый товар. Использует скрытые мотивы, намеки и подсказки.</w:t>
      </w:r>
    </w:p>
    <w:p w:rsidR="00807EFC" w:rsidRPr="00807EFC" w:rsidRDefault="00807EFC" w:rsidP="00807EFC">
      <w:pPr>
        <w:widowControl w:val="0"/>
        <w:autoSpaceDE w:val="0"/>
        <w:autoSpaceDN w:val="0"/>
        <w:spacing w:after="0" w:line="345" w:lineRule="auto"/>
        <w:ind w:right="1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7EFC">
        <w:rPr>
          <w:rFonts w:ascii="Times New Roman" w:eastAsia="Times New Roman" w:hAnsi="Times New Roman" w:cs="Times New Roman"/>
          <w:sz w:val="24"/>
          <w:szCs w:val="24"/>
          <w:u w:val="single"/>
        </w:rPr>
        <w:t>Виды эмоциональной рекламы:</w:t>
      </w:r>
    </w:p>
    <w:p w:rsidR="00807EFC" w:rsidRPr="00807EFC" w:rsidRDefault="00807EFC" w:rsidP="00807EFC">
      <w:pPr>
        <w:widowControl w:val="0"/>
        <w:numPr>
          <w:ilvl w:val="0"/>
          <w:numId w:val="7"/>
        </w:numPr>
        <w:autoSpaceDE w:val="0"/>
        <w:autoSpaceDN w:val="0"/>
        <w:spacing w:after="0" w:line="345" w:lineRule="auto"/>
        <w:ind w:right="15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07EFC">
        <w:rPr>
          <w:rFonts w:ascii="Times New Roman" w:eastAsia="Times New Roman" w:hAnsi="Times New Roman" w:cs="Times New Roman"/>
          <w:sz w:val="24"/>
          <w:szCs w:val="24"/>
        </w:rPr>
        <w:t>Моральная</w:t>
      </w:r>
      <w:r w:rsidRPr="00807EFC">
        <w:rPr>
          <w:rFonts w:ascii="Times New Roman" w:eastAsia="Times New Roman" w:hAnsi="Times New Roman" w:cs="Times New Roman"/>
          <w:i/>
          <w:sz w:val="24"/>
          <w:szCs w:val="24"/>
        </w:rPr>
        <w:t xml:space="preserve">  -</w:t>
      </w:r>
      <w:proofErr w:type="gramEnd"/>
      <w:r w:rsidRPr="00807EF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07EFC">
        <w:rPr>
          <w:rFonts w:ascii="Times New Roman" w:eastAsia="Times New Roman" w:hAnsi="Times New Roman" w:cs="Times New Roman"/>
          <w:sz w:val="24"/>
          <w:szCs w:val="24"/>
        </w:rPr>
        <w:t>направлена на чувства адресатов о справедливости или о необходимости поддержки различных общественных мероприятий.</w:t>
      </w:r>
    </w:p>
    <w:p w:rsidR="00807EFC" w:rsidRPr="00807EFC" w:rsidRDefault="00807EFC" w:rsidP="00807EFC">
      <w:pPr>
        <w:widowControl w:val="0"/>
        <w:numPr>
          <w:ilvl w:val="0"/>
          <w:numId w:val="7"/>
        </w:numPr>
        <w:autoSpaceDE w:val="0"/>
        <w:autoSpaceDN w:val="0"/>
        <w:spacing w:after="0" w:line="345" w:lineRule="auto"/>
        <w:ind w:right="1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7EFC">
        <w:rPr>
          <w:rFonts w:ascii="Times New Roman" w:eastAsia="Times New Roman" w:hAnsi="Times New Roman" w:cs="Times New Roman"/>
          <w:sz w:val="24"/>
          <w:szCs w:val="24"/>
        </w:rPr>
        <w:t>Жесткая реклама</w:t>
      </w:r>
      <w:r w:rsidRPr="00807EFC">
        <w:rPr>
          <w:rFonts w:ascii="Times New Roman" w:eastAsia="Times New Roman" w:hAnsi="Times New Roman" w:cs="Times New Roman"/>
          <w:i/>
          <w:sz w:val="24"/>
          <w:szCs w:val="24"/>
        </w:rPr>
        <w:t xml:space="preserve"> –</w:t>
      </w:r>
      <w:r w:rsidRPr="00807EFC">
        <w:rPr>
          <w:rFonts w:ascii="Times New Roman" w:eastAsia="Times New Roman" w:hAnsi="Times New Roman" w:cs="Times New Roman"/>
          <w:sz w:val="24"/>
          <w:szCs w:val="24"/>
        </w:rPr>
        <w:t xml:space="preserve"> преследует краткосрочные цели, а именно: убедить потребителя немедленно совершить покупку при помощи настойчивых обращений. Она часто сопровождает мероприятия по стимулированию сбыта.</w:t>
      </w:r>
    </w:p>
    <w:p w:rsidR="00807EFC" w:rsidRPr="00807EFC" w:rsidRDefault="00807EFC" w:rsidP="00807EFC">
      <w:pPr>
        <w:widowControl w:val="0"/>
        <w:numPr>
          <w:ilvl w:val="0"/>
          <w:numId w:val="7"/>
        </w:numPr>
        <w:autoSpaceDE w:val="0"/>
        <w:autoSpaceDN w:val="0"/>
        <w:spacing w:after="0" w:line="345" w:lineRule="auto"/>
        <w:ind w:right="1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7EFC">
        <w:rPr>
          <w:rFonts w:ascii="Times New Roman" w:eastAsia="Times New Roman" w:hAnsi="Times New Roman" w:cs="Times New Roman"/>
          <w:sz w:val="24"/>
          <w:szCs w:val="24"/>
        </w:rPr>
        <w:t>Мягкая реклама</w:t>
      </w:r>
      <w:r w:rsidRPr="00807EFC">
        <w:rPr>
          <w:rFonts w:ascii="Times New Roman" w:eastAsia="Times New Roman" w:hAnsi="Times New Roman" w:cs="Times New Roman"/>
          <w:i/>
          <w:sz w:val="24"/>
          <w:szCs w:val="24"/>
        </w:rPr>
        <w:t xml:space="preserve"> –</w:t>
      </w:r>
      <w:r w:rsidRPr="00807EFC">
        <w:rPr>
          <w:rFonts w:ascii="Times New Roman" w:eastAsia="Times New Roman" w:hAnsi="Times New Roman" w:cs="Times New Roman"/>
          <w:sz w:val="24"/>
          <w:szCs w:val="24"/>
        </w:rPr>
        <w:t xml:space="preserve"> создает благоприятное представление о товаре или торговой марке. Перед ней </w:t>
      </w:r>
      <w:proofErr w:type="gramStart"/>
      <w:r w:rsidRPr="00807EFC">
        <w:rPr>
          <w:rFonts w:ascii="Times New Roman" w:eastAsia="Times New Roman" w:hAnsi="Times New Roman" w:cs="Times New Roman"/>
          <w:sz w:val="24"/>
          <w:szCs w:val="24"/>
        </w:rPr>
        <w:t>стоят  среднесрочные</w:t>
      </w:r>
      <w:proofErr w:type="gramEnd"/>
      <w:r w:rsidRPr="00807EFC">
        <w:rPr>
          <w:rFonts w:ascii="Times New Roman" w:eastAsia="Times New Roman" w:hAnsi="Times New Roman" w:cs="Times New Roman"/>
          <w:sz w:val="24"/>
          <w:szCs w:val="24"/>
        </w:rPr>
        <w:t xml:space="preserve"> цели: благодаря использованию ассоциаций в рекламном обращении вызвать у определенной целевой аудитории положительные эмоции по отношению к рекламируемому товару с тем, чтобы в дальнейшем у потребителя возникло ощущение выгоды в его приобретении и привело к мысли о необходимости покупки.</w:t>
      </w:r>
    </w:p>
    <w:p w:rsidR="00807EFC" w:rsidRPr="00807EFC" w:rsidRDefault="00807EFC" w:rsidP="00807EFC">
      <w:pPr>
        <w:widowControl w:val="0"/>
        <w:numPr>
          <w:ilvl w:val="0"/>
          <w:numId w:val="7"/>
        </w:numPr>
        <w:autoSpaceDE w:val="0"/>
        <w:autoSpaceDN w:val="0"/>
        <w:spacing w:after="0" w:line="345" w:lineRule="auto"/>
        <w:ind w:right="1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7EFC">
        <w:rPr>
          <w:rFonts w:ascii="Times New Roman" w:eastAsia="Times New Roman" w:hAnsi="Times New Roman" w:cs="Times New Roman"/>
          <w:sz w:val="24"/>
          <w:szCs w:val="24"/>
        </w:rPr>
        <w:t xml:space="preserve">Драматическая реклама. Строится на принципе, что чем выше удается поднять в рекламе степень сопереживания, тем больше вероятность появления эмоциональной реакции и, как следствие, одобрения рекламируемого товара. </w:t>
      </w:r>
    </w:p>
    <w:p w:rsidR="00807EFC" w:rsidRPr="00807EFC" w:rsidRDefault="00185E9A" w:rsidP="00807EFC">
      <w:pPr>
        <w:widowControl w:val="0"/>
        <w:autoSpaceDE w:val="0"/>
        <w:autoSpaceDN w:val="0"/>
        <w:spacing w:after="0" w:line="345" w:lineRule="auto"/>
        <w:ind w:right="153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6">
        <w:r w:rsidR="00807EFC" w:rsidRPr="00807EFC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https://www.sostav.ru/publication/dramaturgiya-v-reklame-mayatnik-idej-25197.html</w:t>
        </w:r>
      </w:hyperlink>
    </w:p>
    <w:p w:rsidR="00807EFC" w:rsidRPr="00807EFC" w:rsidRDefault="00807EFC" w:rsidP="00807EFC">
      <w:pPr>
        <w:widowControl w:val="0"/>
        <w:autoSpaceDE w:val="0"/>
        <w:autoSpaceDN w:val="0"/>
        <w:spacing w:after="0" w:line="345" w:lineRule="auto"/>
        <w:ind w:right="15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7EFC" w:rsidRPr="00807EFC" w:rsidRDefault="00807EFC" w:rsidP="00807EFC">
      <w:pPr>
        <w:widowControl w:val="0"/>
        <w:numPr>
          <w:ilvl w:val="0"/>
          <w:numId w:val="7"/>
        </w:numPr>
        <w:autoSpaceDE w:val="0"/>
        <w:autoSpaceDN w:val="0"/>
        <w:spacing w:after="0" w:line="345" w:lineRule="auto"/>
        <w:ind w:right="1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7EFC">
        <w:rPr>
          <w:rFonts w:ascii="Times New Roman" w:eastAsia="Times New Roman" w:hAnsi="Times New Roman" w:cs="Times New Roman"/>
          <w:sz w:val="24"/>
          <w:szCs w:val="24"/>
        </w:rPr>
        <w:t>Трансформирующая реклама. Пользование рекламируемым товаром трансформируется для потребителя в новое своеобразное ощущение. Идеализирует товар, окружая его ореолом романтики. Потребитель вспоминает образы, показанные ему в рекламе.</w:t>
      </w:r>
    </w:p>
    <w:p w:rsidR="00807EFC" w:rsidRDefault="00807EFC" w:rsidP="00D92635">
      <w:pPr>
        <w:widowControl w:val="0"/>
        <w:numPr>
          <w:ilvl w:val="0"/>
          <w:numId w:val="7"/>
        </w:numPr>
        <w:autoSpaceDE w:val="0"/>
        <w:autoSpaceDN w:val="0"/>
        <w:spacing w:after="0" w:line="345" w:lineRule="auto"/>
        <w:ind w:right="1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7EFC">
        <w:rPr>
          <w:rFonts w:ascii="Times New Roman" w:eastAsia="Times New Roman" w:hAnsi="Times New Roman" w:cs="Times New Roman"/>
          <w:sz w:val="24"/>
          <w:szCs w:val="24"/>
        </w:rPr>
        <w:t xml:space="preserve">Юмористическая реклама. Создает положительное настроение вокруг товара при </w:t>
      </w:r>
      <w:r w:rsidRPr="00807EFC">
        <w:rPr>
          <w:rFonts w:ascii="Times New Roman" w:eastAsia="Times New Roman" w:hAnsi="Times New Roman" w:cs="Times New Roman"/>
          <w:sz w:val="24"/>
          <w:szCs w:val="24"/>
        </w:rPr>
        <w:lastRenderedPageBreak/>
        <w:t>помощи юмора.</w:t>
      </w:r>
    </w:p>
    <w:p w:rsidR="004F69B6" w:rsidRPr="004F69B6" w:rsidRDefault="004F69B6" w:rsidP="004F69B6">
      <w:pPr>
        <w:widowControl w:val="0"/>
        <w:autoSpaceDE w:val="0"/>
        <w:autoSpaceDN w:val="0"/>
        <w:spacing w:after="0" w:line="345" w:lineRule="auto"/>
        <w:ind w:left="1080" w:right="15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69B6">
        <w:rPr>
          <w:rFonts w:ascii="Times New Roman" w:eastAsia="Times New Roman" w:hAnsi="Times New Roman" w:cs="Times New Roman"/>
          <w:b/>
          <w:sz w:val="24"/>
          <w:szCs w:val="24"/>
        </w:rPr>
        <w:t>Вопросы:</w:t>
      </w:r>
    </w:p>
    <w:p w:rsidR="00A3775B" w:rsidRPr="00A3775B" w:rsidRDefault="00D92635" w:rsidP="00A3775B">
      <w:pPr>
        <w:widowControl w:val="0"/>
        <w:suppressAutoHyphens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775B" w:rsidRPr="00A3775B">
        <w:rPr>
          <w:rFonts w:ascii="Times New Roman" w:eastAsia="Calibri" w:hAnsi="Times New Roman" w:cs="Times New Roman"/>
          <w:sz w:val="28"/>
          <w:szCs w:val="28"/>
        </w:rPr>
        <w:t>1. Перечислите основные методы классификации рекламы.</w:t>
      </w:r>
    </w:p>
    <w:p w:rsidR="00A3775B" w:rsidRPr="00A3775B" w:rsidRDefault="00A3775B" w:rsidP="00A3775B">
      <w:pPr>
        <w:widowControl w:val="0"/>
        <w:suppressAutoHyphens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775B">
        <w:rPr>
          <w:rFonts w:ascii="Times New Roman" w:eastAsia="Calibri" w:hAnsi="Times New Roman" w:cs="Times New Roman"/>
          <w:sz w:val="28"/>
          <w:szCs w:val="28"/>
        </w:rPr>
        <w:t xml:space="preserve">2. Приведите примеры следующих видов рекламы: информативной, </w:t>
      </w:r>
      <w:r w:rsidRPr="00A3775B">
        <w:rPr>
          <w:rFonts w:ascii="Times New Roman" w:eastAsia="Calibri" w:hAnsi="Times New Roman" w:cs="Times New Roman"/>
          <w:spacing w:val="-4"/>
          <w:sz w:val="28"/>
          <w:szCs w:val="28"/>
        </w:rPr>
        <w:t>увещевательной (утверждающей), сравнительной, напоминающей (</w:t>
      </w:r>
      <w:proofErr w:type="gramStart"/>
      <w:r w:rsidRPr="00A3775B">
        <w:rPr>
          <w:rFonts w:ascii="Times New Roman" w:eastAsia="Calibri" w:hAnsi="Times New Roman" w:cs="Times New Roman"/>
          <w:spacing w:val="-4"/>
          <w:sz w:val="28"/>
          <w:szCs w:val="28"/>
        </w:rPr>
        <w:t>поддержи-</w:t>
      </w:r>
      <w:proofErr w:type="spellStart"/>
      <w:r w:rsidRPr="00A3775B">
        <w:rPr>
          <w:rFonts w:ascii="Times New Roman" w:eastAsia="Calibri" w:hAnsi="Times New Roman" w:cs="Times New Roman"/>
          <w:spacing w:val="-4"/>
          <w:sz w:val="28"/>
          <w:szCs w:val="28"/>
        </w:rPr>
        <w:t>вающей</w:t>
      </w:r>
      <w:proofErr w:type="spellEnd"/>
      <w:proofErr w:type="gramEnd"/>
      <w:r w:rsidRPr="00A3775B">
        <w:rPr>
          <w:rFonts w:ascii="Times New Roman" w:eastAsia="Calibri" w:hAnsi="Times New Roman" w:cs="Times New Roman"/>
          <w:spacing w:val="-4"/>
          <w:sz w:val="28"/>
          <w:szCs w:val="28"/>
        </w:rPr>
        <w:t>), аргументирующей (вводящей), благотворительной (социальной),</w:t>
      </w:r>
      <w:r w:rsidRPr="00A3775B">
        <w:rPr>
          <w:rFonts w:ascii="Times New Roman" w:eastAsia="Calibri" w:hAnsi="Times New Roman" w:cs="Times New Roman"/>
          <w:sz w:val="28"/>
          <w:szCs w:val="28"/>
        </w:rPr>
        <w:t xml:space="preserve"> институциональной (</w:t>
      </w:r>
      <w:proofErr w:type="spellStart"/>
      <w:r w:rsidRPr="00A3775B">
        <w:rPr>
          <w:rFonts w:ascii="Times New Roman" w:eastAsia="Calibri" w:hAnsi="Times New Roman" w:cs="Times New Roman"/>
          <w:sz w:val="28"/>
          <w:szCs w:val="28"/>
        </w:rPr>
        <w:t>имиджевой</w:t>
      </w:r>
      <w:proofErr w:type="spellEnd"/>
      <w:r w:rsidRPr="00A3775B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A3775B" w:rsidRPr="00A3775B" w:rsidRDefault="00A3775B" w:rsidP="00A3775B">
      <w:pPr>
        <w:widowControl w:val="0"/>
        <w:suppressAutoHyphens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775B">
        <w:rPr>
          <w:rFonts w:ascii="Times New Roman" w:eastAsia="Calibri" w:hAnsi="Times New Roman" w:cs="Times New Roman"/>
          <w:sz w:val="28"/>
          <w:szCs w:val="28"/>
        </w:rPr>
        <w:t>3. Какие разновидности рациональной рекламы знаете? Приведите примеры.</w:t>
      </w:r>
    </w:p>
    <w:p w:rsidR="00A3775B" w:rsidRPr="00A3775B" w:rsidRDefault="00A3775B" w:rsidP="00A3775B">
      <w:pPr>
        <w:widowControl w:val="0"/>
        <w:suppressAutoHyphens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775B">
        <w:rPr>
          <w:rFonts w:ascii="Times New Roman" w:eastAsia="Calibri" w:hAnsi="Times New Roman" w:cs="Times New Roman"/>
          <w:sz w:val="28"/>
          <w:szCs w:val="28"/>
        </w:rPr>
        <w:t xml:space="preserve">4. В чем отличие воздействия рациональной рекламы от </w:t>
      </w:r>
      <w:proofErr w:type="spellStart"/>
      <w:proofErr w:type="gramStart"/>
      <w:r w:rsidRPr="00A3775B">
        <w:rPr>
          <w:rFonts w:ascii="Times New Roman" w:eastAsia="Calibri" w:hAnsi="Times New Roman" w:cs="Times New Roman"/>
          <w:sz w:val="28"/>
          <w:szCs w:val="28"/>
        </w:rPr>
        <w:t>эмоцио-нальной</w:t>
      </w:r>
      <w:proofErr w:type="spellEnd"/>
      <w:proofErr w:type="gramEnd"/>
      <w:r w:rsidRPr="00A3775B">
        <w:rPr>
          <w:rFonts w:ascii="Times New Roman" w:eastAsia="Calibri" w:hAnsi="Times New Roman" w:cs="Times New Roman"/>
          <w:sz w:val="28"/>
          <w:szCs w:val="28"/>
        </w:rPr>
        <w:t>?</w:t>
      </w:r>
    </w:p>
    <w:p w:rsidR="00A3775B" w:rsidRPr="00A3775B" w:rsidRDefault="00A3775B" w:rsidP="00A3775B">
      <w:pPr>
        <w:widowControl w:val="0"/>
        <w:suppressAutoHyphens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775B">
        <w:rPr>
          <w:rFonts w:ascii="Times New Roman" w:eastAsia="Calibri" w:hAnsi="Times New Roman" w:cs="Times New Roman"/>
          <w:sz w:val="28"/>
          <w:szCs w:val="28"/>
        </w:rPr>
        <w:t>5. В каких случаях более эффективной окажется эмоциональная реклама, а в каких – рациональная? Приведите примеры.</w:t>
      </w:r>
    </w:p>
    <w:p w:rsidR="00807EFC" w:rsidRPr="00807EFC" w:rsidRDefault="00807EFC" w:rsidP="00807EFC">
      <w:pPr>
        <w:widowControl w:val="0"/>
        <w:autoSpaceDE w:val="0"/>
        <w:autoSpaceDN w:val="0"/>
        <w:spacing w:after="0" w:line="345" w:lineRule="auto"/>
        <w:ind w:right="15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807EFC" w:rsidRPr="00807EFC" w:rsidSect="00807EFC">
      <w:pgSz w:w="11900" w:h="16840"/>
      <w:pgMar w:top="1060" w:right="680" w:bottom="1220" w:left="1540" w:header="0" w:footer="95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C5A2E"/>
    <w:multiLevelType w:val="hybridMultilevel"/>
    <w:tmpl w:val="D5E67FE4"/>
    <w:lvl w:ilvl="0" w:tplc="C69A879C">
      <w:numFmt w:val="bullet"/>
      <w:lvlText w:val="–"/>
      <w:lvlJc w:val="left"/>
      <w:pPr>
        <w:ind w:left="169" w:hanging="21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C36599C">
      <w:numFmt w:val="bullet"/>
      <w:lvlText w:val="•"/>
      <w:lvlJc w:val="left"/>
      <w:pPr>
        <w:ind w:left="1112" w:hanging="210"/>
      </w:pPr>
      <w:rPr>
        <w:rFonts w:hint="default"/>
        <w:lang w:val="ru-RU" w:eastAsia="en-US" w:bidi="ar-SA"/>
      </w:rPr>
    </w:lvl>
    <w:lvl w:ilvl="2" w:tplc="07B4F91A">
      <w:numFmt w:val="bullet"/>
      <w:lvlText w:val="•"/>
      <w:lvlJc w:val="left"/>
      <w:pPr>
        <w:ind w:left="2064" w:hanging="210"/>
      </w:pPr>
      <w:rPr>
        <w:rFonts w:hint="default"/>
        <w:lang w:val="ru-RU" w:eastAsia="en-US" w:bidi="ar-SA"/>
      </w:rPr>
    </w:lvl>
    <w:lvl w:ilvl="3" w:tplc="F20EA5F4">
      <w:numFmt w:val="bullet"/>
      <w:lvlText w:val="•"/>
      <w:lvlJc w:val="left"/>
      <w:pPr>
        <w:ind w:left="3016" w:hanging="210"/>
      </w:pPr>
      <w:rPr>
        <w:rFonts w:hint="default"/>
        <w:lang w:val="ru-RU" w:eastAsia="en-US" w:bidi="ar-SA"/>
      </w:rPr>
    </w:lvl>
    <w:lvl w:ilvl="4" w:tplc="19148CDA">
      <w:numFmt w:val="bullet"/>
      <w:lvlText w:val="•"/>
      <w:lvlJc w:val="left"/>
      <w:pPr>
        <w:ind w:left="3968" w:hanging="210"/>
      </w:pPr>
      <w:rPr>
        <w:rFonts w:hint="default"/>
        <w:lang w:val="ru-RU" w:eastAsia="en-US" w:bidi="ar-SA"/>
      </w:rPr>
    </w:lvl>
    <w:lvl w:ilvl="5" w:tplc="18B6446E">
      <w:numFmt w:val="bullet"/>
      <w:lvlText w:val="•"/>
      <w:lvlJc w:val="left"/>
      <w:pPr>
        <w:ind w:left="4920" w:hanging="210"/>
      </w:pPr>
      <w:rPr>
        <w:rFonts w:hint="default"/>
        <w:lang w:val="ru-RU" w:eastAsia="en-US" w:bidi="ar-SA"/>
      </w:rPr>
    </w:lvl>
    <w:lvl w:ilvl="6" w:tplc="82FA3EEC">
      <w:numFmt w:val="bullet"/>
      <w:lvlText w:val="•"/>
      <w:lvlJc w:val="left"/>
      <w:pPr>
        <w:ind w:left="5872" w:hanging="210"/>
      </w:pPr>
      <w:rPr>
        <w:rFonts w:hint="default"/>
        <w:lang w:val="ru-RU" w:eastAsia="en-US" w:bidi="ar-SA"/>
      </w:rPr>
    </w:lvl>
    <w:lvl w:ilvl="7" w:tplc="3E3E3166">
      <w:numFmt w:val="bullet"/>
      <w:lvlText w:val="•"/>
      <w:lvlJc w:val="left"/>
      <w:pPr>
        <w:ind w:left="6824" w:hanging="210"/>
      </w:pPr>
      <w:rPr>
        <w:rFonts w:hint="default"/>
        <w:lang w:val="ru-RU" w:eastAsia="en-US" w:bidi="ar-SA"/>
      </w:rPr>
    </w:lvl>
    <w:lvl w:ilvl="8" w:tplc="99D29CDE">
      <w:numFmt w:val="bullet"/>
      <w:lvlText w:val="•"/>
      <w:lvlJc w:val="left"/>
      <w:pPr>
        <w:ind w:left="7776" w:hanging="210"/>
      </w:pPr>
      <w:rPr>
        <w:rFonts w:hint="default"/>
        <w:lang w:val="ru-RU" w:eastAsia="en-US" w:bidi="ar-SA"/>
      </w:rPr>
    </w:lvl>
  </w:abstractNum>
  <w:abstractNum w:abstractNumId="1" w15:restartNumberingAfterBreak="0">
    <w:nsid w:val="2F66068D"/>
    <w:multiLevelType w:val="multilevel"/>
    <w:tmpl w:val="071AB25C"/>
    <w:lvl w:ilvl="0">
      <w:start w:val="2"/>
      <w:numFmt w:val="decimal"/>
      <w:lvlText w:val="%1"/>
      <w:lvlJc w:val="left"/>
      <w:pPr>
        <w:ind w:left="589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89" w:hanging="42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3"/>
      <w:lvlJc w:val="left"/>
      <w:pPr>
        <w:ind w:left="3441" w:hanging="210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start w:val="1"/>
      <w:numFmt w:val="decimal"/>
      <w:lvlText w:val="%3.%4"/>
      <w:lvlJc w:val="left"/>
      <w:pPr>
        <w:ind w:left="2544" w:hanging="450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331" w:hanging="4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2" w:hanging="4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4" w:hanging="4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5" w:hanging="4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7" w:hanging="450"/>
      </w:pPr>
      <w:rPr>
        <w:rFonts w:hint="default"/>
        <w:lang w:val="ru-RU" w:eastAsia="en-US" w:bidi="ar-SA"/>
      </w:rPr>
    </w:lvl>
  </w:abstractNum>
  <w:abstractNum w:abstractNumId="2" w15:restartNumberingAfterBreak="0">
    <w:nsid w:val="406F3698"/>
    <w:multiLevelType w:val="multilevel"/>
    <w:tmpl w:val="66E2866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456D3CC3"/>
    <w:multiLevelType w:val="multilevel"/>
    <w:tmpl w:val="0B864FCA"/>
    <w:lvl w:ilvl="0">
      <w:start w:val="1"/>
      <w:numFmt w:val="decimal"/>
      <w:lvlText w:val="%1"/>
      <w:lvlJc w:val="left"/>
      <w:pPr>
        <w:ind w:left="589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89" w:hanging="42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00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1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40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60" w:hanging="420"/>
      </w:pPr>
      <w:rPr>
        <w:rFonts w:hint="default"/>
        <w:lang w:val="ru-RU" w:eastAsia="en-US" w:bidi="ar-SA"/>
      </w:rPr>
    </w:lvl>
  </w:abstractNum>
  <w:abstractNum w:abstractNumId="4" w15:restartNumberingAfterBreak="0">
    <w:nsid w:val="59E746E3"/>
    <w:multiLevelType w:val="hybridMultilevel"/>
    <w:tmpl w:val="5336C124"/>
    <w:lvl w:ilvl="0" w:tplc="2C200C90">
      <w:start w:val="1"/>
      <w:numFmt w:val="decimal"/>
      <w:lvlText w:val="%1."/>
      <w:lvlJc w:val="left"/>
      <w:pPr>
        <w:ind w:left="1585" w:hanging="707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2724348">
      <w:numFmt w:val="bullet"/>
      <w:lvlText w:val="•"/>
      <w:lvlJc w:val="left"/>
      <w:pPr>
        <w:ind w:left="2390" w:hanging="707"/>
      </w:pPr>
      <w:rPr>
        <w:rFonts w:hint="default"/>
        <w:lang w:val="ru-RU" w:eastAsia="en-US" w:bidi="ar-SA"/>
      </w:rPr>
    </w:lvl>
    <w:lvl w:ilvl="2" w:tplc="8D603B6E">
      <w:numFmt w:val="bullet"/>
      <w:lvlText w:val="•"/>
      <w:lvlJc w:val="left"/>
      <w:pPr>
        <w:ind w:left="3200" w:hanging="707"/>
      </w:pPr>
      <w:rPr>
        <w:rFonts w:hint="default"/>
        <w:lang w:val="ru-RU" w:eastAsia="en-US" w:bidi="ar-SA"/>
      </w:rPr>
    </w:lvl>
    <w:lvl w:ilvl="3" w:tplc="5C36007C">
      <w:numFmt w:val="bullet"/>
      <w:lvlText w:val="•"/>
      <w:lvlJc w:val="left"/>
      <w:pPr>
        <w:ind w:left="4010" w:hanging="707"/>
      </w:pPr>
      <w:rPr>
        <w:rFonts w:hint="default"/>
        <w:lang w:val="ru-RU" w:eastAsia="en-US" w:bidi="ar-SA"/>
      </w:rPr>
    </w:lvl>
    <w:lvl w:ilvl="4" w:tplc="057CA494">
      <w:numFmt w:val="bullet"/>
      <w:lvlText w:val="•"/>
      <w:lvlJc w:val="left"/>
      <w:pPr>
        <w:ind w:left="4820" w:hanging="707"/>
      </w:pPr>
      <w:rPr>
        <w:rFonts w:hint="default"/>
        <w:lang w:val="ru-RU" w:eastAsia="en-US" w:bidi="ar-SA"/>
      </w:rPr>
    </w:lvl>
    <w:lvl w:ilvl="5" w:tplc="64822BC6">
      <w:numFmt w:val="bullet"/>
      <w:lvlText w:val="•"/>
      <w:lvlJc w:val="left"/>
      <w:pPr>
        <w:ind w:left="5630" w:hanging="707"/>
      </w:pPr>
      <w:rPr>
        <w:rFonts w:hint="default"/>
        <w:lang w:val="ru-RU" w:eastAsia="en-US" w:bidi="ar-SA"/>
      </w:rPr>
    </w:lvl>
    <w:lvl w:ilvl="6" w:tplc="9C7A5A2C">
      <w:numFmt w:val="bullet"/>
      <w:lvlText w:val="•"/>
      <w:lvlJc w:val="left"/>
      <w:pPr>
        <w:ind w:left="6440" w:hanging="707"/>
      </w:pPr>
      <w:rPr>
        <w:rFonts w:hint="default"/>
        <w:lang w:val="ru-RU" w:eastAsia="en-US" w:bidi="ar-SA"/>
      </w:rPr>
    </w:lvl>
    <w:lvl w:ilvl="7" w:tplc="CC30FF9E">
      <w:numFmt w:val="bullet"/>
      <w:lvlText w:val="•"/>
      <w:lvlJc w:val="left"/>
      <w:pPr>
        <w:ind w:left="7250" w:hanging="707"/>
      </w:pPr>
      <w:rPr>
        <w:rFonts w:hint="default"/>
        <w:lang w:val="ru-RU" w:eastAsia="en-US" w:bidi="ar-SA"/>
      </w:rPr>
    </w:lvl>
    <w:lvl w:ilvl="8" w:tplc="FB9403C0">
      <w:numFmt w:val="bullet"/>
      <w:lvlText w:val="•"/>
      <w:lvlJc w:val="left"/>
      <w:pPr>
        <w:ind w:left="8060" w:hanging="707"/>
      </w:pPr>
      <w:rPr>
        <w:rFonts w:hint="default"/>
        <w:lang w:val="ru-RU" w:eastAsia="en-US" w:bidi="ar-SA"/>
      </w:rPr>
    </w:lvl>
  </w:abstractNum>
  <w:abstractNum w:abstractNumId="5" w15:restartNumberingAfterBreak="0">
    <w:nsid w:val="6A9E7EB9"/>
    <w:multiLevelType w:val="multilevel"/>
    <w:tmpl w:val="AA0AF08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7EDD394C"/>
    <w:multiLevelType w:val="multilevel"/>
    <w:tmpl w:val="951E2D62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3CD"/>
    <w:rsid w:val="00006A26"/>
    <w:rsid w:val="00185E9A"/>
    <w:rsid w:val="00230620"/>
    <w:rsid w:val="0028766C"/>
    <w:rsid w:val="004A75EE"/>
    <w:rsid w:val="004F69B6"/>
    <w:rsid w:val="005C43CD"/>
    <w:rsid w:val="007669CA"/>
    <w:rsid w:val="00807EFC"/>
    <w:rsid w:val="00A3775B"/>
    <w:rsid w:val="00D92635"/>
    <w:rsid w:val="00E6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EFC37"/>
  <w15:chartTrackingRefBased/>
  <w15:docId w15:val="{9F6330E6-499E-4E54-A44F-FA2308FB9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07EFC"/>
  </w:style>
  <w:style w:type="table" w:customStyle="1" w:styleId="TableNormal">
    <w:name w:val="Table Normal"/>
    <w:uiPriority w:val="2"/>
    <w:semiHidden/>
    <w:unhideWhenUsed/>
    <w:qFormat/>
    <w:rsid w:val="00807EF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07EF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07EFC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807EFC"/>
    <w:pPr>
      <w:widowControl w:val="0"/>
      <w:autoSpaceDE w:val="0"/>
      <w:autoSpaceDN w:val="0"/>
      <w:spacing w:after="0" w:line="240" w:lineRule="auto"/>
      <w:ind w:left="169" w:firstLine="709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807EFC"/>
    <w:pPr>
      <w:widowControl w:val="0"/>
      <w:autoSpaceDE w:val="0"/>
      <w:autoSpaceDN w:val="0"/>
      <w:spacing w:before="47" w:after="0" w:line="240" w:lineRule="auto"/>
      <w:ind w:left="50"/>
    </w:pPr>
    <w:rPr>
      <w:rFonts w:ascii="Microsoft Sans Serif" w:eastAsia="Microsoft Sans Serif" w:hAnsi="Microsoft Sans Serif" w:cs="Microsoft Sans Serif"/>
    </w:rPr>
  </w:style>
  <w:style w:type="character" w:styleId="a6">
    <w:name w:val="Hyperlink"/>
    <w:basedOn w:val="a0"/>
    <w:uiPriority w:val="99"/>
    <w:unhideWhenUsed/>
    <w:rsid w:val="00807E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sostav.ru/publication/dramaturgiya-v-reklame-mayatnik-idej-25197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4299B-39F9-46C0-A76F-2214AB2E3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1409</TotalTime>
  <Pages>5</Pages>
  <Words>1485</Words>
  <Characters>8470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2023-11-09T11:02:00Z</dcterms:created>
  <dcterms:modified xsi:type="dcterms:W3CDTF">2023-12-13T13:27:00Z</dcterms:modified>
</cp:coreProperties>
</file>