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95" w:rsidRDefault="00392E50" w:rsidP="00392E50">
      <w:pPr>
        <w:keepNext/>
        <w:spacing w:line="360" w:lineRule="auto"/>
        <w:ind w:firstLine="709"/>
        <w:outlineLvl w:val="0"/>
        <w:rPr>
          <w:b/>
          <w:sz w:val="28"/>
          <w:szCs w:val="28"/>
        </w:rPr>
      </w:pPr>
      <w:bookmarkStart w:id="0" w:name="_Toc356546476"/>
      <w:bookmarkStart w:id="1" w:name="_Toc356546005"/>
      <w:bookmarkStart w:id="2" w:name="_Toc356541177"/>
      <w:bookmarkStart w:id="3" w:name="_Toc356538054"/>
      <w:bookmarkStart w:id="4" w:name="_Toc356537519"/>
      <w:bookmarkStart w:id="5" w:name="_Toc343764756"/>
      <w:bookmarkStart w:id="6" w:name="_Toc343764628"/>
      <w:r>
        <w:rPr>
          <w:b/>
          <w:sz w:val="28"/>
          <w:szCs w:val="28"/>
        </w:rPr>
        <w:t>Лекция № 10</w:t>
      </w:r>
      <w:r w:rsidR="000F3595">
        <w:rPr>
          <w:b/>
          <w:sz w:val="28"/>
          <w:szCs w:val="28"/>
        </w:rPr>
        <w:t>.</w:t>
      </w:r>
    </w:p>
    <w:p w:rsidR="000F3595" w:rsidRDefault="00392E50" w:rsidP="006E5599">
      <w:pPr>
        <w:pStyle w:val="2"/>
        <w:spacing w:line="360" w:lineRule="auto"/>
        <w:jc w:val="center"/>
        <w:rPr>
          <w:color w:val="000000"/>
          <w:spacing w:val="4"/>
          <w:sz w:val="28"/>
          <w:szCs w:val="28"/>
        </w:rPr>
      </w:pPr>
      <w:bookmarkStart w:id="7" w:name="_Toc356546470"/>
      <w:bookmarkStart w:id="8" w:name="_Toc356545999"/>
      <w:bookmarkStart w:id="9" w:name="_Toc356541171"/>
      <w:bookmarkStart w:id="10" w:name="_Toc356538048"/>
      <w:bookmarkStart w:id="11" w:name="_Toc356537512"/>
      <w:bookmarkStart w:id="12" w:name="_Toc343764749"/>
      <w:bookmarkStart w:id="13" w:name="_Toc343764621"/>
      <w:r>
        <w:rPr>
          <w:sz w:val="28"/>
          <w:szCs w:val="28"/>
        </w:rPr>
        <w:t>Тема 2.</w:t>
      </w:r>
      <w:bookmarkEnd w:id="7"/>
      <w:bookmarkEnd w:id="8"/>
      <w:bookmarkEnd w:id="9"/>
      <w:bookmarkEnd w:id="10"/>
      <w:bookmarkEnd w:id="11"/>
      <w:bookmarkEnd w:id="12"/>
      <w:bookmarkEnd w:id="13"/>
      <w:r w:rsidR="002103D0">
        <w:rPr>
          <w:sz w:val="28"/>
          <w:szCs w:val="28"/>
        </w:rPr>
        <w:t xml:space="preserve">1 </w:t>
      </w:r>
      <w:r w:rsidR="00C433A0">
        <w:rPr>
          <w:sz w:val="28"/>
          <w:szCs w:val="28"/>
        </w:rPr>
        <w:t>Личность как объект психологических исследований</w:t>
      </w:r>
      <w:bookmarkEnd w:id="0"/>
      <w:bookmarkEnd w:id="1"/>
      <w:bookmarkEnd w:id="2"/>
      <w:bookmarkEnd w:id="3"/>
      <w:bookmarkEnd w:id="4"/>
      <w:bookmarkEnd w:id="5"/>
      <w:bookmarkEnd w:id="6"/>
    </w:p>
    <w:p w:rsidR="00CF4F17" w:rsidRDefault="00CF4F17" w:rsidP="00CF4F17">
      <w:pPr>
        <w:tabs>
          <w:tab w:val="left" w:pos="503"/>
        </w:tabs>
        <w:spacing w:before="158" w:line="360" w:lineRule="auto"/>
        <w:ind w:hanging="222"/>
        <w:rPr>
          <w:sz w:val="28"/>
        </w:rPr>
      </w:pPr>
      <w:r w:rsidRPr="00C32A8A">
        <w:rPr>
          <w:b/>
          <w:sz w:val="28"/>
        </w:rPr>
        <w:t>Социальное</w:t>
      </w:r>
      <w:r w:rsidRPr="00C32A8A">
        <w:rPr>
          <w:b/>
          <w:spacing w:val="-3"/>
          <w:sz w:val="28"/>
        </w:rPr>
        <w:t xml:space="preserve"> </w:t>
      </w:r>
      <w:r w:rsidRPr="00C32A8A">
        <w:rPr>
          <w:b/>
          <w:sz w:val="28"/>
        </w:rPr>
        <w:t>поведение</w:t>
      </w:r>
      <w:r w:rsidRPr="00C32A8A">
        <w:rPr>
          <w:b/>
          <w:spacing w:val="-5"/>
          <w:sz w:val="28"/>
        </w:rPr>
        <w:t xml:space="preserve"> </w:t>
      </w:r>
      <w:r w:rsidRPr="00C32A8A">
        <w:rPr>
          <w:b/>
          <w:sz w:val="28"/>
        </w:rPr>
        <w:t>и</w:t>
      </w:r>
      <w:r w:rsidRPr="00C32A8A">
        <w:rPr>
          <w:b/>
          <w:spacing w:val="-2"/>
          <w:sz w:val="28"/>
        </w:rPr>
        <w:t xml:space="preserve"> </w:t>
      </w:r>
      <w:r w:rsidRPr="00C32A8A">
        <w:rPr>
          <w:b/>
          <w:sz w:val="28"/>
        </w:rPr>
        <w:t>его</w:t>
      </w:r>
      <w:r w:rsidRPr="00C32A8A">
        <w:rPr>
          <w:b/>
          <w:spacing w:val="-3"/>
          <w:sz w:val="28"/>
        </w:rPr>
        <w:t xml:space="preserve"> </w:t>
      </w:r>
      <w:r w:rsidRPr="00C32A8A">
        <w:rPr>
          <w:b/>
          <w:sz w:val="28"/>
        </w:rPr>
        <w:t>структура</w:t>
      </w:r>
      <w:r w:rsidRPr="003A501B">
        <w:rPr>
          <w:sz w:val="28"/>
        </w:rPr>
        <w:t>.</w:t>
      </w:r>
    </w:p>
    <w:p w:rsidR="00C32A8A" w:rsidRDefault="00C32A8A" w:rsidP="00CF4F17">
      <w:pPr>
        <w:tabs>
          <w:tab w:val="left" w:pos="503"/>
        </w:tabs>
        <w:spacing w:before="158" w:line="360" w:lineRule="auto"/>
        <w:ind w:hanging="222"/>
        <w:rPr>
          <w:sz w:val="28"/>
        </w:rPr>
      </w:pPr>
      <w:r>
        <w:rPr>
          <w:sz w:val="28"/>
        </w:rPr>
        <w:t>1. Структура социального поведения.</w:t>
      </w:r>
    </w:p>
    <w:p w:rsidR="00C32A8A" w:rsidRPr="003A501B" w:rsidRDefault="00C32A8A" w:rsidP="00CF4F17">
      <w:pPr>
        <w:tabs>
          <w:tab w:val="left" w:pos="503"/>
        </w:tabs>
        <w:spacing w:before="158" w:line="360" w:lineRule="auto"/>
        <w:ind w:hanging="222"/>
        <w:rPr>
          <w:sz w:val="28"/>
        </w:rPr>
      </w:pPr>
      <w:r>
        <w:rPr>
          <w:sz w:val="28"/>
        </w:rPr>
        <w:t xml:space="preserve">2. Виды </w:t>
      </w:r>
      <w:bookmarkStart w:id="14" w:name="_GoBack"/>
      <w:bookmarkEnd w:id="14"/>
      <w:r>
        <w:rPr>
          <w:sz w:val="28"/>
        </w:rPr>
        <w:t>социального поведения.</w:t>
      </w:r>
    </w:p>
    <w:p w:rsidR="000F3595" w:rsidRDefault="000F3595" w:rsidP="00392E5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0F3595" w:rsidRDefault="000F3595" w:rsidP="00392E5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Рекомендуемая литература:</w:t>
      </w:r>
    </w:p>
    <w:p w:rsidR="000F3595" w:rsidRDefault="000F3595" w:rsidP="00392E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color w:val="333333"/>
          <w:sz w:val="28"/>
          <w:szCs w:val="28"/>
        </w:rPr>
        <w:t xml:space="preserve">Андриенко Е.В.  Социальная психология: учебное пособие/ </w:t>
      </w:r>
      <w:proofErr w:type="spellStart"/>
      <w:r>
        <w:rPr>
          <w:color w:val="333333"/>
          <w:sz w:val="28"/>
          <w:szCs w:val="28"/>
        </w:rPr>
        <w:t>Е.В.Андриенко</w:t>
      </w:r>
      <w:proofErr w:type="spellEnd"/>
      <w:r>
        <w:rPr>
          <w:color w:val="333333"/>
          <w:sz w:val="28"/>
          <w:szCs w:val="28"/>
        </w:rPr>
        <w:t xml:space="preserve">; под ред. </w:t>
      </w:r>
      <w:proofErr w:type="spellStart"/>
      <w:r>
        <w:rPr>
          <w:color w:val="333333"/>
          <w:sz w:val="28"/>
          <w:szCs w:val="28"/>
        </w:rPr>
        <w:t>В.А.Сластенина</w:t>
      </w:r>
      <w:proofErr w:type="spellEnd"/>
      <w:r>
        <w:rPr>
          <w:color w:val="333333"/>
          <w:sz w:val="28"/>
          <w:szCs w:val="28"/>
        </w:rPr>
        <w:t xml:space="preserve">. -3-е изд., стер.. -М.: Академия, 2014. -264 </w:t>
      </w:r>
      <w:proofErr w:type="gramStart"/>
      <w:r>
        <w:rPr>
          <w:color w:val="333333"/>
          <w:sz w:val="28"/>
          <w:szCs w:val="28"/>
        </w:rPr>
        <w:t>с</w:t>
      </w:r>
      <w:proofErr w:type="gramEnd"/>
    </w:p>
    <w:p w:rsidR="000F3595" w:rsidRDefault="000F3595" w:rsidP="00392E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proofErr w:type="spellStart"/>
      <w:r>
        <w:rPr>
          <w:color w:val="333333"/>
          <w:sz w:val="28"/>
          <w:szCs w:val="28"/>
        </w:rPr>
        <w:t>Назаретян</w:t>
      </w:r>
      <w:proofErr w:type="spellEnd"/>
      <w:r>
        <w:rPr>
          <w:color w:val="333333"/>
          <w:sz w:val="28"/>
          <w:szCs w:val="28"/>
        </w:rPr>
        <w:t xml:space="preserve"> А.П.  Агрессивная толпа, массовая паника, слухи. Лекции по социальной и политической психологии</w:t>
      </w:r>
      <w:proofErr w:type="gramStart"/>
      <w:r>
        <w:rPr>
          <w:color w:val="333333"/>
          <w:sz w:val="28"/>
          <w:szCs w:val="28"/>
        </w:rPr>
        <w:t>  :</w:t>
      </w:r>
      <w:proofErr w:type="gramEnd"/>
      <w:r>
        <w:rPr>
          <w:color w:val="333333"/>
          <w:sz w:val="28"/>
          <w:szCs w:val="28"/>
        </w:rPr>
        <w:t xml:space="preserve"> учебное пособие/ </w:t>
      </w:r>
      <w:proofErr w:type="spellStart"/>
      <w:r>
        <w:rPr>
          <w:color w:val="000000"/>
          <w:sz w:val="28"/>
          <w:szCs w:val="28"/>
        </w:rPr>
        <w:t>А.П.Назаретян</w:t>
      </w:r>
      <w:proofErr w:type="spellEnd"/>
      <w:r>
        <w:rPr>
          <w:color w:val="000000"/>
          <w:sz w:val="28"/>
          <w:szCs w:val="28"/>
        </w:rPr>
        <w:t>. - М.: Питер, 2014. -192 с.: ил.</w:t>
      </w:r>
    </w:p>
    <w:p w:rsidR="000F3595" w:rsidRDefault="000F3595" w:rsidP="00392E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3. Психология делового общения: программа, </w:t>
      </w:r>
      <w:proofErr w:type="spellStart"/>
      <w:r>
        <w:rPr>
          <w:color w:val="000000"/>
          <w:sz w:val="28"/>
          <w:szCs w:val="28"/>
        </w:rPr>
        <w:t>метод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казания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контр.задания</w:t>
      </w:r>
      <w:proofErr w:type="spellEnd"/>
      <w:r>
        <w:rPr>
          <w:color w:val="000000"/>
          <w:sz w:val="28"/>
          <w:szCs w:val="28"/>
        </w:rPr>
        <w:t xml:space="preserve"> для студентов-заочников/ сост. </w:t>
      </w:r>
      <w:proofErr w:type="spellStart"/>
      <w:r>
        <w:rPr>
          <w:color w:val="000000"/>
          <w:sz w:val="28"/>
          <w:szCs w:val="28"/>
        </w:rPr>
        <w:t>Э.Б.Миннуллина</w:t>
      </w:r>
      <w:proofErr w:type="spellEnd"/>
      <w:r>
        <w:rPr>
          <w:color w:val="000000"/>
          <w:sz w:val="28"/>
          <w:szCs w:val="28"/>
        </w:rPr>
        <w:t>. -Казань: КГЭУ, 2005. -15 с.</w:t>
      </w:r>
    </w:p>
    <w:p w:rsidR="000F3595" w:rsidRDefault="000F3595" w:rsidP="00392E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4. Артемов В.Л. Ожидания и предрасположенность аудитории. Установка. Стереотип. "Против клеветы и </w:t>
      </w:r>
      <w:proofErr w:type="gramStart"/>
      <w:r>
        <w:rPr>
          <w:color w:val="000000"/>
          <w:sz w:val="28"/>
          <w:szCs w:val="28"/>
        </w:rPr>
        <w:t>домыслов</w:t>
      </w:r>
      <w:proofErr w:type="gramEnd"/>
      <w:r>
        <w:rPr>
          <w:color w:val="000000"/>
          <w:sz w:val="28"/>
          <w:szCs w:val="28"/>
        </w:rPr>
        <w:t>". М.,2012.</w:t>
      </w:r>
    </w:p>
    <w:p w:rsidR="000F3595" w:rsidRDefault="000F3595" w:rsidP="00392E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5. Богомолова Н.Н. Социальная психология печати, радио, телевидения. М.,2014</w:t>
      </w:r>
    </w:p>
    <w:p w:rsidR="000F3595" w:rsidRDefault="000F3595" w:rsidP="00392E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6. Воскобойников Я.С., Юрьев В.К. Журналист и информация.</w:t>
      </w:r>
    </w:p>
    <w:p w:rsidR="00EE7084" w:rsidRDefault="000F3595" w:rsidP="00CF4F1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М.,2016.</w:t>
      </w:r>
    </w:p>
    <w:p w:rsidR="00392E50" w:rsidRPr="00392E50" w:rsidRDefault="00EE7084" w:rsidP="00EE7084">
      <w:pPr>
        <w:tabs>
          <w:tab w:val="left" w:pos="573"/>
        </w:tabs>
        <w:spacing w:before="50" w:line="360" w:lineRule="auto"/>
        <w:ind w:hanging="222"/>
        <w:rPr>
          <w:sz w:val="28"/>
        </w:rPr>
      </w:pPr>
      <w:r>
        <w:rPr>
          <w:sz w:val="28"/>
        </w:rPr>
        <w:tab/>
      </w:r>
      <w:r w:rsidR="00392E50" w:rsidRPr="00392E50">
        <w:rPr>
          <w:sz w:val="28"/>
        </w:rPr>
        <w:t>Отечественные</w:t>
      </w:r>
      <w:r w:rsidR="00392E50" w:rsidRPr="00392E50">
        <w:rPr>
          <w:spacing w:val="119"/>
          <w:sz w:val="28"/>
        </w:rPr>
        <w:t xml:space="preserve"> </w:t>
      </w:r>
      <w:r w:rsidR="00392E50" w:rsidRPr="00392E50">
        <w:rPr>
          <w:sz w:val="28"/>
        </w:rPr>
        <w:t>психологические</w:t>
      </w:r>
      <w:r w:rsidR="00392E50" w:rsidRPr="00392E50">
        <w:rPr>
          <w:spacing w:val="120"/>
          <w:sz w:val="28"/>
        </w:rPr>
        <w:t xml:space="preserve"> </w:t>
      </w:r>
      <w:r w:rsidR="00392E50" w:rsidRPr="00392E50">
        <w:rPr>
          <w:sz w:val="28"/>
        </w:rPr>
        <w:t>направления</w:t>
      </w:r>
      <w:r w:rsidR="00392E50" w:rsidRPr="00392E50">
        <w:rPr>
          <w:sz w:val="28"/>
        </w:rPr>
        <w:tab/>
        <w:t>—</w:t>
      </w:r>
      <w:r w:rsidR="00392E50" w:rsidRPr="00392E50">
        <w:rPr>
          <w:spacing w:val="122"/>
          <w:sz w:val="28"/>
        </w:rPr>
        <w:t xml:space="preserve"> </w:t>
      </w:r>
      <w:r w:rsidR="00392E50" w:rsidRPr="00392E50">
        <w:rPr>
          <w:sz w:val="28"/>
        </w:rPr>
        <w:t>рефлексология,</w:t>
      </w:r>
      <w:r w:rsidR="00392E50" w:rsidRPr="00392E50">
        <w:rPr>
          <w:spacing w:val="123"/>
          <w:sz w:val="28"/>
        </w:rPr>
        <w:t xml:space="preserve"> </w:t>
      </w:r>
      <w:r w:rsidR="00392E50" w:rsidRPr="00392E50">
        <w:rPr>
          <w:sz w:val="28"/>
        </w:rPr>
        <w:t>ре-</w:t>
      </w:r>
    </w:p>
    <w:p w:rsidR="00392E50" w:rsidRDefault="00392E50" w:rsidP="00EE7084">
      <w:pPr>
        <w:pStyle w:val="a4"/>
        <w:spacing w:line="360" w:lineRule="auto"/>
        <w:ind w:left="-284" w:right="217"/>
        <w:jc w:val="both"/>
      </w:pPr>
      <w:proofErr w:type="spellStart"/>
      <w:r>
        <w:t>актология</w:t>
      </w:r>
      <w:proofErr w:type="spellEnd"/>
      <w:r>
        <w:t>, поведенческая психология, зарубежные концепции бихевиоризма и</w:t>
      </w:r>
      <w:r>
        <w:rPr>
          <w:spacing w:val="1"/>
        </w:rPr>
        <w:t xml:space="preserve"> </w:t>
      </w:r>
      <w:proofErr w:type="spellStart"/>
      <w:r>
        <w:t>необихевиоризма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решали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 ее социальных связей и взаимоотношений. Критика этих направлений</w:t>
      </w:r>
      <w:r>
        <w:rPr>
          <w:spacing w:val="1"/>
        </w:rPr>
        <w:t xml:space="preserve"> </w:t>
      </w:r>
      <w:r>
        <w:t xml:space="preserve">надолго исключила из научного оборота само понятие </w:t>
      </w:r>
      <w:r>
        <w:lastRenderedPageBreak/>
        <w:t>«поведение». Лишь в 80-</w:t>
      </w:r>
      <w:r>
        <w:rPr>
          <w:spacing w:val="-67"/>
        </w:rPr>
        <w:t xml:space="preserve"> </w:t>
      </w:r>
      <w:r>
        <w:t>х</w:t>
      </w:r>
      <w:r>
        <w:rPr>
          <w:spacing w:val="1"/>
        </w:rPr>
        <w:t xml:space="preserve"> </w:t>
      </w:r>
      <w:proofErr w:type="gramStart"/>
      <w:r>
        <w:t>годах</w:t>
      </w:r>
      <w:proofErr w:type="gramEnd"/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поведения, выявилась попытка ее использовании для целостного понимания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Возросший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привел,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 xml:space="preserve">однозначному  </w:t>
      </w:r>
      <w:r>
        <w:rPr>
          <w:spacing w:val="47"/>
        </w:rPr>
        <w:t xml:space="preserve"> </w:t>
      </w:r>
      <w:r>
        <w:t xml:space="preserve">общепринятому  </w:t>
      </w:r>
      <w:r>
        <w:rPr>
          <w:spacing w:val="48"/>
        </w:rPr>
        <w:t xml:space="preserve"> </w:t>
      </w:r>
      <w:r>
        <w:t xml:space="preserve">ее  </w:t>
      </w:r>
      <w:r>
        <w:rPr>
          <w:spacing w:val="49"/>
        </w:rPr>
        <w:t xml:space="preserve"> </w:t>
      </w:r>
      <w:r>
        <w:t xml:space="preserve">определению.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многочисленных  </w:t>
      </w:r>
      <w:r>
        <w:rPr>
          <w:spacing w:val="51"/>
        </w:rPr>
        <w:t xml:space="preserve"> </w:t>
      </w:r>
      <w:r>
        <w:t>ее определениях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67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Специфически</w:t>
      </w:r>
      <w:r>
        <w:rPr>
          <w:spacing w:val="-67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общественная</w:t>
      </w:r>
      <w:r>
        <w:rPr>
          <w:spacing w:val="-67"/>
        </w:rPr>
        <w:t xml:space="preserve"> </w:t>
      </w:r>
      <w:r>
        <w:t>обусловленность, сознательный, активный, созидательный, целеполагающий,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соотношении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«активность»,</w:t>
      </w:r>
      <w:r>
        <w:rPr>
          <w:spacing w:val="1"/>
        </w:rPr>
        <w:t xml:space="preserve"> </w:t>
      </w:r>
      <w:r>
        <w:t>«деятельность».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 это понятия перекрещивающиеся, особенно если к их определению</w:t>
      </w:r>
      <w:r>
        <w:rPr>
          <w:spacing w:val="1"/>
        </w:rPr>
        <w:t xml:space="preserve"> </w:t>
      </w:r>
      <w:r>
        <w:t>добавляется характеристика «социальное» (социальная активность, социальная</w:t>
      </w:r>
      <w:r>
        <w:rPr>
          <w:spacing w:val="1"/>
        </w:rPr>
        <w:t xml:space="preserve"> </w:t>
      </w:r>
      <w:r>
        <w:t>деятельность).</w:t>
      </w:r>
    </w:p>
    <w:p w:rsidR="00392E50" w:rsidRDefault="00392E50" w:rsidP="00851E03">
      <w:pPr>
        <w:pStyle w:val="a4"/>
        <w:spacing w:before="1" w:line="360" w:lineRule="auto"/>
        <w:ind w:left="-426" w:right="222" w:firstLine="789"/>
        <w:jc w:val="both"/>
      </w:pPr>
      <w:r>
        <w:t>Субъектом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группа.</w:t>
      </w:r>
    </w:p>
    <w:p w:rsidR="00392E50" w:rsidRDefault="00392E50" w:rsidP="00851E03">
      <w:pPr>
        <w:pStyle w:val="a4"/>
        <w:spacing w:line="360" w:lineRule="auto"/>
        <w:ind w:left="-284" w:right="218" w:firstLine="647"/>
        <w:jc w:val="both"/>
      </w:pP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деяние.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целостное,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содержание.</w:t>
      </w:r>
    </w:p>
    <w:p w:rsidR="00392E50" w:rsidRDefault="00392E50" w:rsidP="00CF4F17">
      <w:pPr>
        <w:pStyle w:val="a4"/>
        <w:spacing w:line="360" w:lineRule="auto"/>
        <w:ind w:left="-284" w:right="217"/>
        <w:jc w:val="both"/>
      </w:pPr>
      <w:r>
        <w:rPr>
          <w:i/>
        </w:rPr>
        <w:t>Поведенческий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акт</w:t>
      </w:r>
      <w:proofErr w:type="gramEnd"/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единичное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proofErr w:type="gramStart"/>
      <w:r>
        <w:t>какой</w:t>
      </w:r>
      <w:proofErr w:type="gramEnd"/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rPr>
          <w:i/>
        </w:rPr>
        <w:t>социальные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действий состоит в том, что они имеют общественное значение. </w:t>
      </w:r>
      <w:r>
        <w:rPr>
          <w:i/>
        </w:rPr>
        <w:t xml:space="preserve">Поступок - </w:t>
      </w:r>
      <w:r>
        <w:t>это</w:t>
      </w:r>
      <w:r>
        <w:rPr>
          <w:spacing w:val="-67"/>
        </w:rPr>
        <w:t xml:space="preserve"> </w:t>
      </w:r>
      <w:r>
        <w:t>такое 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понятно.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i/>
        </w:rPr>
        <w:t>деяние.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деянии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элементе</w:t>
      </w:r>
      <w:r>
        <w:rPr>
          <w:spacing w:val="-67"/>
        </w:rPr>
        <w:t xml:space="preserve"> </w:t>
      </w:r>
      <w:r>
        <w:t>социального поведения личности реализуется активность, имеющая высокую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значимость.</w:t>
      </w:r>
    </w:p>
    <w:p w:rsidR="00392E50" w:rsidRDefault="00851E03" w:rsidP="00851E03">
      <w:pPr>
        <w:pStyle w:val="a4"/>
        <w:spacing w:line="360" w:lineRule="auto"/>
        <w:ind w:left="-284" w:right="220" w:hanging="142"/>
        <w:jc w:val="both"/>
      </w:pPr>
      <w:r>
        <w:t xml:space="preserve"> </w:t>
      </w:r>
      <w:r w:rsidR="00392E50">
        <w:t>Цель</w:t>
      </w:r>
      <w:r w:rsidR="00392E50">
        <w:rPr>
          <w:spacing w:val="1"/>
        </w:rPr>
        <w:t xml:space="preserve"> </w:t>
      </w:r>
      <w:r w:rsidR="00392E50">
        <w:t>социального</w:t>
      </w:r>
      <w:r w:rsidR="00392E50">
        <w:rPr>
          <w:spacing w:val="1"/>
        </w:rPr>
        <w:t xml:space="preserve"> </w:t>
      </w:r>
      <w:r w:rsidR="00392E50">
        <w:t>поведения</w:t>
      </w:r>
      <w:r w:rsidR="00392E50">
        <w:rPr>
          <w:spacing w:val="1"/>
        </w:rPr>
        <w:t xml:space="preserve"> </w:t>
      </w:r>
      <w:r w:rsidR="00392E50">
        <w:t>личности</w:t>
      </w:r>
      <w:r w:rsidR="00392E50">
        <w:rPr>
          <w:spacing w:val="1"/>
        </w:rPr>
        <w:t xml:space="preserve"> </w:t>
      </w:r>
      <w:r w:rsidR="00392E50">
        <w:t>состоит</w:t>
      </w:r>
      <w:r w:rsidR="00392E50">
        <w:rPr>
          <w:spacing w:val="1"/>
        </w:rPr>
        <w:t xml:space="preserve"> </w:t>
      </w:r>
      <w:r w:rsidR="00392E50">
        <w:t>в</w:t>
      </w:r>
      <w:r w:rsidR="00392E50">
        <w:rPr>
          <w:spacing w:val="1"/>
        </w:rPr>
        <w:t xml:space="preserve"> </w:t>
      </w:r>
      <w:r w:rsidR="00392E50">
        <w:t>конечном</w:t>
      </w:r>
      <w:r w:rsidR="00392E50">
        <w:rPr>
          <w:spacing w:val="1"/>
        </w:rPr>
        <w:t xml:space="preserve"> </w:t>
      </w:r>
      <w:r w:rsidR="00392E50">
        <w:t>итоге</w:t>
      </w:r>
      <w:r w:rsidR="00392E50">
        <w:rPr>
          <w:spacing w:val="1"/>
        </w:rPr>
        <w:t xml:space="preserve"> </w:t>
      </w:r>
      <w:r w:rsidR="00392E50">
        <w:t>в</w:t>
      </w:r>
      <w:r w:rsidR="00392E50">
        <w:rPr>
          <w:spacing w:val="1"/>
        </w:rPr>
        <w:t xml:space="preserve"> </w:t>
      </w:r>
      <w:r w:rsidR="00392E50">
        <w:lastRenderedPageBreak/>
        <w:t>преобразовании</w:t>
      </w:r>
      <w:r w:rsidR="00392E50">
        <w:rPr>
          <w:spacing w:val="1"/>
        </w:rPr>
        <w:t xml:space="preserve"> </w:t>
      </w:r>
      <w:r w:rsidR="00392E50">
        <w:t>окружающей</w:t>
      </w:r>
      <w:r w:rsidR="00392E50">
        <w:rPr>
          <w:spacing w:val="1"/>
        </w:rPr>
        <w:t xml:space="preserve"> </w:t>
      </w:r>
      <w:r w:rsidR="00392E50">
        <w:t>действительности</w:t>
      </w:r>
      <w:r w:rsidR="00392E50">
        <w:rPr>
          <w:spacing w:val="1"/>
        </w:rPr>
        <w:t xml:space="preserve"> </w:t>
      </w:r>
      <w:r w:rsidR="00392E50">
        <w:t>(мира),</w:t>
      </w:r>
      <w:r w:rsidR="00392E50">
        <w:rPr>
          <w:spacing w:val="1"/>
        </w:rPr>
        <w:t xml:space="preserve"> </w:t>
      </w:r>
      <w:r w:rsidR="00392E50">
        <w:t>осуществлении</w:t>
      </w:r>
      <w:r w:rsidR="00392E50">
        <w:rPr>
          <w:spacing w:val="1"/>
        </w:rPr>
        <w:t xml:space="preserve"> </w:t>
      </w:r>
      <w:r w:rsidR="00392E50">
        <w:t>социальных изменений и обществе, социально-психологических феноменов в</w:t>
      </w:r>
      <w:r w:rsidR="00392E50">
        <w:rPr>
          <w:spacing w:val="1"/>
        </w:rPr>
        <w:t xml:space="preserve"> </w:t>
      </w:r>
      <w:r w:rsidR="00392E50">
        <w:t>группе,</w:t>
      </w:r>
      <w:r w:rsidR="00392E50">
        <w:rPr>
          <w:spacing w:val="-2"/>
        </w:rPr>
        <w:t xml:space="preserve"> </w:t>
      </w:r>
      <w:r w:rsidR="00392E50">
        <w:t>личностных</w:t>
      </w:r>
      <w:r w:rsidR="00392E50">
        <w:rPr>
          <w:spacing w:val="-1"/>
        </w:rPr>
        <w:t xml:space="preserve"> </w:t>
      </w:r>
      <w:r w:rsidR="00392E50">
        <w:t>преобразований</w:t>
      </w:r>
      <w:r w:rsidR="00392E50">
        <w:rPr>
          <w:spacing w:val="-1"/>
        </w:rPr>
        <w:t xml:space="preserve"> </w:t>
      </w:r>
      <w:r w:rsidR="00392E50">
        <w:t>самого</w:t>
      </w:r>
      <w:r w:rsidR="00392E50">
        <w:rPr>
          <w:spacing w:val="1"/>
        </w:rPr>
        <w:t xml:space="preserve"> </w:t>
      </w:r>
      <w:r w:rsidR="00392E50">
        <w:t>человека.</w:t>
      </w:r>
    </w:p>
    <w:p w:rsidR="00392E50" w:rsidRDefault="00851E03" w:rsidP="00851E03">
      <w:pPr>
        <w:pStyle w:val="a4"/>
        <w:spacing w:line="360" w:lineRule="auto"/>
        <w:ind w:left="-284" w:right="215" w:hanging="506"/>
        <w:jc w:val="both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92E50">
        <w:rPr>
          <w:i/>
        </w:rPr>
        <w:t xml:space="preserve">Виды социального поведения личности. </w:t>
      </w:r>
      <w:r w:rsidR="00392E50">
        <w:t>Многообразие форм социальных</w:t>
      </w:r>
      <w:r w:rsidR="00392E50">
        <w:rPr>
          <w:spacing w:val="1"/>
        </w:rPr>
        <w:t xml:space="preserve"> </w:t>
      </w:r>
      <w:r w:rsidR="00392E50">
        <w:t>связей и отношений личности обусловливает виды ее социального поведения.</w:t>
      </w:r>
      <w:r w:rsidR="00392E50">
        <w:rPr>
          <w:spacing w:val="1"/>
        </w:rPr>
        <w:t xml:space="preserve"> </w:t>
      </w:r>
      <w:r w:rsidR="00392E50">
        <w:t xml:space="preserve">Самым широким основанием классификации видов социального поведения </w:t>
      </w:r>
      <w:proofErr w:type="spellStart"/>
      <w:r w:rsidR="00392E50">
        <w:t>я</w:t>
      </w:r>
      <w:proofErr w:type="gramStart"/>
      <w:r w:rsidR="00392E50">
        <w:t>в</w:t>
      </w:r>
      <w:proofErr w:type="spellEnd"/>
      <w:r w:rsidR="00392E50">
        <w:t>-</w:t>
      </w:r>
      <w:proofErr w:type="gramEnd"/>
      <w:r w:rsidR="00392E50">
        <w:rPr>
          <w:spacing w:val="1"/>
        </w:rPr>
        <w:t xml:space="preserve"> </w:t>
      </w:r>
      <w:proofErr w:type="spellStart"/>
      <w:r w:rsidR="00392E50">
        <w:t>ляется</w:t>
      </w:r>
      <w:proofErr w:type="spellEnd"/>
      <w:r w:rsidR="00392E50">
        <w:t xml:space="preserve"> определение </w:t>
      </w:r>
      <w:r w:rsidR="00392E50">
        <w:rPr>
          <w:i/>
        </w:rPr>
        <w:t xml:space="preserve">сфер бытия, в </w:t>
      </w:r>
      <w:r w:rsidR="00392E50">
        <w:t>которых оно проявляется. Среди них —</w:t>
      </w:r>
      <w:r w:rsidR="00392E50">
        <w:rPr>
          <w:spacing w:val="1"/>
        </w:rPr>
        <w:t xml:space="preserve"> </w:t>
      </w:r>
      <w:r w:rsidR="00392E50">
        <w:t xml:space="preserve">природа, общество, человек. </w:t>
      </w:r>
      <w:proofErr w:type="gramStart"/>
      <w:r w:rsidR="00392E50">
        <w:t>Эти сферы бытия существуют в разных формах,</w:t>
      </w:r>
      <w:r w:rsidR="00392E50">
        <w:rPr>
          <w:spacing w:val="1"/>
        </w:rPr>
        <w:t xml:space="preserve"> </w:t>
      </w:r>
      <w:r w:rsidR="00392E50">
        <w:t>главными из которых являются: материальное производство (труд), духовное</w:t>
      </w:r>
      <w:r w:rsidR="00392E50">
        <w:rPr>
          <w:spacing w:val="1"/>
        </w:rPr>
        <w:t xml:space="preserve"> </w:t>
      </w:r>
      <w:r w:rsidR="00392E50">
        <w:t>производство</w:t>
      </w:r>
      <w:r w:rsidR="00392E50">
        <w:rPr>
          <w:spacing w:val="1"/>
        </w:rPr>
        <w:t xml:space="preserve"> </w:t>
      </w:r>
      <w:r w:rsidR="00392E50">
        <w:t>(философия,</w:t>
      </w:r>
      <w:r w:rsidR="00392E50">
        <w:rPr>
          <w:spacing w:val="1"/>
        </w:rPr>
        <w:t xml:space="preserve"> </w:t>
      </w:r>
      <w:r w:rsidR="00392E50">
        <w:t>наука,</w:t>
      </w:r>
      <w:r w:rsidR="00392E50">
        <w:rPr>
          <w:spacing w:val="1"/>
        </w:rPr>
        <w:t xml:space="preserve"> </w:t>
      </w:r>
      <w:r w:rsidR="00392E50">
        <w:t>культура,</w:t>
      </w:r>
      <w:r w:rsidR="00392E50">
        <w:rPr>
          <w:spacing w:val="1"/>
        </w:rPr>
        <w:t xml:space="preserve"> </w:t>
      </w:r>
      <w:r w:rsidR="00392E50">
        <w:t>право,</w:t>
      </w:r>
      <w:r w:rsidR="00392E50">
        <w:rPr>
          <w:spacing w:val="1"/>
        </w:rPr>
        <w:t xml:space="preserve"> </w:t>
      </w:r>
      <w:r w:rsidR="00392E50">
        <w:t>мораль,</w:t>
      </w:r>
      <w:r w:rsidR="00392E50">
        <w:rPr>
          <w:spacing w:val="1"/>
        </w:rPr>
        <w:t xml:space="preserve"> </w:t>
      </w:r>
      <w:r w:rsidR="00392E50">
        <w:t>религия),</w:t>
      </w:r>
      <w:r w:rsidR="00392E50">
        <w:rPr>
          <w:spacing w:val="70"/>
        </w:rPr>
        <w:t xml:space="preserve"> </w:t>
      </w:r>
      <w:r w:rsidR="00392E50">
        <w:t>быт,</w:t>
      </w:r>
      <w:r w:rsidR="00392E50">
        <w:rPr>
          <w:spacing w:val="1"/>
        </w:rPr>
        <w:t xml:space="preserve"> </w:t>
      </w:r>
      <w:r w:rsidR="00392E50">
        <w:t>досуг,</w:t>
      </w:r>
      <w:r w:rsidR="00392E50">
        <w:rPr>
          <w:spacing w:val="10"/>
        </w:rPr>
        <w:t xml:space="preserve"> </w:t>
      </w:r>
      <w:r w:rsidR="00392E50">
        <w:t>семья.</w:t>
      </w:r>
      <w:proofErr w:type="gramEnd"/>
      <w:r w:rsidR="00392E50">
        <w:rPr>
          <w:spacing w:val="10"/>
        </w:rPr>
        <w:t xml:space="preserve"> </w:t>
      </w:r>
      <w:r w:rsidR="00392E50">
        <w:t>В</w:t>
      </w:r>
      <w:r w:rsidR="00392E50">
        <w:rPr>
          <w:spacing w:val="11"/>
        </w:rPr>
        <w:t xml:space="preserve"> </w:t>
      </w:r>
      <w:r w:rsidR="00392E50">
        <w:t>этих</w:t>
      </w:r>
      <w:r w:rsidR="00392E50">
        <w:rPr>
          <w:spacing w:val="9"/>
        </w:rPr>
        <w:t xml:space="preserve"> </w:t>
      </w:r>
      <w:r w:rsidR="00392E50">
        <w:t>сферах</w:t>
      </w:r>
      <w:r w:rsidR="00392E50">
        <w:rPr>
          <w:spacing w:val="12"/>
        </w:rPr>
        <w:t xml:space="preserve"> </w:t>
      </w:r>
      <w:r w:rsidR="00392E50">
        <w:t>жизни</w:t>
      </w:r>
      <w:r w:rsidR="00392E50">
        <w:rPr>
          <w:spacing w:val="9"/>
        </w:rPr>
        <w:t xml:space="preserve"> </w:t>
      </w:r>
      <w:r w:rsidR="00392E50">
        <w:t>возникают,</w:t>
      </w:r>
      <w:r w:rsidR="00392E50">
        <w:rPr>
          <w:spacing w:val="9"/>
        </w:rPr>
        <w:t xml:space="preserve"> </w:t>
      </w:r>
      <w:r w:rsidR="00392E50">
        <w:t>формируются,</w:t>
      </w:r>
      <w:r w:rsidR="00392E50">
        <w:rPr>
          <w:spacing w:val="11"/>
        </w:rPr>
        <w:t xml:space="preserve"> </w:t>
      </w:r>
      <w:r w:rsidR="00392E50">
        <w:t>развиваются</w:t>
      </w:r>
      <w:r w:rsidR="001C78EB">
        <w:t xml:space="preserve"> </w:t>
      </w:r>
      <w:r w:rsidR="00392E50">
        <w:t>соответствующие виды поведения: производственное, трудовое, общественн</w:t>
      </w:r>
      <w:proofErr w:type="gramStart"/>
      <w:r w:rsidR="00392E50">
        <w:t>о-</w:t>
      </w:r>
      <w:proofErr w:type="gramEnd"/>
      <w:r w:rsidR="00392E50">
        <w:rPr>
          <w:spacing w:val="1"/>
        </w:rPr>
        <w:t xml:space="preserve"> </w:t>
      </w:r>
      <w:r w:rsidR="00392E50">
        <w:t>политическое,</w:t>
      </w:r>
      <w:r w:rsidR="00392E50">
        <w:rPr>
          <w:spacing w:val="-2"/>
        </w:rPr>
        <w:t xml:space="preserve"> </w:t>
      </w:r>
      <w:r w:rsidR="00392E50">
        <w:t>религиозное,</w:t>
      </w:r>
      <w:r w:rsidR="00392E50">
        <w:rPr>
          <w:spacing w:val="-3"/>
        </w:rPr>
        <w:t xml:space="preserve"> </w:t>
      </w:r>
      <w:r w:rsidR="00392E50">
        <w:t>культурное,</w:t>
      </w:r>
      <w:r w:rsidR="00392E50">
        <w:rPr>
          <w:spacing w:val="-2"/>
        </w:rPr>
        <w:t xml:space="preserve"> </w:t>
      </w:r>
      <w:r w:rsidR="00392E50">
        <w:t>бытовое,</w:t>
      </w:r>
      <w:r w:rsidR="00392E50">
        <w:rPr>
          <w:spacing w:val="-2"/>
        </w:rPr>
        <w:t xml:space="preserve"> </w:t>
      </w:r>
      <w:r w:rsidR="00392E50">
        <w:t>досуговое,</w:t>
      </w:r>
      <w:r w:rsidR="00392E50">
        <w:rPr>
          <w:spacing w:val="-4"/>
        </w:rPr>
        <w:t xml:space="preserve"> </w:t>
      </w:r>
      <w:r w:rsidR="00392E50">
        <w:t>семейное.</w:t>
      </w:r>
    </w:p>
    <w:p w:rsidR="00392E50" w:rsidRDefault="00392E50" w:rsidP="00851E03">
      <w:pPr>
        <w:pStyle w:val="a4"/>
        <w:spacing w:line="360" w:lineRule="auto"/>
        <w:ind w:left="-284" w:right="218" w:firstLine="992"/>
        <w:jc w:val="both"/>
      </w:pPr>
      <w:proofErr w:type="gramStart"/>
      <w:r>
        <w:t xml:space="preserve">По признаку </w:t>
      </w:r>
      <w:r>
        <w:rPr>
          <w:i/>
        </w:rPr>
        <w:t xml:space="preserve">общественных отношений </w:t>
      </w:r>
      <w:r>
        <w:t>выделяются: производственное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(трудовое,</w:t>
      </w:r>
      <w:r>
        <w:rPr>
          <w:spacing w:val="1"/>
        </w:rPr>
        <w:t xml:space="preserve"> </w:t>
      </w:r>
      <w:r>
        <w:t>профессиональное),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(потребительское поведение, распределительное, поведение в сфере обмена,</w:t>
      </w:r>
      <w:r>
        <w:rPr>
          <w:spacing w:val="1"/>
        </w:rPr>
        <w:t xml:space="preserve"> </w:t>
      </w:r>
      <w:r>
        <w:t>предпринимательское,</w:t>
      </w:r>
      <w:r>
        <w:rPr>
          <w:spacing w:val="1"/>
        </w:rPr>
        <w:t xml:space="preserve"> </w:t>
      </w:r>
      <w:r>
        <w:t>инвестиционное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(политическая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бюрократическое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электоральное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(законопослушное,</w:t>
      </w:r>
      <w:r>
        <w:rPr>
          <w:spacing w:val="1"/>
        </w:rPr>
        <w:t xml:space="preserve"> </w:t>
      </w:r>
      <w:r>
        <w:t>противоправное,</w:t>
      </w:r>
      <w:r>
        <w:rPr>
          <w:spacing w:val="1"/>
        </w:rPr>
        <w:t xml:space="preserve"> </w:t>
      </w:r>
      <w:r>
        <w:t>отклоняющееся,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t>,</w:t>
      </w:r>
      <w:r>
        <w:rPr>
          <w:spacing w:val="1"/>
        </w:rPr>
        <w:t xml:space="preserve"> </w:t>
      </w:r>
      <w:r>
        <w:t>криминальное);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повеление</w:t>
      </w:r>
      <w:r>
        <w:rPr>
          <w:spacing w:val="1"/>
        </w:rPr>
        <w:t xml:space="preserve"> </w:t>
      </w:r>
      <w:r>
        <w:t>(этическое,</w:t>
      </w:r>
      <w:r>
        <w:rPr>
          <w:spacing w:val="1"/>
        </w:rPr>
        <w:t xml:space="preserve"> </w:t>
      </w:r>
      <w:r>
        <w:t>моральное,</w:t>
      </w:r>
      <w:proofErr w:type="gramEnd"/>
      <w:r>
        <w:rPr>
          <w:spacing w:val="1"/>
        </w:rPr>
        <w:t xml:space="preserve"> </w:t>
      </w:r>
      <w:proofErr w:type="gramStart"/>
      <w:r>
        <w:t>аморальное,</w:t>
      </w:r>
      <w:proofErr w:type="gramEnd"/>
      <w:r>
        <w:rPr>
          <w:spacing w:val="-67"/>
        </w:rPr>
        <w:t xml:space="preserve"> </w:t>
      </w:r>
      <w:proofErr w:type="gramStart"/>
      <w:r>
        <w:t>безнравственное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др.);</w:t>
      </w:r>
      <w:proofErr w:type="gramEnd"/>
      <w:r>
        <w:rPr>
          <w:spacing w:val="-4"/>
        </w:rPr>
        <w:t xml:space="preserve"> </w:t>
      </w:r>
      <w:r>
        <w:t>религиозное поведение.</w:t>
      </w:r>
    </w:p>
    <w:p w:rsidR="00392E50" w:rsidRDefault="00392E50" w:rsidP="00851E03">
      <w:pPr>
        <w:pStyle w:val="a4"/>
        <w:spacing w:line="360" w:lineRule="auto"/>
        <w:ind w:left="-284" w:right="218" w:firstLine="99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социальной</w:t>
      </w:r>
      <w:r>
        <w:rPr>
          <w:i/>
          <w:spacing w:val="1"/>
        </w:rPr>
        <w:t xml:space="preserve"> </w:t>
      </w:r>
      <w:r>
        <w:rPr>
          <w:i/>
        </w:rPr>
        <w:t>структурой</w:t>
      </w:r>
      <w:r>
        <w:rPr>
          <w:i/>
          <w:spacing w:val="1"/>
        </w:rPr>
        <w:t xml:space="preserve"> </w:t>
      </w:r>
      <w:r>
        <w:rPr>
          <w:i/>
        </w:rPr>
        <w:t>общества</w:t>
      </w:r>
      <w:r>
        <w:rPr>
          <w:i/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 w:rsidR="00851E03">
        <w:t>сле</w:t>
      </w:r>
      <w:r>
        <w:t>дующие виды социального поведения: классовое, поведение социальных слоев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страт;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социально-профессиональное,</w:t>
      </w:r>
      <w:r>
        <w:rPr>
          <w:spacing w:val="1"/>
        </w:rPr>
        <w:t xml:space="preserve"> </w:t>
      </w:r>
      <w:proofErr w:type="spellStart"/>
      <w:r>
        <w:t>полоролевое</w:t>
      </w:r>
      <w:proofErr w:type="spellEnd"/>
      <w:r>
        <w:t>,</w:t>
      </w:r>
      <w:r>
        <w:rPr>
          <w:spacing w:val="1"/>
        </w:rPr>
        <w:t xml:space="preserve"> </w:t>
      </w:r>
      <w:r>
        <w:t>гендерное,</w:t>
      </w:r>
      <w:r>
        <w:rPr>
          <w:spacing w:val="-2"/>
        </w:rPr>
        <w:t xml:space="preserve"> </w:t>
      </w:r>
      <w:r>
        <w:t>семейное,</w:t>
      </w:r>
      <w:r>
        <w:rPr>
          <w:spacing w:val="-1"/>
        </w:rPr>
        <w:t xml:space="preserve"> </w:t>
      </w:r>
      <w:r>
        <w:t>репродуктивное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B29F8" w:rsidRDefault="00392E50" w:rsidP="00BB29F8">
      <w:pPr>
        <w:pStyle w:val="a4"/>
        <w:spacing w:line="360" w:lineRule="auto"/>
        <w:ind w:left="-284" w:right="217" w:firstLine="992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rPr>
          <w:i/>
        </w:rPr>
        <w:t>субъекту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различаются:</w:t>
      </w:r>
      <w:r>
        <w:rPr>
          <w:spacing w:val="1"/>
        </w:rPr>
        <w:t xml:space="preserve"> </w:t>
      </w:r>
      <w:r>
        <w:t>общественное</w:t>
      </w:r>
      <w:r>
        <w:rPr>
          <w:spacing w:val="-6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массовое,</w:t>
      </w:r>
      <w:r>
        <w:rPr>
          <w:spacing w:val="1"/>
        </w:rPr>
        <w:t xml:space="preserve"> </w:t>
      </w:r>
      <w:r>
        <w:t>классовое,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коллективное,</w:t>
      </w:r>
      <w:r>
        <w:rPr>
          <w:spacing w:val="1"/>
        </w:rPr>
        <w:t xml:space="preserve"> </w:t>
      </w:r>
      <w:r>
        <w:t>кооперативное,</w:t>
      </w:r>
      <w:r>
        <w:rPr>
          <w:spacing w:val="1"/>
        </w:rPr>
        <w:t xml:space="preserve"> </w:t>
      </w:r>
      <w:r>
        <w:t>корпоративное,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этническое,</w:t>
      </w:r>
      <w:r>
        <w:rPr>
          <w:spacing w:val="1"/>
        </w:rPr>
        <w:t xml:space="preserve"> </w:t>
      </w:r>
      <w:r>
        <w:t>семейное,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личное</w:t>
      </w:r>
      <w:r>
        <w:rPr>
          <w:spacing w:val="-1"/>
        </w:rPr>
        <w:t xml:space="preserve"> </w:t>
      </w:r>
      <w:r>
        <w:t>поведение.</w:t>
      </w:r>
      <w:proofErr w:type="gramEnd"/>
    </w:p>
    <w:p w:rsidR="00BB29F8" w:rsidRPr="00BB29F8" w:rsidRDefault="00BB29F8" w:rsidP="00BB29F8">
      <w:pPr>
        <w:spacing w:line="360" w:lineRule="auto"/>
        <w:ind w:hanging="284"/>
        <w:jc w:val="both"/>
        <w:rPr>
          <w:sz w:val="28"/>
          <w:szCs w:val="28"/>
        </w:rPr>
      </w:pPr>
      <w:r w:rsidRPr="00BB29F8">
        <w:rPr>
          <w:sz w:val="28"/>
          <w:szCs w:val="28"/>
        </w:rPr>
        <w:t>Вопросы для самоконтроля:</w:t>
      </w:r>
    </w:p>
    <w:p w:rsidR="00BB29F8" w:rsidRDefault="00BB29F8" w:rsidP="00BB29F8">
      <w:pPr>
        <w:spacing w:line="360" w:lineRule="auto"/>
        <w:jc w:val="both"/>
      </w:pPr>
    </w:p>
    <w:p w:rsidR="00BB29F8" w:rsidRPr="00BB29F8" w:rsidRDefault="00BB29F8" w:rsidP="00BB29F8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29F8">
        <w:rPr>
          <w:sz w:val="28"/>
          <w:szCs w:val="28"/>
        </w:rPr>
        <w:t>Дайте определение понятию «социальное поведение».</w:t>
      </w:r>
    </w:p>
    <w:p w:rsidR="00BB29F8" w:rsidRPr="00BB29F8" w:rsidRDefault="00BB29F8" w:rsidP="00BB29F8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29F8">
        <w:rPr>
          <w:sz w:val="28"/>
          <w:szCs w:val="28"/>
        </w:rPr>
        <w:t>Что выступает субъектом социального поведения?</w:t>
      </w:r>
    </w:p>
    <w:p w:rsidR="00BB29F8" w:rsidRPr="00BB29F8" w:rsidRDefault="00BB29F8" w:rsidP="00BB29F8">
      <w:pPr>
        <w:pStyle w:val="a8"/>
        <w:numPr>
          <w:ilvl w:val="0"/>
          <w:numId w:val="3"/>
        </w:numPr>
        <w:spacing w:line="360" w:lineRule="auto"/>
        <w:jc w:val="both"/>
        <w:rPr>
          <w:spacing w:val="1"/>
          <w:sz w:val="28"/>
          <w:szCs w:val="28"/>
        </w:rPr>
      </w:pPr>
      <w:r w:rsidRPr="00BB29F8">
        <w:rPr>
          <w:sz w:val="28"/>
          <w:szCs w:val="28"/>
        </w:rPr>
        <w:t>Какие понятия включает в себя с</w:t>
      </w:r>
      <w:r w:rsidRPr="00BB29F8">
        <w:rPr>
          <w:sz w:val="28"/>
          <w:szCs w:val="28"/>
        </w:rPr>
        <w:t>труктура</w:t>
      </w:r>
      <w:r w:rsidRPr="00BB29F8">
        <w:rPr>
          <w:spacing w:val="1"/>
          <w:sz w:val="28"/>
          <w:szCs w:val="28"/>
        </w:rPr>
        <w:t xml:space="preserve"> </w:t>
      </w:r>
      <w:r w:rsidRPr="00BB29F8">
        <w:rPr>
          <w:sz w:val="28"/>
          <w:szCs w:val="28"/>
        </w:rPr>
        <w:t>социального</w:t>
      </w:r>
      <w:r w:rsidRPr="00BB29F8">
        <w:rPr>
          <w:spacing w:val="1"/>
          <w:sz w:val="28"/>
          <w:szCs w:val="28"/>
        </w:rPr>
        <w:t xml:space="preserve"> </w:t>
      </w:r>
      <w:r w:rsidRPr="00BB29F8">
        <w:rPr>
          <w:sz w:val="28"/>
          <w:szCs w:val="28"/>
        </w:rPr>
        <w:t>поведения</w:t>
      </w:r>
      <w:r w:rsidRPr="00BB29F8">
        <w:rPr>
          <w:spacing w:val="1"/>
          <w:sz w:val="28"/>
          <w:szCs w:val="28"/>
        </w:rPr>
        <w:t>?</w:t>
      </w:r>
    </w:p>
    <w:p w:rsidR="00BB29F8" w:rsidRPr="00BB29F8" w:rsidRDefault="00BB29F8" w:rsidP="00BB29F8">
      <w:pPr>
        <w:pStyle w:val="a8"/>
        <w:numPr>
          <w:ilvl w:val="0"/>
          <w:numId w:val="3"/>
        </w:numPr>
        <w:spacing w:line="360" w:lineRule="auto"/>
        <w:jc w:val="both"/>
        <w:rPr>
          <w:spacing w:val="1"/>
          <w:sz w:val="28"/>
          <w:szCs w:val="28"/>
        </w:rPr>
      </w:pPr>
      <w:r w:rsidRPr="00BB29F8">
        <w:rPr>
          <w:spacing w:val="1"/>
          <w:sz w:val="28"/>
          <w:szCs w:val="28"/>
        </w:rPr>
        <w:t>Назовите виды социального поведения.</w:t>
      </w:r>
    </w:p>
    <w:p w:rsidR="00BB29F8" w:rsidRPr="00BB29F8" w:rsidRDefault="00BB29F8" w:rsidP="00BB29F8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29F8">
        <w:rPr>
          <w:spacing w:val="1"/>
          <w:sz w:val="28"/>
          <w:szCs w:val="28"/>
        </w:rPr>
        <w:t>По каким признакам классифицируется социальное поведение?</w:t>
      </w:r>
    </w:p>
    <w:p w:rsidR="00BB29F8" w:rsidRDefault="00BB29F8" w:rsidP="00BB29F8">
      <w:pPr>
        <w:spacing w:line="360" w:lineRule="auto"/>
        <w:jc w:val="both"/>
      </w:pPr>
    </w:p>
    <w:p w:rsidR="00BB29F8" w:rsidRDefault="00BB29F8" w:rsidP="00BB29F8">
      <w:pPr>
        <w:spacing w:line="360" w:lineRule="auto"/>
        <w:jc w:val="both"/>
        <w:sectPr w:rsidR="00BB29F8" w:rsidSect="00851E03">
          <w:pgSz w:w="11910" w:h="16840"/>
          <w:pgMar w:top="1134" w:right="851" w:bottom="1134" w:left="1701" w:header="714" w:footer="0" w:gutter="0"/>
          <w:cols w:space="720"/>
        </w:sectPr>
      </w:pPr>
    </w:p>
    <w:p w:rsidR="00392E50" w:rsidRDefault="00392E50" w:rsidP="00392E50">
      <w:pPr>
        <w:pStyle w:val="a4"/>
        <w:spacing w:before="2" w:line="360" w:lineRule="auto"/>
        <w:ind w:left="0" w:firstLine="709"/>
        <w:rPr>
          <w:sz w:val="12"/>
        </w:rPr>
      </w:pPr>
    </w:p>
    <w:p w:rsidR="00392E50" w:rsidRDefault="00392E50" w:rsidP="00392E50">
      <w:pPr>
        <w:spacing w:line="360" w:lineRule="auto"/>
        <w:ind w:firstLine="709"/>
        <w:jc w:val="both"/>
        <w:sectPr w:rsidR="00392E50" w:rsidSect="00851E03">
          <w:pgSz w:w="11910" w:h="16840"/>
          <w:pgMar w:top="1134" w:right="851" w:bottom="1134" w:left="1701" w:header="713" w:footer="0" w:gutter="0"/>
          <w:cols w:space="720"/>
        </w:sectPr>
      </w:pPr>
    </w:p>
    <w:p w:rsidR="00392E50" w:rsidRDefault="00392E50" w:rsidP="00392E50">
      <w:pPr>
        <w:pStyle w:val="a4"/>
        <w:spacing w:before="2" w:line="360" w:lineRule="auto"/>
        <w:ind w:left="0" w:firstLine="709"/>
        <w:rPr>
          <w:sz w:val="12"/>
        </w:rPr>
      </w:pPr>
    </w:p>
    <w:p w:rsidR="00392E50" w:rsidRDefault="00392E50" w:rsidP="00392E50">
      <w:pPr>
        <w:pStyle w:val="a4"/>
        <w:spacing w:before="89" w:line="360" w:lineRule="auto"/>
        <w:ind w:right="221" w:firstLine="709"/>
        <w:jc w:val="both"/>
      </w:pP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-67"/>
        </w:rPr>
        <w:t xml:space="preserve"> </w:t>
      </w:r>
      <w:r>
        <w:t>эмоционально-оценочное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нему.</w:t>
      </w:r>
    </w:p>
    <w:p w:rsidR="00392E50" w:rsidRDefault="00392E50" w:rsidP="00392E50">
      <w:pPr>
        <w:pStyle w:val="a4"/>
        <w:spacing w:line="360" w:lineRule="auto"/>
        <w:ind w:right="218" w:firstLine="709"/>
        <w:jc w:val="both"/>
      </w:pPr>
      <w:r>
        <w:rPr>
          <w:i/>
        </w:rPr>
        <w:t>Иерархическая</w:t>
      </w:r>
      <w:r>
        <w:rPr>
          <w:i/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установок</w:t>
      </w:r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значимости для общества и для личности отдельные социальные установки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«неравноправное»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иерархию.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нашел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известной</w:t>
      </w:r>
      <w:r>
        <w:rPr>
          <w:spacing w:val="71"/>
        </w:rPr>
        <w:t xml:space="preserve"> </w:t>
      </w:r>
      <w:r>
        <w:t>диспозиционной</w:t>
      </w:r>
      <w:r>
        <w:rPr>
          <w:spacing w:val="1"/>
        </w:rPr>
        <w:t xml:space="preserve"> </w:t>
      </w:r>
      <w:r>
        <w:t xml:space="preserve">концепции регуляции социального поведения личности В.А. </w:t>
      </w:r>
      <w:proofErr w:type="spellStart"/>
      <w:r>
        <w:t>Ядова</w:t>
      </w:r>
      <w:proofErr w:type="spellEnd"/>
      <w:r>
        <w:t xml:space="preserve"> (1975).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диспозиций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 деятельность</w:t>
      </w:r>
      <w:r>
        <w:rPr>
          <w:spacing w:val="-4"/>
        </w:rPr>
        <w:t xml:space="preserve"> </w:t>
      </w:r>
      <w:r>
        <w:t>индивида.</w:t>
      </w:r>
    </w:p>
    <w:p w:rsidR="00392E50" w:rsidRDefault="00392E50" w:rsidP="00392E50">
      <w:pPr>
        <w:pStyle w:val="a4"/>
        <w:spacing w:line="360" w:lineRule="auto"/>
        <w:ind w:right="224" w:firstLine="709"/>
        <w:jc w:val="both"/>
      </w:pPr>
      <w:r>
        <w:t>К первому уровню отнесены просто установки, регулирующие поведение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простейшем,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витальных</w:t>
      </w:r>
      <w:r>
        <w:rPr>
          <w:spacing w:val="-3"/>
        </w:rPr>
        <w:t xml:space="preserve"> </w:t>
      </w:r>
      <w:r>
        <w:t>потребностей.</w:t>
      </w:r>
    </w:p>
    <w:p w:rsidR="00392E50" w:rsidRDefault="00392E50" w:rsidP="00392E50">
      <w:pPr>
        <w:pStyle w:val="a4"/>
        <w:spacing w:line="360" w:lineRule="auto"/>
        <w:ind w:right="221" w:firstLine="709"/>
        <w:jc w:val="both"/>
      </w:pPr>
      <w:r>
        <w:t xml:space="preserve">Ко второму — социальные установки, которые, по мнению В.А. </w:t>
      </w:r>
      <w:proofErr w:type="spellStart"/>
      <w:r>
        <w:t>Ядова</w:t>
      </w:r>
      <w:proofErr w:type="spellEnd"/>
      <w:r>
        <w:t>,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общении.</w:t>
      </w:r>
    </w:p>
    <w:p w:rsidR="00392E50" w:rsidRDefault="00392E50" w:rsidP="00392E50">
      <w:pPr>
        <w:pStyle w:val="a4"/>
        <w:spacing w:line="360" w:lineRule="auto"/>
        <w:ind w:right="217" w:firstLine="709"/>
        <w:jc w:val="both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(или базовые социальные установки), отражающую отношение индивида к его</w:t>
      </w:r>
      <w:r>
        <w:rPr>
          <w:spacing w:val="1"/>
        </w:rPr>
        <w:t xml:space="preserve"> </w:t>
      </w:r>
      <w:r>
        <w:t>основным сферам жизнедеятельности (профессия, общественная деятельность,</w:t>
      </w:r>
      <w:r>
        <w:rPr>
          <w:spacing w:val="1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и т.п.).</w:t>
      </w:r>
    </w:p>
    <w:p w:rsidR="00392E50" w:rsidRDefault="00392E50" w:rsidP="00392E50">
      <w:pPr>
        <w:pStyle w:val="a4"/>
        <w:spacing w:line="360" w:lineRule="auto"/>
        <w:ind w:right="222" w:firstLine="709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четвертом,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 личности, которые регулируют поведение и деятельность личности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детерминированным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экономических,</w:t>
      </w:r>
      <w:r>
        <w:rPr>
          <w:spacing w:val="-2"/>
        </w:rPr>
        <w:t xml:space="preserve"> </w:t>
      </w:r>
      <w:r>
        <w:t>политических,</w:t>
      </w:r>
      <w:r>
        <w:rPr>
          <w:spacing w:val="-2"/>
        </w:rPr>
        <w:t xml:space="preserve"> </w:t>
      </w:r>
      <w:r>
        <w:t>идеологических</w:t>
      </w:r>
      <w:r>
        <w:rPr>
          <w:spacing w:val="-4"/>
        </w:rPr>
        <w:t xml:space="preserve"> </w:t>
      </w:r>
      <w:r>
        <w:t>принципов.</w:t>
      </w:r>
      <w:proofErr w:type="gramEnd"/>
    </w:p>
    <w:p w:rsidR="00392E50" w:rsidRDefault="00392E50" w:rsidP="00392E50">
      <w:pPr>
        <w:pStyle w:val="a4"/>
        <w:spacing w:line="360" w:lineRule="auto"/>
        <w:ind w:right="218"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системным</w:t>
      </w:r>
      <w:r>
        <w:rPr>
          <w:spacing w:val="-67"/>
        </w:rPr>
        <w:t xml:space="preserve"> </w:t>
      </w:r>
      <w:r>
        <w:t>образованием,</w:t>
      </w:r>
      <w:r>
        <w:rPr>
          <w:spacing w:val="41"/>
        </w:rPr>
        <w:t xml:space="preserve"> </w:t>
      </w:r>
      <w:r>
        <w:t>включена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другие,</w:t>
      </w:r>
      <w:r>
        <w:rPr>
          <w:spacing w:val="42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сложные</w:t>
      </w:r>
      <w:r>
        <w:rPr>
          <w:spacing w:val="43"/>
        </w:rPr>
        <w:t xml:space="preserve"> </w:t>
      </w:r>
      <w:r>
        <w:t>системы,</w:t>
      </w:r>
      <w:r>
        <w:rPr>
          <w:spacing w:val="42"/>
        </w:rPr>
        <w:t xml:space="preserve"> </w:t>
      </w:r>
      <w:r>
        <w:lastRenderedPageBreak/>
        <w:t>складывающиеся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регулятором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взаимодействие этих сложных систем.</w:t>
      </w:r>
    </w:p>
    <w:p w:rsidR="00392E50" w:rsidRDefault="00392E50" w:rsidP="00392E50">
      <w:pPr>
        <w:pStyle w:val="a4"/>
        <w:spacing w:before="1" w:line="360" w:lineRule="auto"/>
        <w:ind w:right="217" w:firstLine="709"/>
        <w:jc w:val="both"/>
      </w:pPr>
      <w:r>
        <w:rPr>
          <w:i/>
        </w:rPr>
        <w:t xml:space="preserve">Формирование </w:t>
      </w:r>
      <w:proofErr w:type="spellStart"/>
      <w:r>
        <w:rPr>
          <w:i/>
        </w:rPr>
        <w:t>установок</w:t>
      </w:r>
      <w:proofErr w:type="gramStart"/>
      <w:r>
        <w:rPr>
          <w:i/>
        </w:rPr>
        <w:t>.</w:t>
      </w:r>
      <w:r>
        <w:t>У</w:t>
      </w:r>
      <w:proofErr w:type="spellEnd"/>
      <w:proofErr w:type="gramEnd"/>
      <w:r>
        <w:t xml:space="preserve"> каждого человека в течение жизни формируется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установок: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подражание,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социальных ролей. Формирование установки проходит несколько стадий (по К.</w:t>
      </w:r>
      <w:r>
        <w:rPr>
          <w:spacing w:val="-67"/>
        </w:rPr>
        <w:t xml:space="preserve"> </w:t>
      </w:r>
      <w:proofErr w:type="spellStart"/>
      <w:r>
        <w:t>Ховланду</w:t>
      </w:r>
      <w:proofErr w:type="spellEnd"/>
      <w:r>
        <w:t>):</w:t>
      </w:r>
    </w:p>
    <w:p w:rsidR="00392E50" w:rsidRDefault="00392E50" w:rsidP="00392E50">
      <w:pPr>
        <w:pStyle w:val="a4"/>
        <w:spacing w:before="1" w:line="360" w:lineRule="auto"/>
        <w:ind w:left="941" w:firstLine="709"/>
        <w:jc w:val="both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сообщением.</w:t>
      </w:r>
    </w:p>
    <w:p w:rsidR="00392E50" w:rsidRDefault="00392E50" w:rsidP="00392E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E0621C" w:rsidRDefault="00E0621C" w:rsidP="00392E50">
      <w:pPr>
        <w:spacing w:line="360" w:lineRule="auto"/>
        <w:ind w:firstLine="709"/>
      </w:pPr>
    </w:p>
    <w:p w:rsidR="00851E03" w:rsidRDefault="00851E03">
      <w:pPr>
        <w:spacing w:line="360" w:lineRule="auto"/>
        <w:ind w:firstLine="709"/>
      </w:pPr>
    </w:p>
    <w:sectPr w:rsidR="00851E03" w:rsidSect="00851E0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BC6"/>
    <w:multiLevelType w:val="hybridMultilevel"/>
    <w:tmpl w:val="ABDC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6FA5"/>
    <w:multiLevelType w:val="hybridMultilevel"/>
    <w:tmpl w:val="B54E27A8"/>
    <w:lvl w:ilvl="0" w:tplc="C18C949E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891F0">
      <w:start w:val="1"/>
      <w:numFmt w:val="decimal"/>
      <w:lvlText w:val="%2."/>
      <w:lvlJc w:val="left"/>
      <w:pPr>
        <w:ind w:left="93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3C99B4">
      <w:numFmt w:val="bullet"/>
      <w:lvlText w:val="•"/>
      <w:lvlJc w:val="left"/>
      <w:pPr>
        <w:ind w:left="1160" w:hanging="356"/>
      </w:pPr>
      <w:rPr>
        <w:rFonts w:hint="default"/>
        <w:lang w:val="ru-RU" w:eastAsia="en-US" w:bidi="ar-SA"/>
      </w:rPr>
    </w:lvl>
    <w:lvl w:ilvl="3" w:tplc="2D12693C">
      <w:numFmt w:val="bullet"/>
      <w:lvlText w:val="•"/>
      <w:lvlJc w:val="left"/>
      <w:pPr>
        <w:ind w:left="2268" w:hanging="356"/>
      </w:pPr>
      <w:rPr>
        <w:rFonts w:hint="default"/>
        <w:lang w:val="ru-RU" w:eastAsia="en-US" w:bidi="ar-SA"/>
      </w:rPr>
    </w:lvl>
    <w:lvl w:ilvl="4" w:tplc="9FC4B264">
      <w:numFmt w:val="bullet"/>
      <w:lvlText w:val="•"/>
      <w:lvlJc w:val="left"/>
      <w:pPr>
        <w:ind w:left="3376" w:hanging="356"/>
      </w:pPr>
      <w:rPr>
        <w:rFonts w:hint="default"/>
        <w:lang w:val="ru-RU" w:eastAsia="en-US" w:bidi="ar-SA"/>
      </w:rPr>
    </w:lvl>
    <w:lvl w:ilvl="5" w:tplc="39165024">
      <w:numFmt w:val="bullet"/>
      <w:lvlText w:val="•"/>
      <w:lvlJc w:val="left"/>
      <w:pPr>
        <w:ind w:left="4484" w:hanging="356"/>
      </w:pPr>
      <w:rPr>
        <w:rFonts w:hint="default"/>
        <w:lang w:val="ru-RU" w:eastAsia="en-US" w:bidi="ar-SA"/>
      </w:rPr>
    </w:lvl>
    <w:lvl w:ilvl="6" w:tplc="DABCE144">
      <w:numFmt w:val="bullet"/>
      <w:lvlText w:val="•"/>
      <w:lvlJc w:val="left"/>
      <w:pPr>
        <w:ind w:left="5593" w:hanging="356"/>
      </w:pPr>
      <w:rPr>
        <w:rFonts w:hint="default"/>
        <w:lang w:val="ru-RU" w:eastAsia="en-US" w:bidi="ar-SA"/>
      </w:rPr>
    </w:lvl>
    <w:lvl w:ilvl="7" w:tplc="8D4C1974">
      <w:numFmt w:val="bullet"/>
      <w:lvlText w:val="•"/>
      <w:lvlJc w:val="left"/>
      <w:pPr>
        <w:ind w:left="6701" w:hanging="356"/>
      </w:pPr>
      <w:rPr>
        <w:rFonts w:hint="default"/>
        <w:lang w:val="ru-RU" w:eastAsia="en-US" w:bidi="ar-SA"/>
      </w:rPr>
    </w:lvl>
    <w:lvl w:ilvl="8" w:tplc="B94891A6">
      <w:numFmt w:val="bullet"/>
      <w:lvlText w:val="•"/>
      <w:lvlJc w:val="left"/>
      <w:pPr>
        <w:ind w:left="7809" w:hanging="356"/>
      </w:pPr>
      <w:rPr>
        <w:rFonts w:hint="default"/>
        <w:lang w:val="ru-RU" w:eastAsia="en-US" w:bidi="ar-SA"/>
      </w:rPr>
    </w:lvl>
  </w:abstractNum>
  <w:abstractNum w:abstractNumId="2">
    <w:nsid w:val="3CAB3062"/>
    <w:multiLevelType w:val="hybridMultilevel"/>
    <w:tmpl w:val="D42C56A8"/>
    <w:lvl w:ilvl="0" w:tplc="ED6AB680">
      <w:numFmt w:val="bullet"/>
      <w:lvlText w:val="-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1EE91C">
      <w:numFmt w:val="bullet"/>
      <w:lvlText w:val="•"/>
      <w:lvlJc w:val="left"/>
      <w:pPr>
        <w:ind w:left="1200" w:hanging="255"/>
      </w:pPr>
      <w:rPr>
        <w:rFonts w:hint="default"/>
        <w:lang w:val="ru-RU" w:eastAsia="en-US" w:bidi="ar-SA"/>
      </w:rPr>
    </w:lvl>
    <w:lvl w:ilvl="2" w:tplc="7F2078B4">
      <w:numFmt w:val="bullet"/>
      <w:lvlText w:val="•"/>
      <w:lvlJc w:val="left"/>
      <w:pPr>
        <w:ind w:left="2181" w:hanging="255"/>
      </w:pPr>
      <w:rPr>
        <w:rFonts w:hint="default"/>
        <w:lang w:val="ru-RU" w:eastAsia="en-US" w:bidi="ar-SA"/>
      </w:rPr>
    </w:lvl>
    <w:lvl w:ilvl="3" w:tplc="179AE542">
      <w:numFmt w:val="bullet"/>
      <w:lvlText w:val="•"/>
      <w:lvlJc w:val="left"/>
      <w:pPr>
        <w:ind w:left="3161" w:hanging="255"/>
      </w:pPr>
      <w:rPr>
        <w:rFonts w:hint="default"/>
        <w:lang w:val="ru-RU" w:eastAsia="en-US" w:bidi="ar-SA"/>
      </w:rPr>
    </w:lvl>
    <w:lvl w:ilvl="4" w:tplc="A62A2462">
      <w:numFmt w:val="bullet"/>
      <w:lvlText w:val="•"/>
      <w:lvlJc w:val="left"/>
      <w:pPr>
        <w:ind w:left="4142" w:hanging="255"/>
      </w:pPr>
      <w:rPr>
        <w:rFonts w:hint="default"/>
        <w:lang w:val="ru-RU" w:eastAsia="en-US" w:bidi="ar-SA"/>
      </w:rPr>
    </w:lvl>
    <w:lvl w:ilvl="5" w:tplc="1BF2891C">
      <w:numFmt w:val="bullet"/>
      <w:lvlText w:val="•"/>
      <w:lvlJc w:val="left"/>
      <w:pPr>
        <w:ind w:left="5123" w:hanging="255"/>
      </w:pPr>
      <w:rPr>
        <w:rFonts w:hint="default"/>
        <w:lang w:val="ru-RU" w:eastAsia="en-US" w:bidi="ar-SA"/>
      </w:rPr>
    </w:lvl>
    <w:lvl w:ilvl="6" w:tplc="67769BC8">
      <w:numFmt w:val="bullet"/>
      <w:lvlText w:val="•"/>
      <w:lvlJc w:val="left"/>
      <w:pPr>
        <w:ind w:left="6103" w:hanging="255"/>
      </w:pPr>
      <w:rPr>
        <w:rFonts w:hint="default"/>
        <w:lang w:val="ru-RU" w:eastAsia="en-US" w:bidi="ar-SA"/>
      </w:rPr>
    </w:lvl>
    <w:lvl w:ilvl="7" w:tplc="CFC8BE82">
      <w:numFmt w:val="bullet"/>
      <w:lvlText w:val="•"/>
      <w:lvlJc w:val="left"/>
      <w:pPr>
        <w:ind w:left="7084" w:hanging="255"/>
      </w:pPr>
      <w:rPr>
        <w:rFonts w:hint="default"/>
        <w:lang w:val="ru-RU" w:eastAsia="en-US" w:bidi="ar-SA"/>
      </w:rPr>
    </w:lvl>
    <w:lvl w:ilvl="8" w:tplc="24C4C6CE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C0"/>
    <w:rsid w:val="000901C0"/>
    <w:rsid w:val="000F3595"/>
    <w:rsid w:val="001C78EB"/>
    <w:rsid w:val="002103D0"/>
    <w:rsid w:val="00392E50"/>
    <w:rsid w:val="003A501B"/>
    <w:rsid w:val="006E5599"/>
    <w:rsid w:val="00851E03"/>
    <w:rsid w:val="00AC79D7"/>
    <w:rsid w:val="00BB29F8"/>
    <w:rsid w:val="00C32A8A"/>
    <w:rsid w:val="00C433A0"/>
    <w:rsid w:val="00CF4F17"/>
    <w:rsid w:val="00E0621C"/>
    <w:rsid w:val="00ED6DEE"/>
    <w:rsid w:val="00E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92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F3595"/>
    <w:pPr>
      <w:keepNext/>
      <w:ind w:firstLine="709"/>
      <w:jc w:val="both"/>
      <w:outlineLvl w:val="1"/>
    </w:pPr>
    <w:rPr>
      <w:b/>
      <w:bCs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595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paragraph" w:styleId="a3">
    <w:name w:val="Normal (Web)"/>
    <w:basedOn w:val="a"/>
    <w:uiPriority w:val="99"/>
    <w:unhideWhenUsed/>
    <w:rsid w:val="000F359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9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2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92E50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92E5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392E50"/>
    <w:pPr>
      <w:widowControl w:val="0"/>
      <w:autoSpaceDE w:val="0"/>
      <w:autoSpaceDN w:val="0"/>
      <w:ind w:left="314" w:right="268"/>
      <w:jc w:val="center"/>
    </w:pPr>
    <w:rPr>
      <w:b/>
      <w:bCs/>
      <w:sz w:val="48"/>
      <w:szCs w:val="4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392E5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8">
    <w:name w:val="List Paragraph"/>
    <w:basedOn w:val="a"/>
    <w:uiPriority w:val="1"/>
    <w:qFormat/>
    <w:rsid w:val="00392E50"/>
    <w:pPr>
      <w:widowControl w:val="0"/>
      <w:autoSpaceDE w:val="0"/>
      <w:autoSpaceDN w:val="0"/>
      <w:ind w:left="222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92E5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2E50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92E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92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F3595"/>
    <w:pPr>
      <w:keepNext/>
      <w:ind w:firstLine="709"/>
      <w:jc w:val="both"/>
      <w:outlineLvl w:val="1"/>
    </w:pPr>
    <w:rPr>
      <w:b/>
      <w:bCs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3595"/>
    <w:rPr>
      <w:rFonts w:ascii="Times New Roman" w:eastAsia="Times New Roman" w:hAnsi="Times New Roman" w:cs="Times New Roman"/>
      <w:b/>
      <w:bCs/>
      <w:sz w:val="24"/>
      <w:szCs w:val="10"/>
      <w:lang w:eastAsia="ru-RU"/>
    </w:rPr>
  </w:style>
  <w:style w:type="paragraph" w:styleId="a3">
    <w:name w:val="Normal (Web)"/>
    <w:basedOn w:val="a"/>
    <w:uiPriority w:val="99"/>
    <w:unhideWhenUsed/>
    <w:rsid w:val="000F359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9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2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92E50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92E5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392E50"/>
    <w:pPr>
      <w:widowControl w:val="0"/>
      <w:autoSpaceDE w:val="0"/>
      <w:autoSpaceDN w:val="0"/>
      <w:ind w:left="314" w:right="268"/>
      <w:jc w:val="center"/>
    </w:pPr>
    <w:rPr>
      <w:b/>
      <w:bCs/>
      <w:sz w:val="48"/>
      <w:szCs w:val="4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392E5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8">
    <w:name w:val="List Paragraph"/>
    <w:basedOn w:val="a"/>
    <w:uiPriority w:val="1"/>
    <w:qFormat/>
    <w:rsid w:val="00392E50"/>
    <w:pPr>
      <w:widowControl w:val="0"/>
      <w:autoSpaceDE w:val="0"/>
      <w:autoSpaceDN w:val="0"/>
      <w:ind w:left="222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92E5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2E50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92E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13</cp:revision>
  <dcterms:created xsi:type="dcterms:W3CDTF">2023-12-15T06:10:00Z</dcterms:created>
  <dcterms:modified xsi:type="dcterms:W3CDTF">2023-12-15T07:40:00Z</dcterms:modified>
</cp:coreProperties>
</file>