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65" w:rsidRPr="00F53865" w:rsidRDefault="00965CE6" w:rsidP="001272B3">
      <w:pPr>
        <w:keepNext/>
        <w:spacing w:line="360" w:lineRule="auto"/>
        <w:ind w:firstLine="709"/>
        <w:outlineLvl w:val="0"/>
        <w:rPr>
          <w:b/>
          <w:sz w:val="28"/>
          <w:szCs w:val="28"/>
        </w:rPr>
      </w:pPr>
      <w:bookmarkStart w:id="0" w:name="_Toc343764628"/>
      <w:bookmarkStart w:id="1" w:name="_Toc343764756"/>
      <w:bookmarkStart w:id="2" w:name="_Toc356537519"/>
      <w:bookmarkStart w:id="3" w:name="_Toc356538054"/>
      <w:bookmarkStart w:id="4" w:name="_Toc356541177"/>
      <w:bookmarkStart w:id="5" w:name="_Toc356546005"/>
      <w:bookmarkStart w:id="6" w:name="_Toc356546476"/>
      <w:r>
        <w:rPr>
          <w:b/>
          <w:sz w:val="28"/>
          <w:szCs w:val="28"/>
        </w:rPr>
        <w:t>Лекция № 12</w:t>
      </w:r>
    </w:p>
    <w:p w:rsidR="003B5657" w:rsidRDefault="003B5657" w:rsidP="003B5657">
      <w:pPr>
        <w:pStyle w:val="2"/>
        <w:spacing w:line="360" w:lineRule="auto"/>
        <w:jc w:val="center"/>
        <w:rPr>
          <w:sz w:val="28"/>
          <w:szCs w:val="28"/>
        </w:rPr>
      </w:pPr>
      <w:bookmarkStart w:id="7" w:name="_Toc356546470"/>
      <w:bookmarkStart w:id="8" w:name="_Toc356545999"/>
      <w:bookmarkStart w:id="9" w:name="_Toc356541171"/>
      <w:bookmarkStart w:id="10" w:name="_Toc356538048"/>
      <w:bookmarkStart w:id="11" w:name="_Toc356537512"/>
      <w:bookmarkStart w:id="12" w:name="_Toc343764749"/>
      <w:bookmarkStart w:id="13" w:name="_Toc343764621"/>
      <w:r>
        <w:rPr>
          <w:sz w:val="28"/>
          <w:szCs w:val="28"/>
        </w:rPr>
        <w:t>Тема 2.</w:t>
      </w:r>
      <w:bookmarkEnd w:id="7"/>
      <w:bookmarkEnd w:id="8"/>
      <w:bookmarkEnd w:id="9"/>
      <w:bookmarkEnd w:id="10"/>
      <w:bookmarkEnd w:id="11"/>
      <w:bookmarkEnd w:id="12"/>
      <w:bookmarkEnd w:id="13"/>
      <w:r>
        <w:rPr>
          <w:sz w:val="28"/>
          <w:szCs w:val="28"/>
        </w:rPr>
        <w:t xml:space="preserve">2 </w:t>
      </w:r>
      <w:bookmarkStart w:id="14" w:name="_GoBack"/>
      <w:bookmarkEnd w:id="14"/>
      <w:r>
        <w:rPr>
          <w:sz w:val="28"/>
          <w:szCs w:val="28"/>
        </w:rPr>
        <w:t>Коммуникативные аспекты самосознания личности</w:t>
      </w:r>
    </w:p>
    <w:p w:rsidR="00F53865" w:rsidRPr="001272B3" w:rsidRDefault="00F53865" w:rsidP="001272B3">
      <w:pPr>
        <w:pStyle w:val="2"/>
        <w:spacing w:line="360" w:lineRule="auto"/>
        <w:jc w:val="center"/>
        <w:rPr>
          <w:sz w:val="28"/>
          <w:szCs w:val="28"/>
        </w:rPr>
      </w:pPr>
    </w:p>
    <w:bookmarkEnd w:id="0"/>
    <w:bookmarkEnd w:id="1"/>
    <w:bookmarkEnd w:id="2"/>
    <w:bookmarkEnd w:id="3"/>
    <w:bookmarkEnd w:id="4"/>
    <w:bookmarkEnd w:id="5"/>
    <w:bookmarkEnd w:id="6"/>
    <w:p w:rsidR="00A17E3D" w:rsidRDefault="009A3DA8" w:rsidP="001272B3">
      <w:pPr>
        <w:shd w:val="clear" w:color="auto" w:fill="FFFFFF"/>
        <w:spacing w:line="360" w:lineRule="auto"/>
        <w:ind w:firstLine="709"/>
        <w:jc w:val="both"/>
        <w:rPr>
          <w:b/>
          <w:color w:val="000000"/>
          <w:spacing w:val="4"/>
          <w:sz w:val="28"/>
          <w:szCs w:val="28"/>
        </w:rPr>
      </w:pPr>
      <w:r w:rsidRPr="001272B3">
        <w:rPr>
          <w:b/>
          <w:iCs/>
          <w:sz w:val="28"/>
          <w:szCs w:val="28"/>
        </w:rPr>
        <w:t xml:space="preserve">Структура самосознания личности. </w:t>
      </w:r>
      <w:proofErr w:type="gramStart"/>
      <w:r w:rsidRPr="001272B3">
        <w:rPr>
          <w:b/>
          <w:iCs/>
          <w:sz w:val="28"/>
          <w:szCs w:val="28"/>
        </w:rPr>
        <w:t>Я-концепция</w:t>
      </w:r>
      <w:proofErr w:type="gramEnd"/>
    </w:p>
    <w:p w:rsidR="001272B3" w:rsidRPr="001272B3" w:rsidRDefault="00F63998" w:rsidP="001272B3">
      <w:pPr>
        <w:shd w:val="clear" w:color="auto" w:fill="FFFFFF"/>
        <w:spacing w:line="360" w:lineRule="auto"/>
        <w:ind w:firstLine="709"/>
        <w:jc w:val="both"/>
        <w:rPr>
          <w:color w:val="000000"/>
          <w:spacing w:val="4"/>
          <w:sz w:val="28"/>
          <w:szCs w:val="28"/>
        </w:rPr>
      </w:pPr>
      <w:r>
        <w:rPr>
          <w:color w:val="000000"/>
          <w:spacing w:val="4"/>
          <w:sz w:val="28"/>
          <w:szCs w:val="28"/>
        </w:rPr>
        <w:t xml:space="preserve">1. Структура </w:t>
      </w:r>
      <w:r w:rsidR="001272B3" w:rsidRPr="001272B3">
        <w:rPr>
          <w:color w:val="000000"/>
          <w:spacing w:val="4"/>
          <w:sz w:val="28"/>
          <w:szCs w:val="28"/>
        </w:rPr>
        <w:t>«</w:t>
      </w:r>
      <w:proofErr w:type="gramStart"/>
      <w:r w:rsidR="001272B3" w:rsidRPr="001272B3">
        <w:rPr>
          <w:color w:val="000000"/>
          <w:spacing w:val="4"/>
          <w:sz w:val="28"/>
          <w:szCs w:val="28"/>
        </w:rPr>
        <w:t>Я-конце</w:t>
      </w:r>
      <w:r>
        <w:rPr>
          <w:color w:val="000000"/>
          <w:spacing w:val="4"/>
          <w:sz w:val="28"/>
          <w:szCs w:val="28"/>
        </w:rPr>
        <w:t>пции</w:t>
      </w:r>
      <w:proofErr w:type="gramEnd"/>
      <w:r w:rsidR="001272B3" w:rsidRPr="001272B3">
        <w:rPr>
          <w:color w:val="000000"/>
          <w:spacing w:val="4"/>
          <w:sz w:val="28"/>
          <w:szCs w:val="28"/>
        </w:rPr>
        <w:t>»</w:t>
      </w:r>
    </w:p>
    <w:p w:rsidR="00A17E3D" w:rsidRDefault="001272B3" w:rsidP="001272B3">
      <w:pPr>
        <w:shd w:val="clear" w:color="auto" w:fill="FFFFFF"/>
        <w:spacing w:line="360" w:lineRule="auto"/>
        <w:ind w:firstLine="709"/>
        <w:jc w:val="both"/>
        <w:rPr>
          <w:color w:val="000000"/>
          <w:spacing w:val="4"/>
          <w:sz w:val="28"/>
          <w:szCs w:val="28"/>
        </w:rPr>
      </w:pPr>
      <w:r w:rsidRPr="001272B3">
        <w:rPr>
          <w:color w:val="000000"/>
          <w:spacing w:val="4"/>
          <w:sz w:val="28"/>
          <w:szCs w:val="28"/>
        </w:rPr>
        <w:t>2. Уровни «</w:t>
      </w:r>
      <w:proofErr w:type="gramStart"/>
      <w:r w:rsidRPr="001272B3">
        <w:rPr>
          <w:color w:val="000000"/>
          <w:spacing w:val="4"/>
          <w:sz w:val="28"/>
          <w:szCs w:val="28"/>
        </w:rPr>
        <w:t>Я-концепции</w:t>
      </w:r>
      <w:proofErr w:type="gramEnd"/>
      <w:r w:rsidRPr="001272B3">
        <w:rPr>
          <w:color w:val="000000"/>
          <w:spacing w:val="4"/>
          <w:sz w:val="28"/>
          <w:szCs w:val="28"/>
        </w:rPr>
        <w:t>»</w:t>
      </w:r>
    </w:p>
    <w:p w:rsidR="001272B3" w:rsidRPr="001272B3" w:rsidRDefault="001272B3" w:rsidP="001272B3">
      <w:pPr>
        <w:shd w:val="clear" w:color="auto" w:fill="FFFFFF"/>
        <w:spacing w:line="360" w:lineRule="auto"/>
        <w:ind w:firstLine="709"/>
        <w:jc w:val="both"/>
        <w:rPr>
          <w:color w:val="000000"/>
          <w:spacing w:val="4"/>
          <w:sz w:val="28"/>
          <w:szCs w:val="28"/>
        </w:rPr>
      </w:pPr>
    </w:p>
    <w:p w:rsidR="005B095B" w:rsidRPr="005D7D52" w:rsidRDefault="005B095B" w:rsidP="001272B3">
      <w:pPr>
        <w:tabs>
          <w:tab w:val="left" w:pos="503"/>
        </w:tabs>
        <w:spacing w:before="48" w:line="360" w:lineRule="auto"/>
        <w:ind w:firstLine="709"/>
        <w:rPr>
          <w:sz w:val="28"/>
        </w:rPr>
      </w:pPr>
      <w:r>
        <w:rPr>
          <w:iCs/>
          <w:sz w:val="28"/>
          <w:szCs w:val="28"/>
        </w:rPr>
        <w:t>Рекомендуемая литература:</w:t>
      </w:r>
    </w:p>
    <w:p w:rsidR="005B095B" w:rsidRDefault="005B095B" w:rsidP="001272B3">
      <w:pPr>
        <w:pStyle w:val="a8"/>
        <w:shd w:val="clear" w:color="auto" w:fill="FFFFFF"/>
        <w:spacing w:before="0" w:beforeAutospacing="0" w:after="150" w:afterAutospacing="0" w:line="360" w:lineRule="auto"/>
        <w:ind w:firstLine="709"/>
        <w:jc w:val="both"/>
        <w:rPr>
          <w:color w:val="333333"/>
          <w:sz w:val="28"/>
          <w:szCs w:val="28"/>
        </w:rPr>
      </w:pPr>
      <w:r>
        <w:rPr>
          <w:color w:val="000000"/>
          <w:sz w:val="28"/>
          <w:szCs w:val="28"/>
        </w:rPr>
        <w:t>1. </w:t>
      </w:r>
      <w:r>
        <w:rPr>
          <w:color w:val="333333"/>
          <w:sz w:val="28"/>
          <w:szCs w:val="28"/>
        </w:rPr>
        <w:t xml:space="preserve">Андриенко Е.В.  Социальная психология: учебное пособие/ </w:t>
      </w:r>
      <w:proofErr w:type="spellStart"/>
      <w:r>
        <w:rPr>
          <w:color w:val="333333"/>
          <w:sz w:val="28"/>
          <w:szCs w:val="28"/>
        </w:rPr>
        <w:t>Е.В.Андриенко</w:t>
      </w:r>
      <w:proofErr w:type="spellEnd"/>
      <w:r>
        <w:rPr>
          <w:color w:val="333333"/>
          <w:sz w:val="28"/>
          <w:szCs w:val="28"/>
        </w:rPr>
        <w:t xml:space="preserve">; под ред. </w:t>
      </w:r>
      <w:proofErr w:type="spellStart"/>
      <w:r>
        <w:rPr>
          <w:color w:val="333333"/>
          <w:sz w:val="28"/>
          <w:szCs w:val="28"/>
        </w:rPr>
        <w:t>В.А.Сластенина</w:t>
      </w:r>
      <w:proofErr w:type="spellEnd"/>
      <w:r>
        <w:rPr>
          <w:color w:val="333333"/>
          <w:sz w:val="28"/>
          <w:szCs w:val="28"/>
        </w:rPr>
        <w:t xml:space="preserve">. -3-е изд., стер.. -М.: Академия, 2014. -264 </w:t>
      </w:r>
      <w:proofErr w:type="gramStart"/>
      <w:r>
        <w:rPr>
          <w:color w:val="333333"/>
          <w:sz w:val="28"/>
          <w:szCs w:val="28"/>
        </w:rPr>
        <w:t>с</w:t>
      </w:r>
      <w:proofErr w:type="gramEnd"/>
    </w:p>
    <w:p w:rsidR="005B095B" w:rsidRDefault="005B095B" w:rsidP="001272B3">
      <w:pPr>
        <w:pStyle w:val="a8"/>
        <w:shd w:val="clear" w:color="auto" w:fill="FFFFFF"/>
        <w:spacing w:before="0" w:beforeAutospacing="0" w:after="150" w:afterAutospacing="0" w:line="360" w:lineRule="auto"/>
        <w:ind w:firstLine="709"/>
        <w:jc w:val="both"/>
        <w:rPr>
          <w:color w:val="333333"/>
          <w:sz w:val="28"/>
          <w:szCs w:val="28"/>
        </w:rPr>
      </w:pPr>
      <w:r>
        <w:rPr>
          <w:color w:val="333333"/>
          <w:sz w:val="28"/>
          <w:szCs w:val="28"/>
        </w:rPr>
        <w:t xml:space="preserve">2. </w:t>
      </w:r>
      <w:proofErr w:type="spellStart"/>
      <w:r>
        <w:rPr>
          <w:color w:val="333333"/>
          <w:sz w:val="28"/>
          <w:szCs w:val="28"/>
        </w:rPr>
        <w:t>Назаретян</w:t>
      </w:r>
      <w:proofErr w:type="spellEnd"/>
      <w:r>
        <w:rPr>
          <w:color w:val="333333"/>
          <w:sz w:val="28"/>
          <w:szCs w:val="28"/>
        </w:rPr>
        <w:t xml:space="preserve"> А.П.  Агрессивная толпа, массовая паника, слухи. Лекции по социальной и политической психологии</w:t>
      </w:r>
      <w:proofErr w:type="gramStart"/>
      <w:r>
        <w:rPr>
          <w:color w:val="333333"/>
          <w:sz w:val="28"/>
          <w:szCs w:val="28"/>
        </w:rPr>
        <w:t>  :</w:t>
      </w:r>
      <w:proofErr w:type="gramEnd"/>
      <w:r>
        <w:rPr>
          <w:color w:val="333333"/>
          <w:sz w:val="28"/>
          <w:szCs w:val="28"/>
        </w:rPr>
        <w:t xml:space="preserve"> учебное пособие/ </w:t>
      </w:r>
      <w:proofErr w:type="spellStart"/>
      <w:r>
        <w:rPr>
          <w:color w:val="000000"/>
          <w:sz w:val="28"/>
          <w:szCs w:val="28"/>
        </w:rPr>
        <w:t>А.П.Назаретян</w:t>
      </w:r>
      <w:proofErr w:type="spellEnd"/>
      <w:r>
        <w:rPr>
          <w:color w:val="000000"/>
          <w:sz w:val="28"/>
          <w:szCs w:val="28"/>
        </w:rPr>
        <w:t>. - М.: Питер, 2014. -192 с.: ил.</w:t>
      </w:r>
    </w:p>
    <w:p w:rsidR="005B095B" w:rsidRDefault="005B095B" w:rsidP="001272B3">
      <w:pPr>
        <w:pStyle w:val="a8"/>
        <w:shd w:val="clear" w:color="auto" w:fill="FFFFFF"/>
        <w:spacing w:before="0" w:beforeAutospacing="0" w:after="150" w:afterAutospacing="0" w:line="360" w:lineRule="auto"/>
        <w:ind w:firstLine="709"/>
        <w:jc w:val="both"/>
        <w:rPr>
          <w:color w:val="333333"/>
          <w:sz w:val="28"/>
          <w:szCs w:val="28"/>
        </w:rPr>
      </w:pPr>
      <w:r>
        <w:rPr>
          <w:color w:val="000000"/>
          <w:sz w:val="28"/>
          <w:szCs w:val="28"/>
        </w:rPr>
        <w:t xml:space="preserve">3. Психология делового общения: программа, </w:t>
      </w:r>
      <w:proofErr w:type="spellStart"/>
      <w:r>
        <w:rPr>
          <w:color w:val="000000"/>
          <w:sz w:val="28"/>
          <w:szCs w:val="28"/>
        </w:rPr>
        <w:t>метод</w:t>
      </w:r>
      <w:proofErr w:type="gramStart"/>
      <w:r>
        <w:rPr>
          <w:color w:val="000000"/>
          <w:sz w:val="28"/>
          <w:szCs w:val="28"/>
        </w:rPr>
        <w:t>.у</w:t>
      </w:r>
      <w:proofErr w:type="gramEnd"/>
      <w:r>
        <w:rPr>
          <w:color w:val="000000"/>
          <w:sz w:val="28"/>
          <w:szCs w:val="28"/>
        </w:rPr>
        <w:t>казания</w:t>
      </w:r>
      <w:proofErr w:type="spellEnd"/>
      <w:r>
        <w:rPr>
          <w:color w:val="000000"/>
          <w:sz w:val="28"/>
          <w:szCs w:val="28"/>
        </w:rPr>
        <w:t xml:space="preserve"> и </w:t>
      </w:r>
      <w:proofErr w:type="spellStart"/>
      <w:r>
        <w:rPr>
          <w:color w:val="000000"/>
          <w:sz w:val="28"/>
          <w:szCs w:val="28"/>
        </w:rPr>
        <w:t>контр.задания</w:t>
      </w:r>
      <w:proofErr w:type="spellEnd"/>
      <w:r>
        <w:rPr>
          <w:color w:val="000000"/>
          <w:sz w:val="28"/>
          <w:szCs w:val="28"/>
        </w:rPr>
        <w:t xml:space="preserve"> для студентов-заочников/ сост. </w:t>
      </w:r>
      <w:proofErr w:type="spellStart"/>
      <w:r>
        <w:rPr>
          <w:color w:val="000000"/>
          <w:sz w:val="28"/>
          <w:szCs w:val="28"/>
        </w:rPr>
        <w:t>Э.Б.Миннуллина</w:t>
      </w:r>
      <w:proofErr w:type="spellEnd"/>
      <w:r>
        <w:rPr>
          <w:color w:val="000000"/>
          <w:sz w:val="28"/>
          <w:szCs w:val="28"/>
        </w:rPr>
        <w:t>. -Казань: КГЭУ, 2005. -15 с.</w:t>
      </w:r>
    </w:p>
    <w:p w:rsidR="005B095B" w:rsidRDefault="005B095B" w:rsidP="001272B3">
      <w:pPr>
        <w:pStyle w:val="a8"/>
        <w:shd w:val="clear" w:color="auto" w:fill="FFFFFF"/>
        <w:spacing w:before="0" w:beforeAutospacing="0" w:after="150" w:afterAutospacing="0" w:line="360" w:lineRule="auto"/>
        <w:ind w:firstLine="709"/>
        <w:jc w:val="both"/>
        <w:rPr>
          <w:color w:val="333333"/>
          <w:sz w:val="28"/>
          <w:szCs w:val="28"/>
        </w:rPr>
      </w:pPr>
      <w:r>
        <w:rPr>
          <w:color w:val="000000"/>
          <w:sz w:val="28"/>
          <w:szCs w:val="28"/>
        </w:rPr>
        <w:t xml:space="preserve">4. Артемов В.Л. Ожидания и предрасположенность аудитории. Установка. Стереотип. "Против клеветы и </w:t>
      </w:r>
      <w:proofErr w:type="gramStart"/>
      <w:r>
        <w:rPr>
          <w:color w:val="000000"/>
          <w:sz w:val="28"/>
          <w:szCs w:val="28"/>
        </w:rPr>
        <w:t>домыслов</w:t>
      </w:r>
      <w:proofErr w:type="gramEnd"/>
      <w:r>
        <w:rPr>
          <w:color w:val="000000"/>
          <w:sz w:val="28"/>
          <w:szCs w:val="28"/>
        </w:rPr>
        <w:t>". М.,2012.</w:t>
      </w:r>
    </w:p>
    <w:p w:rsidR="005B095B" w:rsidRDefault="005B095B" w:rsidP="001272B3">
      <w:pPr>
        <w:pStyle w:val="a8"/>
        <w:shd w:val="clear" w:color="auto" w:fill="FFFFFF"/>
        <w:spacing w:before="0" w:beforeAutospacing="0" w:after="150" w:afterAutospacing="0" w:line="360" w:lineRule="auto"/>
        <w:ind w:firstLine="709"/>
        <w:jc w:val="both"/>
        <w:rPr>
          <w:color w:val="333333"/>
          <w:sz w:val="28"/>
          <w:szCs w:val="28"/>
        </w:rPr>
      </w:pPr>
      <w:r>
        <w:rPr>
          <w:color w:val="000000"/>
          <w:sz w:val="28"/>
          <w:szCs w:val="28"/>
        </w:rPr>
        <w:t>5. Богомолова Н.Н. Социальная психология печати, радио, телевидения. М.,2014</w:t>
      </w:r>
    </w:p>
    <w:p w:rsidR="005B095B" w:rsidRDefault="005B095B" w:rsidP="001272B3">
      <w:pPr>
        <w:pStyle w:val="a8"/>
        <w:shd w:val="clear" w:color="auto" w:fill="FFFFFF"/>
        <w:spacing w:before="0" w:beforeAutospacing="0" w:after="150" w:afterAutospacing="0" w:line="360" w:lineRule="auto"/>
        <w:ind w:firstLine="709"/>
        <w:jc w:val="both"/>
        <w:rPr>
          <w:color w:val="333333"/>
          <w:sz w:val="28"/>
          <w:szCs w:val="28"/>
        </w:rPr>
      </w:pPr>
      <w:r>
        <w:rPr>
          <w:color w:val="000000"/>
          <w:sz w:val="28"/>
          <w:szCs w:val="28"/>
        </w:rPr>
        <w:t>6. Воскобойников Я.С., Юрьев В.К. Журналист и информация.</w:t>
      </w:r>
    </w:p>
    <w:p w:rsidR="00E6770C" w:rsidRDefault="005B095B" w:rsidP="001272B3">
      <w:pPr>
        <w:pStyle w:val="a8"/>
        <w:shd w:val="clear" w:color="auto" w:fill="FFFFFF"/>
        <w:spacing w:before="0" w:beforeAutospacing="0" w:after="150" w:afterAutospacing="0" w:line="360" w:lineRule="auto"/>
        <w:ind w:firstLine="709"/>
        <w:jc w:val="both"/>
        <w:rPr>
          <w:color w:val="000000"/>
          <w:sz w:val="28"/>
          <w:szCs w:val="28"/>
        </w:rPr>
      </w:pPr>
      <w:r>
        <w:rPr>
          <w:color w:val="000000"/>
          <w:sz w:val="28"/>
          <w:szCs w:val="28"/>
        </w:rPr>
        <w:t>М.,2016.</w:t>
      </w:r>
    </w:p>
    <w:p w:rsidR="001272B3" w:rsidRPr="00A53CE9" w:rsidRDefault="001272B3" w:rsidP="001272B3">
      <w:pPr>
        <w:pStyle w:val="a8"/>
        <w:shd w:val="clear" w:color="auto" w:fill="FFFFFF"/>
        <w:spacing w:before="0" w:beforeAutospacing="0" w:after="150" w:afterAutospacing="0" w:line="360" w:lineRule="auto"/>
        <w:ind w:firstLine="709"/>
        <w:jc w:val="both"/>
        <w:rPr>
          <w:szCs w:val="28"/>
        </w:rPr>
      </w:pPr>
    </w:p>
    <w:p w:rsidR="00E6770C" w:rsidRPr="002B428D" w:rsidRDefault="00E6770C" w:rsidP="001272B3">
      <w:pPr>
        <w:shd w:val="clear" w:color="auto" w:fill="FFFFFF"/>
        <w:spacing w:line="360" w:lineRule="auto"/>
        <w:ind w:firstLine="709"/>
        <w:jc w:val="both"/>
        <w:rPr>
          <w:sz w:val="28"/>
          <w:szCs w:val="28"/>
        </w:rPr>
      </w:pPr>
      <w:r w:rsidRPr="00A53CE9">
        <w:rPr>
          <w:sz w:val="28"/>
          <w:szCs w:val="28"/>
        </w:rPr>
        <w:t xml:space="preserve">Самосознание личности – сложное явление. Поэтому неудивительно, </w:t>
      </w:r>
      <w:r w:rsidRPr="002B428D">
        <w:rPr>
          <w:sz w:val="28"/>
          <w:szCs w:val="28"/>
        </w:rPr>
        <w:t xml:space="preserve">что, говоря о самосознании, каждый автор теории личности вкладывает в понимание структуры, аспектов самосознания свой собственный жизненный опыт и отражает те теоретические позиции, которых придерживается. </w:t>
      </w:r>
      <w:r w:rsidRPr="002B428D">
        <w:rPr>
          <w:sz w:val="28"/>
          <w:szCs w:val="28"/>
        </w:rPr>
        <w:lastRenderedPageBreak/>
        <w:t>Психологи-</w:t>
      </w:r>
      <w:proofErr w:type="spellStart"/>
      <w:r w:rsidRPr="002B428D">
        <w:rPr>
          <w:sz w:val="28"/>
          <w:szCs w:val="28"/>
        </w:rPr>
        <w:t>когнитивисты</w:t>
      </w:r>
      <w:proofErr w:type="spellEnd"/>
      <w:r w:rsidRPr="002B428D">
        <w:rPr>
          <w:sz w:val="28"/>
          <w:szCs w:val="28"/>
        </w:rPr>
        <w:t xml:space="preserve"> рассматривают самосознание человека под углом зрения функционирования когнитивных схем, где само самосознание (Я-концепция) предстает в </w:t>
      </w:r>
      <w:proofErr w:type="gramStart"/>
      <w:r w:rsidRPr="002B428D">
        <w:rPr>
          <w:sz w:val="28"/>
          <w:szCs w:val="28"/>
        </w:rPr>
        <w:t>виде</w:t>
      </w:r>
      <w:proofErr w:type="gramEnd"/>
      <w:r w:rsidRPr="002B428D">
        <w:rPr>
          <w:sz w:val="28"/>
          <w:szCs w:val="28"/>
        </w:rPr>
        <w:t xml:space="preserve"> сложно организованной, структурированной на основе особых принципов когнитивной схемы личности. Сторонники ролевого подхода рассматривают самосознание как отражение в </w:t>
      </w:r>
      <w:proofErr w:type="gramStart"/>
      <w:r w:rsidRPr="002B428D">
        <w:rPr>
          <w:sz w:val="28"/>
          <w:szCs w:val="28"/>
        </w:rPr>
        <w:t>Я-концепции</w:t>
      </w:r>
      <w:proofErr w:type="gramEnd"/>
      <w:r w:rsidRPr="002B428D">
        <w:rPr>
          <w:sz w:val="28"/>
          <w:szCs w:val="28"/>
        </w:rPr>
        <w:t xml:space="preserve"> социальных ролей человека. </w:t>
      </w:r>
    </w:p>
    <w:p w:rsidR="00E6770C" w:rsidRPr="002B428D" w:rsidRDefault="00E6770C" w:rsidP="001272B3">
      <w:pPr>
        <w:shd w:val="clear" w:color="auto" w:fill="FFFFFF"/>
        <w:spacing w:line="360" w:lineRule="auto"/>
        <w:ind w:firstLine="709"/>
        <w:jc w:val="both"/>
        <w:rPr>
          <w:sz w:val="28"/>
          <w:szCs w:val="28"/>
        </w:rPr>
      </w:pPr>
      <w:proofErr w:type="gramStart"/>
      <w:r w:rsidRPr="002B428D">
        <w:rPr>
          <w:b/>
          <w:bCs/>
          <w:sz w:val="28"/>
          <w:szCs w:val="28"/>
        </w:rPr>
        <w:t>Я-концепция</w:t>
      </w:r>
      <w:proofErr w:type="gramEnd"/>
      <w:r w:rsidRPr="002B428D">
        <w:rPr>
          <w:sz w:val="28"/>
          <w:szCs w:val="28"/>
        </w:rPr>
        <w:t xml:space="preserve"> – это все мысли и чувства человека относительно собственной личности, когда он сам для себя становится объектом исследования, когда он сам себя осознает. </w:t>
      </w:r>
    </w:p>
    <w:p w:rsidR="00E6770C" w:rsidRPr="002B428D" w:rsidRDefault="00E6770C" w:rsidP="001272B3">
      <w:pPr>
        <w:shd w:val="clear" w:color="auto" w:fill="FFFFFF"/>
        <w:spacing w:line="360" w:lineRule="auto"/>
        <w:ind w:firstLine="709"/>
        <w:jc w:val="both"/>
        <w:rPr>
          <w:sz w:val="28"/>
          <w:szCs w:val="28"/>
        </w:rPr>
      </w:pPr>
      <w:proofErr w:type="gramStart"/>
      <w:r w:rsidRPr="002B428D">
        <w:rPr>
          <w:sz w:val="28"/>
          <w:szCs w:val="28"/>
        </w:rPr>
        <w:t>Понятие «Я-концепция» родилось в 1950-е годы в русле феноменологической, </w:t>
      </w:r>
      <w:hyperlink r:id="rId8" w:tooltip="Гуманистическая психология" w:history="1">
        <w:r w:rsidRPr="002B428D">
          <w:rPr>
            <w:sz w:val="28"/>
            <w:szCs w:val="28"/>
          </w:rPr>
          <w:t>гуманистической психологии</w:t>
        </w:r>
      </w:hyperlink>
      <w:r w:rsidRPr="002B428D">
        <w:rPr>
          <w:sz w:val="28"/>
          <w:szCs w:val="28"/>
        </w:rPr>
        <w:t>, представители которой (</w:t>
      </w:r>
      <w:r w:rsidRPr="002B428D">
        <w:rPr>
          <w:b/>
          <w:bCs/>
          <w:sz w:val="28"/>
          <w:szCs w:val="28"/>
        </w:rPr>
        <w:t xml:space="preserve">А. </w:t>
      </w:r>
      <w:proofErr w:type="spellStart"/>
      <w:r w:rsidRPr="002B428D">
        <w:rPr>
          <w:b/>
          <w:bCs/>
          <w:sz w:val="28"/>
          <w:szCs w:val="28"/>
        </w:rPr>
        <w:t>Маслоу</w:t>
      </w:r>
      <w:proofErr w:type="spellEnd"/>
      <w:r w:rsidRPr="002B428D">
        <w:rPr>
          <w:b/>
          <w:bCs/>
          <w:sz w:val="28"/>
          <w:szCs w:val="28"/>
        </w:rPr>
        <w:t xml:space="preserve">, К. </w:t>
      </w:r>
      <w:proofErr w:type="spellStart"/>
      <w:r w:rsidRPr="002B428D">
        <w:rPr>
          <w:b/>
          <w:bCs/>
          <w:sz w:val="28"/>
          <w:szCs w:val="28"/>
        </w:rPr>
        <w:t>Роджерс</w:t>
      </w:r>
      <w:proofErr w:type="spellEnd"/>
      <w:r w:rsidRPr="002B428D">
        <w:rPr>
          <w:sz w:val="28"/>
          <w:szCs w:val="28"/>
        </w:rPr>
        <w:t xml:space="preserve">), в отличие от </w:t>
      </w:r>
      <w:proofErr w:type="spellStart"/>
      <w:r w:rsidRPr="002B428D">
        <w:rPr>
          <w:sz w:val="28"/>
          <w:szCs w:val="28"/>
        </w:rPr>
        <w:t>бихевиористов</w:t>
      </w:r>
      <w:proofErr w:type="spellEnd"/>
      <w:r w:rsidRPr="002B428D">
        <w:rPr>
          <w:sz w:val="28"/>
          <w:szCs w:val="28"/>
        </w:rPr>
        <w:t xml:space="preserve"> и фрейдистов, стремились к рассмотрению целостного человеческого «я» как фундаментального фактора поведения и развития личности</w:t>
      </w:r>
      <w:r w:rsidRPr="002B428D">
        <w:rPr>
          <w:rStyle w:val="a3"/>
          <w:sz w:val="28"/>
          <w:szCs w:val="28"/>
        </w:rPr>
        <w:footnoteReference w:id="1"/>
      </w:r>
      <w:r w:rsidRPr="002B428D">
        <w:rPr>
          <w:sz w:val="28"/>
          <w:szCs w:val="28"/>
        </w:rPr>
        <w:t>.</w:t>
      </w:r>
      <w:r w:rsidRPr="002B428D">
        <w:rPr>
          <w:rFonts w:ascii="Arial" w:hAnsi="Arial" w:cs="Arial"/>
          <w:color w:val="000000"/>
          <w:sz w:val="15"/>
          <w:szCs w:val="15"/>
          <w:shd w:val="clear" w:color="auto" w:fill="FFFFFF"/>
        </w:rPr>
        <w:t xml:space="preserve"> </w:t>
      </w:r>
      <w:r w:rsidRPr="002B428D">
        <w:rPr>
          <w:sz w:val="28"/>
          <w:szCs w:val="28"/>
        </w:rPr>
        <w:t>Рада Грановская и Ирина Никольская иначе определяют Я-концепцию: выделяя в самосознании эмоциональную (Я-образ) и рациональную сферу, только вторую называют Я-концепцией.</w:t>
      </w:r>
      <w:proofErr w:type="gramEnd"/>
      <w:r w:rsidRPr="002B428D">
        <w:rPr>
          <w:sz w:val="28"/>
          <w:szCs w:val="28"/>
        </w:rPr>
        <w:t xml:space="preserve"> </w:t>
      </w:r>
      <w:proofErr w:type="gramStart"/>
      <w:r w:rsidRPr="002B428D">
        <w:rPr>
          <w:sz w:val="28"/>
          <w:szCs w:val="28"/>
        </w:rPr>
        <w:t>Я-образ</w:t>
      </w:r>
      <w:proofErr w:type="gramEnd"/>
      <w:r w:rsidRPr="002B428D">
        <w:rPr>
          <w:sz w:val="28"/>
          <w:szCs w:val="28"/>
        </w:rPr>
        <w:t xml:space="preserve"> формируется через воспитание, подражание, имитацию, а Я-концепция – через целенаправленное осознанное обучение нормам, правилам и ценностям. </w:t>
      </w:r>
    </w:p>
    <w:p w:rsidR="00E6770C" w:rsidRPr="002B428D" w:rsidRDefault="00E6770C" w:rsidP="001272B3">
      <w:pPr>
        <w:shd w:val="clear" w:color="auto" w:fill="FFFFFF"/>
        <w:spacing w:line="360" w:lineRule="auto"/>
        <w:ind w:firstLine="709"/>
        <w:jc w:val="both"/>
        <w:rPr>
          <w:sz w:val="28"/>
          <w:szCs w:val="28"/>
        </w:rPr>
      </w:pPr>
      <w:proofErr w:type="gramStart"/>
      <w:r w:rsidRPr="002B428D">
        <w:rPr>
          <w:sz w:val="28"/>
          <w:szCs w:val="28"/>
        </w:rPr>
        <w:t xml:space="preserve">Я-образ, или физическое Я, индивида может быть представлено осознанием себя как привлекательного/непривлекательного, красивого/некрасивого, крепкого/слабого, высокого/низкого, полного/худого и т. д. Кроме того, человеком осознается, причем часто болезненно, соответствие либо несоответствие своих конституциональных </w:t>
      </w:r>
      <w:proofErr w:type="spellStart"/>
      <w:r w:rsidRPr="002B428D">
        <w:rPr>
          <w:sz w:val="28"/>
          <w:szCs w:val="28"/>
        </w:rPr>
        <w:t>харак-теристик</w:t>
      </w:r>
      <w:proofErr w:type="spellEnd"/>
      <w:r w:rsidRPr="002B428D">
        <w:rPr>
          <w:sz w:val="28"/>
          <w:szCs w:val="28"/>
        </w:rPr>
        <w:t xml:space="preserve"> существующему стандарту.</w:t>
      </w:r>
      <w:proofErr w:type="gramEnd"/>
      <w:r w:rsidRPr="002B428D">
        <w:rPr>
          <w:sz w:val="28"/>
          <w:szCs w:val="28"/>
        </w:rPr>
        <w:t xml:space="preserve"> Любое несоответствие стандарту, как правило, вызывает повышенную озабоченность человека этим обстоятельством. Н.И. Семечкин в работе «Социальная психология на </w:t>
      </w:r>
      <w:r w:rsidRPr="002B428D">
        <w:rPr>
          <w:sz w:val="28"/>
          <w:szCs w:val="28"/>
        </w:rPr>
        <w:lastRenderedPageBreak/>
        <w:t xml:space="preserve">рубеже веков» указывает на то, что У. </w:t>
      </w:r>
      <w:proofErr w:type="spellStart"/>
      <w:r w:rsidRPr="002B428D">
        <w:rPr>
          <w:sz w:val="28"/>
          <w:szCs w:val="28"/>
        </w:rPr>
        <w:t>МакГайр</w:t>
      </w:r>
      <w:proofErr w:type="spellEnd"/>
      <w:r w:rsidRPr="002B428D">
        <w:rPr>
          <w:sz w:val="28"/>
          <w:szCs w:val="28"/>
        </w:rPr>
        <w:t xml:space="preserve"> и А. </w:t>
      </w:r>
      <w:proofErr w:type="spellStart"/>
      <w:r w:rsidRPr="002B428D">
        <w:rPr>
          <w:sz w:val="28"/>
          <w:szCs w:val="28"/>
        </w:rPr>
        <w:t>Падавер-Сингер</w:t>
      </w:r>
      <w:proofErr w:type="spellEnd"/>
      <w:r w:rsidRPr="002B428D">
        <w:rPr>
          <w:rStyle w:val="a3"/>
          <w:sz w:val="28"/>
          <w:szCs w:val="28"/>
        </w:rPr>
        <w:footnoteReference w:id="2"/>
      </w:r>
      <w:r w:rsidRPr="002B428D">
        <w:rPr>
          <w:sz w:val="28"/>
          <w:szCs w:val="28"/>
        </w:rPr>
        <w:t xml:space="preserve"> сообщают, что дети, чей рост выше или ниже среднего, в </w:t>
      </w:r>
      <w:proofErr w:type="spellStart"/>
      <w:r w:rsidRPr="002B428D">
        <w:rPr>
          <w:sz w:val="28"/>
          <w:szCs w:val="28"/>
        </w:rPr>
        <w:t>самоописаниях</w:t>
      </w:r>
      <w:proofErr w:type="spellEnd"/>
      <w:r w:rsidRPr="002B428D">
        <w:rPr>
          <w:sz w:val="28"/>
          <w:szCs w:val="28"/>
        </w:rPr>
        <w:t xml:space="preserve"> чаще упоминают о своем росте, чем те дети, чей рост соответствует среднему показателю. Помимо того, дети младше или старше </w:t>
      </w:r>
      <w:proofErr w:type="gramStart"/>
      <w:r w:rsidRPr="002B428D">
        <w:rPr>
          <w:sz w:val="28"/>
          <w:szCs w:val="28"/>
        </w:rPr>
        <w:t>своих</w:t>
      </w:r>
      <w:proofErr w:type="gramEnd"/>
      <w:r w:rsidRPr="002B428D">
        <w:rPr>
          <w:sz w:val="28"/>
          <w:szCs w:val="28"/>
        </w:rPr>
        <w:t xml:space="preserve"> </w:t>
      </w:r>
      <w:proofErr w:type="spellStart"/>
      <w:r w:rsidRPr="002B428D">
        <w:rPr>
          <w:sz w:val="28"/>
          <w:szCs w:val="28"/>
        </w:rPr>
        <w:t>согруппников</w:t>
      </w:r>
      <w:proofErr w:type="spellEnd"/>
      <w:r w:rsidRPr="002B428D">
        <w:rPr>
          <w:sz w:val="28"/>
          <w:szCs w:val="28"/>
        </w:rPr>
        <w:t xml:space="preserve"> также в первую очередь упоминают о своем возрасте.</w:t>
      </w:r>
    </w:p>
    <w:p w:rsidR="00E6770C" w:rsidRDefault="00E6770C" w:rsidP="001272B3">
      <w:pPr>
        <w:shd w:val="clear" w:color="auto" w:fill="FFFFFF"/>
        <w:spacing w:line="360" w:lineRule="auto"/>
        <w:ind w:firstLine="709"/>
        <w:jc w:val="both"/>
        <w:rPr>
          <w:sz w:val="28"/>
          <w:szCs w:val="28"/>
        </w:rPr>
      </w:pPr>
      <w:r w:rsidRPr="002B428D">
        <w:rPr>
          <w:sz w:val="28"/>
          <w:szCs w:val="28"/>
        </w:rPr>
        <w:t xml:space="preserve">Если у человека неустойчивая или заниженная самооценка, неуверенность в себе, высокий уровень тревожности или другие проблемы, то конституциональные или физические отклонения от стандарта, вошедшие в его </w:t>
      </w:r>
      <w:proofErr w:type="gramStart"/>
      <w:r w:rsidRPr="002B428D">
        <w:rPr>
          <w:sz w:val="28"/>
          <w:szCs w:val="28"/>
        </w:rPr>
        <w:t>Я-образ</w:t>
      </w:r>
      <w:proofErr w:type="gramEnd"/>
      <w:r w:rsidRPr="002B428D">
        <w:rPr>
          <w:sz w:val="28"/>
          <w:szCs w:val="28"/>
        </w:rPr>
        <w:t xml:space="preserve">, могут вызывать болезненные переживания. Низкая самооценка, высокая тревожность могут быть и следствием осознания своей необычности. Эта ситуация наиболее вероятна в том случае, когда </w:t>
      </w:r>
      <w:proofErr w:type="gramStart"/>
      <w:r w:rsidRPr="002B428D">
        <w:rPr>
          <w:sz w:val="28"/>
          <w:szCs w:val="28"/>
        </w:rPr>
        <w:t>физическому</w:t>
      </w:r>
      <w:proofErr w:type="gramEnd"/>
      <w:r w:rsidRPr="002B428D">
        <w:rPr>
          <w:sz w:val="28"/>
          <w:szCs w:val="28"/>
        </w:rPr>
        <w:t xml:space="preserve"> Я в самосознании индивида придается исключительно важное значение.</w:t>
      </w:r>
    </w:p>
    <w:p w:rsidR="00E6770C" w:rsidRPr="002B428D" w:rsidRDefault="005B095B" w:rsidP="001272B3">
      <w:pPr>
        <w:shd w:val="clear" w:color="auto" w:fill="FFFFFF"/>
        <w:spacing w:line="360" w:lineRule="auto"/>
        <w:ind w:firstLine="709"/>
        <w:jc w:val="both"/>
        <w:rPr>
          <w:sz w:val="28"/>
          <w:szCs w:val="28"/>
        </w:rPr>
      </w:pPr>
      <w:r w:rsidRPr="00EE7D95">
        <w:rPr>
          <w:sz w:val="28"/>
          <w:szCs w:val="28"/>
        </w:rPr>
        <w:t xml:space="preserve">Неудовлетворительный для человека </w:t>
      </w:r>
      <w:proofErr w:type="gramStart"/>
      <w:r w:rsidRPr="00EE7D95">
        <w:rPr>
          <w:sz w:val="28"/>
          <w:szCs w:val="28"/>
        </w:rPr>
        <w:t>Я-образ</w:t>
      </w:r>
      <w:proofErr w:type="gramEnd"/>
      <w:r w:rsidRPr="00EE7D95">
        <w:rPr>
          <w:sz w:val="28"/>
          <w:szCs w:val="28"/>
        </w:rPr>
        <w:t xml:space="preserve"> формируется у него чаще всего под влиянием оценок окружающих (белая ворона, гадкий утенок), которые побуждают его часто сравнивать себя с окружающими. В раннем детстве, подростковом возрасте (когда чаще возникает эта проблема) формируется Я-образ, </w:t>
      </w:r>
      <w:proofErr w:type="gramStart"/>
      <w:r w:rsidRPr="00EE7D95">
        <w:rPr>
          <w:sz w:val="28"/>
          <w:szCs w:val="28"/>
        </w:rPr>
        <w:t>неадекватный</w:t>
      </w:r>
      <w:proofErr w:type="gramEnd"/>
      <w:r w:rsidRPr="00EE7D95">
        <w:rPr>
          <w:sz w:val="28"/>
          <w:szCs w:val="28"/>
        </w:rPr>
        <w:t xml:space="preserve"> реальности. Любое несоответствие среднему показателю в </w:t>
      </w:r>
      <w:proofErr w:type="gramStart"/>
      <w:r w:rsidRPr="00EE7D95">
        <w:rPr>
          <w:sz w:val="28"/>
          <w:szCs w:val="28"/>
        </w:rPr>
        <w:t>своем</w:t>
      </w:r>
      <w:proofErr w:type="gramEnd"/>
      <w:r w:rsidRPr="00EE7D95">
        <w:rPr>
          <w:sz w:val="28"/>
          <w:szCs w:val="28"/>
        </w:rPr>
        <w:t xml:space="preserve"> облике он может начать воспринимать как физический недостаток (стигматизированное самосознание).</w:t>
      </w:r>
    </w:p>
    <w:p w:rsidR="00E6770C" w:rsidRPr="002B428D" w:rsidRDefault="00E6770C" w:rsidP="001272B3">
      <w:pPr>
        <w:shd w:val="clear" w:color="auto" w:fill="FFFFFF"/>
        <w:spacing w:line="360" w:lineRule="auto"/>
        <w:ind w:firstLine="709"/>
        <w:jc w:val="both"/>
        <w:rPr>
          <w:sz w:val="28"/>
          <w:szCs w:val="28"/>
        </w:rPr>
      </w:pPr>
      <w:r w:rsidRPr="002B428D">
        <w:rPr>
          <w:sz w:val="28"/>
          <w:szCs w:val="28"/>
        </w:rPr>
        <w:t xml:space="preserve">Те люди, для которых физическое Я в их </w:t>
      </w:r>
      <w:proofErr w:type="gramStart"/>
      <w:r w:rsidRPr="002B428D">
        <w:rPr>
          <w:sz w:val="28"/>
          <w:szCs w:val="28"/>
        </w:rPr>
        <w:t>Я-концепции</w:t>
      </w:r>
      <w:proofErr w:type="gramEnd"/>
      <w:r w:rsidRPr="002B428D">
        <w:rPr>
          <w:sz w:val="28"/>
          <w:szCs w:val="28"/>
        </w:rPr>
        <w:t xml:space="preserve"> играет важную роль (а таких подавляющее большинство), всегда имеют такой идеальный образ самих себя, какими бы они хотели выглядеть или на кого хотели бы быть похожими. Поэтому люди лучше помнят те свои фотографии, на которых их изображения больше соответствуют их воображаемому представлению о своем облике. И хуже помнят те фотографии, где, как им кажется, они не похожи на самих себя. </w:t>
      </w:r>
    </w:p>
    <w:p w:rsidR="00E6770C" w:rsidRPr="002B428D" w:rsidRDefault="00E6770C" w:rsidP="001272B3">
      <w:pPr>
        <w:shd w:val="clear" w:color="auto" w:fill="FFFFFF"/>
        <w:spacing w:line="360" w:lineRule="auto"/>
        <w:ind w:firstLine="709"/>
        <w:jc w:val="both"/>
        <w:rPr>
          <w:sz w:val="28"/>
          <w:szCs w:val="28"/>
        </w:rPr>
      </w:pPr>
      <w:r w:rsidRPr="002B428D">
        <w:rPr>
          <w:sz w:val="28"/>
          <w:szCs w:val="28"/>
        </w:rPr>
        <w:lastRenderedPageBreak/>
        <w:t xml:space="preserve">Кроме того, Я-образ, как и Я-концепция в </w:t>
      </w:r>
      <w:proofErr w:type="gramStart"/>
      <w:r w:rsidRPr="002B428D">
        <w:rPr>
          <w:sz w:val="28"/>
          <w:szCs w:val="28"/>
        </w:rPr>
        <w:t>целом</w:t>
      </w:r>
      <w:proofErr w:type="gramEnd"/>
      <w:r w:rsidRPr="002B428D">
        <w:rPr>
          <w:sz w:val="28"/>
          <w:szCs w:val="28"/>
        </w:rPr>
        <w:t xml:space="preserve">, – устойчивое, трудно поддающееся изменению образование. Поэтому тот идеальный Я-образ, который имеется в </w:t>
      </w:r>
      <w:proofErr w:type="gramStart"/>
      <w:r w:rsidRPr="002B428D">
        <w:rPr>
          <w:sz w:val="28"/>
          <w:szCs w:val="28"/>
        </w:rPr>
        <w:t>самосознании</w:t>
      </w:r>
      <w:proofErr w:type="gramEnd"/>
      <w:r w:rsidRPr="002B428D">
        <w:rPr>
          <w:sz w:val="28"/>
          <w:szCs w:val="28"/>
        </w:rPr>
        <w:t xml:space="preserve"> индивида, сохраняется даже тогда, когда реальный облик человека изменяется. Человек же, чаще всего, не хочет признавать эту реальность, не желая с ней смириться. И сохранение в Я-концепции идеального Я-образа, не соответствующего </w:t>
      </w:r>
      <w:proofErr w:type="gramStart"/>
      <w:r w:rsidRPr="002B428D">
        <w:rPr>
          <w:sz w:val="28"/>
          <w:szCs w:val="28"/>
        </w:rPr>
        <w:t>реальному</w:t>
      </w:r>
      <w:proofErr w:type="gramEnd"/>
      <w:r w:rsidRPr="002B428D">
        <w:rPr>
          <w:sz w:val="28"/>
          <w:szCs w:val="28"/>
        </w:rPr>
        <w:t>, является признаком того, что человек оказывает психическое сопротивление жизненным изменениям.</w:t>
      </w:r>
    </w:p>
    <w:p w:rsidR="00E6770C" w:rsidRPr="002B428D" w:rsidRDefault="00E6770C" w:rsidP="001272B3">
      <w:pPr>
        <w:shd w:val="clear" w:color="auto" w:fill="FFFFFF"/>
        <w:spacing w:line="360" w:lineRule="auto"/>
        <w:ind w:firstLine="709"/>
        <w:jc w:val="both"/>
        <w:rPr>
          <w:sz w:val="28"/>
          <w:szCs w:val="28"/>
        </w:rPr>
      </w:pPr>
      <w:r w:rsidRPr="002B428D">
        <w:rPr>
          <w:sz w:val="28"/>
          <w:szCs w:val="28"/>
        </w:rPr>
        <w:t xml:space="preserve">Разумеется, люди сопротивляются изменениям в самих себе не только ригидностью </w:t>
      </w:r>
      <w:proofErr w:type="gramStart"/>
      <w:r w:rsidRPr="002B428D">
        <w:rPr>
          <w:sz w:val="28"/>
          <w:szCs w:val="28"/>
        </w:rPr>
        <w:t>Я-образа</w:t>
      </w:r>
      <w:proofErr w:type="gramEnd"/>
      <w:r w:rsidRPr="002B428D">
        <w:rPr>
          <w:sz w:val="28"/>
          <w:szCs w:val="28"/>
        </w:rPr>
        <w:t xml:space="preserve">. Не желая признавать факт старения, человек может, например, закрашивать седину, стараться избавиться от морщин и т. д. Но даже и безотносительно проблемы старения, большинство людей прилагают невероятные усилия, чтобы их внешность соответствовала </w:t>
      </w:r>
      <w:proofErr w:type="gramStart"/>
      <w:r w:rsidRPr="002B428D">
        <w:rPr>
          <w:sz w:val="28"/>
          <w:szCs w:val="28"/>
        </w:rPr>
        <w:t>идеальному</w:t>
      </w:r>
      <w:proofErr w:type="gramEnd"/>
      <w:r w:rsidRPr="002B428D">
        <w:rPr>
          <w:sz w:val="28"/>
          <w:szCs w:val="28"/>
        </w:rPr>
        <w:t xml:space="preserve"> Я-образу в их Я-концепции. </w:t>
      </w:r>
    </w:p>
    <w:p w:rsidR="00E6770C" w:rsidRPr="002B428D" w:rsidRDefault="00E6770C" w:rsidP="001272B3">
      <w:pPr>
        <w:shd w:val="clear" w:color="auto" w:fill="FFFFFF"/>
        <w:spacing w:line="360" w:lineRule="auto"/>
        <w:ind w:firstLine="709"/>
        <w:jc w:val="both"/>
        <w:rPr>
          <w:sz w:val="28"/>
          <w:szCs w:val="28"/>
        </w:rPr>
      </w:pPr>
      <w:r w:rsidRPr="002B428D">
        <w:rPr>
          <w:sz w:val="28"/>
          <w:szCs w:val="28"/>
        </w:rPr>
        <w:t xml:space="preserve">В </w:t>
      </w:r>
      <w:proofErr w:type="gramStart"/>
      <w:r w:rsidRPr="002B428D">
        <w:rPr>
          <w:sz w:val="28"/>
          <w:szCs w:val="28"/>
        </w:rPr>
        <w:t>Я-концепцию</w:t>
      </w:r>
      <w:proofErr w:type="gramEnd"/>
      <w:r w:rsidRPr="002B428D">
        <w:rPr>
          <w:sz w:val="28"/>
          <w:szCs w:val="28"/>
        </w:rPr>
        <w:t xml:space="preserve"> входят различные уровни самосознания: физический, социальный и </w:t>
      </w:r>
      <w:proofErr w:type="spellStart"/>
      <w:r w:rsidRPr="002B428D">
        <w:rPr>
          <w:sz w:val="28"/>
          <w:szCs w:val="28"/>
        </w:rPr>
        <w:t>когнитивно</w:t>
      </w:r>
      <w:proofErr w:type="spellEnd"/>
      <w:r w:rsidRPr="002B428D">
        <w:rPr>
          <w:sz w:val="28"/>
          <w:szCs w:val="28"/>
        </w:rPr>
        <w:t xml:space="preserve">-психический. Причем здесь срабатывает такая закономерность: чем выше уровень осознания, тем более неопределенными понятиями оперирует человек в своих самоопределениях, поскольку на «внутренний облик» сложно посмотреть объективно. </w:t>
      </w:r>
    </w:p>
    <w:p w:rsidR="00E6770C" w:rsidRPr="002B428D" w:rsidRDefault="00E6770C" w:rsidP="001272B3">
      <w:pPr>
        <w:shd w:val="clear" w:color="auto" w:fill="FFFFFF"/>
        <w:spacing w:line="360" w:lineRule="auto"/>
        <w:ind w:firstLine="709"/>
        <w:jc w:val="both"/>
        <w:rPr>
          <w:sz w:val="28"/>
          <w:szCs w:val="28"/>
        </w:rPr>
      </w:pPr>
      <w:r w:rsidRPr="002B428D">
        <w:rPr>
          <w:b/>
          <w:bCs/>
          <w:sz w:val="28"/>
          <w:szCs w:val="28"/>
        </w:rPr>
        <w:t xml:space="preserve">Социально-психологическое Я </w:t>
      </w:r>
      <w:r w:rsidRPr="002B428D">
        <w:rPr>
          <w:sz w:val="28"/>
          <w:szCs w:val="28"/>
        </w:rPr>
        <w:t>индивида отражает его социальные характеристики и психические  особенности: удачливый / неудачливый,               старательный / ленивый, аккуратный/неаккуратный,   самостоятельный / несамостоятельный, богатый / бедный, бережливый / щедрый и т. д.</w:t>
      </w:r>
    </w:p>
    <w:p w:rsidR="00E6770C" w:rsidRPr="002B428D" w:rsidRDefault="00E6770C" w:rsidP="001272B3">
      <w:pPr>
        <w:shd w:val="clear" w:color="auto" w:fill="FFFFFF"/>
        <w:spacing w:line="360" w:lineRule="auto"/>
        <w:ind w:firstLine="709"/>
        <w:jc w:val="both"/>
        <w:rPr>
          <w:sz w:val="28"/>
          <w:szCs w:val="28"/>
        </w:rPr>
      </w:pPr>
      <w:proofErr w:type="spellStart"/>
      <w:r w:rsidRPr="002B428D">
        <w:rPr>
          <w:b/>
          <w:bCs/>
          <w:sz w:val="28"/>
          <w:szCs w:val="28"/>
        </w:rPr>
        <w:t>Когнитивно</w:t>
      </w:r>
      <w:proofErr w:type="spellEnd"/>
      <w:r w:rsidRPr="002B428D">
        <w:rPr>
          <w:b/>
          <w:bCs/>
          <w:sz w:val="28"/>
          <w:szCs w:val="28"/>
        </w:rPr>
        <w:t xml:space="preserve">-психическое Я </w:t>
      </w:r>
      <w:r w:rsidRPr="002B428D">
        <w:rPr>
          <w:sz w:val="28"/>
          <w:szCs w:val="28"/>
        </w:rPr>
        <w:t>отражает психические качества        человека: сообразительный / тугодум, способный / неспособный,                    собранный / несобранный, внимательный / рассеянный, спокойный / вспыльчивый и т. д.</w:t>
      </w:r>
    </w:p>
    <w:p w:rsidR="00E6770C" w:rsidRPr="002B428D" w:rsidRDefault="00E6770C" w:rsidP="001272B3">
      <w:pPr>
        <w:shd w:val="clear" w:color="auto" w:fill="FFFFFF"/>
        <w:spacing w:line="360" w:lineRule="auto"/>
        <w:ind w:firstLine="709"/>
        <w:jc w:val="both"/>
        <w:rPr>
          <w:sz w:val="28"/>
          <w:szCs w:val="28"/>
        </w:rPr>
      </w:pPr>
      <w:r w:rsidRPr="002B428D">
        <w:rPr>
          <w:sz w:val="28"/>
          <w:szCs w:val="28"/>
        </w:rPr>
        <w:t xml:space="preserve">Более сложная схема личности может содержать в себе еще два уровня самосознания: </w:t>
      </w:r>
      <w:r w:rsidRPr="002B428D">
        <w:rPr>
          <w:b/>
          <w:bCs/>
          <w:sz w:val="28"/>
          <w:szCs w:val="28"/>
        </w:rPr>
        <w:t xml:space="preserve">морально-этический </w:t>
      </w:r>
      <w:r w:rsidRPr="002B428D">
        <w:rPr>
          <w:sz w:val="28"/>
          <w:szCs w:val="28"/>
        </w:rPr>
        <w:t xml:space="preserve">и </w:t>
      </w:r>
      <w:r w:rsidRPr="002B428D">
        <w:rPr>
          <w:b/>
          <w:bCs/>
          <w:sz w:val="28"/>
          <w:szCs w:val="28"/>
        </w:rPr>
        <w:t xml:space="preserve">духовно-творческий. </w:t>
      </w:r>
      <w:r w:rsidRPr="002B428D">
        <w:rPr>
          <w:sz w:val="28"/>
          <w:szCs w:val="28"/>
        </w:rPr>
        <w:t xml:space="preserve">Первый отражает как осознание себя в </w:t>
      </w:r>
      <w:proofErr w:type="gramStart"/>
      <w:r w:rsidRPr="002B428D">
        <w:rPr>
          <w:sz w:val="28"/>
          <w:szCs w:val="28"/>
        </w:rPr>
        <w:t>целом</w:t>
      </w:r>
      <w:proofErr w:type="gramEnd"/>
      <w:r w:rsidRPr="002B428D">
        <w:rPr>
          <w:sz w:val="28"/>
          <w:szCs w:val="28"/>
        </w:rPr>
        <w:t xml:space="preserve">, так и своих поступков с позиций </w:t>
      </w:r>
      <w:r w:rsidRPr="002B428D">
        <w:rPr>
          <w:sz w:val="28"/>
          <w:szCs w:val="28"/>
        </w:rPr>
        <w:lastRenderedPageBreak/>
        <w:t xml:space="preserve">справедливости/несправедливости, честности/нечестности, порядочности/непорядочности. </w:t>
      </w:r>
    </w:p>
    <w:p w:rsidR="00E6770C" w:rsidRPr="002B428D" w:rsidRDefault="00E6770C" w:rsidP="001272B3">
      <w:pPr>
        <w:shd w:val="clear" w:color="auto" w:fill="FFFFFF"/>
        <w:spacing w:line="360" w:lineRule="auto"/>
        <w:ind w:firstLine="709"/>
        <w:jc w:val="both"/>
        <w:rPr>
          <w:sz w:val="28"/>
          <w:szCs w:val="28"/>
        </w:rPr>
      </w:pPr>
      <w:proofErr w:type="gramStart"/>
      <w:r w:rsidRPr="002B428D">
        <w:rPr>
          <w:sz w:val="28"/>
          <w:szCs w:val="28"/>
        </w:rPr>
        <w:t xml:space="preserve">Сразу оговоримся, что для многих людей проблемы нравственного </w:t>
      </w:r>
      <w:proofErr w:type="spellStart"/>
      <w:r w:rsidRPr="002B428D">
        <w:rPr>
          <w:sz w:val="28"/>
          <w:szCs w:val="28"/>
        </w:rPr>
        <w:t>самоосознания</w:t>
      </w:r>
      <w:proofErr w:type="spellEnd"/>
      <w:r w:rsidRPr="002B428D">
        <w:rPr>
          <w:sz w:val="28"/>
          <w:szCs w:val="28"/>
        </w:rPr>
        <w:t xml:space="preserve"> просто не существует, поскольку их нравственная установка в отношении себя (а схема личности – это социальная установка индивида в отношении себя самого) жесткая и неизменная: я и мои действия изначально нравственны и иными быть не могут.</w:t>
      </w:r>
      <w:proofErr w:type="gramEnd"/>
      <w:r w:rsidRPr="002B428D">
        <w:rPr>
          <w:sz w:val="28"/>
          <w:szCs w:val="28"/>
        </w:rPr>
        <w:t xml:space="preserve"> Такая позиция может служить показателем того, что нравственность поведения индивида детерминируется стыдом, а не совестью. При этом под стыдом понимается чувство психического дискомфорта перед лицом либо реальных, либо потенциальных свидетелей, т. е. других людей. Уровень </w:t>
      </w:r>
      <w:proofErr w:type="gramStart"/>
      <w:r w:rsidRPr="002B428D">
        <w:rPr>
          <w:sz w:val="28"/>
          <w:szCs w:val="28"/>
        </w:rPr>
        <w:t>духовно-творческого</w:t>
      </w:r>
      <w:proofErr w:type="gramEnd"/>
      <w:r w:rsidRPr="002B428D">
        <w:rPr>
          <w:sz w:val="28"/>
          <w:szCs w:val="28"/>
        </w:rPr>
        <w:t xml:space="preserve"> Я, который также может либо присутствовать, либо нет в схеме личности. Он является осознанием своего творческого духовного потенциала, таланта, творческих способностей.</w:t>
      </w:r>
    </w:p>
    <w:p w:rsidR="00E6770C" w:rsidRPr="002B428D" w:rsidRDefault="00E6770C" w:rsidP="001272B3">
      <w:pPr>
        <w:shd w:val="clear" w:color="auto" w:fill="FFFFFF"/>
        <w:spacing w:line="360" w:lineRule="auto"/>
        <w:ind w:firstLine="709"/>
        <w:jc w:val="both"/>
        <w:rPr>
          <w:sz w:val="28"/>
          <w:szCs w:val="28"/>
        </w:rPr>
      </w:pPr>
      <w:r w:rsidRPr="002B428D">
        <w:rPr>
          <w:sz w:val="28"/>
          <w:szCs w:val="28"/>
        </w:rPr>
        <w:t xml:space="preserve">Уровни Я-концепции находятся в сложных </w:t>
      </w:r>
      <w:proofErr w:type="gramStart"/>
      <w:r w:rsidRPr="002B428D">
        <w:rPr>
          <w:sz w:val="28"/>
          <w:szCs w:val="28"/>
        </w:rPr>
        <w:t>отношениях</w:t>
      </w:r>
      <w:proofErr w:type="gramEnd"/>
      <w:r w:rsidRPr="002B428D">
        <w:rPr>
          <w:sz w:val="28"/>
          <w:szCs w:val="28"/>
        </w:rPr>
        <w:t xml:space="preserve"> взаимовлияния, </w:t>
      </w:r>
      <w:proofErr w:type="spellStart"/>
      <w:r w:rsidRPr="002B428D">
        <w:rPr>
          <w:sz w:val="28"/>
          <w:szCs w:val="28"/>
        </w:rPr>
        <w:t>взаимообусловливания</w:t>
      </w:r>
      <w:proofErr w:type="spellEnd"/>
      <w:r w:rsidRPr="002B428D">
        <w:rPr>
          <w:sz w:val="28"/>
          <w:szCs w:val="28"/>
        </w:rPr>
        <w:t xml:space="preserve"> и образуют целостную структуру – Я-концепцию.</w:t>
      </w:r>
    </w:p>
    <w:p w:rsidR="00E6770C" w:rsidRPr="002B428D" w:rsidRDefault="00E6770C" w:rsidP="001272B3">
      <w:pPr>
        <w:shd w:val="clear" w:color="auto" w:fill="FFFFFF"/>
        <w:spacing w:line="360" w:lineRule="auto"/>
        <w:ind w:firstLine="709"/>
        <w:jc w:val="both"/>
        <w:rPr>
          <w:sz w:val="28"/>
          <w:szCs w:val="28"/>
        </w:rPr>
      </w:pPr>
      <w:r w:rsidRPr="002B428D">
        <w:rPr>
          <w:sz w:val="28"/>
          <w:szCs w:val="28"/>
        </w:rPr>
        <w:t xml:space="preserve">Понятно, что в различных Я-концепциях как </w:t>
      </w:r>
      <w:proofErr w:type="gramStart"/>
      <w:r w:rsidRPr="002B428D">
        <w:rPr>
          <w:sz w:val="28"/>
          <w:szCs w:val="28"/>
        </w:rPr>
        <w:t>долженствующее</w:t>
      </w:r>
      <w:proofErr w:type="gramEnd"/>
      <w:r w:rsidRPr="002B428D">
        <w:rPr>
          <w:sz w:val="28"/>
          <w:szCs w:val="28"/>
        </w:rPr>
        <w:t xml:space="preserve"> Я, так и идеальное Я представлены в самых разнообразных вариантах. Ведь у разных людей различные представления и об идеалах, и о долге.</w:t>
      </w:r>
    </w:p>
    <w:p w:rsidR="00E6770C" w:rsidRDefault="00E6770C" w:rsidP="001272B3">
      <w:pPr>
        <w:shd w:val="clear" w:color="auto" w:fill="FFFFFF"/>
        <w:spacing w:line="360" w:lineRule="auto"/>
        <w:ind w:firstLine="709"/>
        <w:jc w:val="both"/>
        <w:rPr>
          <w:sz w:val="28"/>
          <w:szCs w:val="28"/>
        </w:rPr>
      </w:pPr>
      <w:r w:rsidRPr="002B428D">
        <w:rPr>
          <w:sz w:val="28"/>
          <w:szCs w:val="28"/>
        </w:rPr>
        <w:t xml:space="preserve">Как видим, концепция </w:t>
      </w:r>
      <w:proofErr w:type="spellStart"/>
      <w:r w:rsidRPr="002B428D">
        <w:rPr>
          <w:sz w:val="28"/>
          <w:szCs w:val="28"/>
        </w:rPr>
        <w:t>внутриличностного</w:t>
      </w:r>
      <w:proofErr w:type="spellEnd"/>
      <w:r w:rsidRPr="002B428D">
        <w:rPr>
          <w:sz w:val="28"/>
          <w:szCs w:val="28"/>
        </w:rPr>
        <w:t xml:space="preserve"> расхождения поднимает еще одну важную тему, связанную с </w:t>
      </w:r>
      <w:proofErr w:type="gramStart"/>
      <w:r w:rsidRPr="002B428D">
        <w:rPr>
          <w:sz w:val="28"/>
          <w:szCs w:val="28"/>
        </w:rPr>
        <w:t>Я-концепцией</w:t>
      </w:r>
      <w:proofErr w:type="gramEnd"/>
      <w:r w:rsidRPr="002B428D">
        <w:rPr>
          <w:sz w:val="28"/>
          <w:szCs w:val="28"/>
        </w:rPr>
        <w:t>, – тему самооценки.</w:t>
      </w:r>
    </w:p>
    <w:p w:rsidR="00F63998" w:rsidRPr="00C55EF3" w:rsidRDefault="00C55EF3" w:rsidP="001272B3">
      <w:pPr>
        <w:shd w:val="clear" w:color="auto" w:fill="FFFFFF"/>
        <w:spacing w:line="360" w:lineRule="auto"/>
        <w:ind w:firstLine="709"/>
        <w:jc w:val="both"/>
        <w:rPr>
          <w:sz w:val="28"/>
          <w:szCs w:val="28"/>
        </w:rPr>
      </w:pPr>
      <w:r w:rsidRPr="00C55EF3">
        <w:rPr>
          <w:sz w:val="28"/>
          <w:szCs w:val="28"/>
        </w:rPr>
        <w:t>Вопросы для самоконтроля:</w:t>
      </w:r>
    </w:p>
    <w:p w:rsidR="00F63998" w:rsidRPr="00C55EF3" w:rsidRDefault="00F63998" w:rsidP="00F63998">
      <w:pPr>
        <w:numPr>
          <w:ilvl w:val="0"/>
          <w:numId w:val="2"/>
        </w:numPr>
        <w:shd w:val="clear" w:color="auto" w:fill="FFFFFF"/>
        <w:spacing w:before="5" w:line="360" w:lineRule="atLeast"/>
        <w:ind w:right="10"/>
        <w:jc w:val="both"/>
        <w:rPr>
          <w:sz w:val="28"/>
          <w:szCs w:val="28"/>
        </w:rPr>
      </w:pPr>
      <w:r w:rsidRPr="00F63998">
        <w:rPr>
          <w:color w:val="000000"/>
          <w:spacing w:val="-1"/>
          <w:sz w:val="28"/>
          <w:szCs w:val="28"/>
        </w:rPr>
        <w:t>Каковы структура «</w:t>
      </w:r>
      <w:proofErr w:type="gramStart"/>
      <w:r w:rsidRPr="00F63998">
        <w:rPr>
          <w:color w:val="000000"/>
          <w:spacing w:val="-1"/>
          <w:sz w:val="28"/>
          <w:szCs w:val="28"/>
        </w:rPr>
        <w:t>Я-концепции</w:t>
      </w:r>
      <w:proofErr w:type="gramEnd"/>
      <w:r w:rsidRPr="00F63998">
        <w:rPr>
          <w:color w:val="000000"/>
          <w:spacing w:val="-1"/>
          <w:sz w:val="28"/>
          <w:szCs w:val="28"/>
        </w:rPr>
        <w:t xml:space="preserve">»? Какая теория лучше всего </w:t>
      </w:r>
      <w:proofErr w:type="spellStart"/>
      <w:r w:rsidRPr="00F63998">
        <w:rPr>
          <w:color w:val="000000"/>
          <w:spacing w:val="-1"/>
          <w:sz w:val="28"/>
          <w:szCs w:val="28"/>
        </w:rPr>
        <w:t>обхясняет</w:t>
      </w:r>
      <w:proofErr w:type="spellEnd"/>
      <w:r w:rsidRPr="00F63998">
        <w:rPr>
          <w:color w:val="000000"/>
          <w:spacing w:val="-1"/>
          <w:sz w:val="28"/>
          <w:szCs w:val="28"/>
        </w:rPr>
        <w:t>, на ваш взгляд, феномен самосознания личности?</w:t>
      </w:r>
    </w:p>
    <w:p w:rsidR="00F63998" w:rsidRPr="00C55EF3" w:rsidRDefault="00F63998" w:rsidP="00F63998">
      <w:pPr>
        <w:numPr>
          <w:ilvl w:val="0"/>
          <w:numId w:val="2"/>
        </w:numPr>
        <w:shd w:val="clear" w:color="auto" w:fill="FFFFFF"/>
        <w:spacing w:before="5" w:line="360" w:lineRule="atLeast"/>
        <w:ind w:right="10"/>
        <w:jc w:val="both"/>
        <w:rPr>
          <w:sz w:val="28"/>
          <w:szCs w:val="28"/>
        </w:rPr>
      </w:pPr>
      <w:r w:rsidRPr="00C55EF3">
        <w:rPr>
          <w:color w:val="000000"/>
          <w:spacing w:val="-1"/>
          <w:sz w:val="28"/>
          <w:szCs w:val="28"/>
        </w:rPr>
        <w:t>Что понимается под понятием «</w:t>
      </w:r>
      <w:proofErr w:type="gramStart"/>
      <w:r w:rsidRPr="00C55EF3">
        <w:rPr>
          <w:color w:val="000000"/>
          <w:spacing w:val="-1"/>
          <w:sz w:val="28"/>
          <w:szCs w:val="28"/>
        </w:rPr>
        <w:t>Я-образ</w:t>
      </w:r>
      <w:proofErr w:type="gramEnd"/>
      <w:r w:rsidRPr="00C55EF3">
        <w:rPr>
          <w:color w:val="000000"/>
          <w:spacing w:val="-1"/>
          <w:sz w:val="28"/>
          <w:szCs w:val="28"/>
        </w:rPr>
        <w:t>»?</w:t>
      </w:r>
    </w:p>
    <w:p w:rsidR="00F63998" w:rsidRPr="00C55EF3" w:rsidRDefault="00F63998" w:rsidP="00F63998">
      <w:pPr>
        <w:numPr>
          <w:ilvl w:val="0"/>
          <w:numId w:val="2"/>
        </w:numPr>
        <w:shd w:val="clear" w:color="auto" w:fill="FFFFFF"/>
        <w:spacing w:before="5" w:line="360" w:lineRule="atLeast"/>
        <w:ind w:right="10"/>
        <w:jc w:val="both"/>
        <w:rPr>
          <w:sz w:val="28"/>
          <w:szCs w:val="28"/>
        </w:rPr>
      </w:pPr>
      <w:r w:rsidRPr="00C55EF3">
        <w:rPr>
          <w:color w:val="000000"/>
          <w:spacing w:val="-1"/>
          <w:sz w:val="28"/>
          <w:szCs w:val="28"/>
        </w:rPr>
        <w:t>Назовите уровни «</w:t>
      </w:r>
      <w:proofErr w:type="gramStart"/>
      <w:r w:rsidRPr="00C55EF3">
        <w:rPr>
          <w:color w:val="000000"/>
          <w:spacing w:val="-1"/>
          <w:sz w:val="28"/>
          <w:szCs w:val="28"/>
        </w:rPr>
        <w:t>Я-концепции</w:t>
      </w:r>
      <w:proofErr w:type="gramEnd"/>
      <w:r w:rsidRPr="00C55EF3">
        <w:rPr>
          <w:color w:val="000000"/>
          <w:spacing w:val="-1"/>
          <w:sz w:val="28"/>
          <w:szCs w:val="28"/>
        </w:rPr>
        <w:t>».</w:t>
      </w:r>
    </w:p>
    <w:p w:rsidR="00F63998" w:rsidRPr="00C55EF3" w:rsidRDefault="00C55EF3" w:rsidP="00F63998">
      <w:pPr>
        <w:numPr>
          <w:ilvl w:val="0"/>
          <w:numId w:val="2"/>
        </w:numPr>
        <w:shd w:val="clear" w:color="auto" w:fill="FFFFFF"/>
        <w:spacing w:before="5" w:line="360" w:lineRule="atLeast"/>
        <w:ind w:right="10"/>
        <w:jc w:val="both"/>
        <w:rPr>
          <w:sz w:val="28"/>
          <w:szCs w:val="28"/>
        </w:rPr>
      </w:pPr>
      <w:r w:rsidRPr="00C55EF3">
        <w:rPr>
          <w:sz w:val="28"/>
          <w:szCs w:val="28"/>
        </w:rPr>
        <w:t xml:space="preserve">Какую роль играет самосознание в </w:t>
      </w:r>
      <w:proofErr w:type="gramStart"/>
      <w:r w:rsidRPr="00C55EF3">
        <w:rPr>
          <w:sz w:val="28"/>
          <w:szCs w:val="28"/>
        </w:rPr>
        <w:t>процессе</w:t>
      </w:r>
      <w:proofErr w:type="gramEnd"/>
      <w:r w:rsidRPr="00C55EF3">
        <w:rPr>
          <w:sz w:val="28"/>
          <w:szCs w:val="28"/>
        </w:rPr>
        <w:t xml:space="preserve"> становления личности?</w:t>
      </w:r>
    </w:p>
    <w:p w:rsidR="00C55EF3" w:rsidRPr="00F63998" w:rsidRDefault="00C55EF3" w:rsidP="00F63998">
      <w:pPr>
        <w:numPr>
          <w:ilvl w:val="0"/>
          <w:numId w:val="2"/>
        </w:numPr>
        <w:shd w:val="clear" w:color="auto" w:fill="FFFFFF"/>
        <w:spacing w:before="5" w:line="360" w:lineRule="atLeast"/>
        <w:ind w:right="10"/>
        <w:jc w:val="both"/>
        <w:rPr>
          <w:sz w:val="28"/>
          <w:szCs w:val="28"/>
        </w:rPr>
      </w:pPr>
      <w:r w:rsidRPr="00C55EF3">
        <w:rPr>
          <w:sz w:val="28"/>
          <w:szCs w:val="28"/>
        </w:rPr>
        <w:t xml:space="preserve">Дайте характеристику </w:t>
      </w:r>
      <w:proofErr w:type="gramStart"/>
      <w:r w:rsidRPr="00C55EF3">
        <w:rPr>
          <w:bCs/>
          <w:sz w:val="28"/>
          <w:szCs w:val="28"/>
        </w:rPr>
        <w:t>социально-психологического</w:t>
      </w:r>
      <w:proofErr w:type="gramEnd"/>
      <w:r w:rsidRPr="00C55EF3">
        <w:rPr>
          <w:bCs/>
          <w:sz w:val="28"/>
          <w:szCs w:val="28"/>
        </w:rPr>
        <w:t xml:space="preserve"> Я и </w:t>
      </w:r>
      <w:proofErr w:type="spellStart"/>
      <w:r w:rsidRPr="00C55EF3">
        <w:rPr>
          <w:bCs/>
          <w:sz w:val="28"/>
          <w:szCs w:val="28"/>
        </w:rPr>
        <w:t>когнитивно</w:t>
      </w:r>
      <w:proofErr w:type="spellEnd"/>
      <w:r w:rsidRPr="00C55EF3">
        <w:rPr>
          <w:bCs/>
          <w:sz w:val="28"/>
          <w:szCs w:val="28"/>
        </w:rPr>
        <w:t>-психического Я.</w:t>
      </w:r>
    </w:p>
    <w:p w:rsidR="00E6770C" w:rsidRPr="00C55EF3" w:rsidRDefault="00E6770C" w:rsidP="001272B3">
      <w:pPr>
        <w:shd w:val="clear" w:color="auto" w:fill="FFFFFF"/>
        <w:spacing w:line="360" w:lineRule="auto"/>
        <w:ind w:firstLine="709"/>
        <w:jc w:val="both"/>
        <w:rPr>
          <w:i/>
          <w:sz w:val="28"/>
          <w:szCs w:val="28"/>
        </w:rPr>
      </w:pPr>
    </w:p>
    <w:sectPr w:rsidR="00E6770C" w:rsidRPr="00C55E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72" w:rsidRDefault="00AB3372" w:rsidP="00E6770C">
      <w:r>
        <w:separator/>
      </w:r>
    </w:p>
  </w:endnote>
  <w:endnote w:type="continuationSeparator" w:id="0">
    <w:p w:rsidR="00AB3372" w:rsidRDefault="00AB3372" w:rsidP="00E6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72" w:rsidRDefault="00AB3372" w:rsidP="00E6770C">
      <w:r>
        <w:separator/>
      </w:r>
    </w:p>
  </w:footnote>
  <w:footnote w:type="continuationSeparator" w:id="0">
    <w:p w:rsidR="00AB3372" w:rsidRDefault="00AB3372" w:rsidP="00E6770C">
      <w:r>
        <w:continuationSeparator/>
      </w:r>
    </w:p>
  </w:footnote>
  <w:footnote w:id="1">
    <w:p w:rsidR="00E6770C" w:rsidRPr="00281C08" w:rsidRDefault="00E6770C" w:rsidP="00E6770C">
      <w:pPr>
        <w:pStyle w:val="a4"/>
        <w:rPr>
          <w:sz w:val="24"/>
          <w:szCs w:val="24"/>
        </w:rPr>
      </w:pPr>
      <w:r>
        <w:rPr>
          <w:rStyle w:val="a3"/>
        </w:rPr>
        <w:footnoteRef/>
      </w:r>
      <w:r>
        <w:t xml:space="preserve"> </w:t>
      </w:r>
      <w:r w:rsidRPr="00281C08">
        <w:rPr>
          <w:sz w:val="24"/>
          <w:szCs w:val="24"/>
        </w:rPr>
        <w:t xml:space="preserve">Большой психологический словарь. Сост. Мещеряков Б., Зинченко В. </w:t>
      </w:r>
      <w:proofErr w:type="spellStart"/>
      <w:r w:rsidRPr="00281C08">
        <w:rPr>
          <w:sz w:val="24"/>
          <w:szCs w:val="24"/>
        </w:rPr>
        <w:t>Олма</w:t>
      </w:r>
      <w:proofErr w:type="spellEnd"/>
      <w:r w:rsidRPr="00281C08">
        <w:rPr>
          <w:sz w:val="24"/>
          <w:szCs w:val="24"/>
        </w:rPr>
        <w:t xml:space="preserve">-пресс. [Электронный ресурс]: Национальная психологическая энциклопедия. – Режим доступа: </w:t>
      </w:r>
      <w:hyperlink r:id="rId1" w:history="1">
        <w:r w:rsidRPr="00281C08">
          <w:rPr>
            <w:rStyle w:val="a6"/>
            <w:sz w:val="24"/>
            <w:szCs w:val="24"/>
          </w:rPr>
          <w:t>http://vocabulary.ru/dictionary/30/word/ja-koncepcija</w:t>
        </w:r>
      </w:hyperlink>
    </w:p>
  </w:footnote>
  <w:footnote w:id="2">
    <w:p w:rsidR="00E6770C" w:rsidRPr="00281C08" w:rsidRDefault="00E6770C" w:rsidP="00E6770C">
      <w:pPr>
        <w:pStyle w:val="a4"/>
        <w:rPr>
          <w:sz w:val="24"/>
          <w:szCs w:val="24"/>
        </w:rPr>
      </w:pPr>
      <w:r w:rsidRPr="00281C08">
        <w:rPr>
          <w:rStyle w:val="a3"/>
          <w:sz w:val="24"/>
          <w:szCs w:val="24"/>
        </w:rPr>
        <w:footnoteRef/>
      </w:r>
      <w:r w:rsidRPr="00281C08">
        <w:rPr>
          <w:sz w:val="24"/>
          <w:szCs w:val="24"/>
        </w:rPr>
        <w:t xml:space="preserve"> Н.И. Семечкин в </w:t>
      </w:r>
      <w:proofErr w:type="gramStart"/>
      <w:r w:rsidRPr="00281C08">
        <w:rPr>
          <w:sz w:val="24"/>
          <w:szCs w:val="24"/>
        </w:rPr>
        <w:t>пособии</w:t>
      </w:r>
      <w:proofErr w:type="gramEnd"/>
      <w:r w:rsidRPr="00281C08">
        <w:rPr>
          <w:sz w:val="24"/>
          <w:szCs w:val="24"/>
        </w:rPr>
        <w:t xml:space="preserve"> «Социальная психология на рубеже веков». Часть 1. – Владивосток: Изд-во </w:t>
      </w:r>
      <w:proofErr w:type="spellStart"/>
      <w:r w:rsidRPr="00281C08">
        <w:rPr>
          <w:sz w:val="24"/>
          <w:szCs w:val="24"/>
        </w:rPr>
        <w:t>Владивосточного</w:t>
      </w:r>
      <w:proofErr w:type="spellEnd"/>
      <w:r w:rsidRPr="00281C08">
        <w:rPr>
          <w:sz w:val="24"/>
          <w:szCs w:val="24"/>
        </w:rPr>
        <w:t xml:space="preserve"> университета,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3DB"/>
    <w:multiLevelType w:val="hybridMultilevel"/>
    <w:tmpl w:val="21562D50"/>
    <w:lvl w:ilvl="0" w:tplc="C4E0527E">
      <w:start w:val="1"/>
      <w:numFmt w:val="decimal"/>
      <w:lvlText w:val="%1."/>
      <w:lvlJc w:val="left"/>
      <w:pPr>
        <w:ind w:left="1079" w:hanging="360"/>
      </w:pPr>
      <w:rPr>
        <w:rFonts w:hint="default"/>
        <w:color w:val="000000"/>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
    <w:nsid w:val="42C3641E"/>
    <w:multiLevelType w:val="hybridMultilevel"/>
    <w:tmpl w:val="56FED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90"/>
    <w:rsid w:val="001272B3"/>
    <w:rsid w:val="0018264A"/>
    <w:rsid w:val="001F15F1"/>
    <w:rsid w:val="003B5657"/>
    <w:rsid w:val="00430FA4"/>
    <w:rsid w:val="005B095B"/>
    <w:rsid w:val="00965CE6"/>
    <w:rsid w:val="009A3DA8"/>
    <w:rsid w:val="00A17E3D"/>
    <w:rsid w:val="00AB3372"/>
    <w:rsid w:val="00C55EF3"/>
    <w:rsid w:val="00CD6E36"/>
    <w:rsid w:val="00CE6890"/>
    <w:rsid w:val="00D10FA3"/>
    <w:rsid w:val="00D50800"/>
    <w:rsid w:val="00E6770C"/>
    <w:rsid w:val="00F53865"/>
    <w:rsid w:val="00F6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38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6770C"/>
    <w:pPr>
      <w:keepNext/>
      <w:ind w:firstLine="709"/>
      <w:jc w:val="both"/>
      <w:outlineLvl w:val="1"/>
    </w:pPr>
    <w:rPr>
      <w:b/>
      <w:bCs/>
      <w:szCs w:val="10"/>
    </w:rPr>
  </w:style>
  <w:style w:type="paragraph" w:styleId="3">
    <w:name w:val="heading 3"/>
    <w:basedOn w:val="a"/>
    <w:next w:val="a"/>
    <w:link w:val="30"/>
    <w:qFormat/>
    <w:rsid w:val="00E6770C"/>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770C"/>
    <w:rPr>
      <w:rFonts w:ascii="Times New Roman" w:eastAsia="Times New Roman" w:hAnsi="Times New Roman" w:cs="Times New Roman"/>
      <w:b/>
      <w:bCs/>
      <w:sz w:val="24"/>
      <w:szCs w:val="10"/>
      <w:lang w:eastAsia="ru-RU"/>
    </w:rPr>
  </w:style>
  <w:style w:type="character" w:customStyle="1" w:styleId="30">
    <w:name w:val="Заголовок 3 Знак"/>
    <w:basedOn w:val="a0"/>
    <w:link w:val="3"/>
    <w:rsid w:val="00E6770C"/>
    <w:rPr>
      <w:rFonts w:ascii="Times New Roman" w:eastAsia="Times New Roman" w:hAnsi="Times New Roman" w:cs="Times New Roman"/>
      <w:b/>
      <w:sz w:val="28"/>
      <w:szCs w:val="24"/>
      <w:lang w:eastAsia="ru-RU"/>
    </w:rPr>
  </w:style>
  <w:style w:type="character" w:styleId="a3">
    <w:name w:val="footnote reference"/>
    <w:semiHidden/>
    <w:rsid w:val="00E6770C"/>
    <w:rPr>
      <w:vertAlign w:val="superscript"/>
    </w:rPr>
  </w:style>
  <w:style w:type="paragraph" w:styleId="a4">
    <w:name w:val="footnote text"/>
    <w:basedOn w:val="a"/>
    <w:link w:val="a5"/>
    <w:semiHidden/>
    <w:rsid w:val="00E6770C"/>
    <w:rPr>
      <w:sz w:val="20"/>
      <w:szCs w:val="20"/>
    </w:rPr>
  </w:style>
  <w:style w:type="character" w:customStyle="1" w:styleId="a5">
    <w:name w:val="Текст сноски Знак"/>
    <w:basedOn w:val="a0"/>
    <w:link w:val="a4"/>
    <w:semiHidden/>
    <w:rsid w:val="00E6770C"/>
    <w:rPr>
      <w:rFonts w:ascii="Times New Roman" w:eastAsia="Times New Roman" w:hAnsi="Times New Roman" w:cs="Times New Roman"/>
      <w:sz w:val="20"/>
      <w:szCs w:val="20"/>
      <w:lang w:eastAsia="ru-RU"/>
    </w:rPr>
  </w:style>
  <w:style w:type="character" w:styleId="a6">
    <w:name w:val="Hyperlink"/>
    <w:rsid w:val="00E6770C"/>
    <w:rPr>
      <w:color w:val="0000FF"/>
      <w:u w:val="single"/>
    </w:rPr>
  </w:style>
  <w:style w:type="paragraph" w:styleId="a7">
    <w:name w:val="List Paragraph"/>
    <w:basedOn w:val="a"/>
    <w:uiPriority w:val="34"/>
    <w:qFormat/>
    <w:rsid w:val="00E6770C"/>
    <w:pPr>
      <w:ind w:left="720"/>
      <w:contextualSpacing/>
    </w:pPr>
  </w:style>
  <w:style w:type="character" w:customStyle="1" w:styleId="10">
    <w:name w:val="Заголовок 1 Знак"/>
    <w:basedOn w:val="a0"/>
    <w:link w:val="1"/>
    <w:uiPriority w:val="9"/>
    <w:rsid w:val="00F53865"/>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unhideWhenUsed/>
    <w:rsid w:val="005B09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38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6770C"/>
    <w:pPr>
      <w:keepNext/>
      <w:ind w:firstLine="709"/>
      <w:jc w:val="both"/>
      <w:outlineLvl w:val="1"/>
    </w:pPr>
    <w:rPr>
      <w:b/>
      <w:bCs/>
      <w:szCs w:val="10"/>
    </w:rPr>
  </w:style>
  <w:style w:type="paragraph" w:styleId="3">
    <w:name w:val="heading 3"/>
    <w:basedOn w:val="a"/>
    <w:next w:val="a"/>
    <w:link w:val="30"/>
    <w:qFormat/>
    <w:rsid w:val="00E6770C"/>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770C"/>
    <w:rPr>
      <w:rFonts w:ascii="Times New Roman" w:eastAsia="Times New Roman" w:hAnsi="Times New Roman" w:cs="Times New Roman"/>
      <w:b/>
      <w:bCs/>
      <w:sz w:val="24"/>
      <w:szCs w:val="10"/>
      <w:lang w:eastAsia="ru-RU"/>
    </w:rPr>
  </w:style>
  <w:style w:type="character" w:customStyle="1" w:styleId="30">
    <w:name w:val="Заголовок 3 Знак"/>
    <w:basedOn w:val="a0"/>
    <w:link w:val="3"/>
    <w:rsid w:val="00E6770C"/>
    <w:rPr>
      <w:rFonts w:ascii="Times New Roman" w:eastAsia="Times New Roman" w:hAnsi="Times New Roman" w:cs="Times New Roman"/>
      <w:b/>
      <w:sz w:val="28"/>
      <w:szCs w:val="24"/>
      <w:lang w:eastAsia="ru-RU"/>
    </w:rPr>
  </w:style>
  <w:style w:type="character" w:styleId="a3">
    <w:name w:val="footnote reference"/>
    <w:semiHidden/>
    <w:rsid w:val="00E6770C"/>
    <w:rPr>
      <w:vertAlign w:val="superscript"/>
    </w:rPr>
  </w:style>
  <w:style w:type="paragraph" w:styleId="a4">
    <w:name w:val="footnote text"/>
    <w:basedOn w:val="a"/>
    <w:link w:val="a5"/>
    <w:semiHidden/>
    <w:rsid w:val="00E6770C"/>
    <w:rPr>
      <w:sz w:val="20"/>
      <w:szCs w:val="20"/>
    </w:rPr>
  </w:style>
  <w:style w:type="character" w:customStyle="1" w:styleId="a5">
    <w:name w:val="Текст сноски Знак"/>
    <w:basedOn w:val="a0"/>
    <w:link w:val="a4"/>
    <w:semiHidden/>
    <w:rsid w:val="00E6770C"/>
    <w:rPr>
      <w:rFonts w:ascii="Times New Roman" w:eastAsia="Times New Roman" w:hAnsi="Times New Roman" w:cs="Times New Roman"/>
      <w:sz w:val="20"/>
      <w:szCs w:val="20"/>
      <w:lang w:eastAsia="ru-RU"/>
    </w:rPr>
  </w:style>
  <w:style w:type="character" w:styleId="a6">
    <w:name w:val="Hyperlink"/>
    <w:rsid w:val="00E6770C"/>
    <w:rPr>
      <w:color w:val="0000FF"/>
      <w:u w:val="single"/>
    </w:rPr>
  </w:style>
  <w:style w:type="paragraph" w:styleId="a7">
    <w:name w:val="List Paragraph"/>
    <w:basedOn w:val="a"/>
    <w:uiPriority w:val="34"/>
    <w:qFormat/>
    <w:rsid w:val="00E6770C"/>
    <w:pPr>
      <w:ind w:left="720"/>
      <w:contextualSpacing/>
    </w:pPr>
  </w:style>
  <w:style w:type="character" w:customStyle="1" w:styleId="10">
    <w:name w:val="Заголовок 1 Знак"/>
    <w:basedOn w:val="a0"/>
    <w:link w:val="1"/>
    <w:uiPriority w:val="9"/>
    <w:rsid w:val="00F53865"/>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unhideWhenUsed/>
    <w:rsid w:val="005B09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1%83%D0%BC%D0%B0%D0%BD%D0%B8%D1%81%D1%82%D0%B8%D1%87%D0%B5%D1%81%D0%BA%D0%B0%D1%8F_%D0%BF%D1%81%D0%B8%D1%85%D0%BE%D0%BB%D0%BE%D0%B3%D0%B8%D1%8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vocabulary.ru/dictionary/30/word/ja-koncepc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1249</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Гульнара</cp:lastModifiedBy>
  <cp:revision>11</cp:revision>
  <dcterms:created xsi:type="dcterms:W3CDTF">2023-12-11T07:33:00Z</dcterms:created>
  <dcterms:modified xsi:type="dcterms:W3CDTF">2023-12-16T09:17:00Z</dcterms:modified>
</cp:coreProperties>
</file>