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3D6" w:rsidRDefault="006D13D6" w:rsidP="006D13D6">
      <w:pPr>
        <w:rPr>
          <w:b/>
          <w:sz w:val="28"/>
          <w:szCs w:val="28"/>
        </w:rPr>
      </w:pPr>
    </w:p>
    <w:p w:rsidR="006D13D6" w:rsidRDefault="006D13D6" w:rsidP="00966D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Вопросы </w:t>
      </w:r>
      <w:r w:rsidR="00966DE1">
        <w:rPr>
          <w:b/>
          <w:sz w:val="28"/>
          <w:szCs w:val="28"/>
        </w:rPr>
        <w:t>для самостоятельного изучения:</w:t>
      </w:r>
    </w:p>
    <w:p w:rsidR="006D13D6" w:rsidRDefault="006D13D6" w:rsidP="006D13D6">
      <w:pPr>
        <w:rPr>
          <w:b/>
          <w:sz w:val="28"/>
          <w:szCs w:val="28"/>
        </w:rPr>
      </w:pPr>
    </w:p>
    <w:p w:rsidR="006D13D6" w:rsidRPr="00FB7FE2" w:rsidRDefault="006D13D6" w:rsidP="006D13D6">
      <w:pPr>
        <w:numPr>
          <w:ilvl w:val="0"/>
          <w:numId w:val="1"/>
        </w:numPr>
        <w:rPr>
          <w:sz w:val="28"/>
          <w:szCs w:val="28"/>
        </w:rPr>
      </w:pPr>
      <w:r w:rsidRPr="00FB7FE2">
        <w:rPr>
          <w:sz w:val="28"/>
          <w:szCs w:val="28"/>
        </w:rPr>
        <w:t>Общение как  восприятие.</w:t>
      </w:r>
    </w:p>
    <w:p w:rsidR="006D13D6" w:rsidRPr="00FB7FE2" w:rsidRDefault="006D13D6" w:rsidP="006D13D6">
      <w:pPr>
        <w:numPr>
          <w:ilvl w:val="0"/>
          <w:numId w:val="1"/>
        </w:numPr>
        <w:rPr>
          <w:sz w:val="28"/>
          <w:szCs w:val="28"/>
        </w:rPr>
      </w:pPr>
      <w:r w:rsidRPr="00FB7FE2">
        <w:rPr>
          <w:sz w:val="28"/>
          <w:szCs w:val="28"/>
        </w:rPr>
        <w:t xml:space="preserve">Идентификация, </w:t>
      </w:r>
      <w:proofErr w:type="spellStart"/>
      <w:r w:rsidRPr="00FB7FE2">
        <w:rPr>
          <w:sz w:val="28"/>
          <w:szCs w:val="28"/>
        </w:rPr>
        <w:t>эмпатия</w:t>
      </w:r>
      <w:proofErr w:type="spellEnd"/>
      <w:r w:rsidRPr="00FB7FE2">
        <w:rPr>
          <w:sz w:val="28"/>
          <w:szCs w:val="28"/>
        </w:rPr>
        <w:t xml:space="preserve"> и рефлексия.</w:t>
      </w:r>
    </w:p>
    <w:p w:rsidR="006D13D6" w:rsidRPr="00FB7FE2" w:rsidRDefault="006D13D6" w:rsidP="006D13D6">
      <w:pPr>
        <w:numPr>
          <w:ilvl w:val="0"/>
          <w:numId w:val="1"/>
        </w:numPr>
        <w:rPr>
          <w:sz w:val="28"/>
          <w:szCs w:val="28"/>
        </w:rPr>
      </w:pPr>
      <w:r w:rsidRPr="00FB7FE2">
        <w:rPr>
          <w:sz w:val="28"/>
          <w:szCs w:val="28"/>
        </w:rPr>
        <w:t>Факторы, препятствующие правильному восприятию в процессе общения.</w:t>
      </w:r>
    </w:p>
    <w:p w:rsidR="006D13D6" w:rsidRPr="00FB7FE2" w:rsidRDefault="006D13D6" w:rsidP="006D13D6">
      <w:pPr>
        <w:numPr>
          <w:ilvl w:val="0"/>
          <w:numId w:val="1"/>
        </w:numPr>
        <w:rPr>
          <w:sz w:val="28"/>
          <w:szCs w:val="28"/>
        </w:rPr>
      </w:pPr>
      <w:r w:rsidRPr="00FB7FE2">
        <w:rPr>
          <w:sz w:val="28"/>
          <w:szCs w:val="28"/>
        </w:rPr>
        <w:t>Теория каузальной атрибуции.</w:t>
      </w:r>
    </w:p>
    <w:p w:rsidR="006D13D6" w:rsidRPr="00FB7FE2" w:rsidRDefault="006D13D6" w:rsidP="006D13D6">
      <w:pPr>
        <w:numPr>
          <w:ilvl w:val="0"/>
          <w:numId w:val="1"/>
        </w:numPr>
        <w:rPr>
          <w:sz w:val="28"/>
          <w:szCs w:val="28"/>
        </w:rPr>
      </w:pPr>
      <w:r w:rsidRPr="00FB7FE2">
        <w:rPr>
          <w:sz w:val="28"/>
          <w:szCs w:val="28"/>
        </w:rPr>
        <w:t>Установка и три ее измерения.</w:t>
      </w:r>
    </w:p>
    <w:p w:rsidR="006D13D6" w:rsidRPr="00FB7FE2" w:rsidRDefault="006D13D6" w:rsidP="006D13D6">
      <w:pPr>
        <w:numPr>
          <w:ilvl w:val="0"/>
          <w:numId w:val="1"/>
        </w:numPr>
        <w:rPr>
          <w:sz w:val="28"/>
          <w:szCs w:val="28"/>
        </w:rPr>
      </w:pPr>
      <w:r w:rsidRPr="00FB7FE2">
        <w:rPr>
          <w:sz w:val="28"/>
          <w:szCs w:val="28"/>
        </w:rPr>
        <w:t>Обратная связь в общении.</w:t>
      </w:r>
    </w:p>
    <w:p w:rsidR="006D13D6" w:rsidRPr="00FB7FE2" w:rsidRDefault="006D13D6" w:rsidP="006D13D6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FB7FE2">
        <w:rPr>
          <w:sz w:val="28"/>
          <w:szCs w:val="28"/>
        </w:rPr>
        <w:t>Синтоническая</w:t>
      </w:r>
      <w:proofErr w:type="spellEnd"/>
      <w:r w:rsidRPr="00FB7FE2">
        <w:rPr>
          <w:sz w:val="28"/>
          <w:szCs w:val="28"/>
        </w:rPr>
        <w:t xml:space="preserve"> модель общения.</w:t>
      </w:r>
    </w:p>
    <w:p w:rsidR="006D13D6" w:rsidRPr="00FB7FE2" w:rsidRDefault="006D13D6" w:rsidP="006D13D6">
      <w:pPr>
        <w:numPr>
          <w:ilvl w:val="0"/>
          <w:numId w:val="1"/>
        </w:numPr>
        <w:rPr>
          <w:sz w:val="28"/>
          <w:szCs w:val="28"/>
        </w:rPr>
      </w:pPr>
      <w:r w:rsidRPr="00FB7FE2">
        <w:rPr>
          <w:sz w:val="28"/>
          <w:szCs w:val="28"/>
        </w:rPr>
        <w:t xml:space="preserve">Репрезентативные системы. </w:t>
      </w:r>
    </w:p>
    <w:p w:rsidR="006D13D6" w:rsidRPr="00FB7FE2" w:rsidRDefault="006D13D6" w:rsidP="006D13D6">
      <w:pPr>
        <w:numPr>
          <w:ilvl w:val="0"/>
          <w:numId w:val="1"/>
        </w:numPr>
        <w:rPr>
          <w:sz w:val="28"/>
          <w:szCs w:val="28"/>
        </w:rPr>
      </w:pPr>
      <w:r w:rsidRPr="00FB7FE2">
        <w:rPr>
          <w:sz w:val="28"/>
          <w:szCs w:val="28"/>
        </w:rPr>
        <w:t xml:space="preserve">Теория </w:t>
      </w:r>
      <w:proofErr w:type="spellStart"/>
      <w:r w:rsidRPr="00FB7FE2">
        <w:rPr>
          <w:sz w:val="28"/>
          <w:szCs w:val="28"/>
        </w:rPr>
        <w:t>трансактного</w:t>
      </w:r>
      <w:proofErr w:type="spellEnd"/>
      <w:r w:rsidRPr="00FB7FE2">
        <w:rPr>
          <w:sz w:val="28"/>
          <w:szCs w:val="28"/>
        </w:rPr>
        <w:t xml:space="preserve"> анализа общения. Определение. </w:t>
      </w:r>
    </w:p>
    <w:p w:rsidR="006D13D6" w:rsidRPr="00FB7FE2" w:rsidRDefault="006D13D6" w:rsidP="006D13D6">
      <w:pPr>
        <w:numPr>
          <w:ilvl w:val="0"/>
          <w:numId w:val="1"/>
        </w:numPr>
        <w:rPr>
          <w:sz w:val="28"/>
          <w:szCs w:val="28"/>
        </w:rPr>
      </w:pPr>
      <w:r w:rsidRPr="00FB7FE2">
        <w:rPr>
          <w:sz w:val="28"/>
          <w:szCs w:val="28"/>
        </w:rPr>
        <w:t>Вертикальное и горизонтальное пространство взаимодействия. Дистанции общения и позиции.</w:t>
      </w:r>
    </w:p>
    <w:p w:rsidR="006D13D6" w:rsidRPr="00FB7FE2" w:rsidRDefault="006D13D6" w:rsidP="006D13D6">
      <w:pPr>
        <w:numPr>
          <w:ilvl w:val="0"/>
          <w:numId w:val="1"/>
        </w:numPr>
        <w:rPr>
          <w:sz w:val="28"/>
          <w:szCs w:val="28"/>
        </w:rPr>
      </w:pPr>
      <w:r w:rsidRPr="00FB7FE2">
        <w:rPr>
          <w:sz w:val="28"/>
          <w:szCs w:val="28"/>
        </w:rPr>
        <w:t>Вербальное и невербальное общение.</w:t>
      </w:r>
    </w:p>
    <w:p w:rsidR="006D13D6" w:rsidRPr="00FB7FE2" w:rsidRDefault="006D13D6" w:rsidP="006D13D6">
      <w:pPr>
        <w:numPr>
          <w:ilvl w:val="0"/>
          <w:numId w:val="1"/>
        </w:numPr>
        <w:rPr>
          <w:sz w:val="28"/>
          <w:szCs w:val="28"/>
        </w:rPr>
      </w:pPr>
      <w:r w:rsidRPr="00FB7FE2">
        <w:rPr>
          <w:sz w:val="28"/>
          <w:szCs w:val="28"/>
        </w:rPr>
        <w:t>Основные группы жестов.</w:t>
      </w:r>
    </w:p>
    <w:p w:rsidR="006D13D6" w:rsidRPr="00FB7FE2" w:rsidRDefault="006D13D6" w:rsidP="006D13D6">
      <w:pPr>
        <w:numPr>
          <w:ilvl w:val="0"/>
          <w:numId w:val="1"/>
        </w:numPr>
        <w:rPr>
          <w:sz w:val="28"/>
          <w:szCs w:val="28"/>
        </w:rPr>
      </w:pPr>
      <w:r w:rsidRPr="00FB7FE2">
        <w:rPr>
          <w:sz w:val="28"/>
          <w:szCs w:val="28"/>
        </w:rPr>
        <w:t>Виды  жестов.</w:t>
      </w:r>
    </w:p>
    <w:p w:rsidR="006D13D6" w:rsidRPr="00FB7FE2" w:rsidRDefault="006D13D6" w:rsidP="006D13D6">
      <w:pPr>
        <w:numPr>
          <w:ilvl w:val="0"/>
          <w:numId w:val="1"/>
        </w:numPr>
        <w:rPr>
          <w:sz w:val="28"/>
          <w:szCs w:val="28"/>
        </w:rPr>
      </w:pPr>
      <w:r w:rsidRPr="00FB7FE2">
        <w:rPr>
          <w:sz w:val="28"/>
          <w:szCs w:val="28"/>
        </w:rPr>
        <w:t xml:space="preserve">Управление межгрупповыми конфликтами. </w:t>
      </w:r>
    </w:p>
    <w:p w:rsidR="006D13D6" w:rsidRPr="00FB7FE2" w:rsidRDefault="006D13D6" w:rsidP="006D13D6">
      <w:pPr>
        <w:numPr>
          <w:ilvl w:val="0"/>
          <w:numId w:val="1"/>
        </w:numPr>
        <w:rPr>
          <w:sz w:val="28"/>
          <w:szCs w:val="28"/>
        </w:rPr>
      </w:pPr>
      <w:r w:rsidRPr="00FB7FE2">
        <w:rPr>
          <w:sz w:val="28"/>
          <w:szCs w:val="28"/>
        </w:rPr>
        <w:t>Виды конфликтов и их последствия.</w:t>
      </w:r>
    </w:p>
    <w:p w:rsidR="006D13D6" w:rsidRPr="00FB7FE2" w:rsidRDefault="006D13D6" w:rsidP="006D13D6">
      <w:pPr>
        <w:numPr>
          <w:ilvl w:val="0"/>
          <w:numId w:val="1"/>
        </w:numPr>
        <w:rPr>
          <w:sz w:val="28"/>
          <w:szCs w:val="28"/>
        </w:rPr>
      </w:pPr>
      <w:r w:rsidRPr="00FB7FE2">
        <w:rPr>
          <w:sz w:val="28"/>
          <w:szCs w:val="28"/>
        </w:rPr>
        <w:t>Источники стресса на рабочем месте.</w:t>
      </w:r>
    </w:p>
    <w:p w:rsidR="006D13D6" w:rsidRPr="00FB7FE2" w:rsidRDefault="006D13D6" w:rsidP="006D13D6">
      <w:pPr>
        <w:numPr>
          <w:ilvl w:val="0"/>
          <w:numId w:val="1"/>
        </w:numPr>
        <w:rPr>
          <w:sz w:val="28"/>
          <w:szCs w:val="28"/>
        </w:rPr>
      </w:pPr>
      <w:r w:rsidRPr="00FB7FE2">
        <w:rPr>
          <w:sz w:val="28"/>
          <w:szCs w:val="28"/>
        </w:rPr>
        <w:t>Психофизиология стресса.</w:t>
      </w:r>
    </w:p>
    <w:p w:rsidR="006D13D6" w:rsidRPr="00FB7FE2" w:rsidRDefault="006D13D6" w:rsidP="006D13D6">
      <w:pPr>
        <w:numPr>
          <w:ilvl w:val="0"/>
          <w:numId w:val="1"/>
        </w:numPr>
        <w:rPr>
          <w:sz w:val="28"/>
          <w:szCs w:val="28"/>
        </w:rPr>
      </w:pPr>
      <w:r w:rsidRPr="00FB7FE2">
        <w:rPr>
          <w:sz w:val="28"/>
          <w:szCs w:val="28"/>
        </w:rPr>
        <w:t>Индивидуальные различия при стрессах и борьба со стрессом.</w:t>
      </w:r>
    </w:p>
    <w:p w:rsidR="006D13D6" w:rsidRPr="00FB7FE2" w:rsidRDefault="006D13D6" w:rsidP="006D13D6">
      <w:pPr>
        <w:numPr>
          <w:ilvl w:val="0"/>
          <w:numId w:val="1"/>
        </w:numPr>
        <w:rPr>
          <w:sz w:val="28"/>
          <w:szCs w:val="28"/>
        </w:rPr>
      </w:pPr>
      <w:r w:rsidRPr="00FB7FE2">
        <w:rPr>
          <w:sz w:val="28"/>
          <w:szCs w:val="28"/>
        </w:rPr>
        <w:t xml:space="preserve">Лидерство как поведенческая категория. </w:t>
      </w:r>
    </w:p>
    <w:p w:rsidR="006D13D6" w:rsidRPr="00FB7FE2" w:rsidRDefault="006D13D6" w:rsidP="006D13D6">
      <w:pPr>
        <w:numPr>
          <w:ilvl w:val="0"/>
          <w:numId w:val="1"/>
        </w:numPr>
        <w:rPr>
          <w:sz w:val="28"/>
          <w:szCs w:val="28"/>
        </w:rPr>
      </w:pPr>
      <w:r w:rsidRPr="00FB7FE2">
        <w:rPr>
          <w:sz w:val="28"/>
          <w:szCs w:val="28"/>
        </w:rPr>
        <w:t>Ситуационные теории лидерства.</w:t>
      </w:r>
    </w:p>
    <w:p w:rsidR="00EE3647" w:rsidRPr="00781A43" w:rsidRDefault="00EE3647">
      <w:pPr>
        <w:rPr>
          <w:rStyle w:val="a3"/>
        </w:rPr>
      </w:pPr>
    </w:p>
    <w:sectPr w:rsidR="00EE3647" w:rsidRPr="00781A43" w:rsidSect="00EE3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101C0"/>
    <w:multiLevelType w:val="hybridMultilevel"/>
    <w:tmpl w:val="9C96A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3D6"/>
    <w:rsid w:val="006B6F32"/>
    <w:rsid w:val="006D13D6"/>
    <w:rsid w:val="00781A43"/>
    <w:rsid w:val="00966DE1"/>
    <w:rsid w:val="00BF200F"/>
    <w:rsid w:val="00EE3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81A4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Леночек</dc:creator>
  <cp:keywords/>
  <dc:description/>
  <cp:lastModifiedBy>Андрей</cp:lastModifiedBy>
  <cp:revision>7</cp:revision>
  <dcterms:created xsi:type="dcterms:W3CDTF">2014-05-24T05:29:00Z</dcterms:created>
  <dcterms:modified xsi:type="dcterms:W3CDTF">2014-05-24T18:10:00Z</dcterms:modified>
</cp:coreProperties>
</file>