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F" w:rsidRDefault="003A4D1C" w:rsidP="003A4D1C">
      <w:pPr>
        <w:jc w:val="center"/>
        <w:rPr>
          <w:b/>
          <w:sz w:val="28"/>
          <w:szCs w:val="28"/>
        </w:rPr>
      </w:pPr>
      <w:r w:rsidRPr="008B3C09">
        <w:rPr>
          <w:b/>
          <w:sz w:val="28"/>
          <w:szCs w:val="28"/>
        </w:rPr>
        <w:t>ПРАКТИЧЕСКОЕ  ЗАНЯТИЕ  1</w:t>
      </w:r>
    </w:p>
    <w:p w:rsidR="003A4D1C" w:rsidRDefault="003A4D1C" w:rsidP="003A4D1C">
      <w:pPr>
        <w:spacing w:line="360" w:lineRule="atLeast"/>
        <w:jc w:val="center"/>
        <w:rPr>
          <w:b/>
          <w:sz w:val="28"/>
          <w:szCs w:val="28"/>
        </w:rPr>
      </w:pPr>
    </w:p>
    <w:p w:rsidR="003A4D1C" w:rsidRPr="00BB46D5" w:rsidRDefault="003A4D1C" w:rsidP="003A4D1C">
      <w:pPr>
        <w:spacing w:line="360" w:lineRule="atLeast"/>
        <w:jc w:val="center"/>
        <w:rPr>
          <w:b/>
          <w:sz w:val="28"/>
          <w:szCs w:val="28"/>
        </w:rPr>
      </w:pPr>
      <w:r w:rsidRPr="00BB46D5">
        <w:rPr>
          <w:b/>
          <w:sz w:val="28"/>
          <w:szCs w:val="28"/>
        </w:rPr>
        <w:t>Задача 1.</w:t>
      </w:r>
    </w:p>
    <w:p w:rsidR="003A4D1C" w:rsidRDefault="003A4D1C" w:rsidP="003A4D1C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законы изменения напряжения при выключении, а также тока и напряжения при включении полупроводникового ключа, работающего на 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 xml:space="preserve">-нагрузку. </w:t>
      </w:r>
    </w:p>
    <w:p w:rsidR="003A4D1C" w:rsidRPr="00CD64E2" w:rsidRDefault="003A4D1C" w:rsidP="003A4D1C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Ключ считать </w:t>
      </w:r>
      <w:proofErr w:type="spellStart"/>
      <w:r>
        <w:rPr>
          <w:sz w:val="28"/>
          <w:szCs w:val="28"/>
        </w:rPr>
        <w:t>безынерционным</w:t>
      </w:r>
      <w:proofErr w:type="spellEnd"/>
      <w:r>
        <w:rPr>
          <w:sz w:val="28"/>
          <w:szCs w:val="28"/>
        </w:rPr>
        <w:t xml:space="preserve">, с внутренним сопротивлением </w:t>
      </w:r>
      <w:r w:rsidRPr="00CD64E2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7050" cy="1797050"/>
            <wp:effectExtent l="19050" t="0" r="0" b="0"/>
            <wp:docPr id="1" name="Рисунок 1" descr="ППКС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КСМ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  <w:lang w:val="en-US"/>
        </w:rPr>
      </w:pPr>
    </w:p>
    <w:p w:rsidR="003A4D1C" w:rsidRPr="00BB46D5" w:rsidRDefault="003A4D1C" w:rsidP="003A4D1C">
      <w:pPr>
        <w:spacing w:line="360" w:lineRule="atLeast"/>
        <w:jc w:val="center"/>
        <w:rPr>
          <w:b/>
          <w:sz w:val="28"/>
          <w:szCs w:val="28"/>
        </w:rPr>
      </w:pPr>
      <w:r w:rsidRPr="00BB46D5">
        <w:rPr>
          <w:b/>
          <w:sz w:val="28"/>
          <w:szCs w:val="28"/>
        </w:rPr>
        <w:t>Методические указания к решению задачи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Закон изменения напряжения на заряжающейся емкости (при запирании транзистора):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 w:rsidRPr="00BB46D5">
        <w:rPr>
          <w:position w:val="-10"/>
          <w:sz w:val="28"/>
          <w:szCs w:val="28"/>
        </w:rPr>
        <w:object w:dxaOrig="19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3pt;height:23.15pt" o:ole="">
            <v:imagedata r:id="rId5" o:title=""/>
          </v:shape>
          <o:OLEObject Type="Embed" ProgID="Equation.3" ShapeID="_x0000_i1025" DrawAspect="Content" ObjectID="_1462527111" r:id="rId6"/>
        </w:object>
      </w:r>
    </w:p>
    <w:p w:rsidR="003A4D1C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Закон изменения напряжения на разряжающейся емкости (при отпирании транзистора):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 w:rsidRPr="00BB46D5">
        <w:rPr>
          <w:position w:val="-6"/>
          <w:sz w:val="28"/>
          <w:szCs w:val="28"/>
        </w:rPr>
        <w:object w:dxaOrig="1420" w:dyaOrig="420">
          <v:shape id="_x0000_i1026" type="#_x0000_t75" style="width:71.15pt;height:20.7pt" o:ole="">
            <v:imagedata r:id="rId7" o:title=""/>
          </v:shape>
          <o:OLEObject Type="Embed" ProgID="Equation.3" ShapeID="_x0000_i1026" DrawAspect="Content" ObjectID="_1462527112" r:id="rId8"/>
        </w:object>
      </w:r>
    </w:p>
    <w:p w:rsidR="003A4D1C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Ток заряда/разряда емкости подчиняется закону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 w:rsidRPr="00BB46D5">
        <w:rPr>
          <w:position w:val="-26"/>
          <w:sz w:val="28"/>
          <w:szCs w:val="28"/>
        </w:rPr>
        <w:object w:dxaOrig="1200" w:dyaOrig="700">
          <v:shape id="_x0000_i1027" type="#_x0000_t75" style="width:60.4pt;height:34.75pt" o:ole="">
            <v:imagedata r:id="rId9" o:title=""/>
          </v:shape>
          <o:OLEObject Type="Embed" ProgID="Equation.3" ShapeID="_x0000_i1027" DrawAspect="Content" ObjectID="_1462527113" r:id="rId10"/>
        </w:object>
      </w:r>
    </w:p>
    <w:p w:rsidR="003A4D1C" w:rsidRPr="00AA1405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учесть, что через транзистор при его включении протекает сумма токов разряда емкости </w:t>
      </w:r>
      <w:proofErr w:type="spellStart"/>
      <w:r w:rsidRPr="00AA1405">
        <w:rPr>
          <w:i/>
          <w:sz w:val="28"/>
          <w:szCs w:val="28"/>
          <w:lang w:val="en-US"/>
        </w:rPr>
        <w:t>i</w:t>
      </w:r>
      <w:r w:rsidRPr="00AA1405"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 xml:space="preserve"> (взять по модулю) и нагрузки </w:t>
      </w:r>
      <w:proofErr w:type="spellStart"/>
      <w:proofErr w:type="gramStart"/>
      <w:r w:rsidRPr="00AA1405">
        <w:rPr>
          <w:i/>
          <w:sz w:val="28"/>
          <w:szCs w:val="28"/>
          <w:lang w:val="en-US"/>
        </w:rPr>
        <w:t>i</w:t>
      </w:r>
      <w:proofErr w:type="gramEnd"/>
      <w:r w:rsidRPr="00AA1405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= </w:t>
      </w:r>
      <w:r w:rsidRPr="00AA1405">
        <w:rPr>
          <w:sz w:val="28"/>
          <w:szCs w:val="28"/>
        </w:rPr>
        <w:t>(</w:t>
      </w:r>
      <w:r w:rsidRPr="00AA1405">
        <w:rPr>
          <w:i/>
          <w:sz w:val="28"/>
          <w:szCs w:val="28"/>
          <w:lang w:val="en-US"/>
        </w:rPr>
        <w:t>E</w:t>
      </w:r>
      <w:r w:rsidRPr="00AA1405">
        <w:rPr>
          <w:i/>
          <w:sz w:val="28"/>
          <w:szCs w:val="28"/>
        </w:rPr>
        <w:t xml:space="preserve"> – </w:t>
      </w:r>
      <w:r w:rsidRPr="00AA1405">
        <w:rPr>
          <w:i/>
          <w:sz w:val="28"/>
          <w:szCs w:val="28"/>
          <w:lang w:val="en-US"/>
        </w:rPr>
        <w:t>u</w:t>
      </w:r>
      <w:r w:rsidRPr="00AA1405">
        <w:rPr>
          <w:sz w:val="28"/>
          <w:szCs w:val="28"/>
        </w:rPr>
        <w:t>)/</w:t>
      </w:r>
      <w:r w:rsidRPr="00AA1405">
        <w:rPr>
          <w:i/>
          <w:sz w:val="28"/>
          <w:szCs w:val="28"/>
          <w:lang w:val="en-US"/>
        </w:rPr>
        <w:t>R</w:t>
      </w:r>
      <w:r w:rsidRPr="00AA1405">
        <w:rPr>
          <w:sz w:val="28"/>
          <w:szCs w:val="28"/>
        </w:rPr>
        <w:t>.</w:t>
      </w:r>
    </w:p>
    <w:p w:rsidR="003A4D1C" w:rsidRPr="00AA1405" w:rsidRDefault="003A4D1C" w:rsidP="003A4D1C">
      <w:pPr>
        <w:spacing w:line="360" w:lineRule="atLeast"/>
        <w:jc w:val="center"/>
        <w:rPr>
          <w:b/>
          <w:sz w:val="28"/>
          <w:szCs w:val="28"/>
        </w:rPr>
      </w:pPr>
      <w:r w:rsidRPr="00AA1405">
        <w:rPr>
          <w:b/>
          <w:sz w:val="28"/>
          <w:szCs w:val="28"/>
        </w:rPr>
        <w:lastRenderedPageBreak/>
        <w:t>Задача 2.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Default="003A4D1C" w:rsidP="003A4D1C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законы изменения тока и напряжения при включении и выключении полупроводникового ключа, работающего на </w:t>
      </w:r>
      <w:r>
        <w:rPr>
          <w:sz w:val="28"/>
          <w:szCs w:val="28"/>
          <w:lang w:val="en-US"/>
        </w:rPr>
        <w:t>RL</w:t>
      </w:r>
      <w:r>
        <w:rPr>
          <w:sz w:val="28"/>
          <w:szCs w:val="28"/>
        </w:rPr>
        <w:t xml:space="preserve">-нагрузку. </w:t>
      </w:r>
      <w:proofErr w:type="gramStart"/>
      <w:r>
        <w:rPr>
          <w:sz w:val="28"/>
          <w:szCs w:val="28"/>
        </w:rPr>
        <w:t>Собственная</w:t>
      </w:r>
      <w:proofErr w:type="gramEnd"/>
      <w:r>
        <w:rPr>
          <w:sz w:val="28"/>
          <w:szCs w:val="28"/>
        </w:rPr>
        <w:t xml:space="preserve"> постоянная времени ключа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.</w:t>
      </w:r>
    </w:p>
    <w:p w:rsidR="003A4D1C" w:rsidRPr="00CD64E2" w:rsidRDefault="003A4D1C" w:rsidP="003A4D1C">
      <w:pPr>
        <w:spacing w:line="360" w:lineRule="atLeast"/>
        <w:ind w:firstLine="720"/>
        <w:jc w:val="both"/>
        <w:rPr>
          <w:sz w:val="28"/>
          <w:szCs w:val="28"/>
        </w:rPr>
      </w:pP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7050" cy="1797050"/>
            <wp:effectExtent l="19050" t="0" r="0" b="0"/>
            <wp:docPr id="15" name="Рисунок 15" descr="ППКС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ПКСМ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Pr="00BB46D5" w:rsidRDefault="003A4D1C" w:rsidP="003A4D1C">
      <w:pPr>
        <w:spacing w:line="360" w:lineRule="atLeast"/>
        <w:jc w:val="center"/>
        <w:rPr>
          <w:b/>
          <w:sz w:val="28"/>
          <w:szCs w:val="28"/>
        </w:rPr>
      </w:pPr>
      <w:r w:rsidRPr="00BB46D5">
        <w:rPr>
          <w:b/>
          <w:sz w:val="28"/>
          <w:szCs w:val="28"/>
        </w:rPr>
        <w:t>Методические указания к решению задачи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Закон изменения тока при включении ключа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 w:rsidRPr="00AA1405">
        <w:rPr>
          <w:position w:val="-26"/>
          <w:sz w:val="28"/>
          <w:szCs w:val="28"/>
        </w:rPr>
        <w:object w:dxaOrig="1960" w:dyaOrig="700">
          <v:shape id="_x0000_i1028" type="#_x0000_t75" style="width:97.65pt;height:34.75pt" o:ole="">
            <v:imagedata r:id="rId12" o:title=""/>
          </v:shape>
          <o:OLEObject Type="Embed" ProgID="Equation.3" ShapeID="_x0000_i1028" DrawAspect="Content" ObjectID="_1462527114" r:id="rId13"/>
        </w:object>
      </w:r>
    </w:p>
    <w:p w:rsidR="003A4D1C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Закон изменения тока при выключении ключа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 w:rsidRPr="00AA1405">
        <w:rPr>
          <w:position w:val="-26"/>
          <w:sz w:val="28"/>
          <w:szCs w:val="28"/>
        </w:rPr>
        <w:object w:dxaOrig="1280" w:dyaOrig="700">
          <v:shape id="_x0000_i1029" type="#_x0000_t75" style="width:63.7pt;height:34.75pt" o:ole="">
            <v:imagedata r:id="rId14" o:title=""/>
          </v:shape>
          <o:OLEObject Type="Embed" ProgID="Equation.3" ShapeID="_x0000_i1029" DrawAspect="Content" ObjectID="_1462527115" r:id="rId15"/>
        </w:object>
      </w:r>
    </w:p>
    <w:p w:rsidR="003A4D1C" w:rsidRDefault="003A4D1C" w:rsidP="003A4D1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Закон изменения напряжения на ключе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  <w:r w:rsidRPr="00AA1405">
        <w:rPr>
          <w:position w:val="-26"/>
          <w:sz w:val="28"/>
          <w:szCs w:val="28"/>
        </w:rPr>
        <w:object w:dxaOrig="1939" w:dyaOrig="700">
          <v:shape id="_x0000_i1030" type="#_x0000_t75" style="width:96.85pt;height:34.75pt" o:ole="">
            <v:imagedata r:id="rId16" o:title=""/>
          </v:shape>
          <o:OLEObject Type="Embed" ProgID="Equation.3" ShapeID="_x0000_i1030" DrawAspect="Content" ObjectID="_1462527116" r:id="rId17"/>
        </w:objec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Pr="004D4BDB" w:rsidRDefault="003A4D1C" w:rsidP="003A4D1C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3A4D1C" w:rsidRDefault="003A4D1C" w:rsidP="003A4D1C">
      <w:pPr>
        <w:spacing w:line="360" w:lineRule="atLeast"/>
        <w:jc w:val="center"/>
        <w:rPr>
          <w:sz w:val="28"/>
          <w:szCs w:val="28"/>
        </w:rPr>
      </w:pPr>
    </w:p>
    <w:p w:rsidR="003A4D1C" w:rsidRDefault="003A4D1C" w:rsidP="003A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занятию 2 по </w:t>
      </w:r>
      <w:r w:rsidRPr="00CD64E2">
        <w:rPr>
          <w:sz w:val="28"/>
          <w:szCs w:val="28"/>
        </w:rPr>
        <w:t>[1</w:t>
      </w:r>
      <w:r>
        <w:rPr>
          <w:sz w:val="28"/>
          <w:szCs w:val="28"/>
        </w:rPr>
        <w:t>, § 2.1</w:t>
      </w:r>
      <w:r w:rsidRPr="00CD64E2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 переходный проце</w:t>
      </w:r>
      <w:proofErr w:type="gramStart"/>
      <w:r>
        <w:rPr>
          <w:sz w:val="28"/>
          <w:szCs w:val="28"/>
        </w:rPr>
        <w:t>сс вкл</w:t>
      </w:r>
      <w:proofErr w:type="gramEnd"/>
      <w:r>
        <w:rPr>
          <w:sz w:val="28"/>
          <w:szCs w:val="28"/>
        </w:rPr>
        <w:t xml:space="preserve">ючения </w:t>
      </w:r>
      <w:r w:rsidRPr="005A539D">
        <w:rPr>
          <w:sz w:val="28"/>
          <w:szCs w:val="28"/>
        </w:rPr>
        <w:t>полупроводников</w:t>
      </w:r>
      <w:r>
        <w:rPr>
          <w:sz w:val="28"/>
          <w:szCs w:val="28"/>
        </w:rPr>
        <w:t>ого</w:t>
      </w:r>
      <w:r w:rsidRPr="005A5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диода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-нагрузку.</w:t>
      </w:r>
    </w:p>
    <w:p w:rsidR="00D65420" w:rsidRPr="00AA1405" w:rsidRDefault="00D65420" w:rsidP="00D65420">
      <w:pPr>
        <w:spacing w:line="360" w:lineRule="atLeast"/>
        <w:jc w:val="center"/>
        <w:rPr>
          <w:b/>
          <w:sz w:val="28"/>
          <w:szCs w:val="28"/>
        </w:rPr>
      </w:pPr>
      <w:r w:rsidRPr="00AA1405">
        <w:rPr>
          <w:b/>
          <w:sz w:val="28"/>
          <w:szCs w:val="28"/>
        </w:rPr>
        <w:lastRenderedPageBreak/>
        <w:t>Задача 3.</w:t>
      </w:r>
    </w:p>
    <w:p w:rsidR="00D65420" w:rsidRPr="00D65420" w:rsidRDefault="00D65420" w:rsidP="00D65420">
      <w:pPr>
        <w:spacing w:line="360" w:lineRule="atLeast"/>
        <w:jc w:val="center"/>
        <w:rPr>
          <w:sz w:val="28"/>
          <w:szCs w:val="28"/>
        </w:rPr>
      </w:pPr>
    </w:p>
    <w:p w:rsidR="00D65420" w:rsidRDefault="00D65420" w:rsidP="00D65420">
      <w:pPr>
        <w:spacing w:line="360" w:lineRule="atLeast"/>
        <w:ind w:firstLine="709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время установления прямого сопротивления полупроводникового диода, если время жизни носителей в его базе </w:t>
      </w:r>
      <w:r w:rsidRPr="008B3C09">
        <w:rPr>
          <w:sz w:val="28"/>
          <w:szCs w:val="28"/>
        </w:rPr>
        <w:sym w:font="Symbol" w:char="F074"/>
      </w:r>
      <w:proofErr w:type="spellStart"/>
      <w:r w:rsidRPr="008B3C09">
        <w:rPr>
          <w:sz w:val="28"/>
          <w:szCs w:val="28"/>
          <w:vertAlign w:val="subscript"/>
        </w:rPr>
        <w:t>эфф</w:t>
      </w:r>
      <w:proofErr w:type="spellEnd"/>
      <w:r w:rsidRPr="008B3C09">
        <w:rPr>
          <w:sz w:val="28"/>
          <w:szCs w:val="28"/>
        </w:rPr>
        <w:t xml:space="preserve"> = 10</w:t>
      </w:r>
      <w:r w:rsidRPr="008B3C09">
        <w:rPr>
          <w:sz w:val="28"/>
          <w:szCs w:val="28"/>
          <w:lang w:val="en-US"/>
        </w:rPr>
        <w:t> </w:t>
      </w:r>
      <w:r w:rsidRPr="008B3C09">
        <w:rPr>
          <w:sz w:val="28"/>
          <w:szCs w:val="28"/>
        </w:rPr>
        <w:t>нс.</w:t>
      </w:r>
    </w:p>
    <w:p w:rsidR="00D65420" w:rsidRPr="00386336" w:rsidRDefault="00D65420" w:rsidP="00D65420">
      <w:pPr>
        <w:spacing w:line="360" w:lineRule="atLeast"/>
        <w:jc w:val="center"/>
        <w:rPr>
          <w:b/>
          <w:sz w:val="28"/>
          <w:szCs w:val="28"/>
        </w:rPr>
      </w:pPr>
      <w:r w:rsidRPr="00386336">
        <w:rPr>
          <w:b/>
          <w:sz w:val="28"/>
          <w:szCs w:val="28"/>
        </w:rPr>
        <w:t>Задача 4.</w:t>
      </w:r>
    </w:p>
    <w:p w:rsidR="00D65420" w:rsidRDefault="00D65420" w:rsidP="00D65420">
      <w:pPr>
        <w:spacing w:line="360" w:lineRule="atLeast"/>
        <w:jc w:val="center"/>
        <w:rPr>
          <w:sz w:val="28"/>
          <w:szCs w:val="28"/>
        </w:rPr>
      </w:pPr>
    </w:p>
    <w:p w:rsidR="00D65420" w:rsidRDefault="00D65420" w:rsidP="00D65420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законы изменения тока и напряжения диода при его включении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-нагрузку источником однополярного импульсного напряжения большой амплитуды </w:t>
      </w:r>
      <w:proofErr w:type="gramStart"/>
      <w:r w:rsidRPr="00BB4544">
        <w:rPr>
          <w:i/>
          <w:sz w:val="28"/>
          <w:szCs w:val="28"/>
          <w:lang w:val="en-US"/>
        </w:rPr>
        <w:t>E</w:t>
      </w:r>
      <w:proofErr w:type="gramEnd"/>
      <w:r w:rsidRPr="00BB4544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.</w:t>
      </w:r>
    </w:p>
    <w:p w:rsidR="00D65420" w:rsidRDefault="00D65420" w:rsidP="00D65420">
      <w:pPr>
        <w:spacing w:line="360" w:lineRule="atLeast"/>
        <w:ind w:firstLine="720"/>
        <w:jc w:val="both"/>
        <w:rPr>
          <w:sz w:val="28"/>
          <w:szCs w:val="28"/>
        </w:rPr>
      </w:pPr>
    </w:p>
    <w:p w:rsidR="00D65420" w:rsidRDefault="00D65420" w:rsidP="00D65420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65325" cy="1082675"/>
            <wp:effectExtent l="19050" t="0" r="0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20" w:rsidRDefault="00D65420" w:rsidP="00D65420">
      <w:pPr>
        <w:spacing w:line="360" w:lineRule="atLeast"/>
        <w:ind w:firstLine="720"/>
        <w:jc w:val="both"/>
        <w:rPr>
          <w:sz w:val="28"/>
          <w:szCs w:val="28"/>
        </w:rPr>
      </w:pPr>
    </w:p>
    <w:p w:rsidR="00D65420" w:rsidRPr="00BB46D5" w:rsidRDefault="00D65420" w:rsidP="00D65420">
      <w:pPr>
        <w:spacing w:line="360" w:lineRule="atLeast"/>
        <w:jc w:val="center"/>
        <w:rPr>
          <w:b/>
          <w:sz w:val="28"/>
          <w:szCs w:val="28"/>
        </w:rPr>
      </w:pPr>
      <w:r w:rsidRPr="00BB46D5">
        <w:rPr>
          <w:b/>
          <w:sz w:val="28"/>
          <w:szCs w:val="28"/>
        </w:rPr>
        <w:t>Методические указания к решению задачи</w:t>
      </w:r>
    </w:p>
    <w:p w:rsidR="00D65420" w:rsidRDefault="00D65420" w:rsidP="00D65420">
      <w:pPr>
        <w:spacing w:line="360" w:lineRule="atLeast"/>
        <w:jc w:val="center"/>
        <w:rPr>
          <w:sz w:val="28"/>
          <w:szCs w:val="28"/>
        </w:rPr>
      </w:pPr>
    </w:p>
    <w:p w:rsidR="00D65420" w:rsidRDefault="00D65420" w:rsidP="00D654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 на диоде при его включении складывается из напряжений на </w:t>
      </w:r>
      <w:r>
        <w:rPr>
          <w:sz w:val="28"/>
          <w:szCs w:val="28"/>
          <w:lang w:val="en-US"/>
        </w:rPr>
        <w:t>p</w:t>
      </w:r>
      <w:r w:rsidRPr="002929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-переходе и падения напряжения на </w:t>
      </w:r>
      <w:proofErr w:type="gramStart"/>
      <w:r w:rsidRPr="002929C5">
        <w:rPr>
          <w:i/>
          <w:sz w:val="28"/>
          <w:szCs w:val="28"/>
          <w:lang w:val="en-US"/>
        </w:rPr>
        <w:t>r</w:t>
      </w:r>
      <w:proofErr w:type="gramEnd"/>
      <w:r w:rsidRPr="002929C5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, т.е. можно записать</w:t>
      </w:r>
    </w:p>
    <w:p w:rsidR="00D65420" w:rsidRDefault="00D65420" w:rsidP="00D65420">
      <w:pPr>
        <w:spacing w:line="360" w:lineRule="atLeast"/>
        <w:jc w:val="right"/>
        <w:rPr>
          <w:sz w:val="28"/>
          <w:szCs w:val="28"/>
        </w:rPr>
      </w:pPr>
      <w:r w:rsidRPr="002929C5">
        <w:rPr>
          <w:position w:val="-28"/>
          <w:sz w:val="28"/>
          <w:szCs w:val="28"/>
        </w:rPr>
        <w:object w:dxaOrig="3600" w:dyaOrig="700">
          <v:shape id="_x0000_i1031" type="#_x0000_t75" style="width:180.4pt;height:34.75pt" o:ole="">
            <v:imagedata r:id="rId19" o:title=""/>
          </v:shape>
          <o:OLEObject Type="Embed" ProgID="Equation.3" ShapeID="_x0000_i1031" DrawAspect="Content" ObjectID="_1462527117" r:id="rId2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(1)</w:t>
      </w:r>
    </w:p>
    <w:p w:rsidR="00D65420" w:rsidRPr="002929C5" w:rsidRDefault="00D65420" w:rsidP="00D654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D65420" w:rsidRDefault="00D65420" w:rsidP="00D65420">
      <w:pPr>
        <w:spacing w:line="360" w:lineRule="atLeast"/>
        <w:jc w:val="center"/>
        <w:rPr>
          <w:sz w:val="28"/>
          <w:szCs w:val="28"/>
        </w:rPr>
      </w:pPr>
      <w:r w:rsidRPr="002929C5">
        <w:rPr>
          <w:position w:val="-34"/>
          <w:sz w:val="28"/>
          <w:szCs w:val="28"/>
        </w:rPr>
        <w:object w:dxaOrig="2540" w:dyaOrig="780">
          <v:shape id="_x0000_i1032" type="#_x0000_t75" style="width:126.6pt;height:38.9pt" o:ole="">
            <v:imagedata r:id="rId21" o:title=""/>
          </v:shape>
          <o:OLEObject Type="Embed" ProgID="Equation.3" ShapeID="_x0000_i1032" DrawAspect="Content" ObjectID="_1462527118" r:id="rId22"/>
        </w:object>
      </w:r>
      <w:r>
        <w:rPr>
          <w:sz w:val="28"/>
          <w:szCs w:val="28"/>
        </w:rPr>
        <w:t>,</w:t>
      </w:r>
    </w:p>
    <w:p w:rsidR="00D65420" w:rsidRDefault="00D65420" w:rsidP="00D654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сопротивление полупроводниковых областей диода </w:t>
      </w:r>
      <w:proofErr w:type="gramStart"/>
      <w:r w:rsidRPr="002929C5">
        <w:rPr>
          <w:i/>
          <w:sz w:val="28"/>
          <w:szCs w:val="28"/>
          <w:lang w:val="en-US"/>
        </w:rPr>
        <w:t>r</w:t>
      </w:r>
      <w:proofErr w:type="gramEnd"/>
      <w:r w:rsidRPr="002929C5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уменьшается по мере включения диода по эмпирическому закону</w:t>
      </w:r>
    </w:p>
    <w:p w:rsidR="00D65420" w:rsidRPr="003F3FEE" w:rsidRDefault="00D65420" w:rsidP="00D65420">
      <w:pPr>
        <w:spacing w:line="360" w:lineRule="atLeast"/>
        <w:jc w:val="right"/>
        <w:rPr>
          <w:sz w:val="28"/>
          <w:szCs w:val="28"/>
        </w:rPr>
      </w:pPr>
      <w:r w:rsidRPr="00BB4544">
        <w:rPr>
          <w:position w:val="-28"/>
          <w:sz w:val="28"/>
          <w:szCs w:val="28"/>
        </w:rPr>
        <w:object w:dxaOrig="4300" w:dyaOrig="700">
          <v:shape id="_x0000_i1033" type="#_x0000_t75" style="width:215.15pt;height:34.75pt" o:ole="">
            <v:imagedata r:id="rId23" o:title=""/>
          </v:shape>
          <o:OLEObject Type="Embed" ProgID="Equation.3" ShapeID="_x0000_i1033" DrawAspect="Content" ObjectID="_1462527119" r:id="rId24"/>
        </w:object>
      </w:r>
      <w:r w:rsidRPr="003F3FEE">
        <w:rPr>
          <w:sz w:val="28"/>
          <w:szCs w:val="28"/>
        </w:rPr>
        <w:tab/>
      </w:r>
      <w:r w:rsidRPr="00B21E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EE">
        <w:rPr>
          <w:sz w:val="28"/>
          <w:szCs w:val="28"/>
        </w:rPr>
        <w:t>(2)</w:t>
      </w:r>
    </w:p>
    <w:p w:rsidR="00D65420" w:rsidRDefault="00D65420" w:rsidP="00D654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большой амплитуде отпирающего напряжения можно пренебречь падением напряжения на диоде при расчете прямого тока, т.е. здесь необходимо использовать зависимость</w:t>
      </w:r>
    </w:p>
    <w:p w:rsidR="00D65420" w:rsidRDefault="00D65420" w:rsidP="00D65420">
      <w:pPr>
        <w:spacing w:line="360" w:lineRule="atLeast"/>
        <w:jc w:val="center"/>
        <w:rPr>
          <w:sz w:val="28"/>
          <w:szCs w:val="28"/>
        </w:rPr>
      </w:pPr>
      <w:r w:rsidRPr="00BB4544">
        <w:rPr>
          <w:position w:val="-26"/>
          <w:sz w:val="28"/>
          <w:szCs w:val="28"/>
        </w:rPr>
        <w:object w:dxaOrig="3379" w:dyaOrig="700">
          <v:shape id="_x0000_i1034" type="#_x0000_t75" style="width:168.85pt;height:34.75pt" o:ole="">
            <v:imagedata r:id="rId25" o:title=""/>
          </v:shape>
          <o:OLEObject Type="Embed" ProgID="Equation.3" ShapeID="_x0000_i1034" DrawAspect="Content" ObjectID="_1462527120" r:id="rId26"/>
        </w:object>
      </w:r>
    </w:p>
    <w:p w:rsidR="00D65420" w:rsidRPr="003F3FEE" w:rsidRDefault="00D65420" w:rsidP="00D654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величины </w:t>
      </w:r>
      <w:r w:rsidRPr="00BB4544">
        <w:rPr>
          <w:i/>
          <w:sz w:val="28"/>
          <w:szCs w:val="28"/>
          <w:lang w:val="en-US"/>
        </w:rPr>
        <w:t>r</w:t>
      </w:r>
      <w:r w:rsidRPr="00BB4544">
        <w:rPr>
          <w:sz w:val="28"/>
          <w:szCs w:val="28"/>
          <w:vertAlign w:val="subscript"/>
        </w:rPr>
        <w:t>б0</w:t>
      </w:r>
      <w:r>
        <w:rPr>
          <w:sz w:val="28"/>
          <w:szCs w:val="28"/>
        </w:rPr>
        <w:t xml:space="preserve"> и </w:t>
      </w:r>
      <w:r w:rsidRPr="00BB4544">
        <w:rPr>
          <w:i/>
          <w:sz w:val="28"/>
          <w:szCs w:val="28"/>
          <w:lang w:val="en-US"/>
        </w:rPr>
        <w:t>r</w:t>
      </w:r>
      <w:r w:rsidRPr="00BB4544">
        <w:rPr>
          <w:sz w:val="28"/>
          <w:szCs w:val="28"/>
          <w:vertAlign w:val="subscript"/>
        </w:rPr>
        <w:t>б</w:t>
      </w:r>
      <w:proofErr w:type="gramStart"/>
      <w:r w:rsidRPr="00BB4544">
        <w:rPr>
          <w:sz w:val="28"/>
          <w:szCs w:val="28"/>
          <w:vertAlign w:val="subscript"/>
        </w:rPr>
        <w:t>.у</w:t>
      </w:r>
      <w:proofErr w:type="gramEnd"/>
      <w:r w:rsidRPr="00BB4544"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можно определить из приводимых в справочнике значений падения напряжения на диоде в импульсном режиме (для </w:t>
      </w:r>
      <w:r w:rsidRPr="00BB4544">
        <w:rPr>
          <w:i/>
          <w:sz w:val="28"/>
          <w:szCs w:val="28"/>
          <w:lang w:val="en-US"/>
        </w:rPr>
        <w:t>r</w:t>
      </w:r>
      <w:r w:rsidRPr="00BB4544">
        <w:rPr>
          <w:sz w:val="28"/>
          <w:szCs w:val="28"/>
          <w:vertAlign w:val="subscript"/>
        </w:rPr>
        <w:t>б0</w:t>
      </w:r>
      <w:r>
        <w:rPr>
          <w:sz w:val="28"/>
          <w:szCs w:val="28"/>
        </w:rPr>
        <w:t xml:space="preserve">) и на постоянном токе (для </w:t>
      </w:r>
      <w:r w:rsidRPr="00BB4544">
        <w:rPr>
          <w:i/>
          <w:sz w:val="28"/>
          <w:szCs w:val="28"/>
          <w:lang w:val="en-US"/>
        </w:rPr>
        <w:t>r</w:t>
      </w:r>
      <w:r w:rsidRPr="00BB4544">
        <w:rPr>
          <w:sz w:val="28"/>
          <w:szCs w:val="28"/>
          <w:vertAlign w:val="subscript"/>
        </w:rPr>
        <w:t>б.уст</w:t>
      </w:r>
      <w:r>
        <w:rPr>
          <w:sz w:val="28"/>
          <w:szCs w:val="28"/>
        </w:rPr>
        <w:t xml:space="preserve">). Эти напряжения следует подставлять в выражения (1) и (2) соответственно при </w:t>
      </w:r>
      <w:r>
        <w:rPr>
          <w:sz w:val="28"/>
          <w:szCs w:val="28"/>
          <w:lang w:val="en-US"/>
        </w:rPr>
        <w:t>t</w:t>
      </w:r>
      <w:r w:rsidRPr="003F3FEE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и при </w:t>
      </w:r>
      <w:r>
        <w:rPr>
          <w:sz w:val="28"/>
          <w:szCs w:val="28"/>
          <w:lang w:val="en-US"/>
        </w:rPr>
        <w:t>t</w:t>
      </w:r>
      <w:r w:rsidRPr="003F3FEE">
        <w:rPr>
          <w:sz w:val="28"/>
          <w:szCs w:val="28"/>
        </w:rPr>
        <w:t xml:space="preserve"> = </w:t>
      </w:r>
      <w:r>
        <w:rPr>
          <w:sz w:val="28"/>
          <w:szCs w:val="28"/>
        </w:rPr>
        <w:t>∞.</w:t>
      </w:r>
    </w:p>
    <w:p w:rsidR="00D65420" w:rsidRDefault="00D65420" w:rsidP="00D65420">
      <w:pPr>
        <w:spacing w:line="360" w:lineRule="atLeast"/>
        <w:ind w:firstLine="720"/>
        <w:jc w:val="both"/>
        <w:rPr>
          <w:sz w:val="28"/>
          <w:szCs w:val="28"/>
        </w:rPr>
      </w:pPr>
    </w:p>
    <w:p w:rsidR="00D65420" w:rsidRPr="004D4BDB" w:rsidRDefault="00D65420" w:rsidP="00D6542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D65420" w:rsidRDefault="00D65420" w:rsidP="00D65420">
      <w:pPr>
        <w:spacing w:line="360" w:lineRule="atLeast"/>
        <w:jc w:val="center"/>
        <w:rPr>
          <w:sz w:val="28"/>
          <w:szCs w:val="28"/>
        </w:rPr>
      </w:pPr>
    </w:p>
    <w:p w:rsidR="00D65420" w:rsidRDefault="00D65420" w:rsidP="00D654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занятию 3 по </w:t>
      </w:r>
      <w:r w:rsidRPr="00CD64E2">
        <w:rPr>
          <w:sz w:val="28"/>
          <w:szCs w:val="28"/>
        </w:rPr>
        <w:t>[1</w:t>
      </w:r>
      <w:r>
        <w:rPr>
          <w:sz w:val="28"/>
          <w:szCs w:val="28"/>
        </w:rPr>
        <w:t>, § 2.2</w:t>
      </w:r>
      <w:r w:rsidRPr="00CD64E2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изучить, как изменяется барьерная емкость </w:t>
      </w:r>
      <w:r>
        <w:rPr>
          <w:sz w:val="28"/>
          <w:szCs w:val="28"/>
          <w:lang w:val="en-US"/>
        </w:rPr>
        <w:t>p</w:t>
      </w:r>
      <w:r w:rsidRPr="00E84EB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 w:rsidRPr="00E84EB1">
        <w:rPr>
          <w:sz w:val="28"/>
          <w:szCs w:val="28"/>
        </w:rPr>
        <w:t>-</w:t>
      </w:r>
      <w:r>
        <w:rPr>
          <w:sz w:val="28"/>
          <w:szCs w:val="28"/>
        </w:rPr>
        <w:t>перехода с изменением обратного напряжения.</w:t>
      </w:r>
    </w:p>
    <w:p w:rsidR="00D65420" w:rsidRDefault="00D65420" w:rsidP="003A4D1C">
      <w:pPr>
        <w:jc w:val="both"/>
      </w:pPr>
    </w:p>
    <w:sectPr w:rsidR="00D65420" w:rsidSect="0041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4D1C"/>
    <w:rsid w:val="000C2C8D"/>
    <w:rsid w:val="003A4D1C"/>
    <w:rsid w:val="0041028F"/>
    <w:rsid w:val="00D6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2014-05-25T08:39:00Z</dcterms:created>
  <dcterms:modified xsi:type="dcterms:W3CDTF">2014-05-25T08:45:00Z</dcterms:modified>
</cp:coreProperties>
</file>