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D9E" w:rsidRPr="009651F6" w:rsidRDefault="004E7BF4" w:rsidP="004E7BF4">
      <w:pPr>
        <w:jc w:val="center"/>
        <w:rPr>
          <w:b/>
        </w:rPr>
      </w:pPr>
      <w:r w:rsidRPr="009651F6">
        <w:rPr>
          <w:b/>
        </w:rPr>
        <w:t xml:space="preserve">Лекция </w:t>
      </w:r>
      <w:r w:rsidR="00217C3D">
        <w:rPr>
          <w:b/>
        </w:rPr>
        <w:t>1</w:t>
      </w:r>
      <w:r w:rsidRPr="009651F6">
        <w:rPr>
          <w:b/>
        </w:rPr>
        <w:t>.</w:t>
      </w:r>
    </w:p>
    <w:p w:rsidR="004E7BF4" w:rsidRPr="009651F6" w:rsidRDefault="004E7BF4" w:rsidP="004E7BF4">
      <w:pPr>
        <w:jc w:val="center"/>
        <w:rPr>
          <w:b/>
        </w:rPr>
      </w:pPr>
      <w:r w:rsidRPr="009651F6">
        <w:rPr>
          <w:b/>
        </w:rPr>
        <w:t>Динамические насосы. Схема устройства и принцип действия. Основы теории центробежных насосов. Технические характеристики. Струйные насосы. Характеристики струйных насосов.</w:t>
      </w:r>
    </w:p>
    <w:p w:rsidR="004E7BF4" w:rsidRDefault="004E7BF4" w:rsidP="009651F6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4E7BF4">
        <w:rPr>
          <w:rFonts w:eastAsia="Times New Roman"/>
          <w:color w:val="000000"/>
        </w:rPr>
        <w:t>Из группы динамических насосов в системах жизнеобеспечения наибольшее применение нашли центробежные, вихревые и струй</w:t>
      </w:r>
      <w:r w:rsidRPr="004E7BF4">
        <w:rPr>
          <w:rFonts w:eastAsia="Times New Roman"/>
          <w:color w:val="000000"/>
        </w:rPr>
        <w:softHyphen/>
        <w:t>ные насосы. Динамические насосы обладают равномерностью по</w:t>
      </w:r>
      <w:r w:rsidRPr="004E7BF4">
        <w:rPr>
          <w:rFonts w:eastAsia="Times New Roman"/>
          <w:color w:val="000000"/>
        </w:rPr>
        <w:softHyphen/>
        <w:t>дачи, сравнительно высоким КПД, имеют компактную конструк</w:t>
      </w:r>
      <w:r w:rsidRPr="004E7BF4">
        <w:rPr>
          <w:rFonts w:eastAsia="Times New Roman"/>
          <w:color w:val="000000"/>
        </w:rPr>
        <w:softHyphen/>
        <w:t xml:space="preserve">цию и просты в эксплуатации. Из динамических насосов наиболее широко применяются </w:t>
      </w:r>
      <w:proofErr w:type="gramStart"/>
      <w:r w:rsidRPr="004E7BF4">
        <w:rPr>
          <w:rFonts w:eastAsia="Times New Roman"/>
          <w:color w:val="000000"/>
        </w:rPr>
        <w:t>центробежные</w:t>
      </w:r>
      <w:proofErr w:type="gramEnd"/>
      <w:r w:rsidRPr="004E7BF4">
        <w:rPr>
          <w:rFonts w:eastAsia="Times New Roman"/>
          <w:color w:val="000000"/>
        </w:rPr>
        <w:t>. Они входят в состав систем водоснабжения (хозяйственно-питьевого, технического, пожарного и оборотного), холодоснабжения, кондиционирования воздуха, ото</w:t>
      </w:r>
      <w:r w:rsidRPr="004E7BF4">
        <w:rPr>
          <w:rFonts w:eastAsia="Times New Roman"/>
          <w:color w:val="000000"/>
        </w:rPr>
        <w:softHyphen/>
        <w:t xml:space="preserve">пления. Вихревые насосы устанавливают в комбинации с </w:t>
      </w:r>
      <w:proofErr w:type="gramStart"/>
      <w:r w:rsidRPr="004E7BF4">
        <w:rPr>
          <w:rFonts w:eastAsia="Times New Roman"/>
          <w:color w:val="000000"/>
        </w:rPr>
        <w:t>центро</w:t>
      </w:r>
      <w:r w:rsidRPr="004E7BF4">
        <w:rPr>
          <w:rFonts w:eastAsia="Times New Roman"/>
          <w:color w:val="000000"/>
        </w:rPr>
        <w:softHyphen/>
        <w:t>бежными</w:t>
      </w:r>
      <w:proofErr w:type="gramEnd"/>
      <w:r w:rsidRPr="004E7BF4">
        <w:rPr>
          <w:rFonts w:eastAsia="Times New Roman"/>
          <w:color w:val="000000"/>
        </w:rPr>
        <w:t>, а также используют в качестве циркуляционных, наве</w:t>
      </w:r>
      <w:r w:rsidRPr="004E7BF4">
        <w:rPr>
          <w:rFonts w:eastAsia="Times New Roman"/>
          <w:color w:val="000000"/>
        </w:rPr>
        <w:softHyphen/>
        <w:t>шенных на двигатели внутреннего сгорания и компрессоры. Струй</w:t>
      </w:r>
      <w:r w:rsidRPr="004E7BF4">
        <w:rPr>
          <w:rFonts w:eastAsia="Times New Roman"/>
          <w:color w:val="000000"/>
        </w:rPr>
        <w:softHyphen/>
        <w:t>ные насосы используются на тепловых абонентских пунктах сис</w:t>
      </w:r>
      <w:r w:rsidRPr="004E7BF4">
        <w:rPr>
          <w:rFonts w:eastAsia="Times New Roman"/>
          <w:color w:val="000000"/>
        </w:rPr>
        <w:softHyphen/>
        <w:t xml:space="preserve">тем теплоснабжения и отопления, в системах осушения и </w:t>
      </w:r>
      <w:proofErr w:type="spellStart"/>
      <w:proofErr w:type="gramStart"/>
      <w:r w:rsidRPr="004E7BF4">
        <w:rPr>
          <w:rFonts w:eastAsia="Times New Roman"/>
          <w:color w:val="000000"/>
        </w:rPr>
        <w:t>водоот</w:t>
      </w:r>
      <w:proofErr w:type="spellEnd"/>
      <w:r w:rsidRPr="004E7BF4">
        <w:rPr>
          <w:rFonts w:eastAsia="Times New Roman"/>
          <w:color w:val="000000"/>
        </w:rPr>
        <w:t>-ведения</w:t>
      </w:r>
      <w:proofErr w:type="gramEnd"/>
      <w:r w:rsidRPr="004E7BF4">
        <w:rPr>
          <w:rFonts w:eastAsia="Times New Roman"/>
          <w:color w:val="000000"/>
        </w:rPr>
        <w:t>.</w:t>
      </w:r>
    </w:p>
    <w:p w:rsidR="004E7BF4" w:rsidRPr="009651F6" w:rsidRDefault="004E7BF4" w:rsidP="00187D27">
      <w:pPr>
        <w:spacing w:after="0" w:line="360" w:lineRule="auto"/>
        <w:ind w:firstLine="709"/>
        <w:jc w:val="both"/>
        <w:rPr>
          <w:b/>
        </w:rPr>
      </w:pPr>
      <w:r w:rsidRPr="009651F6">
        <w:rPr>
          <w:b/>
        </w:rPr>
        <w:t>Схема устройства и принцип действия.</w:t>
      </w:r>
    </w:p>
    <w:p w:rsidR="004E7BF4" w:rsidRPr="004E7BF4" w:rsidRDefault="004E7BF4" w:rsidP="00187D2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4E7BF4">
        <w:rPr>
          <w:rFonts w:eastAsia="Times New Roman"/>
          <w:color w:val="000000"/>
        </w:rPr>
        <w:t xml:space="preserve">На рис. </w:t>
      </w:r>
      <w:r w:rsidR="00217C3D">
        <w:rPr>
          <w:rFonts w:eastAsia="Times New Roman"/>
          <w:color w:val="000000"/>
        </w:rPr>
        <w:t>1</w:t>
      </w:r>
      <w:r>
        <w:rPr>
          <w:rFonts w:eastAsia="Times New Roman"/>
          <w:color w:val="000000"/>
        </w:rPr>
        <w:t>.1</w:t>
      </w:r>
      <w:r w:rsidRPr="004E7BF4">
        <w:rPr>
          <w:rFonts w:eastAsia="Times New Roman"/>
          <w:color w:val="000000"/>
        </w:rPr>
        <w:t xml:space="preserve"> показана схема устройства простейшего центробежного насоса. Основными его частями являются: рабочее колесо </w:t>
      </w:r>
      <w:r w:rsidRPr="004E7BF4">
        <w:rPr>
          <w:rFonts w:eastAsia="Times New Roman"/>
          <w:i/>
          <w:iCs/>
          <w:color w:val="000000"/>
        </w:rPr>
        <w:t xml:space="preserve">1 с </w:t>
      </w:r>
      <w:r w:rsidRPr="004E7BF4">
        <w:rPr>
          <w:rFonts w:eastAsia="Times New Roman"/>
          <w:color w:val="000000"/>
        </w:rPr>
        <w:t xml:space="preserve">изогнутыми лопатками </w:t>
      </w:r>
      <w:r w:rsidRPr="004E7BF4">
        <w:rPr>
          <w:rFonts w:eastAsia="Times New Roman"/>
          <w:i/>
          <w:iCs/>
          <w:color w:val="000000"/>
        </w:rPr>
        <w:t xml:space="preserve">2, </w:t>
      </w:r>
      <w:r w:rsidRPr="004E7BF4">
        <w:rPr>
          <w:rFonts w:eastAsia="Times New Roman"/>
          <w:color w:val="000000"/>
        </w:rPr>
        <w:t xml:space="preserve">насаженное на вал </w:t>
      </w:r>
      <w:r w:rsidRPr="004E7BF4">
        <w:rPr>
          <w:rFonts w:eastAsia="Times New Roman"/>
          <w:i/>
          <w:iCs/>
          <w:color w:val="000000"/>
        </w:rPr>
        <w:t xml:space="preserve">3, </w:t>
      </w:r>
      <w:r w:rsidRPr="004E7BF4">
        <w:rPr>
          <w:rFonts w:eastAsia="Times New Roman"/>
          <w:color w:val="000000"/>
        </w:rPr>
        <w:t xml:space="preserve">и полный спиральный корпус </w:t>
      </w:r>
      <w:r w:rsidRPr="004E7BF4">
        <w:rPr>
          <w:rFonts w:eastAsia="Times New Roman"/>
          <w:i/>
          <w:iCs/>
          <w:color w:val="000000"/>
        </w:rPr>
        <w:t xml:space="preserve">8. </w:t>
      </w:r>
      <w:r w:rsidRPr="004E7BF4">
        <w:rPr>
          <w:rFonts w:eastAsia="Times New Roman"/>
          <w:color w:val="000000"/>
        </w:rPr>
        <w:t xml:space="preserve">Рабочее колесо состоит из двух дисков: переднего 5 и заднего </w:t>
      </w:r>
      <w:r w:rsidRPr="004E7BF4">
        <w:rPr>
          <w:rFonts w:eastAsia="Times New Roman"/>
          <w:i/>
          <w:iCs/>
          <w:color w:val="000000"/>
        </w:rPr>
        <w:t xml:space="preserve">4, </w:t>
      </w:r>
      <w:r w:rsidRPr="004E7BF4">
        <w:rPr>
          <w:rFonts w:eastAsia="Times New Roman"/>
          <w:color w:val="000000"/>
        </w:rPr>
        <w:t>между которыми размещаются лопатки. Корпус насоса соединен патруб</w:t>
      </w:r>
      <w:r w:rsidRPr="004E7BF4">
        <w:rPr>
          <w:rFonts w:eastAsia="Times New Roman"/>
          <w:color w:val="000000"/>
        </w:rPr>
        <w:softHyphen/>
        <w:t xml:space="preserve">ками с трубопроводами — всасывающим </w:t>
      </w:r>
      <w:r w:rsidRPr="004E7BF4">
        <w:rPr>
          <w:rFonts w:eastAsia="Times New Roman"/>
          <w:i/>
          <w:iCs/>
          <w:color w:val="000000"/>
        </w:rPr>
        <w:t xml:space="preserve">6 </w:t>
      </w:r>
      <w:r w:rsidRPr="004E7BF4">
        <w:rPr>
          <w:rFonts w:eastAsia="Times New Roman"/>
          <w:color w:val="000000"/>
        </w:rPr>
        <w:t>и нагнетательным 7.</w:t>
      </w:r>
    </w:p>
    <w:p w:rsidR="004E7BF4" w:rsidRDefault="004E7BF4" w:rsidP="00187D27">
      <w:pPr>
        <w:spacing w:after="0" w:line="360" w:lineRule="auto"/>
        <w:ind w:firstLine="708"/>
        <w:jc w:val="both"/>
        <w:rPr>
          <w:rFonts w:eastAsia="Times New Roman"/>
          <w:color w:val="000000"/>
        </w:rPr>
      </w:pPr>
      <w:r w:rsidRPr="004E7BF4">
        <w:rPr>
          <w:rFonts w:eastAsia="Times New Roman"/>
          <w:color w:val="000000"/>
        </w:rPr>
        <w:t>Перед пуском в действие корпус насоса и всасывающий трубо</w:t>
      </w:r>
      <w:r w:rsidRPr="004E7BF4">
        <w:rPr>
          <w:rFonts w:eastAsia="Times New Roman"/>
          <w:color w:val="000000"/>
        </w:rPr>
        <w:softHyphen/>
        <w:t>провод заполняют жидкостью. При вращении рабочего колеса жид</w:t>
      </w:r>
      <w:r w:rsidRPr="004E7BF4">
        <w:rPr>
          <w:rFonts w:eastAsia="Times New Roman"/>
          <w:color w:val="000000"/>
        </w:rPr>
        <w:softHyphen/>
        <w:t>кость, залитая в насос, увлекается лопатками и под действием центробежных сил движется от центра колеса к периферии. Вслед</w:t>
      </w:r>
      <w:r w:rsidRPr="004E7BF4">
        <w:rPr>
          <w:rFonts w:eastAsia="Times New Roman"/>
          <w:color w:val="000000"/>
        </w:rPr>
        <w:softHyphen/>
        <w:t>ствие этого на входе в насос создается разрежение, под действием которого вода из всасывающего патрубка непрерывно подсасыва</w:t>
      </w:r>
      <w:r w:rsidRPr="004E7BF4">
        <w:rPr>
          <w:rFonts w:eastAsia="Times New Roman"/>
          <w:color w:val="000000"/>
        </w:rPr>
        <w:softHyphen/>
        <w:t xml:space="preserve">ется в насос. Необходимость заливки водой насоса </w:t>
      </w:r>
      <w:r w:rsidRPr="004E7BF4">
        <w:rPr>
          <w:rFonts w:eastAsia="Times New Roman"/>
          <w:color w:val="000000"/>
        </w:rPr>
        <w:lastRenderedPageBreak/>
        <w:t>перед пуском объясняется тем, что разрежение, создаваемое при вращении рабо</w:t>
      </w:r>
      <w:r w:rsidRPr="004E7BF4">
        <w:rPr>
          <w:rFonts w:eastAsia="Times New Roman"/>
          <w:color w:val="000000"/>
        </w:rPr>
        <w:softHyphen/>
        <w:t>чего колеса в воздушной среде, недостаточно для подъема воды к насосу.</w:t>
      </w:r>
    </w:p>
    <w:p w:rsidR="009651F6" w:rsidRPr="009651F6" w:rsidRDefault="009651F6" w:rsidP="00187D27">
      <w:pPr>
        <w:spacing w:after="0" w:line="360" w:lineRule="auto"/>
        <w:ind w:firstLine="708"/>
        <w:jc w:val="both"/>
        <w:rPr>
          <w:rFonts w:eastAsia="Times New Roman"/>
          <w:color w:val="000000"/>
        </w:rPr>
      </w:pPr>
      <w:r w:rsidRPr="009651F6">
        <w:rPr>
          <w:rFonts w:eastAsia="Times New Roman"/>
          <w:color w:val="000000"/>
        </w:rPr>
        <w:t>В рабочем колесе насоса увеличивается скорость движения жид</w:t>
      </w:r>
      <w:r w:rsidRPr="009651F6">
        <w:rPr>
          <w:rFonts w:eastAsia="Times New Roman"/>
          <w:color w:val="000000"/>
        </w:rPr>
        <w:softHyphen/>
        <w:t xml:space="preserve">кости и ее давление. Абсолютная скорость жидкости на выходе из каналов рабочего колеса (20...80 м/с) всегда выше допустимой скорости движения в трубопроводах по условиям гидравлических сопротивлений (3...5 м/с). Для уменьшения скорости потока, а также для преобразования его кинетической энергии в </w:t>
      </w:r>
      <w:proofErr w:type="gramStart"/>
      <w:r w:rsidRPr="009651F6">
        <w:rPr>
          <w:rFonts w:eastAsia="Times New Roman"/>
          <w:color w:val="000000"/>
        </w:rPr>
        <w:t>потенци</w:t>
      </w:r>
      <w:r w:rsidRPr="009651F6">
        <w:rPr>
          <w:rFonts w:eastAsia="Times New Roman"/>
          <w:color w:val="000000"/>
        </w:rPr>
        <w:softHyphen/>
        <w:t>альную</w:t>
      </w:r>
      <w:proofErr w:type="gramEnd"/>
      <w:r w:rsidRPr="009651F6">
        <w:rPr>
          <w:rFonts w:eastAsia="Times New Roman"/>
          <w:color w:val="000000"/>
        </w:rPr>
        <w:t xml:space="preserve"> насос оборудуется отводящим устройством. Наиболее рас</w:t>
      </w:r>
      <w:r w:rsidRPr="009651F6">
        <w:rPr>
          <w:rFonts w:eastAsia="Times New Roman"/>
          <w:color w:val="000000"/>
        </w:rPr>
        <w:softHyphen/>
        <w:t>пространенным отводящим устройством является спиральная камера (улитка), представляющая собой криволинейный канал, площадь поперечного сечения которого увеличивается по направ</w:t>
      </w:r>
      <w:r w:rsidRPr="009651F6">
        <w:rPr>
          <w:rFonts w:eastAsia="Times New Roman"/>
          <w:color w:val="000000"/>
        </w:rPr>
        <w:softHyphen/>
        <w:t xml:space="preserve">лению движения жидкости, и диффузор, соединяющий улитку с нагнетательным патрубком (рис. </w:t>
      </w:r>
      <w:r w:rsidR="00217C3D">
        <w:rPr>
          <w:rFonts w:eastAsia="Times New Roman"/>
          <w:color w:val="000000"/>
        </w:rPr>
        <w:t>1</w:t>
      </w:r>
      <w:r w:rsidR="00187D27">
        <w:rPr>
          <w:rFonts w:eastAsia="Times New Roman"/>
          <w:color w:val="000000"/>
        </w:rPr>
        <w:t>.1</w:t>
      </w:r>
      <w:r w:rsidRPr="009651F6">
        <w:rPr>
          <w:rFonts w:eastAsia="Times New Roman"/>
          <w:color w:val="000000"/>
        </w:rPr>
        <w:t>).</w:t>
      </w:r>
    </w:p>
    <w:p w:rsidR="004E7BF4" w:rsidRDefault="004E7BF4" w:rsidP="004E7B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67125" cy="22453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61" cy="224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1F6" w:rsidRPr="00C00052" w:rsidRDefault="009651F6" w:rsidP="004E7BF4">
      <w:pPr>
        <w:jc w:val="center"/>
        <w:rPr>
          <w:b/>
          <w:sz w:val="24"/>
          <w:szCs w:val="24"/>
        </w:rPr>
      </w:pPr>
      <w:r w:rsidRPr="00C00052">
        <w:rPr>
          <w:b/>
          <w:sz w:val="24"/>
          <w:szCs w:val="24"/>
        </w:rPr>
        <w:t xml:space="preserve">Рис. </w:t>
      </w:r>
      <w:r w:rsidR="00217C3D">
        <w:rPr>
          <w:b/>
          <w:sz w:val="24"/>
          <w:szCs w:val="24"/>
        </w:rPr>
        <w:t>1</w:t>
      </w:r>
      <w:r w:rsidRPr="00C00052">
        <w:rPr>
          <w:b/>
          <w:sz w:val="24"/>
          <w:szCs w:val="24"/>
        </w:rPr>
        <w:t>.1.</w:t>
      </w:r>
    </w:p>
    <w:p w:rsidR="00187D27" w:rsidRPr="00187D27" w:rsidRDefault="00187D27" w:rsidP="00187D27">
      <w:pPr>
        <w:spacing w:after="0" w:line="360" w:lineRule="auto"/>
        <w:ind w:firstLine="709"/>
        <w:jc w:val="both"/>
      </w:pPr>
      <w:r w:rsidRPr="00187D27">
        <w:rPr>
          <w:rFonts w:eastAsia="Times New Roman"/>
          <w:color w:val="000000"/>
        </w:rPr>
        <w:t>Центробежные насосы можно классифицировать по ряду при</w:t>
      </w:r>
      <w:r w:rsidRPr="00187D27">
        <w:rPr>
          <w:rFonts w:eastAsia="Times New Roman"/>
          <w:color w:val="000000"/>
        </w:rPr>
        <w:softHyphen/>
        <w:t>знаков.</w:t>
      </w:r>
    </w:p>
    <w:p w:rsidR="00187D27" w:rsidRPr="00187D27" w:rsidRDefault="00187D27" w:rsidP="00187D2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i/>
        </w:rPr>
      </w:pPr>
      <w:r w:rsidRPr="00187D27">
        <w:rPr>
          <w:rFonts w:eastAsia="Times New Roman"/>
          <w:i/>
          <w:color w:val="000000"/>
        </w:rPr>
        <w:t>По числу рабочих колес:</w:t>
      </w:r>
    </w:p>
    <w:p w:rsidR="00187D27" w:rsidRPr="00187D27" w:rsidRDefault="00187D27" w:rsidP="00187D2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187D27">
        <w:rPr>
          <w:color w:val="000000"/>
        </w:rPr>
        <w:t xml:space="preserve">1) </w:t>
      </w:r>
      <w:r w:rsidRPr="00187D27">
        <w:rPr>
          <w:rFonts w:eastAsia="Times New Roman"/>
          <w:color w:val="000000"/>
        </w:rPr>
        <w:t>одноколесные (или одноступенчатые);</w:t>
      </w:r>
    </w:p>
    <w:p w:rsidR="00187D27" w:rsidRPr="00187D27" w:rsidRDefault="00187D27" w:rsidP="00187D2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187D27">
        <w:rPr>
          <w:color w:val="000000"/>
        </w:rPr>
        <w:t xml:space="preserve">2) </w:t>
      </w:r>
      <w:r w:rsidRPr="00187D27">
        <w:rPr>
          <w:rFonts w:eastAsia="Times New Roman"/>
          <w:color w:val="000000"/>
        </w:rPr>
        <w:t>многоколесные.</w:t>
      </w:r>
    </w:p>
    <w:p w:rsidR="00187D27" w:rsidRPr="00187D27" w:rsidRDefault="00187D27" w:rsidP="00187D2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187D27">
        <w:rPr>
          <w:rFonts w:eastAsia="Times New Roman"/>
          <w:color w:val="000000"/>
        </w:rPr>
        <w:t xml:space="preserve">Многоколесные насосы (рис. </w:t>
      </w:r>
      <w:r w:rsidR="00217C3D">
        <w:rPr>
          <w:rFonts w:eastAsia="Times New Roman"/>
          <w:color w:val="000000"/>
        </w:rPr>
        <w:t>1</w:t>
      </w:r>
      <w:r>
        <w:rPr>
          <w:rFonts w:eastAsia="Times New Roman"/>
          <w:color w:val="000000"/>
        </w:rPr>
        <w:t>.2</w:t>
      </w:r>
      <w:r w:rsidRPr="00187D27">
        <w:rPr>
          <w:rFonts w:eastAsia="Times New Roman"/>
          <w:color w:val="000000"/>
        </w:rPr>
        <w:t xml:space="preserve">) делятся </w:t>
      </w:r>
      <w:proofErr w:type="gramStart"/>
      <w:r w:rsidRPr="00187D27">
        <w:rPr>
          <w:rFonts w:eastAsia="Times New Roman"/>
          <w:color w:val="000000"/>
        </w:rPr>
        <w:t>на</w:t>
      </w:r>
      <w:proofErr w:type="gramEnd"/>
      <w:r w:rsidRPr="00187D27">
        <w:rPr>
          <w:rFonts w:eastAsia="Times New Roman"/>
          <w:color w:val="000000"/>
        </w:rPr>
        <w:t xml:space="preserve"> многопоточные (с параллельным соединением колес) и многоступенчатые (с по</w:t>
      </w:r>
      <w:r w:rsidRPr="00187D27">
        <w:rPr>
          <w:rFonts w:eastAsia="Times New Roman"/>
          <w:color w:val="000000"/>
        </w:rPr>
        <w:softHyphen/>
        <w:t>следовательным соединением колес). Одноступенчатые насосы со</w:t>
      </w:r>
      <w:r w:rsidRPr="00187D27">
        <w:rPr>
          <w:rFonts w:eastAsia="Times New Roman"/>
          <w:color w:val="000000"/>
        </w:rPr>
        <w:softHyphen/>
        <w:t xml:space="preserve">здают напор до 120 м. В </w:t>
      </w:r>
      <w:r w:rsidRPr="00187D27">
        <w:rPr>
          <w:rFonts w:eastAsia="Times New Roman"/>
          <w:color w:val="000000"/>
        </w:rPr>
        <w:lastRenderedPageBreak/>
        <w:t>многопоточном насосе каждое лопастное колесо обеспечивает лишь часть общей производительности, созда</w:t>
      </w:r>
      <w:r w:rsidRPr="00187D27">
        <w:rPr>
          <w:rFonts w:eastAsia="Times New Roman"/>
          <w:color w:val="000000"/>
        </w:rPr>
        <w:softHyphen/>
        <w:t>вая полный напор.</w:t>
      </w:r>
    </w:p>
    <w:p w:rsidR="004E7BF4" w:rsidRDefault="00187D27" w:rsidP="00187D27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187D27">
        <w:rPr>
          <w:rFonts w:eastAsia="Times New Roman"/>
          <w:color w:val="000000"/>
        </w:rPr>
        <w:t>В многоступенчатом насосе каждое колесо создает лишь часть полного напора при полной подаче. Напор в таком насосе нарас</w:t>
      </w:r>
      <w:r w:rsidRPr="00187D27">
        <w:rPr>
          <w:rFonts w:eastAsia="Times New Roman"/>
          <w:color w:val="000000"/>
        </w:rPr>
        <w:softHyphen/>
        <w:t>тает ступенями, что позволяет увеличивать его в сравнении с одно</w:t>
      </w:r>
      <w:r w:rsidRPr="00187D27">
        <w:rPr>
          <w:rFonts w:eastAsia="Times New Roman"/>
          <w:color w:val="000000"/>
        </w:rPr>
        <w:softHyphen/>
        <w:t>ступенчатым насосом во столько раз, сколько имеется ступеней.</w:t>
      </w:r>
    </w:p>
    <w:p w:rsidR="00187D27" w:rsidRDefault="00187D27" w:rsidP="00187D27">
      <w:pPr>
        <w:spacing w:after="0" w:line="360" w:lineRule="auto"/>
        <w:jc w:val="center"/>
        <w:rPr>
          <w:rFonts w:eastAsia="Times New Roman"/>
          <w:b/>
          <w:bCs/>
          <w:color w:val="000000"/>
          <w:sz w:val="17"/>
          <w:szCs w:val="17"/>
        </w:rPr>
      </w:pPr>
      <w:r>
        <w:rPr>
          <w:noProof/>
          <w:lang w:eastAsia="ru-RU"/>
        </w:rPr>
        <w:drawing>
          <wp:inline distT="0" distB="0" distL="0" distR="0">
            <wp:extent cx="2971800" cy="237506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400" cy="237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27" w:rsidRDefault="00187D27" w:rsidP="00187D27">
      <w:pPr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187D27">
        <w:rPr>
          <w:rFonts w:eastAsia="Times New Roman"/>
          <w:b/>
          <w:bCs/>
          <w:color w:val="000000"/>
          <w:sz w:val="24"/>
          <w:szCs w:val="24"/>
        </w:rPr>
        <w:t xml:space="preserve">Рис.  </w:t>
      </w:r>
      <w:r w:rsidR="00217C3D">
        <w:rPr>
          <w:rFonts w:eastAsia="Times New Roman"/>
          <w:b/>
          <w:bCs/>
          <w:color w:val="000000"/>
          <w:sz w:val="24"/>
          <w:szCs w:val="24"/>
        </w:rPr>
        <w:t>1</w:t>
      </w:r>
      <w:r w:rsidRPr="00187D27">
        <w:rPr>
          <w:rFonts w:eastAsia="Times New Roman"/>
          <w:b/>
          <w:bCs/>
          <w:color w:val="000000"/>
          <w:sz w:val="24"/>
          <w:szCs w:val="24"/>
        </w:rPr>
        <w:t>.</w:t>
      </w:r>
      <w:bookmarkStart w:id="0" w:name="_GoBack"/>
      <w:r>
        <w:rPr>
          <w:rFonts w:eastAsia="Times New Roman"/>
          <w:b/>
          <w:bCs/>
          <w:color w:val="000000"/>
          <w:sz w:val="24"/>
          <w:szCs w:val="24"/>
        </w:rPr>
        <w:t>2</w:t>
      </w:r>
      <w:bookmarkEnd w:id="0"/>
      <w:r w:rsidRPr="00187D27">
        <w:rPr>
          <w:rFonts w:eastAsia="Times New Roman"/>
          <w:b/>
          <w:bCs/>
          <w:color w:val="000000"/>
          <w:sz w:val="24"/>
          <w:szCs w:val="24"/>
        </w:rPr>
        <w:t xml:space="preserve"> </w:t>
      </w:r>
      <w:r w:rsidRPr="00187D27">
        <w:rPr>
          <w:rFonts w:eastAsia="Times New Roman"/>
          <w:color w:val="000000"/>
          <w:sz w:val="24"/>
          <w:szCs w:val="24"/>
        </w:rPr>
        <w:t>Схемы многоколесных на</w:t>
      </w:r>
      <w:r w:rsidRPr="00187D27">
        <w:rPr>
          <w:rFonts w:eastAsia="Times New Roman"/>
          <w:color w:val="000000"/>
          <w:sz w:val="24"/>
          <w:szCs w:val="24"/>
        </w:rPr>
        <w:softHyphen/>
        <w:t xml:space="preserve">сосов: </w:t>
      </w:r>
    </w:p>
    <w:p w:rsidR="00187D27" w:rsidRDefault="00187D27" w:rsidP="00187D27">
      <w:pPr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187D27">
        <w:rPr>
          <w:rFonts w:eastAsia="Times New Roman"/>
          <w:i/>
          <w:iCs/>
          <w:color w:val="000000"/>
          <w:sz w:val="24"/>
          <w:szCs w:val="24"/>
        </w:rPr>
        <w:t xml:space="preserve">а </w:t>
      </w:r>
      <w:r w:rsidRPr="00187D27">
        <w:rPr>
          <w:rFonts w:eastAsia="Times New Roman"/>
          <w:color w:val="000000"/>
          <w:sz w:val="24"/>
          <w:szCs w:val="24"/>
        </w:rPr>
        <w:t xml:space="preserve">— многопоточного; </w:t>
      </w:r>
      <w:r w:rsidRPr="00187D27">
        <w:rPr>
          <w:rFonts w:eastAsia="Times New Roman"/>
          <w:i/>
          <w:iCs/>
          <w:color w:val="000000"/>
          <w:sz w:val="24"/>
          <w:szCs w:val="24"/>
        </w:rPr>
        <w:t xml:space="preserve">б </w:t>
      </w:r>
      <w:r w:rsidRPr="00187D27">
        <w:rPr>
          <w:rFonts w:eastAsia="Times New Roman"/>
          <w:color w:val="000000"/>
          <w:sz w:val="24"/>
          <w:szCs w:val="24"/>
        </w:rPr>
        <w:t>— мно</w:t>
      </w:r>
      <w:r w:rsidRPr="00187D27">
        <w:rPr>
          <w:rFonts w:eastAsia="Times New Roman"/>
          <w:color w:val="000000"/>
          <w:sz w:val="24"/>
          <w:szCs w:val="24"/>
        </w:rPr>
        <w:softHyphen/>
        <w:t>гоступенчатого</w:t>
      </w:r>
    </w:p>
    <w:p w:rsidR="00187D27" w:rsidRDefault="00187D27" w:rsidP="00187D27">
      <w:pPr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</w:p>
    <w:p w:rsidR="00187D27" w:rsidRPr="00187D27" w:rsidRDefault="00187D27" w:rsidP="00187D2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/>
        </w:rPr>
      </w:pPr>
      <w:r w:rsidRPr="00187D27">
        <w:rPr>
          <w:rFonts w:eastAsia="Times New Roman"/>
          <w:i/>
          <w:color w:val="000000"/>
        </w:rPr>
        <w:t>По   способу   подвода   жидкости    к    колесу:</w:t>
      </w:r>
    </w:p>
    <w:p w:rsidR="00187D27" w:rsidRPr="00187D27" w:rsidRDefault="00187D27" w:rsidP="00187D27">
      <w:pPr>
        <w:shd w:val="clear" w:color="auto" w:fill="FFFFFF"/>
        <w:autoSpaceDE w:val="0"/>
        <w:autoSpaceDN w:val="0"/>
        <w:adjustRightInd w:val="0"/>
        <w:spacing w:after="0" w:line="240" w:lineRule="auto"/>
      </w:pPr>
      <w:r w:rsidRPr="00187D27">
        <w:rPr>
          <w:color w:val="000000"/>
        </w:rPr>
        <w:t xml:space="preserve">1)  </w:t>
      </w:r>
      <w:r w:rsidRPr="00187D27">
        <w:rPr>
          <w:rFonts w:eastAsia="Times New Roman"/>
          <w:color w:val="000000"/>
        </w:rPr>
        <w:t>насосы с</w:t>
      </w:r>
      <w:r>
        <w:rPr>
          <w:rFonts w:eastAsia="Times New Roman"/>
          <w:color w:val="000000"/>
        </w:rPr>
        <w:t xml:space="preserve"> односторонним всасыванием (</w:t>
      </w:r>
      <w:r w:rsidRPr="00187D27">
        <w:rPr>
          <w:rFonts w:eastAsia="Times New Roman"/>
          <w:color w:val="000000"/>
        </w:rPr>
        <w:t xml:space="preserve">рис. </w:t>
      </w:r>
      <w:r w:rsidR="00217C3D">
        <w:rPr>
          <w:rFonts w:eastAsia="Times New Roman"/>
          <w:color w:val="000000"/>
        </w:rPr>
        <w:t>1</w:t>
      </w:r>
      <w:r>
        <w:rPr>
          <w:rFonts w:eastAsia="Times New Roman"/>
          <w:color w:val="000000"/>
        </w:rPr>
        <w:t>.1</w:t>
      </w:r>
      <w:r w:rsidRPr="00187D27">
        <w:rPr>
          <w:rFonts w:eastAsia="Times New Roman"/>
          <w:color w:val="000000"/>
        </w:rPr>
        <w:t>);</w:t>
      </w:r>
    </w:p>
    <w:p w:rsidR="00187D27" w:rsidRDefault="00187D27" w:rsidP="00187D2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/>
          <w:color w:val="000000"/>
        </w:rPr>
      </w:pPr>
      <w:r w:rsidRPr="00187D27">
        <w:rPr>
          <w:color w:val="000000"/>
        </w:rPr>
        <w:t xml:space="preserve">2)  </w:t>
      </w:r>
      <w:r w:rsidRPr="00187D27">
        <w:rPr>
          <w:rFonts w:eastAsia="Times New Roman"/>
          <w:color w:val="000000"/>
        </w:rPr>
        <w:t xml:space="preserve">насосы с двусторонним всасыванием (рис. </w:t>
      </w:r>
      <w:r w:rsidR="00217C3D">
        <w:rPr>
          <w:rFonts w:eastAsia="Times New Roman"/>
          <w:color w:val="000000"/>
        </w:rPr>
        <w:t>1</w:t>
      </w:r>
      <w:r w:rsidR="00C00052">
        <w:rPr>
          <w:rFonts w:eastAsia="Times New Roman"/>
          <w:color w:val="000000"/>
        </w:rPr>
        <w:t>.3</w:t>
      </w:r>
      <w:r w:rsidRPr="00187D27">
        <w:rPr>
          <w:rFonts w:eastAsia="Times New Roman"/>
          <w:color w:val="000000"/>
        </w:rPr>
        <w:t>). Напоры, создаваемые этими насосами, одинаковы, а подача насо</w:t>
      </w:r>
      <w:r w:rsidRPr="00187D27">
        <w:rPr>
          <w:rFonts w:eastAsia="Times New Roman"/>
          <w:color w:val="000000"/>
        </w:rPr>
        <w:softHyphen/>
        <w:t>са с двусторонним всасыванием — в два раза выше.</w:t>
      </w:r>
    </w:p>
    <w:p w:rsidR="00187D27" w:rsidRDefault="00187D27" w:rsidP="00C0005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061385" cy="1866900"/>
            <wp:effectExtent l="19050" t="0" r="54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07" cy="186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0052">
        <w:t xml:space="preserve">                   </w:t>
      </w:r>
      <w:r w:rsidR="00C00052">
        <w:rPr>
          <w:noProof/>
          <w:lang w:eastAsia="ru-RU"/>
        </w:rPr>
        <w:drawing>
          <wp:inline distT="0" distB="0" distL="0" distR="0">
            <wp:extent cx="2857501" cy="20574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17" cy="206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052" w:rsidRDefault="00C00052" w:rsidP="00C0005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00052" w:rsidTr="00C00052">
        <w:tc>
          <w:tcPr>
            <w:tcW w:w="4785" w:type="dxa"/>
          </w:tcPr>
          <w:p w:rsidR="00C00052" w:rsidRDefault="00C00052" w:rsidP="00C0005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C00052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Рис. </w:t>
            </w:r>
            <w:r w:rsidR="00217C3D">
              <w:rPr>
                <w:rFonts w:eastAsia="Times New Roman"/>
                <w:b/>
                <w:color w:val="000000"/>
                <w:sz w:val="24"/>
                <w:szCs w:val="24"/>
              </w:rPr>
              <w:t>1</w:t>
            </w:r>
            <w:r w:rsidRPr="00C00052">
              <w:rPr>
                <w:rFonts w:eastAsia="Times New Roman"/>
                <w:b/>
                <w:color w:val="000000"/>
                <w:sz w:val="24"/>
                <w:szCs w:val="24"/>
              </w:rPr>
              <w:t>.3</w:t>
            </w:r>
            <w:r w:rsidRPr="00C00052">
              <w:rPr>
                <w:rFonts w:eastAsia="Times New Roman"/>
                <w:color w:val="000000"/>
                <w:sz w:val="24"/>
                <w:szCs w:val="24"/>
              </w:rPr>
              <w:t>. Схема ко</w:t>
            </w:r>
            <w:r w:rsidRPr="00C00052">
              <w:rPr>
                <w:rFonts w:eastAsia="Times New Roman"/>
                <w:color w:val="000000"/>
                <w:sz w:val="24"/>
                <w:szCs w:val="24"/>
              </w:rPr>
              <w:softHyphen/>
              <w:t xml:space="preserve">леса </w:t>
            </w:r>
            <w:proofErr w:type="gramStart"/>
            <w:r w:rsidRPr="00C00052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C00052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C00052" w:rsidRPr="00C00052" w:rsidRDefault="00C00052" w:rsidP="00C0005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00052">
              <w:rPr>
                <w:rFonts w:eastAsia="Times New Roman"/>
                <w:color w:val="000000"/>
                <w:sz w:val="24"/>
                <w:szCs w:val="24"/>
              </w:rPr>
              <w:t>двусторонним всасыванием</w:t>
            </w:r>
            <w:r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786" w:type="dxa"/>
          </w:tcPr>
          <w:p w:rsidR="00C00052" w:rsidRPr="00C00052" w:rsidRDefault="00C00052" w:rsidP="00C0005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0052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Рис. </w:t>
            </w:r>
            <w:r w:rsidR="00217C3D">
              <w:rPr>
                <w:rFonts w:eastAsia="Times New Roman"/>
                <w:b/>
                <w:color w:val="000000"/>
                <w:sz w:val="24"/>
                <w:szCs w:val="24"/>
              </w:rPr>
              <w:t>1</w:t>
            </w:r>
            <w:r w:rsidRPr="00C00052">
              <w:rPr>
                <w:rFonts w:eastAsia="Times New Roman"/>
                <w:b/>
                <w:color w:val="000000"/>
                <w:sz w:val="24"/>
                <w:szCs w:val="24"/>
              </w:rPr>
              <w:t>.4.</w:t>
            </w:r>
            <w:r w:rsidRPr="00C00052">
              <w:rPr>
                <w:rFonts w:eastAsia="Times New Roman"/>
                <w:color w:val="000000"/>
                <w:sz w:val="24"/>
                <w:szCs w:val="24"/>
              </w:rPr>
              <w:t xml:space="preserve"> Типы рабочих колес</w:t>
            </w:r>
            <w:r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C00052" w:rsidRPr="00187D27" w:rsidRDefault="00C00052" w:rsidP="00C0005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</w:p>
    <w:p w:rsidR="00187D27" w:rsidRPr="00187D27" w:rsidRDefault="00187D27" w:rsidP="00187D2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/>
        </w:rPr>
      </w:pPr>
      <w:r w:rsidRPr="00187D27">
        <w:rPr>
          <w:rFonts w:eastAsia="Times New Roman"/>
          <w:i/>
          <w:color w:val="000000"/>
        </w:rPr>
        <w:t>По типу лопастного колеса:</w:t>
      </w:r>
    </w:p>
    <w:p w:rsidR="00187D27" w:rsidRPr="00187D27" w:rsidRDefault="00187D27" w:rsidP="00187D27">
      <w:pPr>
        <w:shd w:val="clear" w:color="auto" w:fill="FFFFFF"/>
        <w:autoSpaceDE w:val="0"/>
        <w:autoSpaceDN w:val="0"/>
        <w:adjustRightInd w:val="0"/>
        <w:spacing w:after="0" w:line="240" w:lineRule="auto"/>
      </w:pPr>
      <w:r w:rsidRPr="00187D27">
        <w:rPr>
          <w:color w:val="000000"/>
        </w:rPr>
        <w:t xml:space="preserve">1) </w:t>
      </w:r>
      <w:r w:rsidRPr="00187D27">
        <w:rPr>
          <w:rFonts w:eastAsia="Times New Roman"/>
          <w:color w:val="000000"/>
        </w:rPr>
        <w:t xml:space="preserve">насосы с открытыми колесами (рис. </w:t>
      </w:r>
      <w:r w:rsidR="00217C3D">
        <w:rPr>
          <w:rFonts w:eastAsia="Times New Roman"/>
          <w:color w:val="000000"/>
        </w:rPr>
        <w:t>1</w:t>
      </w:r>
      <w:r w:rsidR="00C00052">
        <w:rPr>
          <w:rFonts w:eastAsia="Times New Roman"/>
          <w:color w:val="000000"/>
        </w:rPr>
        <w:t>.4</w:t>
      </w:r>
      <w:r w:rsidRPr="00187D27">
        <w:rPr>
          <w:rFonts w:eastAsia="Times New Roman"/>
          <w:color w:val="000000"/>
        </w:rPr>
        <w:t>, а);</w:t>
      </w:r>
    </w:p>
    <w:p w:rsidR="00187D27" w:rsidRPr="00187D27" w:rsidRDefault="00187D27" w:rsidP="00187D27">
      <w:pPr>
        <w:shd w:val="clear" w:color="auto" w:fill="FFFFFF"/>
        <w:autoSpaceDE w:val="0"/>
        <w:autoSpaceDN w:val="0"/>
        <w:adjustRightInd w:val="0"/>
        <w:spacing w:after="0" w:line="240" w:lineRule="auto"/>
      </w:pPr>
      <w:r w:rsidRPr="00187D27">
        <w:rPr>
          <w:color w:val="000000"/>
        </w:rPr>
        <w:lastRenderedPageBreak/>
        <w:t xml:space="preserve">2) </w:t>
      </w:r>
      <w:r w:rsidRPr="00187D27">
        <w:rPr>
          <w:rFonts w:eastAsia="Times New Roman"/>
          <w:color w:val="000000"/>
        </w:rPr>
        <w:t xml:space="preserve">насосы с полузакрытыми колесами (рис. </w:t>
      </w:r>
      <w:r w:rsidR="00217C3D">
        <w:rPr>
          <w:rFonts w:eastAsia="Times New Roman"/>
          <w:color w:val="000000"/>
        </w:rPr>
        <w:t>1</w:t>
      </w:r>
      <w:r w:rsidR="00C00052">
        <w:rPr>
          <w:rFonts w:eastAsia="Times New Roman"/>
          <w:color w:val="000000"/>
        </w:rPr>
        <w:t>.4</w:t>
      </w:r>
      <w:r w:rsidRPr="00187D27">
        <w:rPr>
          <w:rFonts w:eastAsia="Times New Roman"/>
          <w:color w:val="000000"/>
        </w:rPr>
        <w:t xml:space="preserve">, </w:t>
      </w:r>
      <w:r w:rsidRPr="00187D27">
        <w:rPr>
          <w:rFonts w:eastAsia="Times New Roman"/>
          <w:i/>
          <w:iCs/>
          <w:color w:val="000000"/>
        </w:rPr>
        <w:t>б);</w:t>
      </w:r>
    </w:p>
    <w:p w:rsidR="00187D27" w:rsidRPr="00187D27" w:rsidRDefault="00187D27" w:rsidP="00187D27">
      <w:pPr>
        <w:shd w:val="clear" w:color="auto" w:fill="FFFFFF"/>
        <w:autoSpaceDE w:val="0"/>
        <w:autoSpaceDN w:val="0"/>
        <w:adjustRightInd w:val="0"/>
        <w:spacing w:after="0" w:line="240" w:lineRule="auto"/>
      </w:pPr>
      <w:r w:rsidRPr="00187D27">
        <w:rPr>
          <w:color w:val="000000"/>
        </w:rPr>
        <w:t xml:space="preserve">3) </w:t>
      </w:r>
      <w:r w:rsidRPr="00187D27">
        <w:rPr>
          <w:rFonts w:eastAsia="Times New Roman"/>
          <w:color w:val="000000"/>
        </w:rPr>
        <w:t xml:space="preserve">насосы с закрытыми колесами (рис. </w:t>
      </w:r>
      <w:r w:rsidR="00217C3D">
        <w:rPr>
          <w:rFonts w:eastAsia="Times New Roman"/>
          <w:color w:val="000000"/>
        </w:rPr>
        <w:t>1</w:t>
      </w:r>
      <w:r w:rsidR="00C00052">
        <w:rPr>
          <w:rFonts w:eastAsia="Times New Roman"/>
          <w:color w:val="000000"/>
        </w:rPr>
        <w:t>.4</w:t>
      </w:r>
      <w:r w:rsidRPr="00187D27">
        <w:rPr>
          <w:rFonts w:eastAsia="Times New Roman"/>
          <w:color w:val="000000"/>
        </w:rPr>
        <w:t xml:space="preserve">, </w:t>
      </w:r>
      <w:r w:rsidRPr="00187D27">
        <w:rPr>
          <w:rFonts w:eastAsia="Times New Roman"/>
          <w:i/>
          <w:iCs/>
          <w:color w:val="000000"/>
        </w:rPr>
        <w:t>в).</w:t>
      </w:r>
    </w:p>
    <w:p w:rsidR="00187D27" w:rsidRPr="00187D27" w:rsidRDefault="00187D27" w:rsidP="00187D27">
      <w:pPr>
        <w:shd w:val="clear" w:color="auto" w:fill="FFFFFF"/>
        <w:autoSpaceDE w:val="0"/>
        <w:autoSpaceDN w:val="0"/>
        <w:adjustRightInd w:val="0"/>
        <w:spacing w:after="0" w:line="240" w:lineRule="auto"/>
      </w:pPr>
      <w:r w:rsidRPr="00187D27">
        <w:rPr>
          <w:rFonts w:eastAsia="Times New Roman"/>
          <w:color w:val="000000"/>
        </w:rPr>
        <w:t>Закрытые колеса являются самыми экономичными (исходя из условий гидравлических сопротивлений).</w:t>
      </w:r>
    </w:p>
    <w:p w:rsidR="00187D27" w:rsidRPr="00187D27" w:rsidRDefault="00187D27" w:rsidP="00187D2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/>
        </w:rPr>
      </w:pPr>
      <w:r w:rsidRPr="00187D27">
        <w:rPr>
          <w:rFonts w:eastAsia="Times New Roman"/>
          <w:i/>
          <w:color w:val="000000"/>
        </w:rPr>
        <w:t>По    способу    отвода    жидкости:</w:t>
      </w:r>
    </w:p>
    <w:p w:rsidR="00187D27" w:rsidRPr="00187D27" w:rsidRDefault="00187D27" w:rsidP="00187D27">
      <w:pPr>
        <w:shd w:val="clear" w:color="auto" w:fill="FFFFFF"/>
        <w:autoSpaceDE w:val="0"/>
        <w:autoSpaceDN w:val="0"/>
        <w:adjustRightInd w:val="0"/>
        <w:spacing w:after="0" w:line="240" w:lineRule="auto"/>
      </w:pPr>
      <w:r w:rsidRPr="00187D27">
        <w:rPr>
          <w:color w:val="000000"/>
        </w:rPr>
        <w:t xml:space="preserve">1) </w:t>
      </w:r>
      <w:r w:rsidRPr="00187D27">
        <w:rPr>
          <w:rFonts w:eastAsia="Times New Roman"/>
          <w:color w:val="000000"/>
        </w:rPr>
        <w:t xml:space="preserve">спиральные насосы (рис. </w:t>
      </w:r>
      <w:r w:rsidR="00217C3D">
        <w:rPr>
          <w:rFonts w:eastAsia="Times New Roman"/>
          <w:color w:val="000000"/>
        </w:rPr>
        <w:t>1</w:t>
      </w:r>
      <w:r w:rsidR="00CE59D5">
        <w:rPr>
          <w:rFonts w:eastAsia="Times New Roman"/>
          <w:color w:val="000000"/>
        </w:rPr>
        <w:t>.5</w:t>
      </w:r>
      <w:r w:rsidRPr="00187D27">
        <w:rPr>
          <w:rFonts w:eastAsia="Times New Roman"/>
          <w:color w:val="000000"/>
        </w:rPr>
        <w:t>), в которых жидкость из коле</w:t>
      </w:r>
      <w:r w:rsidRPr="00187D27">
        <w:rPr>
          <w:rFonts w:eastAsia="Times New Roman"/>
          <w:color w:val="000000"/>
        </w:rPr>
        <w:softHyphen/>
        <w:t>са поступает непосредственно в спиральную камеру, а затем в на</w:t>
      </w:r>
      <w:r w:rsidRPr="00187D27">
        <w:rPr>
          <w:rFonts w:eastAsia="Times New Roman"/>
          <w:color w:val="000000"/>
        </w:rPr>
        <w:softHyphen/>
        <w:t>гнетательный трубопровод;</w:t>
      </w:r>
    </w:p>
    <w:p w:rsidR="00187D27" w:rsidRDefault="00187D27" w:rsidP="00187D2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/>
          <w:color w:val="000000"/>
        </w:rPr>
      </w:pPr>
      <w:r w:rsidRPr="00187D27">
        <w:rPr>
          <w:color w:val="000000"/>
        </w:rPr>
        <w:t xml:space="preserve">2) </w:t>
      </w:r>
      <w:r w:rsidRPr="00187D27">
        <w:rPr>
          <w:rFonts w:eastAsia="Times New Roman"/>
          <w:color w:val="000000"/>
        </w:rPr>
        <w:t>турбинные насосы, в которых жидкость из колеса поступает в спиральный корпус через направляющий аппарат, представляю</w:t>
      </w:r>
      <w:r w:rsidRPr="00187D27">
        <w:rPr>
          <w:rFonts w:eastAsia="Times New Roman"/>
          <w:color w:val="000000"/>
        </w:rPr>
        <w:softHyphen/>
        <w:t xml:space="preserve">щий собой неподвижное колесо с лопатками (рис. </w:t>
      </w:r>
      <w:r w:rsidR="00217C3D">
        <w:rPr>
          <w:rFonts w:eastAsia="Times New Roman"/>
          <w:color w:val="000000"/>
        </w:rPr>
        <w:t>1</w:t>
      </w:r>
      <w:r w:rsidR="00CE59D5">
        <w:rPr>
          <w:rFonts w:eastAsia="Times New Roman"/>
          <w:color w:val="000000"/>
        </w:rPr>
        <w:t>.6</w:t>
      </w:r>
      <w:r w:rsidRPr="00187D27">
        <w:rPr>
          <w:rFonts w:eastAsia="Times New Roman"/>
          <w:color w:val="000000"/>
        </w:rPr>
        <w:t>).</w:t>
      </w:r>
    </w:p>
    <w:p w:rsidR="00C00052" w:rsidRDefault="00C00052" w:rsidP="00C0005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552700" cy="27362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6" cy="273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903564" cy="27336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32" cy="273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00052" w:rsidTr="00A0065D">
        <w:tc>
          <w:tcPr>
            <w:tcW w:w="4785" w:type="dxa"/>
          </w:tcPr>
          <w:p w:rsidR="00C00052" w:rsidRDefault="00C00052" w:rsidP="00A0065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C00052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Рис. </w:t>
            </w:r>
            <w:r w:rsidR="00217C3D">
              <w:rPr>
                <w:rFonts w:eastAsia="Times New Roman"/>
                <w:b/>
                <w:color w:val="000000"/>
                <w:sz w:val="24"/>
                <w:szCs w:val="24"/>
              </w:rPr>
              <w:t>1</w:t>
            </w:r>
            <w:r w:rsidRPr="00C00052">
              <w:rPr>
                <w:rFonts w:eastAsia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>5</w:t>
            </w:r>
            <w:r w:rsidRPr="00C00052">
              <w:rPr>
                <w:rFonts w:eastAsia="Times New Roman"/>
                <w:color w:val="000000"/>
                <w:sz w:val="24"/>
                <w:szCs w:val="24"/>
              </w:rPr>
              <w:t xml:space="preserve">. Спиральный отвод:   </w:t>
            </w:r>
          </w:p>
          <w:p w:rsidR="00C00052" w:rsidRPr="00C00052" w:rsidRDefault="00C00052" w:rsidP="00A0065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00052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="00CE59D5">
              <w:rPr>
                <w:rFonts w:eastAsia="Times New Roman"/>
                <w:color w:val="000000"/>
                <w:sz w:val="24"/>
                <w:szCs w:val="24"/>
              </w:rPr>
              <w:t>(</w:t>
            </w:r>
            <w:r w:rsidRPr="00C00052">
              <w:rPr>
                <w:rFonts w:eastAsia="Times New Roman"/>
                <w:color w:val="000000"/>
                <w:sz w:val="24"/>
                <w:szCs w:val="24"/>
              </w:rPr>
              <w:t>продольное сечение</w:t>
            </w:r>
            <w:r w:rsidR="00CE59D5">
              <w:rPr>
                <w:rFonts w:eastAsia="Times New Roman"/>
                <w:color w:val="000000"/>
                <w:sz w:val="24"/>
                <w:szCs w:val="24"/>
              </w:rPr>
              <w:t>)</w:t>
            </w:r>
            <w:r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786" w:type="dxa"/>
          </w:tcPr>
          <w:p w:rsidR="00C00052" w:rsidRPr="00C00052" w:rsidRDefault="00C00052" w:rsidP="00CE59D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0052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Рис. </w:t>
            </w:r>
            <w:r w:rsidR="00217C3D">
              <w:rPr>
                <w:rFonts w:eastAsia="Times New Roman"/>
                <w:b/>
                <w:color w:val="000000"/>
                <w:sz w:val="24"/>
                <w:szCs w:val="24"/>
              </w:rPr>
              <w:t>1</w:t>
            </w:r>
            <w:r w:rsidRPr="00C00052">
              <w:rPr>
                <w:rFonts w:eastAsia="Times New Roman"/>
                <w:b/>
                <w:color w:val="000000"/>
                <w:sz w:val="24"/>
                <w:szCs w:val="24"/>
              </w:rPr>
              <w:t>.</w:t>
            </w:r>
            <w:r w:rsidR="00CE59D5">
              <w:rPr>
                <w:rFonts w:eastAsia="Times New Roman"/>
                <w:b/>
                <w:color w:val="000000"/>
                <w:sz w:val="24"/>
                <w:szCs w:val="24"/>
              </w:rPr>
              <w:t>6</w:t>
            </w:r>
            <w:r w:rsidRPr="00C00052">
              <w:rPr>
                <w:rFonts w:eastAsia="Times New Roman"/>
                <w:b/>
                <w:color w:val="000000"/>
                <w:sz w:val="24"/>
                <w:szCs w:val="24"/>
              </w:rPr>
              <w:t>.</w:t>
            </w:r>
            <w:r w:rsidRPr="00C00052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="00CE59D5" w:rsidRPr="00CE59D5">
              <w:rPr>
                <w:rFonts w:eastAsia="Times New Roman"/>
                <w:color w:val="000000"/>
                <w:sz w:val="24"/>
                <w:szCs w:val="24"/>
              </w:rPr>
              <w:t>Схема лопаточного направляю</w:t>
            </w:r>
            <w:r w:rsidR="00CE59D5" w:rsidRPr="00CE59D5">
              <w:rPr>
                <w:rFonts w:eastAsia="Times New Roman"/>
                <w:color w:val="000000"/>
                <w:sz w:val="24"/>
                <w:szCs w:val="24"/>
              </w:rPr>
              <w:softHyphen/>
              <w:t xml:space="preserve">щего аппарата: </w:t>
            </w:r>
            <w:r w:rsidR="00CE59D5">
              <w:rPr>
                <w:rFonts w:eastAsia="Times New Roman"/>
                <w:color w:val="000000"/>
                <w:sz w:val="24"/>
                <w:szCs w:val="24"/>
              </w:rPr>
              <w:t xml:space="preserve">1- </w:t>
            </w:r>
            <w:r w:rsidR="00CE59D5" w:rsidRPr="00CE59D5">
              <w:rPr>
                <w:rFonts w:eastAsia="Times New Roman"/>
                <w:color w:val="000000"/>
                <w:sz w:val="24"/>
                <w:szCs w:val="24"/>
              </w:rPr>
              <w:t xml:space="preserve">направляющий аппарат;   </w:t>
            </w:r>
            <w:r w:rsidR="00CE59D5" w:rsidRPr="00CE59D5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 xml:space="preserve">2 </w:t>
            </w:r>
            <w:r w:rsidR="00CE59D5">
              <w:rPr>
                <w:rFonts w:eastAsia="Times New Roman"/>
                <w:color w:val="000000"/>
                <w:sz w:val="24"/>
                <w:szCs w:val="24"/>
              </w:rPr>
              <w:t>-</w:t>
            </w:r>
            <w:r w:rsidR="00CE59D5" w:rsidRPr="00CE59D5">
              <w:rPr>
                <w:rFonts w:eastAsia="Times New Roman"/>
                <w:color w:val="000000"/>
                <w:sz w:val="24"/>
                <w:szCs w:val="24"/>
              </w:rPr>
              <w:t xml:space="preserve"> рабочее колесо</w:t>
            </w:r>
            <w:r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C00052" w:rsidRPr="00187D27" w:rsidRDefault="00C00052" w:rsidP="00187D27">
      <w:pPr>
        <w:shd w:val="clear" w:color="auto" w:fill="FFFFFF"/>
        <w:autoSpaceDE w:val="0"/>
        <w:autoSpaceDN w:val="0"/>
        <w:adjustRightInd w:val="0"/>
        <w:spacing w:after="0" w:line="240" w:lineRule="auto"/>
      </w:pPr>
    </w:p>
    <w:p w:rsidR="00187D27" w:rsidRPr="00CE59D5" w:rsidRDefault="00187D27" w:rsidP="00CE59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i/>
        </w:rPr>
      </w:pPr>
      <w:r w:rsidRPr="00CE59D5">
        <w:rPr>
          <w:rFonts w:eastAsia="Times New Roman"/>
          <w:i/>
          <w:color w:val="000000"/>
        </w:rPr>
        <w:t>По    расположению    вала:</w:t>
      </w:r>
    </w:p>
    <w:p w:rsidR="00187D27" w:rsidRPr="00CE59D5" w:rsidRDefault="00187D27" w:rsidP="00CE59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CE59D5">
        <w:rPr>
          <w:color w:val="000000"/>
        </w:rPr>
        <w:t xml:space="preserve">1) </w:t>
      </w:r>
      <w:r w:rsidRPr="00CE59D5">
        <w:rPr>
          <w:rFonts w:eastAsia="Times New Roman"/>
          <w:color w:val="000000"/>
        </w:rPr>
        <w:t>горизонтальные насосы;</w:t>
      </w:r>
    </w:p>
    <w:p w:rsidR="00187D27" w:rsidRPr="00CE59D5" w:rsidRDefault="00187D27" w:rsidP="00CE59D5">
      <w:pPr>
        <w:spacing w:after="0" w:line="360" w:lineRule="auto"/>
        <w:jc w:val="both"/>
        <w:rPr>
          <w:rFonts w:eastAsia="Times New Roman"/>
          <w:color w:val="000000"/>
        </w:rPr>
      </w:pPr>
      <w:r w:rsidRPr="00CE59D5">
        <w:rPr>
          <w:color w:val="000000"/>
        </w:rPr>
        <w:t xml:space="preserve">2) </w:t>
      </w:r>
      <w:r w:rsidRPr="00CE59D5">
        <w:rPr>
          <w:rFonts w:eastAsia="Times New Roman"/>
          <w:color w:val="000000"/>
        </w:rPr>
        <w:t>вертикальные насосы.</w:t>
      </w:r>
    </w:p>
    <w:p w:rsidR="00CE59D5" w:rsidRPr="00CE59D5" w:rsidRDefault="00CE59D5" w:rsidP="00CE59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i/>
        </w:rPr>
      </w:pPr>
      <w:r w:rsidRPr="00CE59D5">
        <w:rPr>
          <w:rFonts w:eastAsia="Times New Roman"/>
          <w:i/>
          <w:color w:val="000000"/>
        </w:rPr>
        <w:t>По    способу    разъема    корпуса:</w:t>
      </w:r>
    </w:p>
    <w:p w:rsidR="00CE59D5" w:rsidRPr="00CE59D5" w:rsidRDefault="00CE59D5" w:rsidP="00CE59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CE59D5">
        <w:rPr>
          <w:color w:val="000000"/>
        </w:rPr>
        <w:t xml:space="preserve">1)  </w:t>
      </w:r>
      <w:r w:rsidRPr="00CE59D5">
        <w:rPr>
          <w:rFonts w:eastAsia="Times New Roman"/>
          <w:color w:val="000000"/>
        </w:rPr>
        <w:t>насосы с горизонтальным разъемом корпуса;</w:t>
      </w:r>
    </w:p>
    <w:p w:rsidR="00CE59D5" w:rsidRPr="00CE59D5" w:rsidRDefault="00CE59D5" w:rsidP="00CE59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CE59D5">
        <w:rPr>
          <w:color w:val="000000"/>
        </w:rPr>
        <w:t xml:space="preserve">2) </w:t>
      </w:r>
      <w:r w:rsidRPr="00CE59D5">
        <w:rPr>
          <w:rFonts w:eastAsia="Times New Roman"/>
          <w:color w:val="000000"/>
        </w:rPr>
        <w:t>насосы с вертикальным разъемом корпуса, или секционные, корпус которых состоит из нескольких секций (по числу колес).</w:t>
      </w:r>
    </w:p>
    <w:p w:rsidR="00CE59D5" w:rsidRPr="00CE59D5" w:rsidRDefault="00CE59D5" w:rsidP="00CE59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i/>
        </w:rPr>
      </w:pPr>
      <w:r w:rsidRPr="00CE59D5">
        <w:rPr>
          <w:rFonts w:eastAsia="Times New Roman"/>
          <w:i/>
          <w:color w:val="000000"/>
        </w:rPr>
        <w:t>По    способу    соединения    двигателя    с    ва</w:t>
      </w:r>
      <w:r w:rsidRPr="00CE59D5">
        <w:rPr>
          <w:rFonts w:eastAsia="Times New Roman"/>
          <w:i/>
          <w:color w:val="000000"/>
        </w:rPr>
        <w:softHyphen/>
        <w:t>лом    насоса:</w:t>
      </w:r>
    </w:p>
    <w:p w:rsidR="00CE59D5" w:rsidRPr="00CE59D5" w:rsidRDefault="00CE59D5" w:rsidP="00CE59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CE59D5">
        <w:rPr>
          <w:color w:val="000000"/>
        </w:rPr>
        <w:t xml:space="preserve">1) </w:t>
      </w:r>
      <w:r w:rsidRPr="00CE59D5">
        <w:rPr>
          <w:rFonts w:eastAsia="Times New Roman"/>
          <w:color w:val="000000"/>
        </w:rPr>
        <w:t>приводные насосы с редуктором или клиноременной переда</w:t>
      </w:r>
      <w:r w:rsidRPr="00CE59D5">
        <w:rPr>
          <w:rFonts w:eastAsia="Times New Roman"/>
          <w:color w:val="000000"/>
        </w:rPr>
        <w:softHyphen/>
        <w:t>чей;</w:t>
      </w:r>
    </w:p>
    <w:p w:rsidR="00CE59D5" w:rsidRPr="00CE59D5" w:rsidRDefault="00CE59D5" w:rsidP="00CE59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CE59D5">
        <w:rPr>
          <w:color w:val="000000"/>
        </w:rPr>
        <w:t xml:space="preserve">2) </w:t>
      </w:r>
      <w:r w:rsidRPr="00CE59D5">
        <w:rPr>
          <w:rFonts w:eastAsia="Times New Roman"/>
          <w:color w:val="000000"/>
        </w:rPr>
        <w:t>насосы, соединенные с валом двигателя через муфту;</w:t>
      </w:r>
    </w:p>
    <w:p w:rsidR="00CE59D5" w:rsidRDefault="00CE59D5" w:rsidP="004F173A">
      <w:pPr>
        <w:spacing w:after="0" w:line="360" w:lineRule="auto"/>
        <w:jc w:val="both"/>
        <w:rPr>
          <w:rFonts w:eastAsia="Times New Roman"/>
          <w:color w:val="000000"/>
        </w:rPr>
      </w:pPr>
      <w:r w:rsidRPr="00CE59D5">
        <w:rPr>
          <w:color w:val="000000"/>
        </w:rPr>
        <w:lastRenderedPageBreak/>
        <w:t xml:space="preserve">3)   </w:t>
      </w:r>
      <w:r w:rsidRPr="00CE59D5">
        <w:rPr>
          <w:rFonts w:eastAsia="Times New Roman"/>
          <w:color w:val="000000"/>
        </w:rPr>
        <w:t xml:space="preserve">моноблок-насосы, рабочее колесо </w:t>
      </w:r>
      <w:proofErr w:type="gramStart"/>
      <w:r w:rsidRPr="00CE59D5">
        <w:rPr>
          <w:rFonts w:eastAsia="Times New Roman"/>
          <w:color w:val="000000"/>
        </w:rPr>
        <w:t>которых</w:t>
      </w:r>
      <w:proofErr w:type="gramEnd"/>
      <w:r w:rsidRPr="00CE59D5">
        <w:rPr>
          <w:rFonts w:eastAsia="Times New Roman"/>
          <w:color w:val="000000"/>
        </w:rPr>
        <w:t xml:space="preserve"> устанавливается непосред</w:t>
      </w:r>
      <w:r w:rsidRPr="00CE59D5">
        <w:rPr>
          <w:rFonts w:eastAsia="Times New Roman"/>
          <w:color w:val="000000"/>
        </w:rPr>
        <w:softHyphen/>
        <w:t>ственно на удлиненном конце вала двигателя.</w:t>
      </w:r>
    </w:p>
    <w:p w:rsidR="00B74443" w:rsidRDefault="00B74443" w:rsidP="004F173A">
      <w:pPr>
        <w:widowControl w:val="0"/>
        <w:spacing w:after="0" w:line="360" w:lineRule="auto"/>
        <w:ind w:firstLine="720"/>
        <w:jc w:val="both"/>
      </w:pPr>
      <w:r w:rsidRPr="00553906">
        <w:rPr>
          <w:b/>
          <w:i/>
        </w:rPr>
        <w:t>Характеристики насосов</w:t>
      </w:r>
      <w:r w:rsidRPr="00553906">
        <w:rPr>
          <w:b/>
        </w:rPr>
        <w:t>.</w:t>
      </w:r>
      <w:r w:rsidRPr="00553906">
        <w:t xml:space="preserve"> </w:t>
      </w:r>
    </w:p>
    <w:p w:rsidR="00B74443" w:rsidRPr="00B74443" w:rsidRDefault="00B74443" w:rsidP="004F173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936DD3">
        <w:rPr>
          <w:rFonts w:eastAsia="Times New Roman"/>
          <w:b/>
          <w:color w:val="000000"/>
        </w:rPr>
        <w:t>Напор</w:t>
      </w:r>
      <w:r w:rsidRPr="00B74443">
        <w:rPr>
          <w:rFonts w:eastAsia="Times New Roman"/>
          <w:color w:val="000000"/>
        </w:rPr>
        <w:t xml:space="preserve">, </w:t>
      </w:r>
      <w:r w:rsidRPr="00936DD3">
        <w:rPr>
          <w:rFonts w:eastAsia="Times New Roman"/>
          <w:b/>
          <w:color w:val="000000"/>
        </w:rPr>
        <w:t>развиваемый насосом.</w:t>
      </w:r>
      <w:r w:rsidRPr="00B74443">
        <w:rPr>
          <w:rFonts w:eastAsia="Times New Roman"/>
          <w:color w:val="000000"/>
        </w:rPr>
        <w:t xml:space="preserve"> </w:t>
      </w:r>
      <w:r w:rsidR="00936DD3">
        <w:rPr>
          <w:rFonts w:eastAsia="Times New Roman"/>
          <w:color w:val="000000"/>
        </w:rPr>
        <w:t xml:space="preserve"> </w:t>
      </w:r>
      <w:r w:rsidRPr="00B74443">
        <w:rPr>
          <w:rFonts w:eastAsia="Times New Roman"/>
          <w:color w:val="000000"/>
        </w:rPr>
        <w:t>Напор, развиваемый насосом, пред</w:t>
      </w:r>
      <w:r w:rsidRPr="00B74443">
        <w:rPr>
          <w:rFonts w:eastAsia="Times New Roman"/>
          <w:color w:val="000000"/>
        </w:rPr>
        <w:softHyphen/>
        <w:t>ставляет собой разность удельной энергии жидкости на выходе из насоса и на входе в него.</w:t>
      </w:r>
    </w:p>
    <w:p w:rsidR="00B74443" w:rsidRDefault="00B74443" w:rsidP="004F173A">
      <w:pPr>
        <w:widowControl w:val="0"/>
        <w:spacing w:after="0" w:line="360" w:lineRule="auto"/>
        <w:ind w:firstLine="720"/>
        <w:jc w:val="both"/>
        <w:rPr>
          <w:rFonts w:eastAsia="Times New Roman"/>
          <w:color w:val="000000"/>
        </w:rPr>
      </w:pPr>
      <w:r w:rsidRPr="00B74443">
        <w:rPr>
          <w:rFonts w:eastAsia="Times New Roman"/>
          <w:color w:val="000000"/>
        </w:rPr>
        <w:t>Требуемый полный напор насоса для вновь проектируемой ус</w:t>
      </w:r>
      <w:r w:rsidRPr="00B74443">
        <w:rPr>
          <w:rFonts w:eastAsia="Times New Roman"/>
          <w:color w:val="000000"/>
        </w:rPr>
        <w:softHyphen/>
        <w:t>тановки определяется в метрах и выражается формулой</w:t>
      </w:r>
    </w:p>
    <w:p w:rsidR="00B74443" w:rsidRPr="00B74443" w:rsidRDefault="00B74443" w:rsidP="004F173A">
      <w:pPr>
        <w:widowControl w:val="0"/>
        <w:spacing w:after="0" w:line="360" w:lineRule="auto"/>
        <w:ind w:firstLine="720"/>
        <w:jc w:val="center"/>
        <w:rPr>
          <w:rFonts w:eastAsia="Times New Roman"/>
          <w:color w:val="000000"/>
          <w:vertAlign w:val="subscript"/>
        </w:rPr>
      </w:pPr>
      <w:r w:rsidRPr="00B74443">
        <w:rPr>
          <w:rFonts w:eastAsia="Times New Roman"/>
          <w:i/>
          <w:color w:val="000000"/>
        </w:rPr>
        <w:t>Н</w:t>
      </w:r>
      <w:r>
        <w:rPr>
          <w:rFonts w:eastAsia="Times New Roman"/>
          <w:color w:val="000000"/>
        </w:rPr>
        <w:t>=</w:t>
      </w:r>
      <w:r w:rsidRPr="00B74443">
        <w:rPr>
          <w:rFonts w:eastAsia="Times New Roman"/>
          <w:i/>
          <w:color w:val="000000"/>
        </w:rPr>
        <w:t>Н</w:t>
      </w:r>
      <w:r w:rsidRPr="00B74443">
        <w:rPr>
          <w:rFonts w:eastAsia="Times New Roman"/>
          <w:color w:val="000000"/>
          <w:sz w:val="24"/>
          <w:szCs w:val="24"/>
          <w:vertAlign w:val="subscript"/>
        </w:rPr>
        <w:t>Г</w:t>
      </w:r>
      <w:proofErr w:type="gramStart"/>
      <w:r w:rsidRPr="00B74443">
        <w:rPr>
          <w:rFonts w:eastAsia="Times New Roman"/>
          <w:color w:val="000000"/>
          <w:sz w:val="24"/>
          <w:szCs w:val="24"/>
          <w:vertAlign w:val="subscript"/>
        </w:rPr>
        <w:t>.В</w:t>
      </w:r>
      <w:proofErr w:type="gramEnd"/>
      <w:r w:rsidRPr="00B74443">
        <w:rPr>
          <w:rFonts w:eastAsia="Times New Roman"/>
          <w:color w:val="000000"/>
          <w:sz w:val="24"/>
          <w:szCs w:val="24"/>
          <w:vertAlign w:val="subscript"/>
        </w:rPr>
        <w:t>С</w:t>
      </w:r>
      <w:r>
        <w:rPr>
          <w:rFonts w:eastAsia="Times New Roman"/>
          <w:color w:val="000000"/>
        </w:rPr>
        <w:t>+</w:t>
      </w:r>
      <w:r w:rsidRPr="00B74443">
        <w:rPr>
          <w:rFonts w:eastAsia="Times New Roman"/>
          <w:color w:val="000000"/>
        </w:rPr>
        <w:t xml:space="preserve"> </w:t>
      </w:r>
      <w:r w:rsidRPr="00B74443">
        <w:rPr>
          <w:rFonts w:eastAsia="Times New Roman"/>
          <w:i/>
          <w:color w:val="000000"/>
        </w:rPr>
        <w:t>Н</w:t>
      </w:r>
      <w:r w:rsidRPr="00936DD3">
        <w:rPr>
          <w:rFonts w:eastAsia="Times New Roman"/>
          <w:color w:val="000000"/>
          <w:sz w:val="24"/>
          <w:szCs w:val="24"/>
          <w:vertAlign w:val="subscript"/>
        </w:rPr>
        <w:t>Г.ВС</w:t>
      </w:r>
      <w:r>
        <w:rPr>
          <w:rFonts w:eastAsia="Times New Roman"/>
          <w:color w:val="000000"/>
        </w:rPr>
        <w:t>+</w:t>
      </w:r>
      <w:r w:rsidRPr="00B74443">
        <w:rPr>
          <w:rFonts w:eastAsia="Times New Roman"/>
          <w:i/>
          <w:color w:val="000000"/>
          <w:lang w:val="en-US"/>
        </w:rPr>
        <w:t>h</w:t>
      </w:r>
      <w:r w:rsidRPr="00936DD3">
        <w:rPr>
          <w:rFonts w:eastAsia="Times New Roman"/>
          <w:color w:val="000000"/>
          <w:sz w:val="24"/>
          <w:szCs w:val="24"/>
          <w:vertAlign w:val="subscript"/>
        </w:rPr>
        <w:t>П.ВС</w:t>
      </w:r>
      <w:r>
        <w:rPr>
          <w:rFonts w:eastAsia="Times New Roman"/>
          <w:color w:val="000000"/>
        </w:rPr>
        <w:t>+</w:t>
      </w:r>
      <w:r w:rsidRPr="00B74443">
        <w:rPr>
          <w:rFonts w:eastAsia="Times New Roman"/>
          <w:i/>
          <w:color w:val="000000"/>
          <w:lang w:val="en-US"/>
        </w:rPr>
        <w:t>h</w:t>
      </w:r>
      <w:r w:rsidRPr="00936DD3">
        <w:rPr>
          <w:rFonts w:eastAsia="Times New Roman"/>
          <w:color w:val="000000"/>
          <w:sz w:val="24"/>
          <w:szCs w:val="24"/>
          <w:vertAlign w:val="subscript"/>
        </w:rPr>
        <w:t>П.НАГ</w:t>
      </w:r>
    </w:p>
    <w:p w:rsidR="00B74443" w:rsidRDefault="00B74443" w:rsidP="004F173A">
      <w:pPr>
        <w:widowControl w:val="0"/>
        <w:spacing w:after="0" w:line="360" w:lineRule="auto"/>
        <w:ind w:firstLine="720"/>
        <w:jc w:val="both"/>
        <w:rPr>
          <w:rFonts w:eastAsia="Times New Roman"/>
          <w:color w:val="000000"/>
        </w:rPr>
      </w:pPr>
      <w:r w:rsidRPr="00B74443">
        <w:rPr>
          <w:rFonts w:eastAsia="Times New Roman"/>
          <w:color w:val="000000"/>
        </w:rPr>
        <w:t>т. е. рабочий напор насоса должен равняться сумме высот всасы</w:t>
      </w:r>
      <w:r w:rsidRPr="00B74443">
        <w:rPr>
          <w:rFonts w:eastAsia="Times New Roman"/>
          <w:color w:val="000000"/>
        </w:rPr>
        <w:softHyphen/>
        <w:t>вания и нагнетания, сложенной с суммой потерь напоров на пути всасывания и нагнетания.</w:t>
      </w:r>
    </w:p>
    <w:p w:rsidR="009A64A0" w:rsidRDefault="009A64A0" w:rsidP="004F173A">
      <w:pPr>
        <w:widowControl w:val="0"/>
        <w:spacing w:after="0" w:line="360" w:lineRule="auto"/>
        <w:ind w:firstLine="720"/>
        <w:jc w:val="both"/>
        <w:rPr>
          <w:rFonts w:eastAsia="Times New Roman"/>
          <w:color w:val="000000"/>
        </w:rPr>
      </w:pPr>
      <w:r w:rsidRPr="009A64A0">
        <w:rPr>
          <w:rFonts w:eastAsia="Times New Roman"/>
          <w:b/>
          <w:bCs/>
          <w:color w:val="000000"/>
        </w:rPr>
        <w:t xml:space="preserve">Мощность и КПД насоса. </w:t>
      </w:r>
      <w:r w:rsidRPr="009A64A0">
        <w:rPr>
          <w:rFonts w:eastAsia="Times New Roman"/>
          <w:color w:val="000000"/>
        </w:rPr>
        <w:t>Полезная мощность насоса (кВт) оп</w:t>
      </w:r>
      <w:r w:rsidRPr="009A64A0">
        <w:rPr>
          <w:rFonts w:eastAsia="Times New Roman"/>
          <w:color w:val="000000"/>
        </w:rPr>
        <w:softHyphen/>
        <w:t>ределяется по формуле</w:t>
      </w:r>
    </w:p>
    <w:p w:rsidR="009A64A0" w:rsidRDefault="009A64A0" w:rsidP="004F173A">
      <w:pPr>
        <w:widowControl w:val="0"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028700" cy="516291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1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A0" w:rsidRDefault="009A64A0" w:rsidP="004F173A">
      <w:pPr>
        <w:widowControl w:val="0"/>
        <w:spacing w:after="0" w:line="360" w:lineRule="auto"/>
        <w:jc w:val="both"/>
        <w:rPr>
          <w:rFonts w:eastAsia="Times New Roman"/>
          <w:color w:val="000000"/>
        </w:rPr>
      </w:pPr>
      <w:r w:rsidRPr="009A64A0">
        <w:rPr>
          <w:rFonts w:eastAsia="Times New Roman"/>
          <w:color w:val="000000"/>
        </w:rPr>
        <w:t xml:space="preserve">где </w:t>
      </w:r>
      <w:r w:rsidRPr="009A64A0">
        <w:rPr>
          <w:rFonts w:eastAsia="Times New Roman"/>
          <w:i/>
          <w:iCs/>
          <w:color w:val="000000"/>
          <w:lang w:val="en-US"/>
        </w:rPr>
        <w:t>Q</w:t>
      </w:r>
      <w:r w:rsidRPr="009A64A0">
        <w:rPr>
          <w:rFonts w:eastAsia="Times New Roman"/>
          <w:i/>
          <w:iCs/>
          <w:color w:val="000000"/>
        </w:rPr>
        <w:t xml:space="preserve"> </w:t>
      </w:r>
      <w:r w:rsidRPr="009A64A0">
        <w:rPr>
          <w:rFonts w:eastAsia="Times New Roman"/>
          <w:color w:val="000000"/>
        </w:rPr>
        <w:t>— подача насоса, м</w:t>
      </w:r>
      <w:r w:rsidRPr="009A64A0">
        <w:rPr>
          <w:rFonts w:eastAsia="Times New Roman"/>
          <w:color w:val="000000"/>
          <w:vertAlign w:val="superscript"/>
        </w:rPr>
        <w:t>3</w:t>
      </w:r>
      <w:r w:rsidRPr="009A64A0">
        <w:rPr>
          <w:rFonts w:eastAsia="Times New Roman"/>
          <w:color w:val="000000"/>
        </w:rPr>
        <w:t xml:space="preserve">/с; </w:t>
      </w:r>
      <w:r w:rsidRPr="009A64A0">
        <w:rPr>
          <w:rFonts w:eastAsia="Times New Roman"/>
          <w:i/>
          <w:iCs/>
          <w:color w:val="000000"/>
        </w:rPr>
        <w:t xml:space="preserve">Н </w:t>
      </w:r>
      <w:r w:rsidRPr="009A64A0">
        <w:rPr>
          <w:rFonts w:eastAsia="Times New Roman"/>
          <w:color w:val="000000"/>
        </w:rPr>
        <w:t xml:space="preserve">— рабочий напор насоса, м; </w:t>
      </w:r>
      <m:oMath>
        <m:r>
          <w:rPr>
            <w:rFonts w:ascii="Cambria Math" w:eastAsia="Times New Roman" w:hAnsi="Cambria Math"/>
            <w:color w:val="000000"/>
          </w:rPr>
          <m:t>ρ</m:t>
        </m:r>
      </m:oMath>
      <w:r w:rsidRPr="009A64A0">
        <w:rPr>
          <w:rFonts w:eastAsia="Times New Roman"/>
          <w:color w:val="000000"/>
        </w:rPr>
        <w:t xml:space="preserve"> — плотность жидкости, кг/м</w:t>
      </w:r>
      <w:r w:rsidRPr="009A64A0">
        <w:rPr>
          <w:rFonts w:eastAsia="Times New Roman"/>
          <w:color w:val="000000"/>
          <w:vertAlign w:val="superscript"/>
        </w:rPr>
        <w:t>3</w:t>
      </w:r>
      <w:r w:rsidRPr="009A64A0">
        <w:rPr>
          <w:rFonts w:eastAsia="Times New Roman"/>
          <w:color w:val="000000"/>
        </w:rPr>
        <w:t xml:space="preserve">; </w:t>
      </w:r>
      <w:r w:rsidRPr="009A64A0">
        <w:rPr>
          <w:rFonts w:eastAsia="Times New Roman"/>
          <w:i/>
          <w:iCs/>
          <w:color w:val="000000"/>
          <w:lang w:val="en-US"/>
        </w:rPr>
        <w:t>g</w:t>
      </w:r>
      <w:r w:rsidRPr="009A64A0">
        <w:rPr>
          <w:rFonts w:eastAsia="Times New Roman"/>
          <w:i/>
          <w:iCs/>
          <w:color w:val="000000"/>
        </w:rPr>
        <w:t xml:space="preserve"> </w:t>
      </w:r>
      <w:r w:rsidRPr="009A64A0">
        <w:rPr>
          <w:rFonts w:eastAsia="Times New Roman"/>
          <w:color w:val="000000"/>
        </w:rPr>
        <w:t>— ускорение свободного падения, м/с</w:t>
      </w:r>
      <w:proofErr w:type="gramStart"/>
      <w:r w:rsidRPr="009A64A0">
        <w:rPr>
          <w:rFonts w:eastAsia="Times New Roman"/>
          <w:color w:val="000000"/>
          <w:vertAlign w:val="superscript"/>
        </w:rPr>
        <w:t>2</w:t>
      </w:r>
      <w:proofErr w:type="gramEnd"/>
      <w:r w:rsidRPr="009A64A0">
        <w:rPr>
          <w:rFonts w:eastAsia="Times New Roman"/>
          <w:color w:val="000000"/>
        </w:rPr>
        <w:t>. Мощность насоса (кВт) на валу (потребляемую мощность) най</w:t>
      </w:r>
      <w:r w:rsidRPr="009A64A0">
        <w:rPr>
          <w:rFonts w:eastAsia="Times New Roman"/>
          <w:color w:val="000000"/>
        </w:rPr>
        <w:softHyphen/>
        <w:t>дем по формуле</w:t>
      </w:r>
    </w:p>
    <w:p w:rsidR="006B7FC1" w:rsidRDefault="006B7FC1" w:rsidP="004F173A">
      <w:pPr>
        <w:widowControl w:val="0"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714500" cy="563394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911" cy="56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FC1" w:rsidRPr="006B7FC1" w:rsidRDefault="006B7FC1" w:rsidP="004F173A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6B7FC1">
        <w:rPr>
          <w:rFonts w:eastAsia="Times New Roman"/>
          <w:color w:val="000000"/>
        </w:rPr>
        <w:t xml:space="preserve">где </w:t>
      </w:r>
      <w:r w:rsidR="00EA0874" w:rsidRPr="00EA0874">
        <w:rPr>
          <w:rFonts w:ascii="Symbol" w:hAnsi="Symbol"/>
        </w:rPr>
        <w:t></w:t>
      </w:r>
      <w:r w:rsidR="00EA0874">
        <w:rPr>
          <w:rFonts w:eastAsia="Times New Roman"/>
          <w:color w:val="000000"/>
        </w:rPr>
        <w:t>-</w:t>
      </w:r>
      <w:r w:rsidRPr="006B7FC1">
        <w:rPr>
          <w:rFonts w:eastAsia="Times New Roman"/>
          <w:color w:val="000000"/>
        </w:rPr>
        <w:t xml:space="preserve"> полный КПД насоса.</w:t>
      </w:r>
    </w:p>
    <w:p w:rsidR="006B7FC1" w:rsidRPr="006B7FC1" w:rsidRDefault="006B7FC1" w:rsidP="004F173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6B7FC1">
        <w:rPr>
          <w:rFonts w:eastAsia="Times New Roman"/>
          <w:color w:val="000000"/>
        </w:rPr>
        <w:t>Полный КПД насоса учитывает все потери, связанные с переда</w:t>
      </w:r>
      <w:r w:rsidRPr="006B7FC1">
        <w:rPr>
          <w:rFonts w:eastAsia="Times New Roman"/>
          <w:color w:val="000000"/>
        </w:rPr>
        <w:softHyphen/>
        <w:t>чей энергии нагнетаемой жидкости. Эти потери можно разделить на три вида: 1) гидравлические; 2) объемные; 3) механические.</w:t>
      </w:r>
    </w:p>
    <w:p w:rsidR="006B7FC1" w:rsidRDefault="006B7FC1" w:rsidP="004F173A">
      <w:pPr>
        <w:widowControl w:val="0"/>
        <w:spacing w:after="0" w:line="360" w:lineRule="auto"/>
        <w:ind w:firstLine="708"/>
        <w:jc w:val="both"/>
        <w:rPr>
          <w:rFonts w:eastAsia="Times New Roman"/>
          <w:color w:val="000000"/>
        </w:rPr>
      </w:pPr>
      <w:r w:rsidRPr="00117AF8">
        <w:rPr>
          <w:rFonts w:eastAsia="Times New Roman"/>
          <w:i/>
          <w:color w:val="000000"/>
        </w:rPr>
        <w:t>Гидравлические потери.</w:t>
      </w:r>
      <w:r w:rsidR="00EA0874">
        <w:rPr>
          <w:rFonts w:eastAsia="Times New Roman"/>
          <w:color w:val="000000"/>
        </w:rPr>
        <w:t xml:space="preserve"> </w:t>
      </w:r>
      <w:proofErr w:type="gramStart"/>
      <w:r w:rsidRPr="006B7FC1">
        <w:rPr>
          <w:rFonts w:eastAsia="Times New Roman"/>
          <w:color w:val="000000"/>
        </w:rPr>
        <w:t>Этот вид потерь обусловлен тре</w:t>
      </w:r>
      <w:r w:rsidR="00EA0874">
        <w:rPr>
          <w:rFonts w:eastAsia="Times New Roman"/>
          <w:color w:val="000000"/>
        </w:rPr>
        <w:t>нием жидкости о поверхности прот</w:t>
      </w:r>
      <w:r w:rsidRPr="006B7FC1">
        <w:rPr>
          <w:rFonts w:eastAsia="Times New Roman"/>
          <w:color w:val="000000"/>
        </w:rPr>
        <w:t>очных каналов, преобразо</w:t>
      </w:r>
      <w:r w:rsidRPr="006B7FC1">
        <w:rPr>
          <w:rFonts w:eastAsia="Times New Roman"/>
          <w:color w:val="000000"/>
        </w:rPr>
        <w:softHyphen/>
        <w:t>ванием динамического напора в статический, резким изменением средней скорости потока при входе в каналы и при переходе из каналов рабочего колеса в направляющий аппарат.</w:t>
      </w:r>
      <w:proofErr w:type="gramEnd"/>
      <w:r w:rsidRPr="006B7FC1">
        <w:rPr>
          <w:rFonts w:eastAsia="Times New Roman"/>
          <w:color w:val="000000"/>
        </w:rPr>
        <w:t xml:space="preserve"> </w:t>
      </w:r>
      <w:r w:rsidRPr="006B7FC1">
        <w:rPr>
          <w:rFonts w:eastAsia="Times New Roman"/>
          <w:color w:val="000000"/>
        </w:rPr>
        <w:lastRenderedPageBreak/>
        <w:t>Эти потери учитываются гидравлическим КПД насоса, который вычисляется так:</w:t>
      </w:r>
    </w:p>
    <w:p w:rsidR="00EA0874" w:rsidRDefault="00EA0874" w:rsidP="004F173A">
      <w:pPr>
        <w:widowControl w:val="0"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792004" cy="600075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629" cy="60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874" w:rsidRPr="00EA0874" w:rsidRDefault="00EA0874" w:rsidP="004F173A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EA0874">
        <w:rPr>
          <w:rFonts w:eastAsia="Times New Roman"/>
          <w:color w:val="000000"/>
        </w:rPr>
        <w:t xml:space="preserve">где </w:t>
      </w:r>
      <w:r w:rsidR="00117AF8" w:rsidRPr="00117AF8">
        <w:rPr>
          <w:rFonts w:eastAsia="Times New Roman"/>
          <w:i/>
          <w:color w:val="000000"/>
        </w:rPr>
        <w:t>Н</w:t>
      </w:r>
      <w:r w:rsidRPr="00EA0874">
        <w:rPr>
          <w:rFonts w:eastAsia="Times New Roman"/>
          <w:color w:val="000000"/>
        </w:rPr>
        <w:t xml:space="preserve"> — напор насоса; </w:t>
      </w:r>
      <w:proofErr w:type="spellStart"/>
      <w:r w:rsidR="00117AF8" w:rsidRPr="00117AF8">
        <w:rPr>
          <w:rFonts w:eastAsia="Times New Roman"/>
          <w:i/>
          <w:color w:val="000000"/>
        </w:rPr>
        <w:t>Н</w:t>
      </w:r>
      <w:r w:rsidRPr="00117AF8">
        <w:rPr>
          <w:rFonts w:eastAsia="Times New Roman"/>
          <w:i/>
          <w:color w:val="000000"/>
          <w:vertAlign w:val="subscript"/>
        </w:rPr>
        <w:t>т</w:t>
      </w:r>
      <w:proofErr w:type="spellEnd"/>
      <w:r w:rsidRPr="00EA0874">
        <w:rPr>
          <w:rFonts w:eastAsia="Times New Roman"/>
          <w:color w:val="000000"/>
        </w:rPr>
        <w:t xml:space="preserve"> — теоретический напор насоса; </w:t>
      </w:r>
      <w:proofErr w:type="gramStart"/>
      <w:r w:rsidR="00117AF8" w:rsidRPr="00117AF8">
        <w:rPr>
          <w:rFonts w:eastAsia="Times New Roman"/>
          <w:i/>
          <w:color w:val="000000"/>
          <w:lang w:val="en-US"/>
        </w:rPr>
        <w:t>h</w:t>
      </w:r>
      <w:proofErr w:type="gramEnd"/>
      <w:r w:rsidRPr="00117AF8">
        <w:rPr>
          <w:rFonts w:eastAsia="Times New Roman"/>
          <w:i/>
          <w:color w:val="000000"/>
          <w:vertAlign w:val="subscript"/>
        </w:rPr>
        <w:t>г</w:t>
      </w:r>
      <w:r w:rsidRPr="00EA0874">
        <w:rPr>
          <w:rFonts w:eastAsia="Times New Roman"/>
          <w:color w:val="000000"/>
        </w:rPr>
        <w:t xml:space="preserve"> — гидравлические потери напора насоса.</w:t>
      </w:r>
    </w:p>
    <w:p w:rsidR="00EA0874" w:rsidRPr="00EA0874" w:rsidRDefault="00EA0874" w:rsidP="004F173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EA0874">
        <w:rPr>
          <w:rFonts w:eastAsia="Times New Roman"/>
          <w:color w:val="000000"/>
        </w:rPr>
        <w:t xml:space="preserve">Величина </w:t>
      </w:r>
      <w:r w:rsidR="00117AF8" w:rsidRPr="00117AF8">
        <w:rPr>
          <w:rFonts w:ascii="Symbol" w:hAnsi="Symbol"/>
          <w:i/>
        </w:rPr>
        <w:t></w:t>
      </w:r>
      <w:r w:rsidRPr="00117AF8">
        <w:rPr>
          <w:rFonts w:eastAsia="Times New Roman"/>
          <w:i/>
          <w:color w:val="000000"/>
        </w:rPr>
        <w:t>|</w:t>
      </w:r>
      <w:proofErr w:type="gramStart"/>
      <w:r w:rsidRPr="00117AF8">
        <w:rPr>
          <w:rFonts w:eastAsia="Times New Roman"/>
          <w:i/>
          <w:color w:val="000000"/>
          <w:vertAlign w:val="subscript"/>
        </w:rPr>
        <w:t>г</w:t>
      </w:r>
      <w:proofErr w:type="gramEnd"/>
      <w:r w:rsidRPr="00EA0874">
        <w:rPr>
          <w:rFonts w:eastAsia="Times New Roman"/>
          <w:color w:val="000000"/>
        </w:rPr>
        <w:t xml:space="preserve"> обычно находится в пределах 0,8...0,95.</w:t>
      </w:r>
    </w:p>
    <w:p w:rsidR="00EA0874" w:rsidRDefault="00EA0874" w:rsidP="004F173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 New Roman"/>
          <w:i/>
          <w:iCs/>
          <w:color w:val="000000"/>
        </w:rPr>
      </w:pPr>
      <w:r w:rsidRPr="00117AF8">
        <w:rPr>
          <w:rFonts w:eastAsia="Times New Roman"/>
          <w:i/>
          <w:color w:val="000000"/>
        </w:rPr>
        <w:t>Объемные потери.</w:t>
      </w:r>
      <w:r w:rsidRPr="00EA0874">
        <w:rPr>
          <w:rFonts w:eastAsia="Times New Roman"/>
          <w:color w:val="000000"/>
        </w:rPr>
        <w:t xml:space="preserve"> В насосе имеет место перепад давлений на входе в насос и на выходе из него. Под действием этого перепада </w:t>
      </w:r>
      <w:r w:rsidRPr="00117AF8">
        <w:rPr>
          <w:rFonts w:eastAsia="Times New Roman"/>
          <w:i/>
          <w:color w:val="000000"/>
        </w:rPr>
        <w:t>(р</w:t>
      </w:r>
      <w:proofErr w:type="gramStart"/>
      <w:r w:rsidRPr="00117AF8">
        <w:rPr>
          <w:rFonts w:eastAsia="Times New Roman"/>
          <w:i/>
          <w:color w:val="000000"/>
          <w:vertAlign w:val="subscript"/>
        </w:rPr>
        <w:t>2</w:t>
      </w:r>
      <w:proofErr w:type="gramEnd"/>
      <w:r w:rsidRPr="00117AF8">
        <w:rPr>
          <w:rFonts w:eastAsia="Times New Roman"/>
          <w:i/>
          <w:color w:val="000000"/>
        </w:rPr>
        <w:t xml:space="preserve"> </w:t>
      </w:r>
      <w:r w:rsidR="00117AF8">
        <w:rPr>
          <w:rFonts w:eastAsia="Times New Roman"/>
          <w:i/>
          <w:iCs/>
          <w:color w:val="000000"/>
        </w:rPr>
        <w:t>–</w:t>
      </w:r>
      <w:r w:rsidR="00117AF8" w:rsidRPr="00117AF8">
        <w:rPr>
          <w:rFonts w:eastAsia="Times New Roman"/>
          <w:i/>
          <w:iCs/>
          <w:color w:val="000000"/>
          <w:lang w:val="en-US"/>
        </w:rPr>
        <w:t>p</w:t>
      </w:r>
      <w:r w:rsidR="00117AF8" w:rsidRPr="00117AF8">
        <w:rPr>
          <w:rFonts w:eastAsia="Times New Roman"/>
          <w:i/>
          <w:iCs/>
          <w:color w:val="000000"/>
          <w:vertAlign w:val="subscript"/>
        </w:rPr>
        <w:t>1</w:t>
      </w:r>
      <w:r w:rsidRPr="00117AF8">
        <w:rPr>
          <w:rFonts w:eastAsia="Times New Roman"/>
          <w:i/>
          <w:iCs/>
          <w:color w:val="000000"/>
        </w:rPr>
        <w:t>)</w:t>
      </w:r>
      <w:r w:rsidRPr="00EA0874">
        <w:rPr>
          <w:rFonts w:eastAsia="Times New Roman"/>
          <w:i/>
          <w:iCs/>
          <w:color w:val="000000"/>
        </w:rPr>
        <w:t xml:space="preserve"> </w:t>
      </w:r>
      <w:r w:rsidRPr="00EA0874">
        <w:rPr>
          <w:rFonts w:eastAsia="Times New Roman"/>
          <w:color w:val="000000"/>
        </w:rPr>
        <w:t xml:space="preserve">часть жидкости </w:t>
      </w:r>
      <w:r w:rsidRPr="00EA0874">
        <w:rPr>
          <w:rFonts w:eastAsia="Times New Roman"/>
          <w:i/>
          <w:iCs/>
          <w:color w:val="000000"/>
          <w:lang w:val="en-US"/>
        </w:rPr>
        <w:t>q</w:t>
      </w:r>
      <w:r w:rsidRPr="00EA0874">
        <w:rPr>
          <w:rFonts w:eastAsia="Times New Roman"/>
          <w:i/>
          <w:iCs/>
          <w:color w:val="000000"/>
        </w:rPr>
        <w:t xml:space="preserve"> </w:t>
      </w:r>
      <w:r w:rsidRPr="00EA0874">
        <w:rPr>
          <w:rFonts w:eastAsia="Times New Roman"/>
          <w:color w:val="000000"/>
        </w:rPr>
        <w:t xml:space="preserve">протекает через зазоры (рис. </w:t>
      </w:r>
      <w:r w:rsidR="00217C3D">
        <w:rPr>
          <w:rFonts w:eastAsia="Times New Roman"/>
          <w:color w:val="000000"/>
        </w:rPr>
        <w:t>1</w:t>
      </w:r>
      <w:r w:rsidR="00117AF8">
        <w:rPr>
          <w:rFonts w:eastAsia="Times New Roman"/>
          <w:color w:val="000000"/>
        </w:rPr>
        <w:t>.</w:t>
      </w:r>
      <w:r w:rsidR="00117AF8" w:rsidRPr="00117AF8">
        <w:rPr>
          <w:rFonts w:eastAsia="Times New Roman"/>
          <w:color w:val="000000"/>
        </w:rPr>
        <w:t>7</w:t>
      </w:r>
      <w:r w:rsidRPr="00EA0874">
        <w:rPr>
          <w:rFonts w:eastAsia="Times New Roman"/>
          <w:color w:val="000000"/>
        </w:rPr>
        <w:t xml:space="preserve">) и возвращается во всасывающую полость. Поэтому, если в напорный трубопровод поступает количество жидкости </w:t>
      </w:r>
      <w:r w:rsidRPr="00EA0874">
        <w:rPr>
          <w:rFonts w:eastAsia="Times New Roman"/>
          <w:i/>
          <w:iCs/>
          <w:color w:val="000000"/>
          <w:lang w:val="en-US"/>
        </w:rPr>
        <w:t>Q</w:t>
      </w:r>
      <w:r w:rsidRPr="00EA0874">
        <w:rPr>
          <w:rFonts w:eastAsia="Times New Roman"/>
          <w:i/>
          <w:iCs/>
          <w:color w:val="000000"/>
        </w:rPr>
        <w:t xml:space="preserve">, </w:t>
      </w:r>
      <w:r w:rsidRPr="00EA0874">
        <w:rPr>
          <w:rFonts w:eastAsia="Times New Roman"/>
          <w:color w:val="000000"/>
        </w:rPr>
        <w:t xml:space="preserve">то через каналы колеса — </w:t>
      </w:r>
      <w:r w:rsidRPr="00EA0874">
        <w:rPr>
          <w:rFonts w:eastAsia="Times New Roman"/>
          <w:i/>
          <w:iCs/>
          <w:color w:val="000000"/>
          <w:lang w:val="en-US"/>
        </w:rPr>
        <w:t>Q</w:t>
      </w:r>
      <w:r w:rsidRPr="00EA0874">
        <w:rPr>
          <w:rFonts w:eastAsia="Times New Roman"/>
          <w:i/>
          <w:iCs/>
          <w:color w:val="000000"/>
        </w:rPr>
        <w:t xml:space="preserve"> + </w:t>
      </w:r>
      <w:r w:rsidRPr="00EA0874">
        <w:rPr>
          <w:rFonts w:eastAsia="Times New Roman"/>
          <w:i/>
          <w:iCs/>
          <w:color w:val="000000"/>
          <w:lang w:val="en-US"/>
        </w:rPr>
        <w:t>q</w:t>
      </w:r>
      <w:r w:rsidRPr="00EA0874">
        <w:rPr>
          <w:rFonts w:eastAsia="Times New Roman"/>
          <w:i/>
          <w:iCs/>
          <w:color w:val="000000"/>
        </w:rPr>
        <w:t>.</w:t>
      </w:r>
    </w:p>
    <w:p w:rsidR="00117AF8" w:rsidRDefault="00117AF8" w:rsidP="004F173A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800637" cy="2171700"/>
            <wp:effectExtent l="19050" t="0" r="9113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37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F8" w:rsidRPr="00117AF8" w:rsidRDefault="00117AF8" w:rsidP="004F173A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  <w:sz w:val="24"/>
          <w:szCs w:val="24"/>
        </w:rPr>
      </w:pPr>
      <w:r w:rsidRPr="00117AF8">
        <w:rPr>
          <w:rFonts w:eastAsia="Times New Roman"/>
          <w:b/>
          <w:bCs/>
          <w:color w:val="000000"/>
          <w:sz w:val="24"/>
          <w:szCs w:val="24"/>
        </w:rPr>
        <w:t xml:space="preserve">Рис.  </w:t>
      </w:r>
      <w:r w:rsidR="00217C3D">
        <w:rPr>
          <w:rFonts w:eastAsia="Times New Roman"/>
          <w:b/>
          <w:bCs/>
          <w:color w:val="000000"/>
          <w:sz w:val="24"/>
          <w:szCs w:val="24"/>
        </w:rPr>
        <w:t>1</w:t>
      </w:r>
      <w:r>
        <w:rPr>
          <w:rFonts w:eastAsia="Times New Roman"/>
          <w:b/>
          <w:bCs/>
          <w:color w:val="000000"/>
          <w:sz w:val="24"/>
          <w:szCs w:val="24"/>
        </w:rPr>
        <w:t>.7</w:t>
      </w:r>
      <w:r w:rsidRPr="00117AF8">
        <w:rPr>
          <w:rFonts w:eastAsia="Times New Roman"/>
          <w:b/>
          <w:bCs/>
          <w:color w:val="000000"/>
          <w:sz w:val="24"/>
          <w:szCs w:val="24"/>
        </w:rPr>
        <w:t xml:space="preserve">. </w:t>
      </w:r>
      <w:r w:rsidRPr="00117AF8">
        <w:rPr>
          <w:rFonts w:eastAsia="Times New Roman"/>
          <w:color w:val="000000"/>
          <w:sz w:val="24"/>
          <w:szCs w:val="24"/>
        </w:rPr>
        <w:t>Схема утечек в рабочем колесе</w:t>
      </w:r>
    </w:p>
    <w:p w:rsidR="00117AF8" w:rsidRPr="00EA0874" w:rsidRDefault="00117AF8" w:rsidP="004F173A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</w:pPr>
    </w:p>
    <w:p w:rsidR="00EA0874" w:rsidRDefault="00EA0874" w:rsidP="004F173A">
      <w:pPr>
        <w:widowControl w:val="0"/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EA0874">
        <w:rPr>
          <w:rFonts w:eastAsia="Times New Roman"/>
          <w:color w:val="000000"/>
        </w:rPr>
        <w:t>Энергия жидкости, возвращающейся во всасывающую полость, теряется. Эти потери энергии и называются объемными (щелевы</w:t>
      </w:r>
      <w:r w:rsidRPr="00EA0874">
        <w:rPr>
          <w:rFonts w:eastAsia="Times New Roman"/>
          <w:color w:val="000000"/>
        </w:rPr>
        <w:softHyphen/>
        <w:t>ми). Количественно объемные потери могут быть оценены объем</w:t>
      </w:r>
      <w:r w:rsidRPr="00EA0874">
        <w:rPr>
          <w:rFonts w:eastAsia="Times New Roman"/>
          <w:color w:val="000000"/>
        </w:rPr>
        <w:softHyphen/>
        <w:t>ным КПД, который</w:t>
      </w:r>
    </w:p>
    <w:p w:rsidR="00117AF8" w:rsidRDefault="00117AF8" w:rsidP="00117AF8">
      <w:pPr>
        <w:widowControl w:val="0"/>
        <w:spacing w:line="240" w:lineRule="atLeast"/>
        <w:jc w:val="center"/>
      </w:pPr>
      <w:r>
        <w:rPr>
          <w:noProof/>
          <w:lang w:eastAsia="ru-RU"/>
        </w:rPr>
        <w:drawing>
          <wp:inline distT="0" distB="0" distL="0" distR="0">
            <wp:extent cx="1828800" cy="723626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2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F8" w:rsidRPr="00117AF8" w:rsidRDefault="00117AF8" w:rsidP="004F173A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117AF8">
        <w:rPr>
          <w:rFonts w:eastAsia="Times New Roman"/>
          <w:color w:val="000000"/>
        </w:rPr>
        <w:lastRenderedPageBreak/>
        <w:t xml:space="preserve">где </w:t>
      </w:r>
      <w:r w:rsidRPr="00117AF8">
        <w:rPr>
          <w:rFonts w:eastAsia="Times New Roman"/>
          <w:color w:val="000000"/>
          <w:lang w:val="en-US"/>
        </w:rPr>
        <w:t>Q</w:t>
      </w:r>
      <w:r w:rsidRPr="00117AF8">
        <w:rPr>
          <w:rFonts w:eastAsia="Times New Roman"/>
          <w:color w:val="000000"/>
          <w:vertAlign w:val="subscript"/>
          <w:lang w:val="en-US"/>
        </w:rPr>
        <w:t>T</w:t>
      </w:r>
      <w:r w:rsidRPr="00117AF8">
        <w:rPr>
          <w:rFonts w:eastAsia="Times New Roman"/>
          <w:color w:val="000000"/>
        </w:rPr>
        <w:t xml:space="preserve"> — теоретическая подача; </w:t>
      </w:r>
      <w:r w:rsidRPr="00117AF8">
        <w:rPr>
          <w:rFonts w:eastAsia="Times New Roman"/>
          <w:i/>
          <w:iCs/>
          <w:color w:val="000000"/>
          <w:lang w:val="en-US"/>
        </w:rPr>
        <w:t>Q</w:t>
      </w:r>
      <w:r w:rsidRPr="00117AF8">
        <w:rPr>
          <w:rFonts w:eastAsia="Times New Roman"/>
          <w:i/>
          <w:iCs/>
          <w:color w:val="000000"/>
        </w:rPr>
        <w:t xml:space="preserve"> </w:t>
      </w:r>
      <w:r w:rsidRPr="00117AF8">
        <w:rPr>
          <w:rFonts w:eastAsia="Times New Roman"/>
          <w:color w:val="000000"/>
        </w:rPr>
        <w:t>— дей</w:t>
      </w:r>
      <w:r w:rsidRPr="00117AF8">
        <w:rPr>
          <w:rFonts w:eastAsia="Times New Roman"/>
          <w:color w:val="000000"/>
        </w:rPr>
        <w:softHyphen/>
        <w:t>ствительная подача, которая определяется из опыта.</w:t>
      </w:r>
    </w:p>
    <w:p w:rsidR="00117AF8" w:rsidRPr="00117AF8" w:rsidRDefault="00117AF8" w:rsidP="004F173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117AF8">
        <w:rPr>
          <w:rFonts w:eastAsia="Times New Roman"/>
          <w:color w:val="000000"/>
        </w:rPr>
        <w:t>Для уменьшения щелевых потерь в на</w:t>
      </w:r>
      <w:r w:rsidRPr="00117AF8">
        <w:rPr>
          <w:rFonts w:eastAsia="Times New Roman"/>
          <w:color w:val="000000"/>
        </w:rPr>
        <w:softHyphen/>
        <w:t>сосах применяют специальные уплотняю</w:t>
      </w:r>
      <w:r w:rsidRPr="00117AF8">
        <w:rPr>
          <w:rFonts w:eastAsia="Times New Roman"/>
          <w:color w:val="000000"/>
        </w:rPr>
        <w:softHyphen/>
        <w:t>щие устройства (лабиринты).</w:t>
      </w:r>
    </w:p>
    <w:p w:rsidR="00117AF8" w:rsidRPr="00117AF8" w:rsidRDefault="00117AF8" w:rsidP="004F173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117AF8">
        <w:rPr>
          <w:rFonts w:eastAsia="Times New Roman"/>
          <w:color w:val="000000"/>
        </w:rPr>
        <w:t>Величина объемного КПД равна 0,9... ...0,97 (большие значения КПД относят</w:t>
      </w:r>
      <w:r w:rsidRPr="00117AF8">
        <w:rPr>
          <w:rFonts w:eastAsia="Times New Roman"/>
          <w:color w:val="000000"/>
        </w:rPr>
        <w:softHyphen/>
        <w:t>ся к насосам с большей подачей).</w:t>
      </w:r>
    </w:p>
    <w:p w:rsidR="00117AF8" w:rsidRDefault="00117AF8" w:rsidP="004F173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 New Roman"/>
          <w:color w:val="000000"/>
        </w:rPr>
      </w:pPr>
      <w:r w:rsidRPr="00117AF8">
        <w:rPr>
          <w:rFonts w:eastAsia="Times New Roman"/>
          <w:i/>
          <w:color w:val="000000"/>
        </w:rPr>
        <w:t>Механические потери.</w:t>
      </w:r>
      <w:r w:rsidRPr="00117AF8">
        <w:rPr>
          <w:rFonts w:eastAsia="Times New Roman"/>
          <w:color w:val="000000"/>
        </w:rPr>
        <w:t xml:space="preserve"> Эти потери вызываются трением наружных поверхностей рабочего колеса о жидкость</w:t>
      </w:r>
      <w:r>
        <w:rPr>
          <w:rFonts w:eastAsia="Times New Roman"/>
          <w:color w:val="000000"/>
        </w:rPr>
        <w:t xml:space="preserve"> </w:t>
      </w:r>
      <w:r w:rsidRPr="00117AF8">
        <w:rPr>
          <w:color w:val="000000"/>
        </w:rPr>
        <w:t>(</w:t>
      </w:r>
      <w:r w:rsidRPr="00117AF8">
        <w:rPr>
          <w:rFonts w:eastAsia="Times New Roman"/>
          <w:color w:val="000000"/>
        </w:rPr>
        <w:t>дисковые потери), а также затратой энергии на преодоление тре</w:t>
      </w:r>
      <w:r w:rsidRPr="00117AF8">
        <w:rPr>
          <w:rFonts w:eastAsia="Times New Roman"/>
          <w:color w:val="000000"/>
        </w:rPr>
        <w:softHyphen/>
        <w:t>ния в подшипниках и сальниках. Эти потери учитываются меха</w:t>
      </w:r>
      <w:r w:rsidRPr="00117AF8">
        <w:rPr>
          <w:rFonts w:eastAsia="Times New Roman"/>
          <w:color w:val="000000"/>
        </w:rPr>
        <w:softHyphen/>
        <w:t>ническим КПД:</w:t>
      </w:r>
    </w:p>
    <w:p w:rsidR="00117AF8" w:rsidRDefault="004F173A" w:rsidP="004F173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657475" cy="579813"/>
            <wp:effectExtent l="1905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691" cy="58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73A" w:rsidRDefault="004F173A" w:rsidP="004F173A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color w:val="000000"/>
        </w:rPr>
      </w:pPr>
      <w:r w:rsidRPr="004F173A">
        <w:rPr>
          <w:rFonts w:eastAsia="Times New Roman"/>
          <w:color w:val="000000"/>
        </w:rPr>
        <w:t xml:space="preserve">где </w:t>
      </w:r>
      <w:r w:rsidRPr="004F173A">
        <w:rPr>
          <w:rFonts w:eastAsia="Times New Roman"/>
          <w:i/>
          <w:color w:val="000000"/>
        </w:rPr>
        <w:t>∆Р</w:t>
      </w:r>
      <w:r w:rsidRPr="004F173A">
        <w:rPr>
          <w:rFonts w:eastAsia="Times New Roman"/>
          <w:i/>
          <w:color w:val="000000"/>
          <w:sz w:val="24"/>
          <w:szCs w:val="24"/>
          <w:vertAlign w:val="subscript"/>
        </w:rPr>
        <w:t>М</w:t>
      </w:r>
      <w:r w:rsidRPr="004F173A">
        <w:rPr>
          <w:rFonts w:eastAsia="Times New Roman"/>
          <w:color w:val="000000"/>
        </w:rPr>
        <w:t xml:space="preserve"> — механические потери мощности; </w:t>
      </w:r>
      <w:proofErr w:type="spellStart"/>
      <w:r w:rsidRPr="004F173A">
        <w:rPr>
          <w:rFonts w:eastAsia="Times New Roman"/>
          <w:i/>
          <w:color w:val="000000"/>
        </w:rPr>
        <w:t>Р</w:t>
      </w:r>
      <w:r w:rsidRPr="004F173A">
        <w:rPr>
          <w:rFonts w:eastAsia="Times New Roman"/>
          <w:i/>
          <w:color w:val="000000"/>
          <w:vertAlign w:val="subscript"/>
        </w:rPr>
        <w:t>г</w:t>
      </w:r>
      <w:proofErr w:type="spellEnd"/>
      <w:r w:rsidRPr="004F173A">
        <w:rPr>
          <w:rFonts w:eastAsia="Times New Roman"/>
          <w:color w:val="000000"/>
        </w:rPr>
        <w:t xml:space="preserve"> — мощность, остав</w:t>
      </w:r>
      <w:r w:rsidRPr="004F173A">
        <w:rPr>
          <w:rFonts w:eastAsia="Times New Roman"/>
          <w:color w:val="000000"/>
        </w:rPr>
        <w:softHyphen/>
        <w:t>шаяся после преодоления механических сопротивлений (гидрав</w:t>
      </w:r>
      <w:r w:rsidRPr="004F173A">
        <w:rPr>
          <w:rFonts w:eastAsia="Times New Roman"/>
          <w:color w:val="000000"/>
        </w:rPr>
        <w:softHyphen/>
        <w:t>лическая мощность),</w:t>
      </w:r>
    </w:p>
    <w:p w:rsidR="004F173A" w:rsidRDefault="004F173A" w:rsidP="004F173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828927" cy="628650"/>
            <wp:effectExtent l="19050" t="0" r="9523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23" cy="63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73A" w:rsidRDefault="004F173A" w:rsidP="004F17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color w:val="000000"/>
        </w:rPr>
      </w:pPr>
      <w:r w:rsidRPr="004F173A">
        <w:rPr>
          <w:rFonts w:eastAsia="Times New Roman"/>
          <w:color w:val="000000"/>
        </w:rPr>
        <w:t>Величина механического КПД находится в пределах 0,9...0,95. Таким образом,</w:t>
      </w:r>
    </w:p>
    <w:p w:rsidR="004F173A" w:rsidRDefault="004F173A" w:rsidP="004F173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162175" cy="513784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155" cy="51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73A" w:rsidRDefault="004F173A" w:rsidP="004F17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color w:val="000000"/>
        </w:rPr>
      </w:pPr>
      <w:r w:rsidRPr="004F173A">
        <w:rPr>
          <w:rFonts w:eastAsia="Times New Roman"/>
          <w:color w:val="000000"/>
        </w:rPr>
        <w:t>Следовательно, мощность на валу насоса (кВт) может быть вы</w:t>
      </w:r>
      <w:r w:rsidRPr="004F173A">
        <w:rPr>
          <w:rFonts w:eastAsia="Times New Roman"/>
          <w:color w:val="000000"/>
        </w:rPr>
        <w:softHyphen/>
        <w:t>ражена так:</w:t>
      </w:r>
    </w:p>
    <w:p w:rsidR="004F173A" w:rsidRDefault="004F173A" w:rsidP="004F173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971675" cy="747062"/>
            <wp:effectExtent l="1905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452" cy="75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73A" w:rsidRPr="004F173A" w:rsidRDefault="004F173A" w:rsidP="004F173A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4F173A">
        <w:rPr>
          <w:rFonts w:eastAsia="Times New Roman"/>
          <w:color w:val="000000"/>
        </w:rPr>
        <w:t xml:space="preserve">где </w:t>
      </w:r>
      <w:r w:rsidRPr="004F173A">
        <w:rPr>
          <w:rFonts w:ascii="Symbol" w:hAnsi="Symbol"/>
        </w:rPr>
        <w:t></w:t>
      </w:r>
      <w:proofErr w:type="spellStart"/>
      <w:r w:rsidRPr="004F173A">
        <w:rPr>
          <w:rFonts w:eastAsia="Times New Roman"/>
          <w:color w:val="000000"/>
          <w:sz w:val="24"/>
          <w:szCs w:val="24"/>
          <w:vertAlign w:val="subscript"/>
        </w:rPr>
        <w:t>Г</w:t>
      </w:r>
      <w:r w:rsidRPr="004F173A">
        <w:rPr>
          <w:rFonts w:ascii="Symbol" w:hAnsi="Symbol"/>
        </w:rPr>
        <w:t></w:t>
      </w:r>
      <w:proofErr w:type="gramStart"/>
      <w:r w:rsidRPr="004F173A">
        <w:rPr>
          <w:rFonts w:eastAsia="Times New Roman"/>
          <w:color w:val="000000"/>
          <w:vertAlign w:val="subscript"/>
        </w:rPr>
        <w:t>р</w:t>
      </w:r>
      <w:proofErr w:type="gramEnd"/>
      <w:r w:rsidRPr="004F173A">
        <w:rPr>
          <w:rFonts w:ascii="Symbol" w:hAnsi="Symbol"/>
        </w:rPr>
        <w:t></w:t>
      </w:r>
      <w:r w:rsidRPr="004F173A">
        <w:rPr>
          <w:rFonts w:eastAsia="Times New Roman"/>
          <w:color w:val="000000"/>
          <w:vertAlign w:val="subscript"/>
        </w:rPr>
        <w:t>м</w:t>
      </w:r>
      <w:proofErr w:type="spellEnd"/>
      <w:r w:rsidRPr="004F173A">
        <w:rPr>
          <w:rFonts w:eastAsia="Times New Roman"/>
          <w:color w:val="000000"/>
        </w:rPr>
        <w:t xml:space="preserve"> =</w:t>
      </w:r>
      <w:r w:rsidRPr="00117AF8">
        <w:rPr>
          <w:rFonts w:ascii="Symbol" w:hAnsi="Symbol"/>
          <w:i/>
        </w:rPr>
        <w:t></w:t>
      </w:r>
      <w:r w:rsidRPr="004F173A">
        <w:rPr>
          <w:rFonts w:eastAsia="Times New Roman"/>
          <w:color w:val="000000"/>
        </w:rPr>
        <w:t xml:space="preserve"> — полный КПД насоса, численное значение которо</w:t>
      </w:r>
      <w:r w:rsidRPr="004F173A">
        <w:rPr>
          <w:rFonts w:eastAsia="Times New Roman"/>
          <w:color w:val="000000"/>
        </w:rPr>
        <w:softHyphen/>
        <w:t>го находится в пределах 0,5...0,85.</w:t>
      </w:r>
    </w:p>
    <w:p w:rsidR="004F173A" w:rsidRPr="004F173A" w:rsidRDefault="004F173A" w:rsidP="004F173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4F173A">
        <w:rPr>
          <w:rFonts w:eastAsia="Times New Roman"/>
          <w:color w:val="000000"/>
        </w:rPr>
        <w:t>Следует заметить, что величина полного КПД для каждого на</w:t>
      </w:r>
      <w:r w:rsidRPr="004F173A">
        <w:rPr>
          <w:rFonts w:eastAsia="Times New Roman"/>
          <w:color w:val="000000"/>
        </w:rPr>
        <w:softHyphen/>
        <w:t>соса изменяется в зависимости от его подачи.</w:t>
      </w:r>
    </w:p>
    <w:p w:rsidR="00B74443" w:rsidRPr="00553906" w:rsidRDefault="00B74443" w:rsidP="004F173A">
      <w:pPr>
        <w:widowControl w:val="0"/>
        <w:spacing w:after="0" w:line="360" w:lineRule="auto"/>
        <w:ind w:firstLine="720"/>
        <w:jc w:val="both"/>
      </w:pPr>
      <w:r w:rsidRPr="00553906">
        <w:t xml:space="preserve">Графические зависимости напора </w:t>
      </w:r>
      <w:r w:rsidRPr="00553906">
        <w:rPr>
          <w:b/>
        </w:rPr>
        <w:t>Н</w:t>
      </w:r>
      <w:r w:rsidRPr="00553906">
        <w:t xml:space="preserve">, мощности на валу </w:t>
      </w:r>
      <w:r w:rsidR="0090698B">
        <w:rPr>
          <w:b/>
          <w:lang w:val="en-US"/>
        </w:rPr>
        <w:t>P</w:t>
      </w:r>
      <w:r w:rsidRPr="00553906">
        <w:t xml:space="preserve"> и </w:t>
      </w:r>
      <w:proofErr w:type="spellStart"/>
      <w:r w:rsidRPr="00553906">
        <w:t>к.п.д</w:t>
      </w:r>
      <w:proofErr w:type="spellEnd"/>
      <w:r w:rsidRPr="00553906">
        <w:t xml:space="preserve">. насоса </w:t>
      </w:r>
      <w:r w:rsidRPr="00EF0485">
        <w:rPr>
          <w:rFonts w:ascii="Symbol" w:hAnsi="Symbol"/>
          <w:b/>
        </w:rPr>
        <w:t></w:t>
      </w:r>
      <w:r w:rsidRPr="0090698B">
        <w:rPr>
          <w:b/>
          <w:position w:val="-4"/>
          <w:vertAlign w:val="subscript"/>
        </w:rPr>
        <w:t>н</w:t>
      </w:r>
      <w:r w:rsidRPr="00553906">
        <w:t xml:space="preserve"> называются характеристиками насоса (рис.</w:t>
      </w:r>
      <w:r w:rsidR="00217C3D">
        <w:t>1</w:t>
      </w:r>
      <w:r w:rsidR="00936DD3">
        <w:t>.</w:t>
      </w:r>
      <w:r w:rsidR="00F86F2E">
        <w:t>8</w:t>
      </w:r>
      <w:r w:rsidRPr="00553906">
        <w:t xml:space="preserve">). Эти зависимости </w:t>
      </w:r>
      <w:r w:rsidRPr="00553906">
        <w:lastRenderedPageBreak/>
        <w:t xml:space="preserve">получают при испытании центробежных насосов, изменяя степень открытия задвижки на нагнетательном трубопроводе; они приводятся в каталогах на насосы. Из рисунка 7.6 следует, что с увеличением производительности при </w:t>
      </w:r>
      <w:r w:rsidRPr="00553906">
        <w:rPr>
          <w:b/>
        </w:rPr>
        <w:t xml:space="preserve">n = </w:t>
      </w:r>
      <w:proofErr w:type="spellStart"/>
      <w:r w:rsidRPr="00553906">
        <w:rPr>
          <w:b/>
        </w:rPr>
        <w:t>const</w:t>
      </w:r>
      <w:proofErr w:type="spellEnd"/>
      <w:r w:rsidRPr="00553906">
        <w:t xml:space="preserve"> </w:t>
      </w:r>
      <w:r w:rsidRPr="00EF0485">
        <w:t xml:space="preserve">(число оборотов в мин.) </w:t>
      </w:r>
      <w:r w:rsidRPr="00553906">
        <w:t xml:space="preserve">напор насоса уменьшается, потребляемая мощность возрастает, а </w:t>
      </w:r>
      <w:proofErr w:type="spellStart"/>
      <w:r w:rsidRPr="00553906">
        <w:t>к.п.д</w:t>
      </w:r>
      <w:proofErr w:type="spellEnd"/>
      <w:r w:rsidRPr="00553906">
        <w:t xml:space="preserve">. проходит через максимум. </w:t>
      </w:r>
    </w:p>
    <w:p w:rsidR="00B74443" w:rsidRPr="00553906" w:rsidRDefault="00B74443" w:rsidP="00B74443">
      <w:pPr>
        <w:widowControl w:val="0"/>
        <w:spacing w:line="240" w:lineRule="atLeast"/>
        <w:jc w:val="both"/>
      </w:pPr>
    </w:p>
    <w:p w:rsidR="00B74443" w:rsidRDefault="003F6D68" w:rsidP="00B74443">
      <w:pPr>
        <w:widowControl w:val="0"/>
        <w:spacing w:line="240" w:lineRule="atLeast"/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577215</wp:posOffset>
                </wp:positionV>
                <wp:extent cx="400050" cy="247650"/>
                <wp:effectExtent l="0" t="0" r="3810" b="381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17E" w:rsidRPr="00B6617E" w:rsidRDefault="00B6617E" w:rsidP="00B6617E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6617E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29.95pt;margin-top:45.45pt;width:31.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" stroked="f">
                <v:textbox>
                  <w:txbxContent>
                    <w:p w:rsidR="00B6617E" w:rsidRPr="00B6617E" w:rsidRDefault="00B6617E" w:rsidP="00B6617E">
                      <w:pPr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B6617E">
                        <w:rPr>
                          <w:b/>
                          <w:sz w:val="24"/>
                          <w:szCs w:val="24"/>
                          <w:lang w:val="en-US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1891665</wp:posOffset>
                </wp:positionV>
                <wp:extent cx="400050" cy="247650"/>
                <wp:effectExtent l="0" t="0" r="3810" b="381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17E" w:rsidRPr="00B6617E" w:rsidRDefault="00B6617E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6617E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56.95pt;margin-top:148.95pt;width:31.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Jp7ggIAABU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" stroked="f">
                <v:textbox>
                  <w:txbxContent>
                    <w:p w:rsidR="00B6617E" w:rsidRPr="00B6617E" w:rsidRDefault="00B6617E">
                      <w:pPr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B6617E">
                        <w:rPr>
                          <w:b/>
                          <w:sz w:val="24"/>
                          <w:szCs w:val="24"/>
                          <w:lang w:val="en-US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15240</wp:posOffset>
                </wp:positionV>
                <wp:extent cx="769620" cy="323850"/>
                <wp:effectExtent l="0" t="0" r="3810" b="381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98B" w:rsidRPr="00B6617E" w:rsidRDefault="0090698B">
                            <w:pPr>
                              <w:rPr>
                                <w:lang w:val="en-US"/>
                              </w:rPr>
                            </w:pPr>
                            <w:r w:rsidRPr="00B6617E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  <w:r w:rsidR="00B6617E" w:rsidRPr="00B6617E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 w:rsidR="00B6617E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B6617E" w:rsidRPr="00B6617E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P</w:t>
                            </w:r>
                            <w:r w:rsidR="00B6617E">
                              <w:rPr>
                                <w:b/>
                                <w:lang w:val="en-US"/>
                              </w:rPr>
                              <w:t xml:space="preserve">, </w:t>
                            </w:r>
                            <w:r w:rsidR="00B6617E" w:rsidRPr="00EF0485">
                              <w:rPr>
                                <w:rFonts w:ascii="Symbol" w:hAnsi="Symbol"/>
                                <w:b/>
                              </w:rPr>
                              <w:t></w:t>
                            </w:r>
                            <w:r w:rsidR="00B6617E" w:rsidRPr="0090698B">
                              <w:rPr>
                                <w:b/>
                                <w:position w:val="-4"/>
                                <w:vertAlign w:val="subscript"/>
                              </w:rPr>
                              <w:t>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21.6pt;margin-top:1.2pt;width:60.6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QiHhAIAABU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" stroked="f">
                <v:textbox>
                  <w:txbxContent>
                    <w:p w:rsidR="0090698B" w:rsidRPr="00B6617E" w:rsidRDefault="0090698B">
                      <w:pPr>
                        <w:rPr>
                          <w:lang w:val="en-US"/>
                        </w:rPr>
                      </w:pPr>
                      <w:r w:rsidRPr="00B6617E">
                        <w:rPr>
                          <w:b/>
                          <w:sz w:val="24"/>
                          <w:szCs w:val="24"/>
                          <w:lang w:val="en-US"/>
                        </w:rPr>
                        <w:t>H</w:t>
                      </w:r>
                      <w:r w:rsidR="00B6617E" w:rsidRPr="00B6617E">
                        <w:rPr>
                          <w:b/>
                          <w:sz w:val="24"/>
                          <w:szCs w:val="24"/>
                          <w:lang w:val="en-US"/>
                        </w:rPr>
                        <w:t>,</w:t>
                      </w:r>
                      <w:r w:rsidR="00B6617E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B6617E" w:rsidRPr="00B6617E">
                        <w:rPr>
                          <w:b/>
                          <w:sz w:val="24"/>
                          <w:szCs w:val="24"/>
                          <w:lang w:val="en-US"/>
                        </w:rPr>
                        <w:t>P</w:t>
                      </w:r>
                      <w:r w:rsidR="00B6617E">
                        <w:rPr>
                          <w:b/>
                          <w:lang w:val="en-US"/>
                        </w:rPr>
                        <w:t xml:space="preserve">, </w:t>
                      </w:r>
                      <w:r w:rsidR="00B6617E" w:rsidRPr="00EF0485">
                        <w:rPr>
                          <w:rFonts w:ascii="Symbol" w:hAnsi="Symbol"/>
                          <w:b/>
                        </w:rPr>
                        <w:t></w:t>
                      </w:r>
                      <w:r w:rsidR="00B6617E" w:rsidRPr="0090698B">
                        <w:rPr>
                          <w:b/>
                          <w:position w:val="-4"/>
                          <w:vertAlign w:val="subscript"/>
                        </w:rPr>
                        <w:t>н</w:t>
                      </w:r>
                    </w:p>
                  </w:txbxContent>
                </v:textbox>
              </v:shape>
            </w:pict>
          </mc:Fallback>
        </mc:AlternateContent>
      </w:r>
      <w:r w:rsidR="0090698B" w:rsidRPr="00553906">
        <w:object w:dxaOrig="7395" w:dyaOrig="3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75pt;height:148.5pt" o:ole="" fillcolor="window">
            <v:imagedata r:id="rId22" o:title="" cropbottom="6284f" cropleft="12230f"/>
          </v:shape>
          <o:OLEObject Type="Embed" ProgID="PBrush" ShapeID="_x0000_i1025" DrawAspect="Content" ObjectID="_1460540737" r:id="rId23"/>
        </w:object>
      </w:r>
      <w:r w:rsidR="00B74443" w:rsidRPr="00553906">
        <w:t xml:space="preserve"> </w:t>
      </w:r>
    </w:p>
    <w:p w:rsidR="00B6617E" w:rsidRPr="00B6617E" w:rsidRDefault="00B6617E" w:rsidP="00B74443">
      <w:pPr>
        <w:widowControl w:val="0"/>
        <w:spacing w:line="240" w:lineRule="atLeast"/>
        <w:jc w:val="center"/>
        <w:rPr>
          <w:lang w:val="en-US"/>
        </w:rPr>
      </w:pPr>
    </w:p>
    <w:p w:rsidR="00B74443" w:rsidRPr="00936DD3" w:rsidRDefault="00B74443" w:rsidP="00F86F2E">
      <w:pPr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  <w:sz w:val="24"/>
          <w:szCs w:val="24"/>
        </w:rPr>
      </w:pPr>
      <w:r w:rsidRPr="00936DD3">
        <w:rPr>
          <w:rFonts w:eastAsia="Times New Roman"/>
          <w:b/>
          <w:color w:val="000000"/>
          <w:sz w:val="24"/>
          <w:szCs w:val="24"/>
        </w:rPr>
        <w:t>Рис.</w:t>
      </w:r>
      <w:r w:rsidR="00217C3D">
        <w:rPr>
          <w:rFonts w:eastAsia="Times New Roman"/>
          <w:b/>
          <w:color w:val="000000"/>
          <w:sz w:val="24"/>
          <w:szCs w:val="24"/>
        </w:rPr>
        <w:t>1</w:t>
      </w:r>
      <w:r w:rsidR="00936DD3" w:rsidRPr="00936DD3">
        <w:rPr>
          <w:rFonts w:eastAsia="Times New Roman"/>
          <w:b/>
          <w:color w:val="000000"/>
          <w:sz w:val="24"/>
          <w:szCs w:val="24"/>
        </w:rPr>
        <w:t>.</w:t>
      </w:r>
      <w:r w:rsidR="00F86F2E">
        <w:rPr>
          <w:rFonts w:eastAsia="Times New Roman"/>
          <w:b/>
          <w:color w:val="000000"/>
          <w:sz w:val="24"/>
          <w:szCs w:val="24"/>
        </w:rPr>
        <w:t>8</w:t>
      </w:r>
      <w:r w:rsidRPr="00936DD3">
        <w:rPr>
          <w:rFonts w:eastAsia="Times New Roman"/>
          <w:b/>
          <w:color w:val="000000"/>
          <w:sz w:val="24"/>
          <w:szCs w:val="24"/>
        </w:rPr>
        <w:t xml:space="preserve">. </w:t>
      </w:r>
      <w:r w:rsidRPr="00936DD3">
        <w:rPr>
          <w:rFonts w:eastAsia="Times New Roman"/>
          <w:color w:val="000000"/>
          <w:sz w:val="24"/>
          <w:szCs w:val="24"/>
        </w:rPr>
        <w:t>Характеристика центробежного насоса</w:t>
      </w:r>
    </w:p>
    <w:p w:rsidR="00B74443" w:rsidRPr="00936DD3" w:rsidRDefault="00B74443" w:rsidP="00F86F2E">
      <w:pPr>
        <w:widowControl w:val="0"/>
        <w:spacing w:after="0" w:line="360" w:lineRule="auto"/>
        <w:jc w:val="both"/>
      </w:pPr>
    </w:p>
    <w:p w:rsidR="00B74443" w:rsidRPr="00553906" w:rsidRDefault="00B74443" w:rsidP="00F86F2E">
      <w:pPr>
        <w:widowControl w:val="0"/>
        <w:spacing w:after="0" w:line="360" w:lineRule="auto"/>
        <w:ind w:firstLine="720"/>
        <w:jc w:val="both"/>
        <w:rPr>
          <w:b/>
        </w:rPr>
      </w:pPr>
      <w:r w:rsidRPr="00553906">
        <w:t xml:space="preserve">Небольшой начальный участок </w:t>
      </w:r>
      <w:r w:rsidRPr="00553906">
        <w:rPr>
          <w:b/>
          <w:lang w:val="en-US"/>
        </w:rPr>
        <w:t>H</w:t>
      </w:r>
      <w:r w:rsidRPr="00553906">
        <w:t xml:space="preserve"> </w:t>
      </w:r>
      <w:r w:rsidRPr="00553906">
        <w:rPr>
          <w:b/>
        </w:rPr>
        <w:t>= f(</w:t>
      </w:r>
      <w:r w:rsidR="0090698B" w:rsidRPr="0090698B">
        <w:rPr>
          <w:b/>
          <w:lang w:val="en-US"/>
        </w:rPr>
        <w:t>Q</w:t>
      </w:r>
      <w:r w:rsidRPr="00553906">
        <w:rPr>
          <w:b/>
        </w:rPr>
        <w:t>),</w:t>
      </w:r>
      <w:r w:rsidRPr="00553906">
        <w:t xml:space="preserve"> где напор слегка возрастает с увеличением производительности, соответствует неустойчивой работе насоса. Насос потребляет наименьшую мощность при закрытой напорной задвижке (при </w:t>
      </w:r>
      <w:r w:rsidR="0090698B" w:rsidRPr="0090698B">
        <w:rPr>
          <w:b/>
          <w:lang w:val="en-US"/>
        </w:rPr>
        <w:t>Q</w:t>
      </w:r>
      <w:r w:rsidRPr="00553906">
        <w:t xml:space="preserve"> </w:t>
      </w:r>
      <w:r w:rsidRPr="00553906">
        <w:rPr>
          <w:b/>
        </w:rPr>
        <w:t>= 0</w:t>
      </w:r>
      <w:r w:rsidRPr="00553906">
        <w:t xml:space="preserve">). </w:t>
      </w:r>
      <w:proofErr w:type="gramStart"/>
      <w:r w:rsidRPr="00553906">
        <w:t>По этому</w:t>
      </w:r>
      <w:proofErr w:type="gramEnd"/>
      <w:r w:rsidRPr="00553906">
        <w:t xml:space="preserve"> пуск центробежных насосов во </w:t>
      </w:r>
      <w:proofErr w:type="spellStart"/>
      <w:r w:rsidRPr="00553906">
        <w:t>избежании</w:t>
      </w:r>
      <w:proofErr w:type="spellEnd"/>
      <w:r w:rsidRPr="00553906">
        <w:t xml:space="preserve"> перегрузки двигателя производят именно при закрытой задвижке. Наиболее благоприятный режим эксплуатации центробежного насоса при данном числе оборотов соответствует максимуму на кривой </w:t>
      </w:r>
      <w:r w:rsidRPr="00EF0485">
        <w:rPr>
          <w:rFonts w:ascii="Symbol" w:hAnsi="Symbol"/>
          <w:b/>
        </w:rPr>
        <w:t></w:t>
      </w:r>
      <w:r w:rsidRPr="00553906">
        <w:rPr>
          <w:b/>
          <w:position w:val="-4"/>
        </w:rPr>
        <w:t>н</w:t>
      </w:r>
      <w:r w:rsidRPr="00553906">
        <w:rPr>
          <w:b/>
        </w:rPr>
        <w:t xml:space="preserve"> = f(</w:t>
      </w:r>
      <w:r w:rsidR="0090698B" w:rsidRPr="0090698B">
        <w:rPr>
          <w:b/>
          <w:lang w:val="en-US"/>
        </w:rPr>
        <w:t>Q</w:t>
      </w:r>
      <w:r w:rsidRPr="00553906">
        <w:rPr>
          <w:b/>
        </w:rPr>
        <w:t>).</w:t>
      </w:r>
    </w:p>
    <w:p w:rsidR="00B74443" w:rsidRPr="00553906" w:rsidRDefault="00B74443" w:rsidP="00F86F2E">
      <w:pPr>
        <w:widowControl w:val="0"/>
        <w:spacing w:after="0" w:line="360" w:lineRule="auto"/>
        <w:ind w:firstLine="720"/>
        <w:jc w:val="both"/>
      </w:pPr>
      <w:r w:rsidRPr="00553906">
        <w:t xml:space="preserve">Для выбора рабочего режима насоса пользуются универсальными характеристиками, на которых в графической форме представлена связь между напором, производительностью, числом оборотов и </w:t>
      </w:r>
      <w:proofErr w:type="spellStart"/>
      <w:r w:rsidRPr="00553906">
        <w:t>к.п.д</w:t>
      </w:r>
      <w:proofErr w:type="spellEnd"/>
      <w:r w:rsidRPr="00553906">
        <w:t xml:space="preserve">. Для построения универсальных характеристик требуются испытания насоса при разных числах оборотов и построение серии главных характеристик </w:t>
      </w:r>
      <w:r w:rsidR="0090698B">
        <w:rPr>
          <w:rFonts w:ascii="Symbol" w:hAnsi="Symbol"/>
          <w:b/>
          <w:lang w:val="en-US"/>
        </w:rPr>
        <w:t></w:t>
      </w:r>
      <w:r w:rsidR="0090698B" w:rsidRPr="00553906">
        <w:rPr>
          <w:b/>
        </w:rPr>
        <w:t xml:space="preserve"> = f(</w:t>
      </w:r>
      <w:r w:rsidR="0090698B" w:rsidRPr="0090698B">
        <w:rPr>
          <w:b/>
          <w:lang w:val="en-US"/>
        </w:rPr>
        <w:t>Q</w:t>
      </w:r>
      <w:r w:rsidR="0090698B" w:rsidRPr="00553906">
        <w:rPr>
          <w:b/>
        </w:rPr>
        <w:t>)</w:t>
      </w:r>
      <w:r w:rsidRPr="00553906">
        <w:t xml:space="preserve"> при </w:t>
      </w:r>
      <w:r w:rsidRPr="00F73331">
        <w:rPr>
          <w:b/>
        </w:rPr>
        <w:t xml:space="preserve">n = </w:t>
      </w:r>
      <w:proofErr w:type="spellStart"/>
      <w:r w:rsidRPr="00F73331">
        <w:rPr>
          <w:b/>
        </w:rPr>
        <w:t>const</w:t>
      </w:r>
      <w:proofErr w:type="spellEnd"/>
      <w:r w:rsidRPr="00553906">
        <w:t xml:space="preserve">, а также кривых </w:t>
      </w:r>
      <w:r w:rsidRPr="00EF0485">
        <w:rPr>
          <w:rFonts w:ascii="Symbol" w:hAnsi="Symbol"/>
          <w:b/>
        </w:rPr>
        <w:t></w:t>
      </w:r>
      <w:r w:rsidRPr="0090698B">
        <w:rPr>
          <w:b/>
          <w:position w:val="-4"/>
          <w:vertAlign w:val="subscript"/>
        </w:rPr>
        <w:t>н</w:t>
      </w:r>
      <w:r w:rsidRPr="00553906">
        <w:rPr>
          <w:b/>
        </w:rPr>
        <w:t xml:space="preserve"> = f(</w:t>
      </w:r>
      <w:r w:rsidR="0090698B" w:rsidRPr="0090698B">
        <w:rPr>
          <w:b/>
          <w:lang w:val="en-US"/>
        </w:rPr>
        <w:t>Q</w:t>
      </w:r>
      <w:r w:rsidRPr="00553906">
        <w:rPr>
          <w:b/>
        </w:rPr>
        <w:t xml:space="preserve">). </w:t>
      </w:r>
      <w:r w:rsidRPr="00553906">
        <w:t xml:space="preserve">Совокупность серии главных характеристик и </w:t>
      </w:r>
      <w:proofErr w:type="gramStart"/>
      <w:r w:rsidRPr="00553906">
        <w:t>линий</w:t>
      </w:r>
      <w:proofErr w:type="gramEnd"/>
      <w:r w:rsidRPr="00553906">
        <w:t xml:space="preserve"> равных </w:t>
      </w:r>
      <w:proofErr w:type="spellStart"/>
      <w:r w:rsidRPr="00553906">
        <w:t>к.п.д</w:t>
      </w:r>
      <w:proofErr w:type="spellEnd"/>
      <w:r w:rsidRPr="00553906">
        <w:t xml:space="preserve">. и составляет универсальную </w:t>
      </w:r>
      <w:r w:rsidRPr="00553906">
        <w:lastRenderedPageBreak/>
        <w:t>характери</w:t>
      </w:r>
      <w:r w:rsidR="00B6617E">
        <w:t>стику центробежного насоса (</w:t>
      </w:r>
      <w:r w:rsidRPr="00553906">
        <w:t>рис.</w:t>
      </w:r>
      <w:r w:rsidR="00217C3D">
        <w:t>1</w:t>
      </w:r>
      <w:r w:rsidR="00B6617E">
        <w:t>.</w:t>
      </w:r>
      <w:r w:rsidR="00F86F2E">
        <w:t>9</w:t>
      </w:r>
      <w:r w:rsidRPr="00553906">
        <w:t xml:space="preserve">). Линия а - а соответствует максимальным значениям </w:t>
      </w:r>
      <w:proofErr w:type="spellStart"/>
      <w:r w:rsidRPr="00553906">
        <w:t>к.п.д</w:t>
      </w:r>
      <w:proofErr w:type="spellEnd"/>
      <w:r w:rsidRPr="00553906">
        <w:t xml:space="preserve">. при данном числе оборотов рабочего колеса. </w:t>
      </w:r>
    </w:p>
    <w:p w:rsidR="00B74443" w:rsidRDefault="003F6D68" w:rsidP="00B74443">
      <w:pPr>
        <w:widowControl w:val="0"/>
        <w:spacing w:line="240" w:lineRule="atLeast"/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2868930</wp:posOffset>
                </wp:positionV>
                <wp:extent cx="762000" cy="247650"/>
                <wp:effectExtent l="0" t="1905" r="381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17E" w:rsidRPr="00B6617E" w:rsidRDefault="00B6617E" w:rsidP="00B6617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6617E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Q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175.2pt;margin-top:225.9pt;width:60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" stroked="f">
                <v:textbox>
                  <w:txbxContent>
                    <w:p w:rsidR="00B6617E" w:rsidRPr="00B6617E" w:rsidRDefault="00B6617E" w:rsidP="00B6617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B6617E">
                        <w:rPr>
                          <w:b/>
                          <w:sz w:val="24"/>
                          <w:szCs w:val="24"/>
                          <w:lang w:val="en-US"/>
                        </w:rPr>
                        <w:t>Q</w:t>
                      </w:r>
                      <w:proofErr w:type="gramStart"/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,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>/с</w:t>
                      </w:r>
                    </w:p>
                  </w:txbxContent>
                </v:textbox>
              </v:shape>
            </w:pict>
          </mc:Fallback>
        </mc:AlternateContent>
      </w:r>
      <w:r w:rsidR="004F173A" w:rsidRPr="00553906">
        <w:object w:dxaOrig="5220" w:dyaOrig="5205">
          <v:shape id="_x0000_i1026" type="#_x0000_t75" style="width:235.5pt;height:223.5pt" o:ole="">
            <v:imagedata r:id="rId24" o:title="" cropbottom="7926f" cropright="12906f"/>
          </v:shape>
          <o:OLEObject Type="Embed" ProgID="PBrush" ShapeID="_x0000_i1026" DrawAspect="Content" ObjectID="_1460540738" r:id="rId25"/>
        </w:object>
      </w:r>
      <w:r w:rsidR="00B74443" w:rsidRPr="00553906">
        <w:t xml:space="preserve"> </w:t>
      </w:r>
    </w:p>
    <w:p w:rsidR="00B6617E" w:rsidRPr="00B6617E" w:rsidRDefault="00B6617E" w:rsidP="00B74443">
      <w:pPr>
        <w:widowControl w:val="0"/>
        <w:spacing w:line="240" w:lineRule="atLeast"/>
        <w:jc w:val="center"/>
        <w:rPr>
          <w:lang w:val="en-US"/>
        </w:rPr>
      </w:pPr>
    </w:p>
    <w:p w:rsidR="00B74443" w:rsidRPr="00B6617E" w:rsidRDefault="00B74443" w:rsidP="00B74443">
      <w:pPr>
        <w:widowControl w:val="0"/>
        <w:spacing w:line="240" w:lineRule="atLeast"/>
        <w:jc w:val="center"/>
        <w:rPr>
          <w:sz w:val="24"/>
          <w:szCs w:val="24"/>
        </w:rPr>
      </w:pPr>
      <w:r w:rsidRPr="00B6617E">
        <w:rPr>
          <w:b/>
          <w:sz w:val="24"/>
          <w:szCs w:val="24"/>
        </w:rPr>
        <w:t>Рис.</w:t>
      </w:r>
      <w:r w:rsidR="00217C3D">
        <w:rPr>
          <w:b/>
          <w:sz w:val="24"/>
          <w:szCs w:val="24"/>
        </w:rPr>
        <w:t>1</w:t>
      </w:r>
      <w:r w:rsidR="00B6617E" w:rsidRPr="00B6617E">
        <w:rPr>
          <w:b/>
          <w:sz w:val="24"/>
          <w:szCs w:val="24"/>
        </w:rPr>
        <w:t>.</w:t>
      </w:r>
      <w:r w:rsidR="00F86F2E">
        <w:rPr>
          <w:b/>
          <w:sz w:val="24"/>
          <w:szCs w:val="24"/>
        </w:rPr>
        <w:t>9</w:t>
      </w:r>
      <w:r w:rsidRPr="00B6617E">
        <w:rPr>
          <w:b/>
          <w:sz w:val="24"/>
          <w:szCs w:val="24"/>
        </w:rPr>
        <w:t>.</w:t>
      </w:r>
      <w:r w:rsidRPr="00B6617E">
        <w:rPr>
          <w:sz w:val="24"/>
          <w:szCs w:val="24"/>
        </w:rPr>
        <w:t xml:space="preserve"> Универсальная характеристика центробежного насоса.</w:t>
      </w:r>
    </w:p>
    <w:p w:rsidR="00CE59D5" w:rsidRPr="00CE59D5" w:rsidRDefault="00CE59D5" w:rsidP="00CE59D5">
      <w:pPr>
        <w:spacing w:after="0" w:line="360" w:lineRule="auto"/>
        <w:jc w:val="both"/>
        <w:rPr>
          <w:rFonts w:eastAsia="Times New Roman"/>
          <w:color w:val="000000"/>
        </w:rPr>
      </w:pPr>
    </w:p>
    <w:p w:rsidR="00F86F2E" w:rsidRPr="00F86F2E" w:rsidRDefault="00F86F2E" w:rsidP="00F86F2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 w:rsidRPr="00F86F2E">
        <w:rPr>
          <w:rFonts w:eastAsia="Times New Roman"/>
          <w:b/>
          <w:bCs/>
          <w:color w:val="000000"/>
        </w:rPr>
        <w:t>СТРУЙНЫЕ   НАСОСЫ</w:t>
      </w:r>
    </w:p>
    <w:p w:rsidR="00187D27" w:rsidRPr="00F86F2E" w:rsidRDefault="00F86F2E" w:rsidP="00F86F2E">
      <w:pPr>
        <w:spacing w:after="0" w:line="360" w:lineRule="auto"/>
        <w:ind w:firstLine="708"/>
        <w:jc w:val="both"/>
        <w:rPr>
          <w:rFonts w:eastAsia="Times New Roman"/>
          <w:i/>
          <w:iCs/>
          <w:color w:val="000000"/>
        </w:rPr>
      </w:pPr>
      <w:r w:rsidRPr="00F86F2E">
        <w:rPr>
          <w:rFonts w:eastAsia="Times New Roman"/>
          <w:color w:val="000000"/>
        </w:rPr>
        <w:t xml:space="preserve">Насосы, которые работают путем непосредственной передачи энергии от струи рабочего </w:t>
      </w:r>
      <w:proofErr w:type="gramStart"/>
      <w:r w:rsidRPr="00F86F2E">
        <w:rPr>
          <w:rFonts w:eastAsia="Times New Roman"/>
          <w:color w:val="000000"/>
        </w:rPr>
        <w:t>тела</w:t>
      </w:r>
      <w:proofErr w:type="gramEnd"/>
      <w:r w:rsidRPr="00F86F2E">
        <w:rPr>
          <w:rFonts w:eastAsia="Times New Roman"/>
          <w:color w:val="000000"/>
        </w:rPr>
        <w:t xml:space="preserve"> перекачиваемой жидкости, называ</w:t>
      </w:r>
      <w:r w:rsidRPr="00F86F2E">
        <w:rPr>
          <w:rFonts w:eastAsia="Times New Roman"/>
          <w:color w:val="000000"/>
        </w:rPr>
        <w:softHyphen/>
        <w:t xml:space="preserve">ются </w:t>
      </w:r>
      <w:r w:rsidRPr="00F86F2E">
        <w:rPr>
          <w:rFonts w:eastAsia="Times New Roman"/>
          <w:i/>
          <w:iCs/>
          <w:color w:val="000000"/>
        </w:rPr>
        <w:t>струйными.</w:t>
      </w:r>
    </w:p>
    <w:p w:rsidR="00F86F2E" w:rsidRPr="00F86F2E" w:rsidRDefault="00F86F2E" w:rsidP="00F86F2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proofErr w:type="gramStart"/>
      <w:r w:rsidRPr="00F86F2E">
        <w:rPr>
          <w:rFonts w:eastAsia="Times New Roman"/>
          <w:color w:val="000000"/>
        </w:rPr>
        <w:t xml:space="preserve">Независимо от конструкции и назначения каждый струйный насос (рис. </w:t>
      </w:r>
      <w:r w:rsidR="00217C3D">
        <w:rPr>
          <w:rFonts w:eastAsia="Times New Roman"/>
          <w:color w:val="000000"/>
        </w:rPr>
        <w:t>1</w:t>
      </w:r>
      <w:r>
        <w:rPr>
          <w:rFonts w:eastAsia="Times New Roman"/>
          <w:color w:val="000000"/>
        </w:rPr>
        <w:t>.10</w:t>
      </w:r>
      <w:r w:rsidRPr="00F86F2E">
        <w:rPr>
          <w:rFonts w:eastAsia="Times New Roman"/>
          <w:color w:val="000000"/>
        </w:rPr>
        <w:t xml:space="preserve">) имеет: сопло </w:t>
      </w:r>
      <w:r w:rsidRPr="00F86F2E">
        <w:rPr>
          <w:rFonts w:eastAsia="Times New Roman"/>
          <w:i/>
          <w:iCs/>
          <w:color w:val="000000"/>
        </w:rPr>
        <w:t xml:space="preserve">1, </w:t>
      </w:r>
      <w:r w:rsidRPr="00F86F2E">
        <w:rPr>
          <w:rFonts w:eastAsia="Times New Roman"/>
          <w:color w:val="000000"/>
        </w:rPr>
        <w:t>в котором потенциальная энер</w:t>
      </w:r>
      <w:r w:rsidRPr="00F86F2E">
        <w:rPr>
          <w:rFonts w:eastAsia="Times New Roman"/>
          <w:color w:val="000000"/>
        </w:rPr>
        <w:softHyphen/>
        <w:t>гия рабочего тела преобразуется в кинетическую энергию; прием</w:t>
      </w:r>
      <w:r w:rsidRPr="00F86F2E">
        <w:rPr>
          <w:rFonts w:eastAsia="Times New Roman"/>
          <w:color w:val="000000"/>
        </w:rPr>
        <w:softHyphen/>
        <w:t xml:space="preserve">ную камеру </w:t>
      </w:r>
      <w:r w:rsidRPr="00F86F2E">
        <w:rPr>
          <w:rFonts w:eastAsia="Times New Roman"/>
          <w:i/>
          <w:iCs/>
          <w:color w:val="000000"/>
        </w:rPr>
        <w:t xml:space="preserve">2, </w:t>
      </w:r>
      <w:r w:rsidRPr="00F86F2E">
        <w:rPr>
          <w:rFonts w:eastAsia="Times New Roman"/>
          <w:color w:val="000000"/>
        </w:rPr>
        <w:t xml:space="preserve">в которую подсасывается перекачиваемая жидкость; камеру смешения 3, где энергия частиц потока рабочей жидкости передается частицам перекачиваемой жидкости, которая при этом </w:t>
      </w:r>
      <w:r>
        <w:rPr>
          <w:rFonts w:eastAsia="Times New Roman"/>
          <w:color w:val="000000"/>
        </w:rPr>
        <w:t>в</w:t>
      </w:r>
      <w:r w:rsidRPr="00F86F2E">
        <w:rPr>
          <w:rFonts w:eastAsia="Times New Roman"/>
          <w:color w:val="000000"/>
        </w:rPr>
        <w:t>овлекается в движение;</w:t>
      </w:r>
      <w:proofErr w:type="gramEnd"/>
      <w:r w:rsidRPr="00F86F2E">
        <w:rPr>
          <w:rFonts w:eastAsia="Times New Roman"/>
          <w:color w:val="000000"/>
        </w:rPr>
        <w:t xml:space="preserve"> диффузор </w:t>
      </w:r>
      <w:r w:rsidRPr="00F86F2E">
        <w:rPr>
          <w:rFonts w:eastAsia="Times New Roman"/>
          <w:i/>
          <w:iCs/>
          <w:color w:val="000000"/>
        </w:rPr>
        <w:t xml:space="preserve">4, </w:t>
      </w:r>
      <w:r w:rsidRPr="00F86F2E">
        <w:rPr>
          <w:rFonts w:eastAsia="Times New Roman"/>
          <w:color w:val="000000"/>
        </w:rPr>
        <w:t>служащий для преобразова</w:t>
      </w:r>
      <w:r w:rsidRPr="00F86F2E">
        <w:rPr>
          <w:rFonts w:eastAsia="Times New Roman"/>
          <w:color w:val="000000"/>
        </w:rPr>
        <w:softHyphen/>
        <w:t>ния кинетической энергии потока рабочей и перекачиваемой жид</w:t>
      </w:r>
      <w:r w:rsidRPr="00F86F2E">
        <w:rPr>
          <w:rFonts w:eastAsia="Times New Roman"/>
          <w:color w:val="000000"/>
        </w:rPr>
        <w:softHyphen/>
        <w:t>кости в энергию давления.</w:t>
      </w:r>
    </w:p>
    <w:p w:rsidR="00F86F2E" w:rsidRPr="00F86F2E" w:rsidRDefault="00F86F2E" w:rsidP="00F86F2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F86F2E">
        <w:rPr>
          <w:rFonts w:eastAsia="Times New Roman"/>
          <w:color w:val="000000"/>
        </w:rPr>
        <w:t>Таким образом, принцип действия струйного насоса не требует наличия в его конструкции подвижных частей, а</w:t>
      </w:r>
      <w:r>
        <w:rPr>
          <w:rFonts w:eastAsia="Times New Roman"/>
          <w:color w:val="000000"/>
        </w:rPr>
        <w:t>,</w:t>
      </w:r>
      <w:r w:rsidRPr="00F86F2E">
        <w:rPr>
          <w:rFonts w:eastAsia="Times New Roman"/>
          <w:color w:val="000000"/>
        </w:rPr>
        <w:t xml:space="preserve"> следовательно, и смазки. Большие скорости</w:t>
      </w:r>
      <w:r>
        <w:rPr>
          <w:rFonts w:eastAsia="Times New Roman"/>
          <w:color w:val="000000"/>
        </w:rPr>
        <w:t>,</w:t>
      </w:r>
      <w:r w:rsidRPr="00F86F2E">
        <w:rPr>
          <w:rFonts w:eastAsia="Times New Roman"/>
          <w:color w:val="000000"/>
        </w:rPr>
        <w:t xml:space="preserve"> как рабочего тела, так и смеси его с перекачиваемой </w:t>
      </w:r>
      <w:r w:rsidRPr="00F86F2E">
        <w:rPr>
          <w:rFonts w:eastAsia="Times New Roman"/>
          <w:color w:val="000000"/>
        </w:rPr>
        <w:lastRenderedPageBreak/>
        <w:t>жидкостью, обеспечивают небольшие размеры на</w:t>
      </w:r>
      <w:r w:rsidRPr="00F86F2E">
        <w:rPr>
          <w:rFonts w:eastAsia="Times New Roman"/>
          <w:color w:val="000000"/>
        </w:rPr>
        <w:softHyphen/>
        <w:t>сосов при перемещении больших объемов перекачиваемой жидко</w:t>
      </w:r>
      <w:r w:rsidRPr="00F86F2E">
        <w:rPr>
          <w:rFonts w:eastAsia="Times New Roman"/>
          <w:color w:val="000000"/>
        </w:rPr>
        <w:softHyphen/>
        <w:t>сти или газа.</w:t>
      </w:r>
    </w:p>
    <w:p w:rsidR="00F86F2E" w:rsidRPr="00F86F2E" w:rsidRDefault="00F86F2E" w:rsidP="00F86F2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F86F2E">
        <w:rPr>
          <w:rFonts w:eastAsia="Times New Roman"/>
          <w:color w:val="000000"/>
        </w:rPr>
        <w:t>При соответствующих свойствах рабочего и перекачиваемого тел насосы могут работать в любой среде, например в затопленном помещении. Струйные насосы легко управляются как дистанцион</w:t>
      </w:r>
      <w:r w:rsidRPr="00F86F2E">
        <w:rPr>
          <w:rFonts w:eastAsia="Times New Roman"/>
          <w:color w:val="000000"/>
        </w:rPr>
        <w:softHyphen/>
        <w:t>но, так и автоматически. К недостаткам этих насосов следует от</w:t>
      </w:r>
      <w:r w:rsidRPr="00F86F2E">
        <w:rPr>
          <w:rFonts w:eastAsia="Times New Roman"/>
          <w:color w:val="000000"/>
        </w:rPr>
        <w:softHyphen/>
        <w:t>нести малую экономичность и зависимость от источника, сообщаю</w:t>
      </w:r>
      <w:r w:rsidRPr="00F86F2E">
        <w:rPr>
          <w:rFonts w:eastAsia="Times New Roman"/>
          <w:color w:val="000000"/>
        </w:rPr>
        <w:softHyphen/>
        <w:t>щего энергию рабочему телу.</w:t>
      </w:r>
    </w:p>
    <w:p w:rsidR="00F86F2E" w:rsidRDefault="00F86F2E" w:rsidP="00F86F2E">
      <w:pPr>
        <w:spacing w:after="0" w:line="360" w:lineRule="auto"/>
        <w:ind w:firstLine="708"/>
        <w:jc w:val="both"/>
        <w:rPr>
          <w:rFonts w:eastAsia="Times New Roman"/>
          <w:color w:val="000000"/>
        </w:rPr>
      </w:pPr>
      <w:r w:rsidRPr="00F86F2E">
        <w:rPr>
          <w:rFonts w:eastAsia="Times New Roman"/>
          <w:color w:val="000000"/>
        </w:rPr>
        <w:t>Процесс обмена энергией между частицами струи рабочего тела и частицами перекачиваемой жидкости, процесс последующего пре</w:t>
      </w:r>
      <w:r w:rsidRPr="00F86F2E">
        <w:rPr>
          <w:rFonts w:eastAsia="Times New Roman"/>
          <w:color w:val="000000"/>
        </w:rPr>
        <w:softHyphen/>
        <w:t>образования кинетической энергии потока образующейся смеси в потенциальную энергию и особенности конструктивного выпол</w:t>
      </w:r>
      <w:r w:rsidRPr="00F86F2E">
        <w:rPr>
          <w:rFonts w:eastAsia="Times New Roman"/>
          <w:color w:val="000000"/>
        </w:rPr>
        <w:softHyphen/>
        <w:t>нения основных частей струйного насоса зависят</w:t>
      </w:r>
      <w:r>
        <w:rPr>
          <w:rFonts w:eastAsia="Times New Roman"/>
          <w:color w:val="000000"/>
        </w:rPr>
        <w:t>,</w:t>
      </w:r>
      <w:r w:rsidRPr="00F86F2E">
        <w:rPr>
          <w:rFonts w:eastAsia="Times New Roman"/>
          <w:color w:val="000000"/>
        </w:rPr>
        <w:t xml:space="preserve"> прежде </w:t>
      </w:r>
      <w:proofErr w:type="gramStart"/>
      <w:r w:rsidRPr="00F86F2E">
        <w:rPr>
          <w:rFonts w:eastAsia="Times New Roman"/>
          <w:color w:val="000000"/>
        </w:rPr>
        <w:t>всего</w:t>
      </w:r>
      <w:proofErr w:type="gramEnd"/>
      <w:r w:rsidRPr="00F86F2E">
        <w:rPr>
          <w:rFonts w:eastAsia="Times New Roman"/>
          <w:color w:val="000000"/>
        </w:rPr>
        <w:t xml:space="preserve"> от агрегатного состояния рабочего и перекачиваемого тел. Поэтому агрегатное состояние этих тел служит первым признаком для клас</w:t>
      </w:r>
      <w:r w:rsidRPr="00F86F2E">
        <w:rPr>
          <w:rFonts w:eastAsia="Times New Roman"/>
          <w:color w:val="000000"/>
        </w:rPr>
        <w:softHyphen/>
        <w:t>сификации струйных насосов на насосы с однородным агрегатным состоянием вещества и насосы с разнородным агрегатным состоя</w:t>
      </w:r>
      <w:r w:rsidRPr="00F86F2E">
        <w:rPr>
          <w:rFonts w:eastAsia="Times New Roman"/>
          <w:color w:val="000000"/>
        </w:rPr>
        <w:softHyphen/>
        <w:t>нием вещества.</w:t>
      </w:r>
    </w:p>
    <w:p w:rsidR="00F86F2E" w:rsidRDefault="00F86F2E" w:rsidP="00F86F2E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415811" cy="2114550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436" cy="211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F2E" w:rsidRDefault="00F86F2E" w:rsidP="00F86F2E">
      <w:pPr>
        <w:spacing w:after="0" w:line="360" w:lineRule="auto"/>
        <w:jc w:val="center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 xml:space="preserve">Рис.  </w:t>
      </w:r>
      <w:r w:rsidR="00217C3D">
        <w:rPr>
          <w:rFonts w:eastAsia="Times New Roman"/>
          <w:b/>
          <w:bCs/>
          <w:color w:val="000000"/>
          <w:sz w:val="24"/>
          <w:szCs w:val="24"/>
        </w:rPr>
        <w:t>1</w:t>
      </w:r>
      <w:r>
        <w:rPr>
          <w:rFonts w:eastAsia="Times New Roman"/>
          <w:b/>
          <w:bCs/>
          <w:color w:val="000000"/>
          <w:sz w:val="24"/>
          <w:szCs w:val="24"/>
        </w:rPr>
        <w:t>.10</w:t>
      </w:r>
      <w:r w:rsidRPr="00F86F2E">
        <w:rPr>
          <w:rFonts w:eastAsia="Times New Roman"/>
          <w:b/>
          <w:bCs/>
          <w:color w:val="000000"/>
          <w:sz w:val="24"/>
          <w:szCs w:val="24"/>
        </w:rPr>
        <w:t xml:space="preserve">. </w:t>
      </w:r>
      <w:r w:rsidRPr="00F86F2E">
        <w:rPr>
          <w:rFonts w:eastAsia="Times New Roman"/>
          <w:color w:val="000000"/>
          <w:sz w:val="24"/>
          <w:szCs w:val="24"/>
        </w:rPr>
        <w:t>Принципиальная схема струйного насоса</w:t>
      </w:r>
    </w:p>
    <w:p w:rsidR="00F86F2E" w:rsidRPr="00F86F2E" w:rsidRDefault="00F86F2E" w:rsidP="008C2F2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F86F2E">
        <w:rPr>
          <w:rFonts w:eastAsia="Times New Roman"/>
          <w:color w:val="000000"/>
        </w:rPr>
        <w:t>Насосы с однородным состоянием вещества делятся на жид-костно-жидкостные и газо-газовые, а насосы с разнородным агре</w:t>
      </w:r>
      <w:r w:rsidRPr="00F86F2E">
        <w:rPr>
          <w:rFonts w:eastAsia="Times New Roman"/>
          <w:color w:val="000000"/>
        </w:rPr>
        <w:softHyphen/>
        <w:t xml:space="preserve">гатным состоянием тел — </w:t>
      </w:r>
      <w:proofErr w:type="gramStart"/>
      <w:r w:rsidRPr="00F86F2E">
        <w:rPr>
          <w:rFonts w:eastAsia="Times New Roman"/>
          <w:color w:val="000000"/>
        </w:rPr>
        <w:t>на</w:t>
      </w:r>
      <w:proofErr w:type="gramEnd"/>
      <w:r w:rsidRPr="00F86F2E">
        <w:rPr>
          <w:rFonts w:eastAsia="Times New Roman"/>
          <w:color w:val="000000"/>
        </w:rPr>
        <w:t xml:space="preserve"> жидкостно-газовые и газожидкост</w:t>
      </w:r>
      <w:r w:rsidRPr="00F86F2E">
        <w:rPr>
          <w:rFonts w:eastAsia="Times New Roman"/>
          <w:color w:val="000000"/>
        </w:rPr>
        <w:softHyphen/>
        <w:t>ные. Обычно эти два признака совмещаются и одновременно уточ</w:t>
      </w:r>
      <w:r w:rsidRPr="00F86F2E">
        <w:rPr>
          <w:rFonts w:eastAsia="Times New Roman"/>
          <w:color w:val="000000"/>
        </w:rPr>
        <w:softHyphen/>
        <w:t>няются (например, водо-водяной струйный насос, паровоздушный струйный насос и т. д.).</w:t>
      </w:r>
    </w:p>
    <w:p w:rsidR="00F86F2E" w:rsidRPr="00F86F2E" w:rsidRDefault="00F86F2E" w:rsidP="008C2F2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F86F2E">
        <w:rPr>
          <w:rFonts w:eastAsia="Times New Roman"/>
          <w:color w:val="000000"/>
        </w:rPr>
        <w:lastRenderedPageBreak/>
        <w:t>Как и для других типов насосов, классификация струйных насо</w:t>
      </w:r>
      <w:r w:rsidRPr="00F86F2E">
        <w:rPr>
          <w:rFonts w:eastAsia="Times New Roman"/>
          <w:color w:val="000000"/>
        </w:rPr>
        <w:softHyphen/>
        <w:t>сов уточняется по назначению, конструктивным признакам и т. п.</w:t>
      </w:r>
    </w:p>
    <w:p w:rsidR="00F86F2E" w:rsidRPr="00F86F2E" w:rsidRDefault="00F86F2E" w:rsidP="008C2F2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F86F2E">
        <w:rPr>
          <w:rFonts w:eastAsia="Times New Roman"/>
          <w:color w:val="000000"/>
        </w:rPr>
        <w:t>В системах жизнеобеспечения распространение получили водо-водяные и пароэжекторные струйные насосы; область применения тех и других вытекает непосредственно из их свойств.</w:t>
      </w:r>
    </w:p>
    <w:p w:rsidR="00F86F2E" w:rsidRPr="00F86F2E" w:rsidRDefault="00F86F2E" w:rsidP="008C2F2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F86F2E">
        <w:rPr>
          <w:rFonts w:eastAsia="Times New Roman"/>
          <w:color w:val="000000"/>
        </w:rPr>
        <w:t>Водо-водяные струйные насосы широко используются в систе</w:t>
      </w:r>
      <w:r w:rsidRPr="00F86F2E">
        <w:rPr>
          <w:rFonts w:eastAsia="Times New Roman"/>
          <w:color w:val="000000"/>
        </w:rPr>
        <w:softHyphen/>
        <w:t xml:space="preserve">мах теплоснабжения, </w:t>
      </w:r>
      <w:proofErr w:type="spellStart"/>
      <w:r w:rsidRPr="00F86F2E">
        <w:rPr>
          <w:rFonts w:eastAsia="Times New Roman"/>
          <w:color w:val="000000"/>
        </w:rPr>
        <w:t>водопе</w:t>
      </w:r>
      <w:r w:rsidR="008C2F2A">
        <w:rPr>
          <w:rFonts w:eastAsia="Times New Roman"/>
          <w:color w:val="000000"/>
        </w:rPr>
        <w:t>нного</w:t>
      </w:r>
      <w:proofErr w:type="spellEnd"/>
      <w:r w:rsidR="008C2F2A">
        <w:rPr>
          <w:rFonts w:eastAsia="Times New Roman"/>
          <w:color w:val="000000"/>
        </w:rPr>
        <w:t xml:space="preserve"> пожаротушения и </w:t>
      </w:r>
      <w:proofErr w:type="spellStart"/>
      <w:r w:rsidR="008C2F2A">
        <w:rPr>
          <w:rFonts w:eastAsia="Times New Roman"/>
          <w:color w:val="000000"/>
        </w:rPr>
        <w:t>водоосуше</w:t>
      </w:r>
      <w:r w:rsidRPr="00F86F2E">
        <w:rPr>
          <w:rFonts w:eastAsia="Times New Roman"/>
          <w:color w:val="000000"/>
        </w:rPr>
        <w:t>ния</w:t>
      </w:r>
      <w:proofErr w:type="spellEnd"/>
      <w:r w:rsidRPr="00F86F2E">
        <w:rPr>
          <w:rFonts w:eastAsia="Times New Roman"/>
          <w:color w:val="000000"/>
        </w:rPr>
        <w:t>. В этом случае особо важными являются такие их свойства, как высокая готовность к действию, способность работать в затоп</w:t>
      </w:r>
      <w:r w:rsidRPr="00F86F2E">
        <w:rPr>
          <w:rFonts w:eastAsia="Times New Roman"/>
          <w:color w:val="000000"/>
        </w:rPr>
        <w:softHyphen/>
        <w:t>ленном помещении, легкость управления, малые габаритные раз</w:t>
      </w:r>
      <w:r w:rsidRPr="00F86F2E">
        <w:rPr>
          <w:rFonts w:eastAsia="Times New Roman"/>
          <w:color w:val="000000"/>
        </w:rPr>
        <w:softHyphen/>
        <w:t>меры и т. д. При этом экономические характеристики насосов не играют особой роли, так как на первый план выступает требование минимальных размеров и массы.</w:t>
      </w:r>
    </w:p>
    <w:p w:rsidR="00F86F2E" w:rsidRPr="00F86F2E" w:rsidRDefault="00F86F2E" w:rsidP="008C2F2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F86F2E">
        <w:rPr>
          <w:rFonts w:eastAsia="Times New Roman"/>
          <w:color w:val="000000"/>
        </w:rPr>
        <w:t>Пароэжекторные струйные насосы получили широкое распрост</w:t>
      </w:r>
      <w:r w:rsidRPr="00F86F2E">
        <w:rPr>
          <w:rFonts w:eastAsia="Times New Roman"/>
          <w:color w:val="000000"/>
        </w:rPr>
        <w:softHyphen/>
        <w:t>ранение в холодильной технике.</w:t>
      </w:r>
    </w:p>
    <w:p w:rsidR="00F86F2E" w:rsidRPr="00F86F2E" w:rsidRDefault="00F86F2E" w:rsidP="008C2F2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F86F2E">
        <w:rPr>
          <w:rFonts w:eastAsia="Times New Roman"/>
          <w:color w:val="000000"/>
        </w:rPr>
        <w:t xml:space="preserve">Принципиальное отличие струйных насосов от насосов других типов требует еще одной характеристики для оценки их качества, дополняющей рассмотренные выше. Этой особой характеристикой является коэффициент </w:t>
      </w:r>
      <w:proofErr w:type="spellStart"/>
      <w:r w:rsidRPr="00F86F2E">
        <w:rPr>
          <w:rFonts w:eastAsia="Times New Roman"/>
          <w:color w:val="000000"/>
        </w:rPr>
        <w:t>эжекции</w:t>
      </w:r>
      <w:proofErr w:type="spellEnd"/>
      <w:r w:rsidRPr="00F86F2E">
        <w:rPr>
          <w:rFonts w:eastAsia="Times New Roman"/>
          <w:color w:val="000000"/>
        </w:rPr>
        <w:t xml:space="preserve"> </w:t>
      </w:r>
      <w:r w:rsidRPr="00F86F2E">
        <w:rPr>
          <w:rFonts w:eastAsia="Times New Roman"/>
          <w:i/>
          <w:iCs/>
          <w:color w:val="000000"/>
        </w:rPr>
        <w:t xml:space="preserve">и, </w:t>
      </w:r>
      <w:r w:rsidRPr="00F86F2E">
        <w:rPr>
          <w:rFonts w:eastAsia="Times New Roman"/>
          <w:color w:val="000000"/>
        </w:rPr>
        <w:t>под которым понимается отно</w:t>
      </w:r>
      <w:r w:rsidRPr="00F86F2E">
        <w:rPr>
          <w:rFonts w:eastAsia="Times New Roman"/>
          <w:color w:val="000000"/>
        </w:rPr>
        <w:softHyphen/>
        <w:t>шение</w:t>
      </w:r>
    </w:p>
    <w:p w:rsidR="00F86F2E" w:rsidRPr="00F86F2E" w:rsidRDefault="00F86F2E" w:rsidP="008C2F2A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</w:pPr>
      <w:r w:rsidRPr="00F86F2E">
        <w:rPr>
          <w:rFonts w:eastAsia="Times New Roman"/>
          <w:i/>
          <w:iCs/>
          <w:color w:val="000000"/>
        </w:rPr>
        <w:t>и=</w:t>
      </w:r>
      <w:proofErr w:type="spellStart"/>
      <w:r w:rsidRPr="00F86F2E">
        <w:rPr>
          <w:rFonts w:eastAsia="Times New Roman"/>
          <w:i/>
          <w:iCs/>
          <w:color w:val="000000"/>
        </w:rPr>
        <w:t>М</w:t>
      </w:r>
      <w:r w:rsidRPr="00F86F2E">
        <w:rPr>
          <w:rFonts w:eastAsia="Times New Roman"/>
          <w:i/>
          <w:iCs/>
          <w:color w:val="000000"/>
          <w:vertAlign w:val="subscript"/>
        </w:rPr>
        <w:t>вс</w:t>
      </w:r>
      <w:proofErr w:type="spellEnd"/>
      <w:r w:rsidRPr="00F86F2E">
        <w:rPr>
          <w:rFonts w:eastAsia="Times New Roman"/>
          <w:i/>
          <w:iCs/>
          <w:color w:val="000000"/>
        </w:rPr>
        <w:t>/</w:t>
      </w:r>
      <w:proofErr w:type="spellStart"/>
      <w:r w:rsidRPr="00F86F2E">
        <w:rPr>
          <w:rFonts w:eastAsia="Times New Roman"/>
          <w:i/>
          <w:iCs/>
          <w:color w:val="000000"/>
        </w:rPr>
        <w:t>М</w:t>
      </w:r>
      <w:r w:rsidRPr="00F86F2E">
        <w:rPr>
          <w:rFonts w:eastAsia="Times New Roman"/>
          <w:i/>
          <w:iCs/>
          <w:color w:val="000000"/>
          <w:vertAlign w:val="subscript"/>
        </w:rPr>
        <w:t>р</w:t>
      </w:r>
      <w:proofErr w:type="spellEnd"/>
      <w:r w:rsidRPr="00F86F2E">
        <w:rPr>
          <w:rFonts w:eastAsia="Times New Roman"/>
          <w:i/>
          <w:iCs/>
          <w:color w:val="000000"/>
        </w:rPr>
        <w:t>,</w:t>
      </w:r>
    </w:p>
    <w:p w:rsidR="00F86F2E" w:rsidRPr="00F86F2E" w:rsidRDefault="00F86F2E" w:rsidP="008C2F2A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F86F2E">
        <w:rPr>
          <w:rFonts w:eastAsia="Times New Roman"/>
          <w:color w:val="000000"/>
        </w:rPr>
        <w:t xml:space="preserve">где </w:t>
      </w:r>
      <w:proofErr w:type="spellStart"/>
      <w:r w:rsidRPr="00F86F2E">
        <w:rPr>
          <w:rFonts w:eastAsia="Times New Roman"/>
          <w:i/>
          <w:iCs/>
          <w:color w:val="000000"/>
        </w:rPr>
        <w:t>М</w:t>
      </w:r>
      <w:r w:rsidRPr="00F86F2E">
        <w:rPr>
          <w:rFonts w:eastAsia="Times New Roman"/>
          <w:i/>
          <w:iCs/>
          <w:color w:val="000000"/>
          <w:vertAlign w:val="subscript"/>
        </w:rPr>
        <w:t>вс</w:t>
      </w:r>
      <w:proofErr w:type="spellEnd"/>
      <w:r w:rsidRPr="00F86F2E">
        <w:rPr>
          <w:rFonts w:eastAsia="Times New Roman"/>
          <w:i/>
          <w:iCs/>
          <w:color w:val="000000"/>
        </w:rPr>
        <w:t xml:space="preserve"> </w:t>
      </w:r>
      <w:r w:rsidRPr="00F86F2E">
        <w:rPr>
          <w:rFonts w:eastAsia="Times New Roman"/>
          <w:color w:val="000000"/>
        </w:rPr>
        <w:t xml:space="preserve">— массовое количество перемещаемого или всасываемого тела, кг/с; </w:t>
      </w:r>
      <w:r w:rsidRPr="00F86F2E">
        <w:rPr>
          <w:rFonts w:eastAsia="Times New Roman"/>
          <w:i/>
          <w:iCs/>
          <w:color w:val="000000"/>
        </w:rPr>
        <w:t xml:space="preserve">М </w:t>
      </w:r>
      <w:r w:rsidRPr="00F86F2E">
        <w:rPr>
          <w:rFonts w:eastAsia="Times New Roman"/>
          <w:color w:val="000000"/>
        </w:rPr>
        <w:t>— массовый расход рабочего тела, кг/</w:t>
      </w:r>
      <w:proofErr w:type="gramStart"/>
      <w:r w:rsidRPr="00F86F2E">
        <w:rPr>
          <w:rFonts w:eastAsia="Times New Roman"/>
          <w:color w:val="000000"/>
        </w:rPr>
        <w:t>с</w:t>
      </w:r>
      <w:proofErr w:type="gramEnd"/>
      <w:r w:rsidRPr="00F86F2E">
        <w:rPr>
          <w:rFonts w:eastAsia="Times New Roman"/>
          <w:color w:val="000000"/>
        </w:rPr>
        <w:t>.</w:t>
      </w:r>
    </w:p>
    <w:p w:rsidR="00F86F2E" w:rsidRPr="00F86F2E" w:rsidRDefault="00F86F2E" w:rsidP="008C2F2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F86F2E">
        <w:rPr>
          <w:rFonts w:eastAsia="Times New Roman"/>
          <w:color w:val="000000"/>
        </w:rPr>
        <w:t xml:space="preserve">Коэффициент </w:t>
      </w:r>
      <w:proofErr w:type="spellStart"/>
      <w:r w:rsidRPr="00F86F2E">
        <w:rPr>
          <w:rFonts w:eastAsia="Times New Roman"/>
          <w:color w:val="000000"/>
        </w:rPr>
        <w:t>эжекции</w:t>
      </w:r>
      <w:proofErr w:type="spellEnd"/>
      <w:r w:rsidRPr="00F86F2E">
        <w:rPr>
          <w:rFonts w:eastAsia="Times New Roman"/>
          <w:color w:val="000000"/>
        </w:rPr>
        <w:t xml:space="preserve"> служит критерием для сравнения каче</w:t>
      </w:r>
      <w:r w:rsidRPr="00F86F2E">
        <w:rPr>
          <w:rFonts w:eastAsia="Times New Roman"/>
          <w:color w:val="000000"/>
        </w:rPr>
        <w:softHyphen/>
        <w:t>ства организации рабочего процесса и конструктивного исполне</w:t>
      </w:r>
      <w:r w:rsidRPr="00F86F2E">
        <w:rPr>
          <w:rFonts w:eastAsia="Times New Roman"/>
          <w:color w:val="000000"/>
        </w:rPr>
        <w:softHyphen/>
        <w:t>ния струйных насосов, работающих в одинаковых условиях.</w:t>
      </w:r>
    </w:p>
    <w:p w:rsidR="00F86F2E" w:rsidRPr="00F86F2E" w:rsidRDefault="00F86F2E" w:rsidP="008C2F2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F86F2E">
        <w:rPr>
          <w:rFonts w:eastAsia="Times New Roman"/>
          <w:b/>
          <w:bCs/>
          <w:color w:val="000000"/>
        </w:rPr>
        <w:t xml:space="preserve">Процессы в водо-водяных струйных насосах. </w:t>
      </w:r>
      <w:proofErr w:type="gramStart"/>
      <w:r w:rsidRPr="00F86F2E">
        <w:rPr>
          <w:rFonts w:eastAsia="Times New Roman"/>
          <w:color w:val="000000"/>
        </w:rPr>
        <w:t>Основными про</w:t>
      </w:r>
      <w:r w:rsidRPr="00F86F2E">
        <w:rPr>
          <w:rFonts w:eastAsia="Times New Roman"/>
          <w:color w:val="000000"/>
        </w:rPr>
        <w:softHyphen/>
        <w:t>цессами, происходящими в этих насосах являются</w:t>
      </w:r>
      <w:proofErr w:type="gramEnd"/>
      <w:r w:rsidRPr="00F86F2E">
        <w:rPr>
          <w:rFonts w:eastAsia="Times New Roman"/>
          <w:color w:val="000000"/>
        </w:rPr>
        <w:t>: истечение ра</w:t>
      </w:r>
      <w:r w:rsidRPr="00F86F2E">
        <w:rPr>
          <w:rFonts w:eastAsia="Times New Roman"/>
          <w:color w:val="000000"/>
        </w:rPr>
        <w:softHyphen/>
        <w:t>бочей воды из сопла; процессы смешения рабочей и перекачивае</w:t>
      </w:r>
      <w:r w:rsidRPr="00F86F2E">
        <w:rPr>
          <w:rFonts w:eastAsia="Times New Roman"/>
          <w:color w:val="000000"/>
        </w:rPr>
        <w:softHyphen/>
        <w:t>мой воды; процесс повышения давления. Рассмотрим содержание этих процессов.</w:t>
      </w:r>
    </w:p>
    <w:p w:rsidR="00F86F2E" w:rsidRPr="00F86F2E" w:rsidRDefault="00F86F2E" w:rsidP="008C2F2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8C2F2A">
        <w:rPr>
          <w:rFonts w:eastAsia="Times New Roman"/>
          <w:i/>
          <w:color w:val="000000"/>
        </w:rPr>
        <w:t>Истечение рабочей воды из сопла.</w:t>
      </w:r>
      <w:r w:rsidRPr="00F86F2E">
        <w:rPr>
          <w:rFonts w:eastAsia="Times New Roman"/>
          <w:color w:val="000000"/>
        </w:rPr>
        <w:t xml:space="preserve"> В соплах потенциальная энергия рабочей воды преобразуется в кинетичес</w:t>
      </w:r>
      <w:r w:rsidRPr="00F86F2E">
        <w:rPr>
          <w:rFonts w:eastAsia="Times New Roman"/>
          <w:color w:val="000000"/>
        </w:rPr>
        <w:softHyphen/>
        <w:t xml:space="preserve">кую энергию струи воды, </w:t>
      </w:r>
      <w:r w:rsidRPr="00F86F2E">
        <w:rPr>
          <w:rFonts w:eastAsia="Times New Roman"/>
          <w:color w:val="000000"/>
        </w:rPr>
        <w:lastRenderedPageBreak/>
        <w:t>вытекающей из сопла. Эффективность работы сопла определяет превращения располагаемой энергии пе</w:t>
      </w:r>
      <w:r w:rsidRPr="00F86F2E">
        <w:rPr>
          <w:rFonts w:eastAsia="Times New Roman"/>
          <w:color w:val="000000"/>
        </w:rPr>
        <w:softHyphen/>
        <w:t>ред соплом в кинетическую энергию струи на выходе из сопла.</w:t>
      </w:r>
    </w:p>
    <w:p w:rsidR="008C2F2A" w:rsidRPr="008C2F2A" w:rsidRDefault="00F86F2E" w:rsidP="008C2F2A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8C2F2A">
        <w:rPr>
          <w:rFonts w:eastAsia="Times New Roman"/>
          <w:i/>
          <w:color w:val="000000"/>
        </w:rPr>
        <w:t>Процесс смешения рабочей и перекачи</w:t>
      </w:r>
      <w:r w:rsidRPr="008C2F2A">
        <w:rPr>
          <w:rFonts w:eastAsia="Times New Roman"/>
          <w:i/>
          <w:color w:val="000000"/>
        </w:rPr>
        <w:softHyphen/>
        <w:t>ваемой воды.</w:t>
      </w:r>
      <w:r w:rsidRPr="00F86F2E">
        <w:rPr>
          <w:rFonts w:eastAsia="Times New Roman"/>
          <w:color w:val="000000"/>
        </w:rPr>
        <w:t xml:space="preserve"> </w:t>
      </w:r>
      <w:r w:rsidRPr="008C2F2A">
        <w:rPr>
          <w:rFonts w:eastAsia="Times New Roman"/>
          <w:color w:val="000000"/>
        </w:rPr>
        <w:t>Процессы, протекающие в камере смешения водо-водяного струйного насоса, подвергались неоднократным эк</w:t>
      </w:r>
      <w:r w:rsidRPr="008C2F2A">
        <w:rPr>
          <w:rFonts w:eastAsia="Times New Roman"/>
          <w:color w:val="000000"/>
        </w:rPr>
        <w:softHyphen/>
        <w:t>спериментальным исследованиям. Взаимодействие вытекающей из</w:t>
      </w:r>
      <w:r w:rsidR="008C2F2A" w:rsidRPr="008C2F2A">
        <w:rPr>
          <w:rFonts w:eastAsia="Times New Roman"/>
          <w:color w:val="000000"/>
        </w:rPr>
        <w:t xml:space="preserve"> рабочего сопла струи и увлекаемой ею воды осуществляется путем турбулентного обмена импульсами. Вследствие этого скорость и сечение рабочей струи по мере удаления от выходного среза сопла уменьшаются, а объем вовлекаемой в движение воды и ее скорость растут. На некотором расстоянии от выходного среза сопла сме</w:t>
      </w:r>
      <w:r w:rsidR="008C2F2A" w:rsidRPr="008C2F2A">
        <w:rPr>
          <w:rFonts w:eastAsia="Times New Roman"/>
          <w:color w:val="000000"/>
        </w:rPr>
        <w:softHyphen/>
        <w:t>шение потоков заканчивается, образуется один общий поток с оп</w:t>
      </w:r>
      <w:r w:rsidR="008C2F2A" w:rsidRPr="008C2F2A">
        <w:rPr>
          <w:rFonts w:eastAsia="Times New Roman"/>
          <w:color w:val="000000"/>
        </w:rPr>
        <w:softHyphen/>
        <w:t>ределенным законом изменения скорости по его сечению. Давле</w:t>
      </w:r>
      <w:r w:rsidR="008C2F2A" w:rsidRPr="008C2F2A">
        <w:rPr>
          <w:rFonts w:eastAsia="Times New Roman"/>
          <w:color w:val="000000"/>
        </w:rPr>
        <w:softHyphen/>
        <w:t>ние в процессе смешения полагают постоянным на всем участке смешения.</w:t>
      </w:r>
    </w:p>
    <w:p w:rsidR="008C2F2A" w:rsidRPr="008C2F2A" w:rsidRDefault="008C2F2A" w:rsidP="008C2F2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8C2F2A">
        <w:rPr>
          <w:rFonts w:eastAsia="Times New Roman"/>
          <w:i/>
          <w:color w:val="000000"/>
        </w:rPr>
        <w:t>Процесс повышения давления.</w:t>
      </w:r>
      <w:r w:rsidRPr="008C2F2A">
        <w:rPr>
          <w:rFonts w:eastAsia="Times New Roman"/>
          <w:color w:val="000000"/>
        </w:rPr>
        <w:t xml:space="preserve"> В расходящейся части диффузора по ходу потока скорость его падает, а давление в потоке растет. Следовательно, кинетическая энергия потока пре</w:t>
      </w:r>
      <w:r w:rsidRPr="008C2F2A">
        <w:rPr>
          <w:rFonts w:eastAsia="Times New Roman"/>
          <w:color w:val="000000"/>
        </w:rPr>
        <w:softHyphen/>
        <w:t xml:space="preserve">образуется в потенциальную энергию давления жидкости. Процесс преобразования сопровождается потерями, которые определяются по разности напоров потока до и после диффузора, т. е. между сечениями </w:t>
      </w:r>
      <w:r w:rsidRPr="008C2F2A">
        <w:rPr>
          <w:rFonts w:eastAsia="Times New Roman"/>
          <w:i/>
          <w:iCs/>
          <w:color w:val="000000"/>
          <w:lang w:val="en-US"/>
        </w:rPr>
        <w:t>II</w:t>
      </w:r>
      <w:r w:rsidRPr="008C2F2A">
        <w:rPr>
          <w:rFonts w:eastAsia="Times New Roman"/>
          <w:i/>
          <w:iCs/>
          <w:color w:val="000000"/>
        </w:rPr>
        <w:t>-</w:t>
      </w:r>
      <w:r w:rsidRPr="008C2F2A">
        <w:rPr>
          <w:rFonts w:eastAsia="Times New Roman"/>
          <w:i/>
          <w:iCs/>
          <w:color w:val="000000"/>
          <w:lang w:val="en-US"/>
        </w:rPr>
        <w:t>II</w:t>
      </w:r>
      <w:r w:rsidRPr="008C2F2A">
        <w:rPr>
          <w:rFonts w:eastAsia="Times New Roman"/>
          <w:i/>
          <w:iCs/>
          <w:color w:val="000000"/>
        </w:rPr>
        <w:t xml:space="preserve"> </w:t>
      </w:r>
      <w:r w:rsidRPr="008C2F2A">
        <w:rPr>
          <w:rFonts w:eastAsia="Times New Roman"/>
          <w:color w:val="000000"/>
        </w:rPr>
        <w:t xml:space="preserve">и </w:t>
      </w:r>
      <w:r>
        <w:rPr>
          <w:rFonts w:eastAsia="Times New Roman"/>
          <w:i/>
          <w:iCs/>
          <w:color w:val="000000"/>
          <w:lang w:val="en-US"/>
        </w:rPr>
        <w:t>III</w:t>
      </w:r>
      <w:r w:rsidRPr="008C2F2A">
        <w:rPr>
          <w:rFonts w:eastAsia="Times New Roman"/>
          <w:i/>
          <w:iCs/>
          <w:color w:val="000000"/>
        </w:rPr>
        <w:t>-</w:t>
      </w:r>
      <w:r>
        <w:rPr>
          <w:rFonts w:eastAsia="Times New Roman"/>
          <w:i/>
          <w:iCs/>
          <w:color w:val="000000"/>
          <w:lang w:val="en-US"/>
        </w:rPr>
        <w:t>III</w:t>
      </w:r>
      <w:r w:rsidRPr="008C2F2A">
        <w:rPr>
          <w:rFonts w:eastAsia="Times New Roman"/>
          <w:i/>
          <w:iCs/>
          <w:color w:val="000000"/>
        </w:rPr>
        <w:t xml:space="preserve"> </w:t>
      </w:r>
      <w:r w:rsidRPr="008C2F2A">
        <w:rPr>
          <w:rFonts w:eastAsia="Times New Roman"/>
          <w:color w:val="000000"/>
        </w:rPr>
        <w:t xml:space="preserve">(рис. </w:t>
      </w:r>
      <w:r w:rsidR="00217C3D">
        <w:rPr>
          <w:rFonts w:eastAsia="Times New Roman"/>
          <w:color w:val="000000"/>
        </w:rPr>
        <w:t>1</w:t>
      </w:r>
      <w:r>
        <w:rPr>
          <w:rFonts w:eastAsia="Times New Roman"/>
          <w:color w:val="000000"/>
        </w:rPr>
        <w:t>.1</w:t>
      </w:r>
      <w:r w:rsidRPr="008C2F2A">
        <w:rPr>
          <w:rFonts w:eastAsia="Times New Roman"/>
          <w:color w:val="000000"/>
        </w:rPr>
        <w:t>0) на основании закона сохра</w:t>
      </w:r>
      <w:r w:rsidRPr="008C2F2A">
        <w:rPr>
          <w:rFonts w:eastAsia="Times New Roman"/>
          <w:color w:val="000000"/>
        </w:rPr>
        <w:softHyphen/>
        <w:t>нения энергии.</w:t>
      </w:r>
    </w:p>
    <w:p w:rsidR="008C2F2A" w:rsidRPr="008C2F2A" w:rsidRDefault="008C2F2A" w:rsidP="008C2F2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8C2F2A">
        <w:rPr>
          <w:rFonts w:eastAsia="Times New Roman"/>
          <w:b/>
          <w:bCs/>
          <w:color w:val="000000"/>
        </w:rPr>
        <w:t xml:space="preserve">Характеристики водо-водяных струйных насосов. </w:t>
      </w:r>
      <w:r w:rsidRPr="008C2F2A">
        <w:rPr>
          <w:rFonts w:eastAsia="Times New Roman"/>
          <w:color w:val="000000"/>
        </w:rPr>
        <w:t xml:space="preserve">В процессе эксплуатации водо-водяных струйных насосов могут изменяться начальное давление рабочей воды, давление нагнетания и давление всасывания, что приводит к изменению коэффициента </w:t>
      </w:r>
      <w:proofErr w:type="spellStart"/>
      <w:r w:rsidRPr="008C2F2A">
        <w:rPr>
          <w:rFonts w:eastAsia="Times New Roman"/>
          <w:color w:val="000000"/>
        </w:rPr>
        <w:t>эжекции</w:t>
      </w:r>
      <w:proofErr w:type="spellEnd"/>
      <w:r w:rsidRPr="008C2F2A">
        <w:rPr>
          <w:rFonts w:eastAsia="Times New Roman"/>
          <w:color w:val="000000"/>
        </w:rPr>
        <w:t xml:space="preserve"> </w:t>
      </w:r>
      <w:r w:rsidRPr="008C2F2A">
        <w:rPr>
          <w:rFonts w:eastAsia="Times New Roman"/>
          <w:i/>
          <w:iCs/>
          <w:color w:val="000000"/>
        </w:rPr>
        <w:t xml:space="preserve">и, </w:t>
      </w:r>
      <w:proofErr w:type="gramStart"/>
      <w:r w:rsidRPr="008C2F2A">
        <w:rPr>
          <w:rFonts w:eastAsia="Times New Roman"/>
          <w:i/>
          <w:iCs/>
          <w:color w:val="000000"/>
        </w:rPr>
        <w:t>а</w:t>
      </w:r>
      <w:proofErr w:type="gramEnd"/>
      <w:r w:rsidRPr="008C2F2A">
        <w:rPr>
          <w:rFonts w:eastAsia="Times New Roman"/>
          <w:i/>
          <w:iCs/>
          <w:color w:val="000000"/>
        </w:rPr>
        <w:t xml:space="preserve"> </w:t>
      </w:r>
      <w:r w:rsidRPr="008C2F2A">
        <w:rPr>
          <w:rFonts w:eastAsia="Times New Roman"/>
          <w:color w:val="000000"/>
        </w:rPr>
        <w:t>следовательно, и подачи струйного насоса.</w:t>
      </w:r>
    </w:p>
    <w:p w:rsidR="008C2F2A" w:rsidRPr="008C2F2A" w:rsidRDefault="008C2F2A" w:rsidP="008C2F2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8C2F2A">
        <w:rPr>
          <w:rFonts w:eastAsia="Times New Roman"/>
          <w:color w:val="000000"/>
        </w:rPr>
        <w:t xml:space="preserve">Оценку влияния изменения перечисленных выше параметров на подачу и напор струйного насоса производят по характеристике </w:t>
      </w:r>
      <w:r w:rsidRPr="008C2F2A">
        <w:rPr>
          <w:rFonts w:eastAsia="Times New Roman"/>
          <w:i/>
          <w:iCs/>
          <w:color w:val="000000"/>
        </w:rPr>
        <w:t xml:space="preserve">Н = </w:t>
      </w:r>
      <w:r w:rsidRPr="008C2F2A">
        <w:rPr>
          <w:rFonts w:eastAsia="Times New Roman"/>
          <w:i/>
          <w:iCs/>
          <w:color w:val="000000"/>
          <w:lang w:val="en-US"/>
        </w:rPr>
        <w:t>f</w:t>
      </w:r>
      <w:r w:rsidRPr="008C2F2A">
        <w:rPr>
          <w:rFonts w:eastAsia="Times New Roman"/>
          <w:i/>
          <w:iCs/>
          <w:color w:val="000000"/>
        </w:rPr>
        <w:t xml:space="preserve"> (и), </w:t>
      </w:r>
      <w:r w:rsidRPr="008C2F2A">
        <w:rPr>
          <w:rFonts w:eastAsia="Times New Roman"/>
          <w:color w:val="000000"/>
        </w:rPr>
        <w:t>которую получают на основании энергетического ба</w:t>
      </w:r>
      <w:r w:rsidRPr="008C2F2A">
        <w:rPr>
          <w:rFonts w:eastAsia="Times New Roman"/>
          <w:color w:val="000000"/>
        </w:rPr>
        <w:softHyphen/>
        <w:t xml:space="preserve">ланса (рис. </w:t>
      </w:r>
      <w:r w:rsidR="00217C3D">
        <w:rPr>
          <w:rFonts w:eastAsia="Times New Roman"/>
          <w:color w:val="000000"/>
        </w:rPr>
        <w:t>1</w:t>
      </w:r>
      <w:r>
        <w:rPr>
          <w:rFonts w:eastAsia="Times New Roman"/>
          <w:color w:val="000000"/>
        </w:rPr>
        <w:t>.</w:t>
      </w:r>
      <w:r w:rsidRPr="008C2F2A">
        <w:rPr>
          <w:rFonts w:eastAsia="Times New Roman"/>
          <w:color w:val="000000"/>
        </w:rPr>
        <w:t>11).</w:t>
      </w:r>
    </w:p>
    <w:p w:rsidR="008C2F2A" w:rsidRDefault="008C2F2A" w:rsidP="008C2F2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 New Roman"/>
          <w:color w:val="000000"/>
        </w:rPr>
      </w:pPr>
    </w:p>
    <w:p w:rsidR="008C2F2A" w:rsidRDefault="008C2F2A" w:rsidP="008C2F2A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2732116" cy="2590800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16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2A" w:rsidRPr="008C2F2A" w:rsidRDefault="008C2F2A" w:rsidP="008C2F2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 w:rsidRPr="008C2F2A">
        <w:rPr>
          <w:rFonts w:eastAsia="Times New Roman"/>
          <w:b/>
          <w:color w:val="000000"/>
          <w:sz w:val="24"/>
          <w:szCs w:val="24"/>
        </w:rPr>
        <w:t xml:space="preserve">Рис. </w:t>
      </w:r>
      <w:r w:rsidR="00217C3D">
        <w:rPr>
          <w:rFonts w:eastAsia="Times New Roman"/>
          <w:b/>
          <w:color w:val="000000"/>
          <w:sz w:val="24"/>
          <w:szCs w:val="24"/>
        </w:rPr>
        <w:t>1</w:t>
      </w:r>
      <w:r w:rsidRPr="008C2F2A">
        <w:rPr>
          <w:rFonts w:eastAsia="Times New Roman"/>
          <w:b/>
          <w:color w:val="000000"/>
          <w:sz w:val="24"/>
          <w:szCs w:val="24"/>
        </w:rPr>
        <w:t>.11.</w:t>
      </w:r>
      <w:r w:rsidRPr="008C2F2A">
        <w:rPr>
          <w:rFonts w:eastAsia="Times New Roman"/>
          <w:color w:val="000000"/>
          <w:sz w:val="24"/>
          <w:szCs w:val="24"/>
        </w:rPr>
        <w:t xml:space="preserve"> Характеристики водо-во</w:t>
      </w:r>
      <w:r w:rsidRPr="008C2F2A">
        <w:rPr>
          <w:rFonts w:eastAsia="Times New Roman"/>
          <w:color w:val="000000"/>
          <w:sz w:val="24"/>
          <w:szCs w:val="24"/>
        </w:rPr>
        <w:softHyphen/>
        <w:t>дяных струйных  насосов:</w:t>
      </w:r>
    </w:p>
    <w:p w:rsidR="008C2F2A" w:rsidRPr="008C2F2A" w:rsidRDefault="008C2F2A" w:rsidP="008C2F2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center"/>
        <w:rPr>
          <w:rFonts w:eastAsia="Times New Roman"/>
          <w:color w:val="000000"/>
          <w:sz w:val="24"/>
          <w:szCs w:val="24"/>
        </w:rPr>
      </w:pPr>
      <w:proofErr w:type="gramStart"/>
      <w:r>
        <w:rPr>
          <w:i/>
          <w:iCs/>
          <w:color w:val="000000"/>
          <w:sz w:val="24"/>
          <w:szCs w:val="24"/>
        </w:rPr>
        <w:t>1</w:t>
      </w:r>
      <w:r w:rsidRPr="008C2F2A">
        <w:rPr>
          <w:i/>
          <w:iCs/>
          <w:color w:val="000000"/>
          <w:sz w:val="24"/>
          <w:szCs w:val="24"/>
        </w:rPr>
        <w:t xml:space="preserve"> </w:t>
      </w:r>
      <w:r w:rsidRPr="008C2F2A">
        <w:rPr>
          <w:rFonts w:eastAsia="Times New Roman"/>
          <w:color w:val="000000"/>
          <w:sz w:val="24"/>
          <w:szCs w:val="24"/>
        </w:rPr>
        <w:t xml:space="preserve">— высоконапорных; </w:t>
      </w:r>
      <w:r w:rsidRPr="008C2F2A">
        <w:rPr>
          <w:rFonts w:eastAsia="Times New Roman"/>
          <w:i/>
          <w:iCs/>
          <w:color w:val="000000"/>
          <w:sz w:val="24"/>
          <w:szCs w:val="24"/>
        </w:rPr>
        <w:t xml:space="preserve">2 </w:t>
      </w:r>
      <w:r w:rsidRPr="008C2F2A">
        <w:rPr>
          <w:rFonts w:eastAsia="Times New Roman"/>
          <w:color w:val="000000"/>
          <w:sz w:val="24"/>
          <w:szCs w:val="24"/>
        </w:rPr>
        <w:t>— при умеренных напорах</w:t>
      </w:r>
      <w:proofErr w:type="gramEnd"/>
    </w:p>
    <w:p w:rsidR="008C2F2A" w:rsidRPr="008C2F2A" w:rsidRDefault="008C2F2A" w:rsidP="008C2F2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8C2F2A">
        <w:rPr>
          <w:rFonts w:eastAsia="Times New Roman"/>
          <w:color w:val="000000"/>
        </w:rPr>
        <w:t>Повышение начального давления воды приводит к увеличению напора до некоторого предела, по достижении которого из-за рез</w:t>
      </w:r>
      <w:r w:rsidRPr="008C2F2A">
        <w:rPr>
          <w:rFonts w:eastAsia="Times New Roman"/>
          <w:color w:val="000000"/>
        </w:rPr>
        <w:softHyphen/>
        <w:t>кого увеличения потерь в проточной части напор насоса может снизиться.</w:t>
      </w:r>
    </w:p>
    <w:p w:rsidR="00F86F2E" w:rsidRDefault="008C2F2A" w:rsidP="008C2F2A">
      <w:pPr>
        <w:spacing w:after="0" w:line="360" w:lineRule="auto"/>
        <w:ind w:firstLine="708"/>
        <w:jc w:val="both"/>
        <w:rPr>
          <w:rFonts w:eastAsia="Times New Roman"/>
          <w:color w:val="000000"/>
        </w:rPr>
      </w:pPr>
      <w:r w:rsidRPr="008C2F2A">
        <w:rPr>
          <w:rFonts w:eastAsia="Times New Roman"/>
          <w:color w:val="000000"/>
        </w:rPr>
        <w:t>КПД водо-водяного струйного насоса определяется отношением полезно затраченной энергии, сооб</w:t>
      </w:r>
      <w:r w:rsidRPr="008C2F2A">
        <w:rPr>
          <w:rFonts w:eastAsia="Times New Roman"/>
          <w:color w:val="000000"/>
        </w:rPr>
        <w:softHyphen/>
        <w:t>щенной перекачиваемой жидкости в насосе, к некоторой части подве</w:t>
      </w:r>
      <w:r w:rsidRPr="008C2F2A">
        <w:rPr>
          <w:rFonts w:eastAsia="Times New Roman"/>
          <w:color w:val="000000"/>
        </w:rPr>
        <w:softHyphen/>
        <w:t>денной энергии и выражается фор</w:t>
      </w:r>
      <w:r w:rsidRPr="008C2F2A">
        <w:rPr>
          <w:rFonts w:eastAsia="Times New Roman"/>
          <w:color w:val="000000"/>
        </w:rPr>
        <w:softHyphen/>
      </w:r>
      <w:r>
        <w:rPr>
          <w:rFonts w:eastAsia="Times New Roman"/>
          <w:color w:val="000000"/>
        </w:rPr>
        <w:t>мулой</w:t>
      </w:r>
    </w:p>
    <w:p w:rsidR="008C2F2A" w:rsidRDefault="008C2F2A" w:rsidP="008C2F2A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086100" cy="1310536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31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2A" w:rsidRPr="008C2F2A" w:rsidRDefault="008C2F2A" w:rsidP="008C2F2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>
        <w:rPr>
          <w:rFonts w:eastAsia="Times New Roman"/>
          <w:color w:val="000000"/>
        </w:rPr>
        <w:t>Данная ф</w:t>
      </w:r>
      <w:r w:rsidRPr="008C2F2A">
        <w:rPr>
          <w:rFonts w:eastAsia="Times New Roman"/>
          <w:color w:val="000000"/>
        </w:rPr>
        <w:t>ормула показывает, что КПД насоса зависит от каче</w:t>
      </w:r>
      <w:r w:rsidRPr="008C2F2A">
        <w:rPr>
          <w:rFonts w:eastAsia="Times New Roman"/>
          <w:color w:val="000000"/>
        </w:rPr>
        <w:softHyphen/>
        <w:t>ства работы проточной части насоса и условий его работы.</w:t>
      </w:r>
    </w:p>
    <w:p w:rsidR="008C2F2A" w:rsidRPr="008C2F2A" w:rsidRDefault="008C2F2A" w:rsidP="008C2F2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8C2F2A">
        <w:rPr>
          <w:rFonts w:eastAsia="Times New Roman"/>
          <w:color w:val="000000"/>
        </w:rPr>
        <w:t>Рассмотрим условия надежности всасывания водо-водяного струйного насоса. Во время работы водо-водяного струйного насо</w:t>
      </w:r>
      <w:r w:rsidRPr="008C2F2A">
        <w:rPr>
          <w:rFonts w:eastAsia="Times New Roman"/>
          <w:color w:val="000000"/>
        </w:rPr>
        <w:softHyphen/>
        <w:t>са часть энергии потока всасываемой жидкости теряется на пре</w:t>
      </w:r>
      <w:r w:rsidRPr="008C2F2A">
        <w:rPr>
          <w:rFonts w:eastAsia="Times New Roman"/>
          <w:color w:val="000000"/>
        </w:rPr>
        <w:softHyphen/>
        <w:t>одоление сопротивлений во всасывающем трубопроводе и полости всасывания насоса. Эти потери энергии невелики, поэтому при рас</w:t>
      </w:r>
      <w:r w:rsidRPr="008C2F2A">
        <w:rPr>
          <w:rFonts w:eastAsia="Times New Roman"/>
          <w:color w:val="000000"/>
        </w:rPr>
        <w:softHyphen/>
        <w:t xml:space="preserve">смотрении энергетического баланса их не учитывают. Однако при анализе надежности условий всасывания водо-водяного струйного насоса, особенно при существенной высоте всасывания, </w:t>
      </w:r>
      <w:r w:rsidRPr="008C2F2A">
        <w:rPr>
          <w:rFonts w:eastAsia="Times New Roman"/>
          <w:color w:val="000000"/>
        </w:rPr>
        <w:lastRenderedPageBreak/>
        <w:t>эти незна</w:t>
      </w:r>
      <w:r w:rsidRPr="008C2F2A">
        <w:rPr>
          <w:rFonts w:eastAsia="Times New Roman"/>
          <w:color w:val="000000"/>
        </w:rPr>
        <w:softHyphen/>
        <w:t>чительные потери могут явиться причиной появления кавитации и срыва работы насоса.</w:t>
      </w:r>
    </w:p>
    <w:p w:rsidR="008C2F2A" w:rsidRPr="008C2F2A" w:rsidRDefault="008C2F2A" w:rsidP="006D5907">
      <w:pPr>
        <w:spacing w:after="0" w:line="360" w:lineRule="auto"/>
        <w:ind w:firstLine="708"/>
        <w:jc w:val="both"/>
      </w:pPr>
      <w:r w:rsidRPr="008C2F2A">
        <w:rPr>
          <w:rFonts w:eastAsia="Times New Roman"/>
          <w:color w:val="000000"/>
        </w:rPr>
        <w:t>Надежность всасывания водо-водяного струйного насоса зави</w:t>
      </w:r>
      <w:r w:rsidRPr="008C2F2A">
        <w:rPr>
          <w:rFonts w:eastAsia="Times New Roman"/>
          <w:color w:val="000000"/>
        </w:rPr>
        <w:softHyphen/>
        <w:t>сит от тех же факторов, что и надежн</w:t>
      </w:r>
      <w:r w:rsidR="006D5907">
        <w:rPr>
          <w:rFonts w:eastAsia="Times New Roman"/>
          <w:color w:val="000000"/>
        </w:rPr>
        <w:t>ость всасывания других насо</w:t>
      </w:r>
      <w:r w:rsidR="006D5907">
        <w:rPr>
          <w:rFonts w:eastAsia="Times New Roman"/>
          <w:color w:val="000000"/>
        </w:rPr>
        <w:softHyphen/>
        <w:t>сов.</w:t>
      </w:r>
    </w:p>
    <w:sectPr w:rsidR="008C2F2A" w:rsidRPr="008C2F2A" w:rsidSect="004F173A">
      <w:head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26A" w:rsidRDefault="0017126A" w:rsidP="004F173A">
      <w:pPr>
        <w:spacing w:after="0" w:line="240" w:lineRule="auto"/>
      </w:pPr>
      <w:r>
        <w:separator/>
      </w:r>
    </w:p>
  </w:endnote>
  <w:endnote w:type="continuationSeparator" w:id="0">
    <w:p w:rsidR="0017126A" w:rsidRDefault="0017126A" w:rsidP="004F1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26A" w:rsidRDefault="0017126A" w:rsidP="004F173A">
      <w:pPr>
        <w:spacing w:after="0" w:line="240" w:lineRule="auto"/>
      </w:pPr>
      <w:r>
        <w:separator/>
      </w:r>
    </w:p>
  </w:footnote>
  <w:footnote w:type="continuationSeparator" w:id="0">
    <w:p w:rsidR="0017126A" w:rsidRDefault="0017126A" w:rsidP="004F17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80643"/>
      <w:docPartObj>
        <w:docPartGallery w:val="Page Numbers (Top of Page)"/>
        <w:docPartUnique/>
      </w:docPartObj>
    </w:sdtPr>
    <w:sdtEndPr/>
    <w:sdtContent>
      <w:p w:rsidR="004F173A" w:rsidRDefault="0017126A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7C3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F173A" w:rsidRDefault="004F173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BF4"/>
    <w:rsid w:val="00113900"/>
    <w:rsid w:val="00117AF8"/>
    <w:rsid w:val="00135B9B"/>
    <w:rsid w:val="0017126A"/>
    <w:rsid w:val="00187D27"/>
    <w:rsid w:val="00217C3D"/>
    <w:rsid w:val="002376D2"/>
    <w:rsid w:val="003F6D68"/>
    <w:rsid w:val="004E7BF4"/>
    <w:rsid w:val="004F173A"/>
    <w:rsid w:val="006B7FC1"/>
    <w:rsid w:val="006D5907"/>
    <w:rsid w:val="008C2F2A"/>
    <w:rsid w:val="0090698B"/>
    <w:rsid w:val="00915A2C"/>
    <w:rsid w:val="00936DD3"/>
    <w:rsid w:val="00953335"/>
    <w:rsid w:val="009651F6"/>
    <w:rsid w:val="009A64A0"/>
    <w:rsid w:val="00B6617E"/>
    <w:rsid w:val="00B74443"/>
    <w:rsid w:val="00C00052"/>
    <w:rsid w:val="00C512E7"/>
    <w:rsid w:val="00CE59D5"/>
    <w:rsid w:val="00EA0874"/>
    <w:rsid w:val="00F8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B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000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0"/>
    <w:uiPriority w:val="99"/>
    <w:semiHidden/>
    <w:rsid w:val="00EA0874"/>
    <w:rPr>
      <w:color w:val="808080"/>
    </w:rPr>
  </w:style>
  <w:style w:type="paragraph" w:styleId="a7">
    <w:name w:val="header"/>
    <w:basedOn w:val="a"/>
    <w:link w:val="a8"/>
    <w:uiPriority w:val="99"/>
    <w:unhideWhenUsed/>
    <w:rsid w:val="004F17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F173A"/>
  </w:style>
  <w:style w:type="paragraph" w:styleId="a9">
    <w:name w:val="footer"/>
    <w:basedOn w:val="a"/>
    <w:link w:val="aa"/>
    <w:uiPriority w:val="99"/>
    <w:semiHidden/>
    <w:unhideWhenUsed/>
    <w:rsid w:val="004F17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F17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B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000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0"/>
    <w:uiPriority w:val="99"/>
    <w:semiHidden/>
    <w:rsid w:val="00EA0874"/>
    <w:rPr>
      <w:color w:val="808080"/>
    </w:rPr>
  </w:style>
  <w:style w:type="paragraph" w:styleId="a7">
    <w:name w:val="header"/>
    <w:basedOn w:val="a"/>
    <w:link w:val="a8"/>
    <w:uiPriority w:val="99"/>
    <w:unhideWhenUsed/>
    <w:rsid w:val="004F17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F173A"/>
  </w:style>
  <w:style w:type="paragraph" w:styleId="a9">
    <w:name w:val="footer"/>
    <w:basedOn w:val="a"/>
    <w:link w:val="aa"/>
    <w:uiPriority w:val="99"/>
    <w:semiHidden/>
    <w:unhideWhenUsed/>
    <w:rsid w:val="004F17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F17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1.bin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2553</Words>
  <Characters>14553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2014-05-02T08:57:00Z</dcterms:created>
  <dcterms:modified xsi:type="dcterms:W3CDTF">2014-05-02T08:59:00Z</dcterms:modified>
</cp:coreProperties>
</file>