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75" w:rsidRPr="00446317" w:rsidRDefault="00D34B6D" w:rsidP="00293986">
      <w:pPr>
        <w:spacing w:after="36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317">
        <w:rPr>
          <w:rFonts w:ascii="Times New Roman" w:hAnsi="Times New Roman" w:cs="Times New Roman"/>
          <w:b/>
          <w:color w:val="FF0000"/>
          <w:sz w:val="28"/>
          <w:szCs w:val="28"/>
        </w:rPr>
        <w:t>УДК 004.9</w:t>
      </w:r>
    </w:p>
    <w:p w:rsidR="00547495" w:rsidRPr="002F20A7" w:rsidRDefault="0073062E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Филимонов</w:t>
      </w:r>
      <w:r w:rsidR="000E7055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С.С.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Динамические трехмерные модели в образовательной деятельности в области энергетики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С.С. 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Филимонов,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 Хамитова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Приборостроение и автоматизированный электропривод в топливно-энергетическом комплексе и жилищно-коммунальном хозяйстве: материалы VIII Национальной научно-практической конференции (Казань, 8-9 декабря 2022 г.): /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Э.Ю.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Абдуллазянов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гл.редактор</w:t>
      </w:r>
      <w:proofErr w:type="spellEnd"/>
      <w:proofErr w:type="gram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) и др. Казань: КГЭУ, 2023. – С. 590-592.</w:t>
      </w:r>
    </w:p>
    <w:p w:rsidR="0073062E" w:rsidRPr="002F20A7" w:rsidRDefault="0073062E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Хамитова</w:t>
      </w:r>
      <w:r w:rsidR="000E7055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Д.В</w:t>
      </w:r>
      <w:r w:rsidR="000E7055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Широкий спектр возможностей программы КОМПАС-3D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Д.В. Хамитова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С.С. 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Филимонов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Приборостроение и автоматизированный электропривод в топливно-энергетическом комплексе и жилищно-коммунальном хозяйстве: материалы VIII Национальной научно-практической конференции (Казань, 8-9 декабря 2022 г.): /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Э.Ю.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Абдуллазянов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гл.редактор</w:t>
      </w:r>
      <w:proofErr w:type="spellEnd"/>
      <w:proofErr w:type="gram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) и др. Казань: КГЭУ, 2023. – С. 593-595.</w:t>
      </w:r>
    </w:p>
    <w:p w:rsidR="0073062E" w:rsidRPr="002F20A7" w:rsidRDefault="000E7055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Зиангиров</w:t>
      </w:r>
      <w:proofErr w:type="spellEnd"/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А.Ф.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Проектирование изделий из листового металла // А.Ф. </w:t>
      </w:r>
      <w:proofErr w:type="spellStart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Зиангиров</w:t>
      </w:r>
      <w:proofErr w:type="spellEnd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, М.М. Фархутдинов, Д.В. Хамитова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/ Материалы Международной научно-практической конференции им. Д.И. Менделеева, посвященной 90-летию профессора Р.З. Магарила: материалы конференции: – Тюмень: ТИУ, 2022. – С. 409-411.</w:t>
      </w:r>
    </w:p>
    <w:p w:rsidR="0073062E" w:rsidRPr="002F20A7" w:rsidRDefault="0073062E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Зиангиров</w:t>
      </w:r>
      <w:proofErr w:type="spellEnd"/>
      <w:r w:rsidR="000E7055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А.Ф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. 3D моделирование и 3D печать /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А.Ф.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Зиангиров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, М.М. Фархутдинов, Д.В. Хамитова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 Международной научно-практической конференции им. Д.И. Менделеева, посвященной 90-летию профессора Р.З. Магарила: материалы конференции: – Тюмень: ТИУ, 2022. – С. 407-408.</w:t>
      </w:r>
    </w:p>
    <w:p w:rsidR="0073062E" w:rsidRPr="002F20A7" w:rsidRDefault="0073062E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Зиангиров</w:t>
      </w:r>
      <w:proofErr w:type="spellEnd"/>
      <w:r w:rsidR="000E7055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А.Ф.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Методы исключения поддерживаю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щих конструкций при 3D печати /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А.Ф.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Зиангиров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, М.М. Фархутдинов, Д.В. Хамитова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/ Материалы II Международной научно-практической конференции «Наука и образование в условиях мировой нестабильности: проблемы, новые этапы развития» - Ростов на Дону: Манускрипт, 2022 – С. 96-98.</w:t>
      </w:r>
    </w:p>
    <w:p w:rsidR="0073062E" w:rsidRPr="002F20A7" w:rsidRDefault="0073062E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Зиангиров</w:t>
      </w:r>
      <w:proofErr w:type="spellEnd"/>
      <w:r w:rsidR="000E7055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А.Ф</w:t>
      </w:r>
      <w:r w:rsidR="000E7055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исключения генерации поддерживающих конструкций при 3D моделировании /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А.Ф. </w:t>
      </w:r>
      <w:proofErr w:type="spellStart"/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Зиангиров</w:t>
      </w:r>
      <w:proofErr w:type="spellEnd"/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А.М. </w:t>
      </w:r>
      <w:proofErr w:type="spellStart"/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Мугинов</w:t>
      </w:r>
      <w:proofErr w:type="spellEnd"/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055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Д.В. Хамитова /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/ Современные цифровые технологии: проблемы, решения, перспективы. Матер. национальной (с международным участием) науч.-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(Казань, 19–20 мая 2022 г.) / под общ. ред. ректора КГЭУ Э.Ю.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Абдуллазянова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Казань: Казан. гос.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2022. – С. 201-204.</w:t>
      </w:r>
    </w:p>
    <w:p w:rsidR="0073062E" w:rsidRPr="002F20A7" w:rsidRDefault="000E7055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Хамитова, Д.В.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моделирования различных механизмов в </w:t>
      </w:r>
      <w:proofErr w:type="spellStart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Autodesk</w:t>
      </w:r>
      <w:proofErr w:type="spellEnd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Inventor</w:t>
      </w:r>
      <w:proofErr w:type="spellEnd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 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Хамитова, 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А.Ф.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Зиангиров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Современные цифровые технологии: проблемы, решения, перспективы. Матер. </w:t>
      </w:r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национальной (с международным участием) науч.-</w:t>
      </w:r>
      <w:proofErr w:type="spellStart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(Казань, 19–20 мая 2022 г.) / под общ. ред. ректора КГЭУ Э.Ю. </w:t>
      </w:r>
      <w:proofErr w:type="spellStart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Абдуллазянова</w:t>
      </w:r>
      <w:proofErr w:type="spellEnd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Казань: Казан. гос. </w:t>
      </w:r>
      <w:proofErr w:type="spellStart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</w:t>
      </w:r>
      <w:proofErr w:type="spellEnd"/>
      <w:r w:rsidR="0073062E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2022. – С. 226-229.</w:t>
      </w:r>
    </w:p>
    <w:p w:rsidR="00DE4C11" w:rsidRPr="002F20A7" w:rsidRDefault="00DE4C11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Зиангиров</w:t>
      </w:r>
      <w:proofErr w:type="spellEnd"/>
      <w:r w:rsidR="000E7055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А.Ф.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3D печать цифровой модели / А.Ф.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Зиангиров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А.М.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Мугинов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, Д.В. Хамитова / Международная молодежная научная конференция "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Тинчуринские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чтения - 2022 "Энергетика и цифровая трансформация": электронный сборник статей по материалам конференции: [в 3 томах] / под общей редакцией ректора КГЭУ Э.Ю.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Абдуллазянова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. - Казань: КГЭУ, 2022. - Т. 3. - С. 51-53.</w:t>
      </w:r>
    </w:p>
    <w:p w:rsidR="0075291D" w:rsidRPr="002F20A7" w:rsidRDefault="0075291D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Анисимов</w:t>
      </w:r>
      <w:r w:rsidR="001D2611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В.А.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3D моделирование в промышленном производстве /</w:t>
      </w:r>
      <w:r w:rsidR="001D2611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</w:t>
      </w:r>
      <w:r w:rsidR="001D2611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Анисимов, </w:t>
      </w:r>
      <w:r w:rsidR="001D2611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И.И. </w:t>
      </w:r>
      <w:proofErr w:type="spellStart"/>
      <w:r w:rsidR="001D2611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Шарипов</w:t>
      </w:r>
      <w:proofErr w:type="spellEnd"/>
      <w:r w:rsidR="001D2611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1D2611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 цифровые технологии: проблемы, решения, перспективы. Матер. национальной (с международным участием) науч.-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(Казань, 19–20 мая 2022 г.) / под общ. ред. ректора КГЭУ Э.Ю.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Абдуллазянова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Казань: Казан. гос. </w:t>
      </w:r>
      <w:proofErr w:type="spellStart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</w:t>
      </w:r>
      <w:proofErr w:type="spellEnd"/>
      <w:r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2022. – С. 191-194.</w:t>
      </w:r>
    </w:p>
    <w:p w:rsidR="0075291D" w:rsidRPr="002F20A7" w:rsidRDefault="008E5721" w:rsidP="00293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B7F13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Хуснутдинов</w:t>
      </w:r>
      <w:proofErr w:type="spellEnd"/>
      <w:r w:rsidR="00BB7F13" w:rsidRPr="002F2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Б.С.</w:t>
      </w:r>
      <w:r w:rsidR="00BB7F13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Виртуальная реальность</w:t>
      </w:r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="00BB7F13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Б.С. </w:t>
      </w:r>
      <w:proofErr w:type="spellStart"/>
      <w:r w:rsidR="00BB7F13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Хуснутдинов</w:t>
      </w:r>
      <w:proofErr w:type="spellEnd"/>
      <w:r w:rsidR="00BB7F13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B7F13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И.И. </w:t>
      </w:r>
      <w:proofErr w:type="spellStart"/>
      <w:r w:rsidR="00BB7F13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Шарипов</w:t>
      </w:r>
      <w:proofErr w:type="spellEnd"/>
      <w:r w:rsidR="00BB7F13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BB7F13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 цифровые технологии: проблемы, решения, перспективы. Матер. национальной (с международным участием) науч.-</w:t>
      </w:r>
      <w:proofErr w:type="spellStart"/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(Казань, 19–20 мая 2022 г.) / под общ. ред. ректора КГЭУ Э.Ю. </w:t>
      </w:r>
      <w:proofErr w:type="spellStart"/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Абдуллазянова</w:t>
      </w:r>
      <w:proofErr w:type="spellEnd"/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Казань: Казан. гос. </w:t>
      </w:r>
      <w:proofErr w:type="spellStart"/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</w:t>
      </w:r>
      <w:proofErr w:type="spellEnd"/>
      <w:r w:rsidR="0075291D" w:rsidRPr="002F20A7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2022. – С. 134-136.</w:t>
      </w:r>
    </w:p>
    <w:p w:rsidR="00D84AF2" w:rsidRPr="008E5721" w:rsidRDefault="008E5721" w:rsidP="00BB7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0A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30131D" w:rsidRPr="002F20A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Лавриков</w:t>
        </w:r>
        <w:proofErr w:type="spellEnd"/>
        <w:r w:rsidR="00BB7F13" w:rsidRPr="002F20A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FD1C22" w:rsidRPr="002F20A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В.А.</w:t>
        </w:r>
        <w:r w:rsidR="0030131D" w:rsidRPr="002F2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F20A7">
          <w:rPr>
            <w:rFonts w:ascii="Times New Roman" w:hAnsi="Times New Roman" w:cs="Times New Roman"/>
            <w:sz w:val="28"/>
            <w:szCs w:val="28"/>
          </w:rPr>
          <w:t>Современные технологии 3D моделирования: проблемы, решения и перспективы</w:t>
        </w:r>
        <w:r w:rsidR="0030131D" w:rsidRPr="002F20A7">
          <w:rPr>
            <w:rStyle w:val="2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="0030131D" w:rsidRPr="002F2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BB7F13" w:rsidRPr="002F20A7">
          <w:rPr>
            <w:sz w:val="28"/>
            <w:szCs w:val="28"/>
          </w:rPr>
          <w:t xml:space="preserve"> </w:t>
        </w:r>
        <w:r w:rsidR="00BB7F13" w:rsidRPr="002F20A7">
          <w:rPr>
            <w:rFonts w:ascii="Times New Roman" w:hAnsi="Times New Roman" w:cs="Times New Roman"/>
            <w:sz w:val="28"/>
            <w:szCs w:val="28"/>
          </w:rPr>
          <w:t>В.А.</w:t>
        </w:r>
        <w:r w:rsidR="00BB7F13" w:rsidRPr="002F20A7">
          <w:rPr>
            <w:sz w:val="28"/>
            <w:szCs w:val="28"/>
          </w:rPr>
          <w:t xml:space="preserve"> </w:t>
        </w:r>
        <w:proofErr w:type="spellStart"/>
        <w:r w:rsidR="00BB7F13" w:rsidRPr="002F2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Лавриков</w:t>
        </w:r>
        <w:proofErr w:type="spellEnd"/>
        <w:r w:rsidR="00BB7F13" w:rsidRPr="002F2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В.В. Титенков, В.А. Рукавишников /</w:t>
        </w:r>
        <w:r w:rsidR="0030131D" w:rsidRPr="002F2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 Международная молодежная научная конференция «</w:t>
        </w:r>
        <w:proofErr w:type="spellStart"/>
        <w:r w:rsidR="0030131D" w:rsidRPr="002F2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Тинчуринские</w:t>
        </w:r>
        <w:proofErr w:type="spellEnd"/>
        <w:r w:rsidR="0030131D" w:rsidRPr="002F2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чтения – 2023 «Энергетика и цифровая трансформация»: электронный сборник статей по материалам конференции: [в 3 томах] / под общей редакцией ректора КГЭУ Э. Ю. </w:t>
        </w:r>
        <w:proofErr w:type="spellStart"/>
        <w:r w:rsidR="0030131D" w:rsidRPr="002F2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Абдуллазянова</w:t>
        </w:r>
        <w:proofErr w:type="spellEnd"/>
        <w:r w:rsidR="0030131D" w:rsidRPr="002F2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 – Казань: КГЭУ, 2023. – Т. 2. – С.313-316.</w:t>
        </w:r>
      </w:hyperlink>
      <w:bookmarkStart w:id="0" w:name="_GoBack"/>
      <w:bookmarkEnd w:id="0"/>
    </w:p>
    <w:sectPr w:rsidR="00D84AF2" w:rsidRPr="008E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61B7"/>
    <w:multiLevelType w:val="hybridMultilevel"/>
    <w:tmpl w:val="F70C2340"/>
    <w:lvl w:ilvl="0" w:tplc="B0C28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80"/>
    <w:rsid w:val="00075447"/>
    <w:rsid w:val="000E7055"/>
    <w:rsid w:val="001D2611"/>
    <w:rsid w:val="00293986"/>
    <w:rsid w:val="002F20A7"/>
    <w:rsid w:val="0030131D"/>
    <w:rsid w:val="003E5180"/>
    <w:rsid w:val="00446317"/>
    <w:rsid w:val="00547495"/>
    <w:rsid w:val="0073062E"/>
    <w:rsid w:val="0075291D"/>
    <w:rsid w:val="008E5721"/>
    <w:rsid w:val="00BB7F13"/>
    <w:rsid w:val="00C52746"/>
    <w:rsid w:val="00D34B6D"/>
    <w:rsid w:val="00D84AF2"/>
    <w:rsid w:val="00DE4C11"/>
    <w:rsid w:val="00F10175"/>
    <w:rsid w:val="00F23A58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373E"/>
  <w15:chartTrackingRefBased/>
  <w15:docId w15:val="{5BACE146-8352-40FA-A75F-287FC53D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13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7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geu.ru/Employee/ViewPublicationById/16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2024-03-19T18:34:00Z</dcterms:created>
  <dcterms:modified xsi:type="dcterms:W3CDTF">2024-03-19T20:36:00Z</dcterms:modified>
</cp:coreProperties>
</file>