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52" w:rsidRPr="00891C52" w:rsidRDefault="00891C52" w:rsidP="00891C52">
      <w:pPr>
        <w:spacing w:line="360" w:lineRule="atLeast"/>
        <w:ind w:firstLine="720"/>
        <w:jc w:val="center"/>
        <w:rPr>
          <w:b/>
          <w:sz w:val="28"/>
          <w:szCs w:val="28"/>
        </w:rPr>
      </w:pPr>
      <w:r w:rsidRPr="00891C52">
        <w:rPr>
          <w:b/>
          <w:sz w:val="28"/>
          <w:szCs w:val="28"/>
        </w:rPr>
        <w:t>ТЕМА ЛЕКЦИИ  Понятие о коммуникации.</w:t>
      </w:r>
    </w:p>
    <w:p w:rsidR="00891C52" w:rsidRPr="00891C52" w:rsidRDefault="00891C52" w:rsidP="00891C52">
      <w:pPr>
        <w:ind w:firstLine="709"/>
        <w:jc w:val="center"/>
        <w:rPr>
          <w:rStyle w:val="FontStyle14"/>
          <w:bCs/>
          <w:sz w:val="28"/>
          <w:szCs w:val="28"/>
        </w:rPr>
      </w:pPr>
      <w:r w:rsidRPr="00891C52">
        <w:rPr>
          <w:rStyle w:val="FontStyle14"/>
          <w:bCs/>
          <w:sz w:val="28"/>
          <w:szCs w:val="28"/>
        </w:rPr>
        <w:t xml:space="preserve"> </w:t>
      </w:r>
    </w:p>
    <w:p w:rsidR="00891C52" w:rsidRPr="00891C52" w:rsidRDefault="00891C52" w:rsidP="00891C52">
      <w:pPr>
        <w:ind w:firstLine="709"/>
        <w:jc w:val="center"/>
        <w:rPr>
          <w:b/>
          <w:sz w:val="28"/>
          <w:szCs w:val="28"/>
        </w:rPr>
      </w:pPr>
    </w:p>
    <w:p w:rsidR="00891C52" w:rsidRPr="00891C52" w:rsidRDefault="00891C52" w:rsidP="00891C52">
      <w:pPr>
        <w:jc w:val="both"/>
        <w:rPr>
          <w:sz w:val="28"/>
          <w:szCs w:val="28"/>
        </w:rPr>
      </w:pPr>
      <w:r w:rsidRPr="00891C52">
        <w:rPr>
          <w:sz w:val="28"/>
          <w:szCs w:val="28"/>
        </w:rPr>
        <w:tab/>
      </w:r>
      <w:r w:rsidRPr="00891C52">
        <w:rPr>
          <w:b/>
          <w:sz w:val="28"/>
          <w:szCs w:val="28"/>
        </w:rPr>
        <w:t>Цель лекции</w:t>
      </w:r>
      <w:r w:rsidRPr="00891C52">
        <w:rPr>
          <w:sz w:val="28"/>
          <w:szCs w:val="28"/>
        </w:rPr>
        <w:t xml:space="preserve"> – </w:t>
      </w:r>
      <w:r w:rsidR="003117B8">
        <w:rPr>
          <w:sz w:val="28"/>
          <w:szCs w:val="28"/>
        </w:rPr>
        <w:t xml:space="preserve">провести </w:t>
      </w:r>
      <w:r w:rsidRPr="00891C52">
        <w:rPr>
          <w:sz w:val="28"/>
          <w:szCs w:val="28"/>
        </w:rPr>
        <w:t>сопоставит</w:t>
      </w:r>
      <w:r w:rsidR="003117B8">
        <w:rPr>
          <w:sz w:val="28"/>
          <w:szCs w:val="28"/>
        </w:rPr>
        <w:t>ельный анализ</w:t>
      </w:r>
      <w:r w:rsidRPr="00891C52">
        <w:rPr>
          <w:sz w:val="28"/>
          <w:szCs w:val="28"/>
        </w:rPr>
        <w:t xml:space="preserve"> поняти</w:t>
      </w:r>
      <w:r w:rsidR="003117B8">
        <w:rPr>
          <w:sz w:val="28"/>
          <w:szCs w:val="28"/>
        </w:rPr>
        <w:t>й</w:t>
      </w:r>
      <w:r w:rsidRPr="00891C52">
        <w:rPr>
          <w:sz w:val="28"/>
          <w:szCs w:val="28"/>
        </w:rPr>
        <w:t xml:space="preserve"> «коммуникация» и «информация» в контексте общей теории коммуникации. </w:t>
      </w:r>
    </w:p>
    <w:p w:rsidR="004F30AA" w:rsidRDefault="004F30AA" w:rsidP="00891C52">
      <w:pPr>
        <w:jc w:val="both"/>
        <w:rPr>
          <w:sz w:val="28"/>
          <w:szCs w:val="28"/>
        </w:rPr>
      </w:pPr>
    </w:p>
    <w:p w:rsidR="004F30AA" w:rsidRPr="00891C52" w:rsidRDefault="004F30AA" w:rsidP="00891C52">
      <w:pPr>
        <w:jc w:val="both"/>
        <w:rPr>
          <w:sz w:val="28"/>
          <w:szCs w:val="28"/>
        </w:rPr>
      </w:pPr>
    </w:p>
    <w:p w:rsidR="00891C52" w:rsidRPr="00891C52" w:rsidRDefault="00891C52" w:rsidP="00891C52">
      <w:pPr>
        <w:jc w:val="center"/>
        <w:rPr>
          <w:b/>
          <w:sz w:val="28"/>
          <w:szCs w:val="28"/>
        </w:rPr>
      </w:pPr>
      <w:r w:rsidRPr="00891C52">
        <w:rPr>
          <w:b/>
          <w:sz w:val="28"/>
          <w:szCs w:val="28"/>
        </w:rPr>
        <w:t>План лекции:</w:t>
      </w:r>
    </w:p>
    <w:p w:rsidR="00891C52" w:rsidRPr="00891C52" w:rsidRDefault="00891C52" w:rsidP="00891C52">
      <w:pPr>
        <w:jc w:val="center"/>
        <w:rPr>
          <w:b/>
          <w:sz w:val="28"/>
          <w:szCs w:val="28"/>
        </w:rPr>
      </w:pPr>
    </w:p>
    <w:p w:rsidR="00891C52" w:rsidRPr="003117B8" w:rsidRDefault="00891C52" w:rsidP="003117B8">
      <w:pPr>
        <w:pStyle w:val="a7"/>
        <w:numPr>
          <w:ilvl w:val="0"/>
          <w:numId w:val="2"/>
        </w:numPr>
        <w:jc w:val="both"/>
        <w:rPr>
          <w:sz w:val="28"/>
          <w:szCs w:val="28"/>
        </w:rPr>
      </w:pPr>
      <w:r w:rsidRPr="003117B8">
        <w:rPr>
          <w:sz w:val="28"/>
          <w:szCs w:val="28"/>
        </w:rPr>
        <w:t xml:space="preserve">Понятие «коммуникация» как научная дефиниция. </w:t>
      </w:r>
    </w:p>
    <w:p w:rsidR="003117B8" w:rsidRPr="003117B8" w:rsidRDefault="003117B8" w:rsidP="003117B8">
      <w:pPr>
        <w:pStyle w:val="a7"/>
        <w:numPr>
          <w:ilvl w:val="0"/>
          <w:numId w:val="2"/>
        </w:numPr>
        <w:jc w:val="both"/>
        <w:rPr>
          <w:sz w:val="28"/>
          <w:szCs w:val="28"/>
        </w:rPr>
      </w:pPr>
      <w:r w:rsidRPr="003117B8">
        <w:rPr>
          <w:sz w:val="28"/>
          <w:szCs w:val="28"/>
        </w:rPr>
        <w:t>Вербальная и невербальная коммуникация.</w:t>
      </w:r>
    </w:p>
    <w:p w:rsidR="00891C52" w:rsidRPr="003117B8" w:rsidRDefault="0079533D" w:rsidP="003117B8">
      <w:pPr>
        <w:ind w:firstLine="709"/>
        <w:jc w:val="both"/>
        <w:rPr>
          <w:sz w:val="28"/>
          <w:szCs w:val="28"/>
        </w:rPr>
      </w:pPr>
      <w:r>
        <w:rPr>
          <w:sz w:val="28"/>
          <w:szCs w:val="28"/>
        </w:rPr>
        <w:t>3</w:t>
      </w:r>
      <w:r w:rsidR="00891C52" w:rsidRPr="003117B8">
        <w:rPr>
          <w:sz w:val="28"/>
          <w:szCs w:val="28"/>
        </w:rPr>
        <w:t xml:space="preserve">. </w:t>
      </w:r>
      <w:r w:rsidR="003117B8" w:rsidRPr="003117B8">
        <w:rPr>
          <w:sz w:val="28"/>
          <w:szCs w:val="28"/>
        </w:rPr>
        <w:t>Соотношение понятий я</w:t>
      </w:r>
      <w:r w:rsidR="00891C52" w:rsidRPr="003117B8">
        <w:rPr>
          <w:sz w:val="28"/>
          <w:szCs w:val="28"/>
        </w:rPr>
        <w:t xml:space="preserve">зык </w:t>
      </w:r>
      <w:r w:rsidR="003117B8" w:rsidRPr="003117B8">
        <w:rPr>
          <w:sz w:val="28"/>
          <w:szCs w:val="28"/>
        </w:rPr>
        <w:t>–</w:t>
      </w:r>
      <w:r w:rsidR="00891C52" w:rsidRPr="003117B8">
        <w:rPr>
          <w:sz w:val="28"/>
          <w:szCs w:val="28"/>
        </w:rPr>
        <w:t xml:space="preserve"> речь</w:t>
      </w:r>
      <w:r w:rsidR="003117B8" w:rsidRPr="003117B8">
        <w:rPr>
          <w:sz w:val="28"/>
          <w:szCs w:val="28"/>
        </w:rPr>
        <w:t xml:space="preserve"> – речевая деятельность</w:t>
      </w:r>
      <w:r w:rsidR="00891C52" w:rsidRPr="003117B8">
        <w:rPr>
          <w:sz w:val="28"/>
          <w:szCs w:val="28"/>
        </w:rPr>
        <w:t>.</w:t>
      </w:r>
      <w:r w:rsidR="003117B8" w:rsidRPr="003117B8">
        <w:rPr>
          <w:sz w:val="28"/>
          <w:szCs w:val="28"/>
        </w:rPr>
        <w:t xml:space="preserve"> Виды речевой деятельности. </w:t>
      </w:r>
      <w:r w:rsidR="00891C52" w:rsidRPr="003117B8">
        <w:rPr>
          <w:sz w:val="28"/>
          <w:szCs w:val="28"/>
        </w:rPr>
        <w:t xml:space="preserve">Функции языка и речи. </w:t>
      </w:r>
    </w:p>
    <w:p w:rsidR="00891C52" w:rsidRPr="00891C52" w:rsidRDefault="00891C52" w:rsidP="00891C52">
      <w:pPr>
        <w:pStyle w:val="a4"/>
        <w:ind w:firstLine="709"/>
        <w:jc w:val="both"/>
        <w:rPr>
          <w:rFonts w:ascii="Times New Roman" w:hAnsi="Times New Roman"/>
          <w:sz w:val="28"/>
          <w:szCs w:val="28"/>
        </w:rPr>
      </w:pPr>
      <w:r w:rsidRPr="003117B8">
        <w:rPr>
          <w:rFonts w:ascii="Times New Roman" w:hAnsi="Times New Roman" w:cs="Times New Roman"/>
          <w:sz w:val="28"/>
          <w:szCs w:val="28"/>
        </w:rPr>
        <w:t xml:space="preserve">4. </w:t>
      </w:r>
      <w:r w:rsidR="003117B8" w:rsidRPr="003117B8">
        <w:rPr>
          <w:rFonts w:ascii="Times New Roman" w:hAnsi="Times New Roman" w:cs="Times New Roman"/>
          <w:sz w:val="28"/>
          <w:szCs w:val="28"/>
        </w:rPr>
        <w:t xml:space="preserve">Жизненный и коммуникативный опыт. Социальный статус. </w:t>
      </w:r>
    </w:p>
    <w:p w:rsidR="00891C52" w:rsidRPr="00891C52" w:rsidRDefault="00891C52" w:rsidP="00891C52">
      <w:pPr>
        <w:pStyle w:val="Default"/>
        <w:jc w:val="center"/>
        <w:rPr>
          <w:b/>
          <w:sz w:val="28"/>
          <w:szCs w:val="28"/>
          <w:lang w:eastAsia="ru-RU"/>
        </w:rPr>
      </w:pPr>
    </w:p>
    <w:p w:rsidR="00891C52" w:rsidRPr="00891C52" w:rsidRDefault="00891C52" w:rsidP="00891C52">
      <w:pPr>
        <w:jc w:val="center"/>
        <w:rPr>
          <w:spacing w:val="-6"/>
          <w:sz w:val="28"/>
          <w:szCs w:val="28"/>
        </w:rPr>
      </w:pPr>
      <w:r w:rsidRPr="00891C52">
        <w:rPr>
          <w:i/>
          <w:iCs/>
          <w:spacing w:val="-6"/>
          <w:sz w:val="28"/>
          <w:szCs w:val="28"/>
        </w:rPr>
        <w:t>Основная часть</w:t>
      </w:r>
    </w:p>
    <w:p w:rsidR="00891C52" w:rsidRPr="00191A6F" w:rsidRDefault="00891C52" w:rsidP="00891C52">
      <w:pPr>
        <w:spacing w:line="360" w:lineRule="atLeast"/>
        <w:ind w:firstLine="720"/>
        <w:jc w:val="center"/>
        <w:rPr>
          <w:b/>
        </w:rPr>
      </w:pPr>
    </w:p>
    <w:p w:rsidR="00C66949" w:rsidRPr="00C66949" w:rsidRDefault="00891C52" w:rsidP="00C66949">
      <w:pPr>
        <w:pStyle w:val="a4"/>
        <w:spacing w:line="360" w:lineRule="auto"/>
        <w:ind w:firstLine="709"/>
        <w:jc w:val="both"/>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 xml:space="preserve">1. </w:t>
      </w:r>
      <w:r w:rsidR="00C66949" w:rsidRPr="00C66949">
        <w:rPr>
          <w:rFonts w:ascii="Times New Roman" w:hAnsi="Times New Roman" w:cs="Times New Roman"/>
          <w:sz w:val="28"/>
          <w:szCs w:val="28"/>
          <w:lang w:eastAsia="ru-RU"/>
        </w:rPr>
        <w:t>Слово «коммуникация» – одно из многих иностранных слов, которые в настоящее время широко употребляются в русском языке. Оно происходит от латинского слова </w:t>
      </w:r>
      <w:r w:rsidR="00C66949" w:rsidRPr="00C66949">
        <w:rPr>
          <w:rFonts w:ascii="Times New Roman" w:hAnsi="Times New Roman" w:cs="Times New Roman"/>
          <w:i/>
          <w:iCs/>
          <w:sz w:val="28"/>
          <w:szCs w:val="28"/>
          <w:lang w:eastAsia="ru-RU"/>
        </w:rPr>
        <w:t>communico,</w:t>
      </w:r>
      <w:r w:rsidR="00C66949" w:rsidRPr="00C66949">
        <w:rPr>
          <w:rFonts w:ascii="Times New Roman" w:hAnsi="Times New Roman" w:cs="Times New Roman"/>
          <w:sz w:val="28"/>
          <w:szCs w:val="28"/>
          <w:lang w:eastAsia="ru-RU"/>
        </w:rPr>
        <w:t xml:space="preserve">что означает «делаю общим, связываю, общаюсь», поэтому наиболее близким к нему по значению является русское слово «общение». </w:t>
      </w:r>
      <w:proofErr w:type="gramStart"/>
      <w:r w:rsidR="00C66949" w:rsidRPr="00C66949">
        <w:rPr>
          <w:rFonts w:ascii="Times New Roman" w:hAnsi="Times New Roman" w:cs="Times New Roman"/>
          <w:sz w:val="28"/>
          <w:szCs w:val="28"/>
          <w:lang w:eastAsia="ru-RU"/>
        </w:rPr>
        <w:t>От слова «коммуникация» происходят такие слова, как «коммуникабельность» (способность к общению, общительность), «коммуникабельный» (общительный) человек, а также «коммуникативный» (относящийся к коммуникации; например коммуникативный тип высказывания).</w:t>
      </w:r>
      <w:proofErr w:type="gramEnd"/>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Другое значение слова «коммуникация» – пути сообщения, транспорта, связи, сети подземного коммунального хозяйства. В этом смысле говорят, например, о подземных, воздушных и других коммуникациях, о системах коммуникаций. В нашем курсе термин «коммуникация» употребляется, естественно, в первом значении, так как объектом изучения является именно общение между людьми. С этим значением связано и научное определение понятия: «Коммуникация – специфическая форма взаимодействия людей в процессе их познавательно-трудовой деятельности».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xml:space="preserve">Общеизвестно, что насекомые, птицы, животные располагают богатейшими звуковыми и кинетическими (двигательными) средствами </w:t>
      </w:r>
      <w:r w:rsidRPr="00C66949">
        <w:rPr>
          <w:rFonts w:ascii="Times New Roman" w:hAnsi="Times New Roman" w:cs="Times New Roman"/>
          <w:sz w:val="28"/>
          <w:szCs w:val="28"/>
          <w:lang w:eastAsia="ru-RU"/>
        </w:rPr>
        <w:lastRenderedPageBreak/>
        <w:t>обмена информацией. Однако взаимодействие между ними ученые называют «биологически целесообразным совместным поведением, направленным на адаптацию к среде и регулируемым, в частности, сигнализацией».</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Специфичность взаимодействия людей в процессе их жизнедеятельности состоит в использовании </w:t>
      </w:r>
      <w:r w:rsidRPr="00C66949">
        <w:rPr>
          <w:rFonts w:ascii="Times New Roman" w:hAnsi="Times New Roman" w:cs="Times New Roman"/>
          <w:bCs/>
          <w:i/>
          <w:iCs/>
          <w:sz w:val="28"/>
          <w:szCs w:val="28"/>
          <w:lang w:eastAsia="ru-RU"/>
        </w:rPr>
        <w:t>языка, </w:t>
      </w:r>
      <w:r w:rsidRPr="00C66949">
        <w:rPr>
          <w:rFonts w:ascii="Times New Roman" w:hAnsi="Times New Roman" w:cs="Times New Roman"/>
          <w:sz w:val="28"/>
          <w:szCs w:val="28"/>
          <w:lang w:eastAsia="ru-RU"/>
        </w:rPr>
        <w:t>который, будучи важнейшим средством человеческого общения, выступает также как орудие познания, как инструмент мышления. Благодаря этому коммуникация между людьми является важнейшим механизмом становления человека как социальной личности, средством влияния общества на личность.</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xml:space="preserve">Главная цель речевой коммуникации – обмен информацией </w:t>
      </w:r>
      <w:r>
        <w:rPr>
          <w:rFonts w:ascii="Times New Roman" w:hAnsi="Times New Roman" w:cs="Times New Roman"/>
          <w:sz w:val="28"/>
          <w:szCs w:val="28"/>
          <w:lang w:eastAsia="ru-RU"/>
        </w:rPr>
        <w:t>вербальным способом</w:t>
      </w:r>
      <w:r w:rsidRPr="00C66949">
        <w:rPr>
          <w:rFonts w:ascii="Times New Roman" w:hAnsi="Times New Roman" w:cs="Times New Roman"/>
          <w:sz w:val="28"/>
          <w:szCs w:val="28"/>
          <w:lang w:eastAsia="ru-RU"/>
        </w:rPr>
        <w:t>. Очевидно, что общение и обмен информацией между людьми осуществляются не только с помощью языка. С древнейших времен в человеческом обществе использовались дополнительные средства общения и передачи информации, многие из которых существуют до сих пор.</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proofErr w:type="gramStart"/>
      <w:r w:rsidRPr="00C66949">
        <w:rPr>
          <w:rFonts w:ascii="Times New Roman" w:hAnsi="Times New Roman" w:cs="Times New Roman"/>
          <w:sz w:val="28"/>
          <w:szCs w:val="28"/>
          <w:lang w:eastAsia="ru-RU"/>
        </w:rPr>
        <w:t>Например, у коренного населения Африки используется язык свиста, сигналы барабанов, колокольчиков, гонга и т. п. «Язык цветов», распространенный на Востоке, также является средством передачи информации, которую в некоторых ситуациях не разрешается выражать словами (например, роза – символ любви, астра – печали, незабудка – памяти и т. д.).</w:t>
      </w:r>
      <w:proofErr w:type="gramEnd"/>
      <w:r w:rsidRPr="00C66949">
        <w:rPr>
          <w:rFonts w:ascii="Times New Roman" w:hAnsi="Times New Roman" w:cs="Times New Roman"/>
          <w:sz w:val="28"/>
          <w:szCs w:val="28"/>
          <w:lang w:eastAsia="ru-RU"/>
        </w:rPr>
        <w:t xml:space="preserve"> Дорожные знаки, сигналы светофора, сигнализация флагами и т. п. – все это средства передачи информации, дополняющие основное средство человеческого общения – язык.</w:t>
      </w:r>
    </w:p>
    <w:p w:rsidR="003117B8" w:rsidRDefault="003117B8" w:rsidP="00C66949">
      <w:pPr>
        <w:pStyle w:val="a4"/>
        <w:spacing w:line="360" w:lineRule="auto"/>
        <w:ind w:firstLine="709"/>
        <w:jc w:val="both"/>
        <w:rPr>
          <w:rFonts w:ascii="Times New Roman" w:hAnsi="Times New Roman" w:cs="Times New Roman"/>
          <w:sz w:val="28"/>
          <w:szCs w:val="28"/>
          <w:lang w:eastAsia="ru-RU"/>
        </w:rPr>
      </w:pPr>
    </w:p>
    <w:p w:rsidR="003117B8" w:rsidRPr="008D03EA" w:rsidRDefault="003117B8" w:rsidP="003117B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D03EA">
        <w:rPr>
          <w:rFonts w:ascii="Times New Roman" w:hAnsi="Times New Roman" w:cs="Times New Roman"/>
          <w:sz w:val="28"/>
          <w:szCs w:val="28"/>
        </w:rPr>
        <w:t>Передача любой информации возможна лишь посредством знаковых систем.</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Знаковые системы, которые используются в коммуникативном процессе, лежат в основе</w:t>
      </w:r>
      <w:r>
        <w:rPr>
          <w:rFonts w:ascii="Times New Roman" w:hAnsi="Times New Roman" w:cs="Times New Roman"/>
          <w:sz w:val="28"/>
          <w:szCs w:val="28"/>
        </w:rPr>
        <w:t xml:space="preserve"> </w:t>
      </w:r>
      <w:r w:rsidRPr="008D03EA">
        <w:rPr>
          <w:rFonts w:ascii="Times New Roman" w:hAnsi="Times New Roman" w:cs="Times New Roman"/>
          <w:sz w:val="28"/>
          <w:szCs w:val="28"/>
        </w:rPr>
        <w:t>двух традиционно выделяемых видов коммуникации: вербальной (с речью в качестве</w:t>
      </w:r>
      <w:r>
        <w:rPr>
          <w:rFonts w:ascii="Times New Roman" w:hAnsi="Times New Roman" w:cs="Times New Roman"/>
          <w:sz w:val="28"/>
          <w:szCs w:val="28"/>
        </w:rPr>
        <w:t xml:space="preserve"> </w:t>
      </w:r>
      <w:r w:rsidRPr="008D03EA">
        <w:rPr>
          <w:rFonts w:ascii="Times New Roman" w:hAnsi="Times New Roman" w:cs="Times New Roman"/>
          <w:sz w:val="28"/>
          <w:szCs w:val="28"/>
        </w:rPr>
        <w:t>знаковой системы) и невербальной (с использованием различных неречевых знаковых</w:t>
      </w:r>
      <w:r>
        <w:rPr>
          <w:rFonts w:ascii="Times New Roman" w:hAnsi="Times New Roman" w:cs="Times New Roman"/>
          <w:sz w:val="28"/>
          <w:szCs w:val="28"/>
        </w:rPr>
        <w:t xml:space="preserve"> </w:t>
      </w:r>
      <w:r w:rsidRPr="008D03EA">
        <w:rPr>
          <w:rFonts w:ascii="Times New Roman" w:hAnsi="Times New Roman" w:cs="Times New Roman"/>
          <w:sz w:val="28"/>
          <w:szCs w:val="28"/>
        </w:rPr>
        <w:t>систем).</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lastRenderedPageBreak/>
        <w:t xml:space="preserve">Вербальная коммуникация </w:t>
      </w:r>
      <w:r>
        <w:rPr>
          <w:rFonts w:ascii="Times New Roman" w:hAnsi="Times New Roman" w:cs="Times New Roman"/>
          <w:sz w:val="28"/>
          <w:szCs w:val="28"/>
        </w:rPr>
        <w:t xml:space="preserve">- </w:t>
      </w:r>
      <w:r w:rsidRPr="008D03EA">
        <w:rPr>
          <w:rFonts w:ascii="Times New Roman" w:hAnsi="Times New Roman" w:cs="Times New Roman"/>
          <w:sz w:val="28"/>
          <w:szCs w:val="28"/>
        </w:rPr>
        <w:t xml:space="preserve">это процесс двустороннего речевого обмена информацией, ведущей </w:t>
      </w:r>
      <w:proofErr w:type="gramStart"/>
      <w:r w:rsidRPr="008D03EA">
        <w:rPr>
          <w:rFonts w:ascii="Times New Roman" w:hAnsi="Times New Roman" w:cs="Times New Roman"/>
          <w:sz w:val="28"/>
          <w:szCs w:val="28"/>
        </w:rPr>
        <w:t>ко</w:t>
      </w:r>
      <w:proofErr w:type="gramEnd"/>
      <w:r w:rsidRPr="008D03EA">
        <w:rPr>
          <w:rFonts w:ascii="Times New Roman" w:hAnsi="Times New Roman" w:cs="Times New Roman"/>
          <w:sz w:val="28"/>
          <w:szCs w:val="28"/>
        </w:rPr>
        <w:t xml:space="preserve"> взаимному пониманию.</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Вербальная коммуникация использует в качестве знаковой системы человеческую речь,</w:t>
      </w:r>
      <w:r>
        <w:rPr>
          <w:rFonts w:ascii="Times New Roman" w:hAnsi="Times New Roman" w:cs="Times New Roman"/>
          <w:sz w:val="28"/>
          <w:szCs w:val="28"/>
        </w:rPr>
        <w:t xml:space="preserve"> </w:t>
      </w:r>
      <w:r w:rsidRPr="008D03EA">
        <w:rPr>
          <w:rFonts w:ascii="Times New Roman" w:hAnsi="Times New Roman" w:cs="Times New Roman"/>
          <w:sz w:val="28"/>
          <w:szCs w:val="28"/>
        </w:rPr>
        <w:t>естественный звуковой язык, т.е. систему фонетических знаков, включающую два принципа: лексический и синтаксический.</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Формы ВК – устная речь, письменная речь, устно-письменная речь.</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 xml:space="preserve"> Устная речь – это речь звучащая, она создается в процессе разговора. Для нее характерны словесная импровизация и некоторые языковые особенности:</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 свобода в выборе лексики и использование простых предложений;</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 употребление побудительных, вопросительных, восклицательных предложений различного рода;</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 xml:space="preserve">- повторы и незаконченность выражения мысли. </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 xml:space="preserve">Письменная речь – это графически закрепленная речь, заранее обдуманная и исправленная. Для нее </w:t>
      </w:r>
      <w:proofErr w:type="gramStart"/>
      <w:r w:rsidRPr="008D03EA">
        <w:rPr>
          <w:rFonts w:ascii="Times New Roman" w:hAnsi="Times New Roman" w:cs="Times New Roman"/>
          <w:sz w:val="28"/>
          <w:szCs w:val="28"/>
        </w:rPr>
        <w:t>характерны</w:t>
      </w:r>
      <w:proofErr w:type="gramEnd"/>
      <w:r w:rsidRPr="008D03EA">
        <w:rPr>
          <w:rFonts w:ascii="Times New Roman" w:hAnsi="Times New Roman" w:cs="Times New Roman"/>
          <w:sz w:val="28"/>
          <w:szCs w:val="28"/>
        </w:rPr>
        <w:t xml:space="preserve"> преобладание книжной лексики, наличие сложных предлогов, строгое соблюдение</w:t>
      </w:r>
      <w:r>
        <w:rPr>
          <w:rFonts w:ascii="Times New Roman" w:hAnsi="Times New Roman" w:cs="Times New Roman"/>
          <w:sz w:val="28"/>
          <w:szCs w:val="28"/>
        </w:rPr>
        <w:t xml:space="preserve"> </w:t>
      </w:r>
      <w:r w:rsidRPr="008D03EA">
        <w:rPr>
          <w:rFonts w:ascii="Times New Roman" w:hAnsi="Times New Roman" w:cs="Times New Roman"/>
          <w:sz w:val="28"/>
          <w:szCs w:val="28"/>
        </w:rPr>
        <w:t>языковых норм, отсутствие внеязыковых элементов.</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 xml:space="preserve">Письменная речь обычно обращена на зрительное восприятие. </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Устно-пись</w:t>
      </w:r>
      <w:r w:rsidRPr="008D03EA">
        <w:rPr>
          <w:rFonts w:ascii="Times New Roman" w:hAnsi="Times New Roman" w:cs="Times New Roman"/>
          <w:sz w:val="28"/>
          <w:szCs w:val="28"/>
        </w:rPr>
        <w:t xml:space="preserve">менная речь - графически оформленная речь, организованная на основе буквенных и прочих изображений, которая, несмотря на письменную форму, обладает характеристиками устной речи с точки зрения структуры и лексики. </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 xml:space="preserve">Невербальная коммуникация </w:t>
      </w:r>
      <w:r>
        <w:rPr>
          <w:rFonts w:ascii="Times New Roman" w:hAnsi="Times New Roman" w:cs="Times New Roman"/>
          <w:sz w:val="28"/>
          <w:szCs w:val="28"/>
        </w:rPr>
        <w:t xml:space="preserve">- </w:t>
      </w:r>
      <w:r w:rsidRPr="008D03EA">
        <w:rPr>
          <w:rFonts w:ascii="Times New Roman" w:hAnsi="Times New Roman" w:cs="Times New Roman"/>
          <w:sz w:val="28"/>
          <w:szCs w:val="28"/>
        </w:rPr>
        <w:t>это общение, обмен информацией без помощи слов. Это жесты, мимика, различные сигнальные и знаковые системы.</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Все эти способы общения по аналогии иногда также называют языками – первичными и вторичными, или естественными и искусственным.</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В первичных языках сигналы непосредственно обозначают смыслы. Во вторичных языках сигналами закодированы определенные слова, а уж за словами мы понимаем смыслы.</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lastRenderedPageBreak/>
        <w:t xml:space="preserve">Формы НК </w:t>
      </w:r>
      <w:r>
        <w:rPr>
          <w:rFonts w:ascii="Times New Roman" w:hAnsi="Times New Roman" w:cs="Times New Roman"/>
          <w:sz w:val="28"/>
          <w:szCs w:val="28"/>
        </w:rPr>
        <w:t>–</w:t>
      </w:r>
      <w:r w:rsidRPr="008D03EA">
        <w:rPr>
          <w:rFonts w:ascii="Times New Roman" w:hAnsi="Times New Roman" w:cs="Times New Roman"/>
          <w:sz w:val="28"/>
          <w:szCs w:val="28"/>
        </w:rPr>
        <w:t xml:space="preserve"> КИНЕСИКА</w:t>
      </w:r>
      <w:r>
        <w:rPr>
          <w:rFonts w:ascii="Times New Roman" w:hAnsi="Times New Roman" w:cs="Times New Roman"/>
          <w:sz w:val="28"/>
          <w:szCs w:val="28"/>
        </w:rPr>
        <w:t>,</w:t>
      </w:r>
      <w:r w:rsidRPr="008D03EA">
        <w:rPr>
          <w:rFonts w:ascii="Times New Roman" w:hAnsi="Times New Roman" w:cs="Times New Roman"/>
          <w:sz w:val="28"/>
          <w:szCs w:val="28"/>
        </w:rPr>
        <w:t xml:space="preserve"> ТАКЕСИКА</w:t>
      </w:r>
      <w:r>
        <w:rPr>
          <w:rFonts w:ascii="Times New Roman" w:hAnsi="Times New Roman" w:cs="Times New Roman"/>
          <w:sz w:val="28"/>
          <w:szCs w:val="28"/>
        </w:rPr>
        <w:t>,</w:t>
      </w:r>
      <w:r w:rsidRPr="008D03EA">
        <w:rPr>
          <w:rFonts w:ascii="Times New Roman" w:hAnsi="Times New Roman" w:cs="Times New Roman"/>
          <w:sz w:val="28"/>
          <w:szCs w:val="28"/>
        </w:rPr>
        <w:t xml:space="preserve"> ПРОКСЕМИКА.</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Кинесика - совокупность телодвижений, (жестов, мимики), применяемых в процессе человеческого</w:t>
      </w:r>
      <w:r>
        <w:rPr>
          <w:rFonts w:ascii="Times New Roman" w:hAnsi="Times New Roman" w:cs="Times New Roman"/>
          <w:sz w:val="28"/>
          <w:szCs w:val="28"/>
        </w:rPr>
        <w:t xml:space="preserve"> </w:t>
      </w:r>
      <w:r w:rsidRPr="008D03EA">
        <w:rPr>
          <w:rFonts w:ascii="Times New Roman" w:hAnsi="Times New Roman" w:cs="Times New Roman"/>
          <w:sz w:val="28"/>
          <w:szCs w:val="28"/>
        </w:rPr>
        <w:t>общения (за исключением движений речевого аппарата). Важно учитывать, что в разных</w:t>
      </w:r>
      <w:r>
        <w:rPr>
          <w:rFonts w:ascii="Times New Roman" w:hAnsi="Times New Roman" w:cs="Times New Roman"/>
          <w:sz w:val="28"/>
          <w:szCs w:val="28"/>
        </w:rPr>
        <w:t xml:space="preserve"> </w:t>
      </w:r>
      <w:r w:rsidRPr="008D03EA">
        <w:rPr>
          <w:rFonts w:ascii="Times New Roman" w:hAnsi="Times New Roman" w:cs="Times New Roman"/>
          <w:sz w:val="28"/>
          <w:szCs w:val="28"/>
        </w:rPr>
        <w:t xml:space="preserve">культурах один и тот же жест может трактоваться </w:t>
      </w:r>
      <w:proofErr w:type="gramStart"/>
      <w:r w:rsidRPr="008D03EA">
        <w:rPr>
          <w:rFonts w:ascii="Times New Roman" w:hAnsi="Times New Roman" w:cs="Times New Roman"/>
          <w:sz w:val="28"/>
          <w:szCs w:val="28"/>
        </w:rPr>
        <w:t>по разному</w:t>
      </w:r>
      <w:proofErr w:type="gramEnd"/>
      <w:r w:rsidRPr="008D03EA">
        <w:rPr>
          <w:rFonts w:ascii="Times New Roman" w:hAnsi="Times New Roman" w:cs="Times New Roman"/>
          <w:sz w:val="28"/>
          <w:szCs w:val="28"/>
        </w:rPr>
        <w:t>.</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Такесика – общение с помощью прикосновений (похлопываний, рукопожатий, поцелуев, ударов и т.д.).</w:t>
      </w:r>
    </w:p>
    <w:p w:rsidR="003117B8" w:rsidRPr="008D03EA" w:rsidRDefault="003117B8" w:rsidP="003117B8">
      <w:pPr>
        <w:pStyle w:val="a4"/>
        <w:spacing w:line="360" w:lineRule="auto"/>
        <w:ind w:firstLine="709"/>
        <w:jc w:val="both"/>
        <w:rPr>
          <w:rFonts w:ascii="Times New Roman" w:hAnsi="Times New Roman" w:cs="Times New Roman"/>
          <w:sz w:val="28"/>
          <w:szCs w:val="28"/>
        </w:rPr>
      </w:pPr>
      <w:r w:rsidRPr="008D03EA">
        <w:rPr>
          <w:rFonts w:ascii="Times New Roman" w:hAnsi="Times New Roman" w:cs="Times New Roman"/>
          <w:sz w:val="28"/>
          <w:szCs w:val="28"/>
        </w:rPr>
        <w:t>Проксемика - прос</w:t>
      </w:r>
      <w:r>
        <w:rPr>
          <w:rFonts w:ascii="Times New Roman" w:hAnsi="Times New Roman" w:cs="Times New Roman"/>
          <w:sz w:val="28"/>
          <w:szCs w:val="28"/>
        </w:rPr>
        <w:t>транственнпя и временная знакова</w:t>
      </w:r>
      <w:r w:rsidRPr="008D03EA">
        <w:rPr>
          <w:rFonts w:ascii="Times New Roman" w:hAnsi="Times New Roman" w:cs="Times New Roman"/>
          <w:sz w:val="28"/>
          <w:szCs w:val="28"/>
        </w:rPr>
        <w:t>я система общения.</w:t>
      </w:r>
    </w:p>
    <w:p w:rsidR="00C66949" w:rsidRDefault="00C66949" w:rsidP="00C66949">
      <w:pPr>
        <w:pStyle w:val="a4"/>
        <w:spacing w:line="360" w:lineRule="auto"/>
        <w:ind w:firstLine="709"/>
        <w:jc w:val="both"/>
        <w:rPr>
          <w:rFonts w:ascii="Times New Roman" w:hAnsi="Times New Roman" w:cs="Times New Roman"/>
          <w:sz w:val="28"/>
          <w:szCs w:val="28"/>
          <w:lang w:eastAsia="ru-RU"/>
        </w:rPr>
      </w:pPr>
    </w:p>
    <w:p w:rsidR="00C66949" w:rsidRPr="00C66949" w:rsidRDefault="003117B8" w:rsidP="00C66949">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91C52">
        <w:rPr>
          <w:rFonts w:ascii="Times New Roman" w:hAnsi="Times New Roman" w:cs="Times New Roman"/>
          <w:sz w:val="28"/>
          <w:szCs w:val="28"/>
          <w:lang w:eastAsia="ru-RU"/>
        </w:rPr>
        <w:t xml:space="preserve">. </w:t>
      </w:r>
      <w:r w:rsidR="00C66949" w:rsidRPr="00C66949">
        <w:rPr>
          <w:rFonts w:ascii="Times New Roman" w:hAnsi="Times New Roman" w:cs="Times New Roman"/>
          <w:sz w:val="28"/>
          <w:szCs w:val="28"/>
          <w:lang w:eastAsia="ru-RU"/>
        </w:rPr>
        <w:t>Почему в выражении «речевая коммуникация» используется слово «речевая», ведь до сих пор мы говорили, что язык – важнейшее средство общения? Ответ на этот вопрос мы найдем, выяснив различия между понятиями «язык» и «речь». Напомним, что эти слова различаются во многих языках (англ. </w:t>
      </w:r>
      <w:r w:rsidR="00C66949" w:rsidRPr="00C66949">
        <w:rPr>
          <w:rFonts w:ascii="Times New Roman" w:hAnsi="Times New Roman" w:cs="Times New Roman"/>
          <w:i/>
          <w:iCs/>
          <w:sz w:val="28"/>
          <w:szCs w:val="28"/>
          <w:lang w:eastAsia="ru-RU"/>
        </w:rPr>
        <w:t>language/speech; </w:t>
      </w:r>
      <w:r w:rsidR="00C66949" w:rsidRPr="00C66949">
        <w:rPr>
          <w:rFonts w:ascii="Times New Roman" w:hAnsi="Times New Roman" w:cs="Times New Roman"/>
          <w:sz w:val="28"/>
          <w:szCs w:val="28"/>
          <w:lang w:eastAsia="ru-RU"/>
        </w:rPr>
        <w:t>нем. </w:t>
      </w:r>
      <w:r w:rsidR="00C66949" w:rsidRPr="00C66949">
        <w:rPr>
          <w:rFonts w:ascii="Times New Roman" w:hAnsi="Times New Roman" w:cs="Times New Roman"/>
          <w:i/>
          <w:iCs/>
          <w:sz w:val="28"/>
          <w:szCs w:val="28"/>
          <w:lang w:eastAsia="ru-RU"/>
        </w:rPr>
        <w:t>Sprache/Rede; </w:t>
      </w:r>
      <w:r w:rsidR="00C66949" w:rsidRPr="00C66949">
        <w:rPr>
          <w:rFonts w:ascii="Times New Roman" w:hAnsi="Times New Roman" w:cs="Times New Roman"/>
          <w:sz w:val="28"/>
          <w:szCs w:val="28"/>
          <w:lang w:eastAsia="ru-RU"/>
        </w:rPr>
        <w:t>франц.</w:t>
      </w:r>
      <w:r w:rsidR="00C66949" w:rsidRPr="00C66949">
        <w:rPr>
          <w:rFonts w:ascii="Times New Roman" w:hAnsi="Times New Roman" w:cs="Times New Roman"/>
          <w:i/>
          <w:iCs/>
          <w:sz w:val="28"/>
          <w:szCs w:val="28"/>
          <w:lang w:eastAsia="ru-RU"/>
        </w:rPr>
        <w:t>langage/parole).</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xml:space="preserve">Упрощенно можно сказать, что язык – это система знаков, единицы которой и отношения между ними образуют иерархически упорядоченную структуру. В этом смысле говорят о системе русского, английского и любого другого языка. </w:t>
      </w:r>
      <w:proofErr w:type="gramStart"/>
      <w:r w:rsidRPr="00C66949">
        <w:rPr>
          <w:rFonts w:ascii="Times New Roman" w:hAnsi="Times New Roman" w:cs="Times New Roman"/>
          <w:sz w:val="28"/>
          <w:szCs w:val="28"/>
          <w:lang w:eastAsia="ru-RU"/>
        </w:rPr>
        <w:t>Универсальными языковыми единицами (т. е. единицами, существующими в любом языке) являются звуки, морфемы (корни, суффиксы и т. п.), слова, словосочетания, предложения.</w:t>
      </w:r>
      <w:proofErr w:type="gramEnd"/>
      <w:r w:rsidRPr="00C66949">
        <w:rPr>
          <w:rFonts w:ascii="Times New Roman" w:hAnsi="Times New Roman" w:cs="Times New Roman"/>
          <w:sz w:val="28"/>
          <w:szCs w:val="28"/>
          <w:lang w:eastAsia="ru-RU"/>
        </w:rPr>
        <w:t xml:space="preserve"> Каждая единица принадлежит определенному уровню языка. Эти уровни взаимосвязаны и строго упорядочены: звуковой – морфологический – синтаксический – семантический (или смысловой). В каждом языке существуют правила, нормы употребления тех или иных единиц (см. главу 1.3).</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xml:space="preserve">Термин «речь» используется в двух значениях. Во-первых, речью называется один из видов коммуникативной деятельности человека: использование языка для общения с другими людьми. </w:t>
      </w:r>
      <w:proofErr w:type="gramStart"/>
      <w:r w:rsidRPr="00C66949">
        <w:rPr>
          <w:rFonts w:ascii="Times New Roman" w:hAnsi="Times New Roman" w:cs="Times New Roman"/>
          <w:sz w:val="28"/>
          <w:szCs w:val="28"/>
          <w:lang w:eastAsia="ru-RU"/>
        </w:rPr>
        <w:t xml:space="preserve">В этом смысле речь – это конкретная деятельность, выражающаяся либо в звуковой, либо в </w:t>
      </w:r>
      <w:r w:rsidRPr="00C66949">
        <w:rPr>
          <w:rFonts w:ascii="Times New Roman" w:hAnsi="Times New Roman" w:cs="Times New Roman"/>
          <w:sz w:val="28"/>
          <w:szCs w:val="28"/>
          <w:lang w:eastAsia="ru-RU"/>
        </w:rPr>
        <w:lastRenderedPageBreak/>
        <w:t>письменной форме.</w:t>
      </w:r>
      <w:proofErr w:type="gramEnd"/>
      <w:r w:rsidRPr="00C66949">
        <w:rPr>
          <w:rFonts w:ascii="Times New Roman" w:hAnsi="Times New Roman" w:cs="Times New Roman"/>
          <w:sz w:val="28"/>
          <w:szCs w:val="28"/>
          <w:lang w:eastAsia="ru-RU"/>
        </w:rPr>
        <w:t xml:space="preserve"> Во-вторых, речью называется результат деятельности – текст (статья, сообщение и т. д.).</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proofErr w:type="gramStart"/>
      <w:r w:rsidRPr="00C66949">
        <w:rPr>
          <w:rFonts w:ascii="Times New Roman" w:hAnsi="Times New Roman" w:cs="Times New Roman"/>
          <w:sz w:val="28"/>
          <w:szCs w:val="28"/>
          <w:lang w:eastAsia="ru-RU"/>
        </w:rPr>
        <w:t>Таким образом, в слове «язык» преобладающим значением является «система, структура», а в слове «речь» – «деятельность».</w:t>
      </w:r>
      <w:proofErr w:type="gramEnd"/>
      <w:r w:rsidRPr="00C66949">
        <w:rPr>
          <w:rFonts w:ascii="Times New Roman" w:hAnsi="Times New Roman" w:cs="Times New Roman"/>
          <w:sz w:val="28"/>
          <w:szCs w:val="28"/>
          <w:lang w:eastAsia="ru-RU"/>
        </w:rPr>
        <w:t xml:space="preserve"> Поэтому понятно, что для определения слова «коммуникация» уместно использовать термин «речевая». Однако надо заметить, что выражение «языковая коммуникация» также существует и используется в качестве синонима. </w:t>
      </w:r>
      <w:proofErr w:type="gramStart"/>
      <w:r w:rsidRPr="00C66949">
        <w:rPr>
          <w:rFonts w:ascii="Times New Roman" w:hAnsi="Times New Roman" w:cs="Times New Roman"/>
          <w:sz w:val="28"/>
          <w:szCs w:val="28"/>
          <w:lang w:eastAsia="ru-RU"/>
        </w:rPr>
        <w:t>Вообще, следует помнить, что очень часто, даже в научной литературе, слова «язык» и «речь» используются как синонимы, т. е. взаимозаменяемы, если это не оговаривается особо.</w:t>
      </w:r>
      <w:proofErr w:type="gramEnd"/>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xml:space="preserve">Когда вопрос касается </w:t>
      </w:r>
      <w:r w:rsidRPr="003117B8">
        <w:rPr>
          <w:rFonts w:ascii="Times New Roman" w:hAnsi="Times New Roman" w:cs="Times New Roman"/>
          <w:sz w:val="28"/>
          <w:szCs w:val="28"/>
          <w:u w:val="single"/>
          <w:lang w:eastAsia="ru-RU"/>
        </w:rPr>
        <w:t>функций языка и речи</w:t>
      </w:r>
      <w:r w:rsidRPr="00C66949">
        <w:rPr>
          <w:rFonts w:ascii="Times New Roman" w:hAnsi="Times New Roman" w:cs="Times New Roman"/>
          <w:sz w:val="28"/>
          <w:szCs w:val="28"/>
          <w:lang w:eastAsia="ru-RU"/>
        </w:rPr>
        <w:t>, трудно провести грань между этими двумя понятиями. Дело в том, что любое языковое высказывание (устное или письменное) – это речь. Далее мы будем говорить о функциях языка, имея в виду это обстоятельство.</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Основные функции языка (и это следует уже из определения речевой коммуникации):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1) </w:t>
      </w:r>
      <w:r w:rsidRPr="00C66949">
        <w:rPr>
          <w:rFonts w:ascii="Times New Roman" w:hAnsi="Times New Roman" w:cs="Times New Roman"/>
          <w:bCs/>
          <w:sz w:val="28"/>
          <w:szCs w:val="28"/>
          <w:lang w:eastAsia="ru-RU"/>
        </w:rPr>
        <w:t>информационная </w:t>
      </w:r>
      <w:r w:rsidRPr="00C66949">
        <w:rPr>
          <w:rFonts w:ascii="Times New Roman" w:hAnsi="Times New Roman" w:cs="Times New Roman"/>
          <w:sz w:val="28"/>
          <w:szCs w:val="28"/>
          <w:lang w:eastAsia="ru-RU"/>
        </w:rPr>
        <w:t>– передача информации, сообщение о мыслях, намерениях людей;</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2) </w:t>
      </w:r>
      <w:r w:rsidRPr="00C66949">
        <w:rPr>
          <w:rFonts w:ascii="Times New Roman" w:hAnsi="Times New Roman" w:cs="Times New Roman"/>
          <w:bCs/>
          <w:sz w:val="28"/>
          <w:szCs w:val="28"/>
          <w:lang w:eastAsia="ru-RU"/>
        </w:rPr>
        <w:t>агитационная </w:t>
      </w:r>
      <w:r w:rsidRPr="00C66949">
        <w:rPr>
          <w:rFonts w:ascii="Times New Roman" w:hAnsi="Times New Roman" w:cs="Times New Roman"/>
          <w:sz w:val="28"/>
          <w:szCs w:val="28"/>
          <w:lang w:eastAsia="ru-RU"/>
        </w:rPr>
        <w:t>– побуждение, призыв, просьба;</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3) </w:t>
      </w:r>
      <w:r w:rsidRPr="00C66949">
        <w:rPr>
          <w:rFonts w:ascii="Times New Roman" w:hAnsi="Times New Roman" w:cs="Times New Roman"/>
          <w:bCs/>
          <w:sz w:val="28"/>
          <w:szCs w:val="28"/>
          <w:lang w:eastAsia="ru-RU"/>
        </w:rPr>
        <w:t>эмотивная </w:t>
      </w:r>
      <w:r w:rsidRPr="00C66949">
        <w:rPr>
          <w:rFonts w:ascii="Times New Roman" w:hAnsi="Times New Roman" w:cs="Times New Roman"/>
          <w:sz w:val="28"/>
          <w:szCs w:val="28"/>
          <w:lang w:eastAsia="ru-RU"/>
        </w:rPr>
        <w:t>– непосредственное выражение чувств, эмоций.</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xml:space="preserve">Кроме того, говорят еще о наличии </w:t>
      </w:r>
      <w:proofErr w:type="gramStart"/>
      <w:r w:rsidRPr="00C66949">
        <w:rPr>
          <w:rFonts w:ascii="Times New Roman" w:hAnsi="Times New Roman" w:cs="Times New Roman"/>
          <w:sz w:val="28"/>
          <w:szCs w:val="28"/>
          <w:lang w:eastAsia="ru-RU"/>
        </w:rPr>
        <w:t>метаязыковой</w:t>
      </w:r>
      <w:proofErr w:type="gramEnd"/>
      <w:r w:rsidRPr="00C66949">
        <w:rPr>
          <w:rFonts w:ascii="Times New Roman" w:hAnsi="Times New Roman" w:cs="Times New Roman"/>
          <w:sz w:val="28"/>
          <w:szCs w:val="28"/>
          <w:lang w:eastAsia="ru-RU"/>
        </w:rPr>
        <w:t xml:space="preserve"> (использование языка для описания предмета) и фатической (установление контакта между участниками общения) функций.</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Например, в научных трудах, в справочниках язык используется в метаязыковой функции для определения понятий, характеристики объекта изучения и т. д. В повседневном бытовом общении фразы типа «Как дела?», «Что нового?» используются, как правило, в качестве приветствия, т. е. для установления контакта, их реальное словесное наполнение несущественно.</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Реально в речевой деятельности человека функции языка проявляются в различных сочетаниях с преобладанием одной из них.</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lastRenderedPageBreak/>
        <w:t>Например, в газетной статье доминирует информационная функция, но могут присутствовать также агитационная и эмотивная.</w:t>
      </w:r>
    </w:p>
    <w:p w:rsidR="00891C52" w:rsidRDefault="00891C52" w:rsidP="00C66949">
      <w:pPr>
        <w:pStyle w:val="a4"/>
        <w:spacing w:line="360" w:lineRule="auto"/>
        <w:ind w:firstLine="709"/>
        <w:jc w:val="both"/>
        <w:rPr>
          <w:rFonts w:ascii="Times New Roman" w:hAnsi="Times New Roman" w:cs="Times New Roman"/>
          <w:sz w:val="28"/>
          <w:szCs w:val="28"/>
          <w:lang w:eastAsia="ru-RU"/>
        </w:rPr>
      </w:pPr>
    </w:p>
    <w:p w:rsidR="00C66949" w:rsidRPr="00C66949" w:rsidRDefault="00891C52" w:rsidP="00C66949">
      <w:pPr>
        <w:pStyle w:val="a4"/>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C66949" w:rsidRPr="00C66949">
        <w:rPr>
          <w:rFonts w:ascii="Times New Roman" w:hAnsi="Times New Roman" w:cs="Times New Roman"/>
          <w:sz w:val="28"/>
          <w:szCs w:val="28"/>
          <w:lang w:eastAsia="ru-RU"/>
        </w:rPr>
        <w:t xml:space="preserve">Важнейшей функцией речи как деятельности в процессе коммуникации является </w:t>
      </w:r>
      <w:r w:rsidR="003117B8">
        <w:rPr>
          <w:rFonts w:ascii="Times New Roman" w:hAnsi="Times New Roman" w:cs="Times New Roman"/>
          <w:sz w:val="28"/>
          <w:szCs w:val="28"/>
          <w:lang w:eastAsia="ru-RU"/>
        </w:rPr>
        <w:t xml:space="preserve">формирование коммуникативного опыта, что связано с особенностями мышления человека. </w:t>
      </w:r>
      <w:r w:rsidR="00C66949" w:rsidRPr="00C66949">
        <w:rPr>
          <w:rFonts w:ascii="Times New Roman" w:hAnsi="Times New Roman" w:cs="Times New Roman"/>
          <w:sz w:val="28"/>
          <w:szCs w:val="28"/>
          <w:lang w:eastAsia="ru-RU"/>
        </w:rPr>
        <w:t>Человек мыслит всегда, за исключением полного отдыха и глубокого сна. При этом в речи мысль не только формулируется, но и формируется. Речь неотделима от мысли</w:t>
      </w:r>
      <w:r w:rsidR="003117B8">
        <w:rPr>
          <w:rFonts w:ascii="Times New Roman" w:hAnsi="Times New Roman" w:cs="Times New Roman"/>
          <w:sz w:val="28"/>
          <w:szCs w:val="28"/>
          <w:lang w:eastAsia="ru-RU"/>
        </w:rPr>
        <w:t xml:space="preserve">, </w:t>
      </w:r>
      <w:r w:rsidR="00C66949" w:rsidRPr="00C66949">
        <w:rPr>
          <w:rFonts w:ascii="Times New Roman" w:hAnsi="Times New Roman" w:cs="Times New Roman"/>
          <w:sz w:val="28"/>
          <w:szCs w:val="28"/>
          <w:lang w:eastAsia="ru-RU"/>
        </w:rPr>
        <w:t>«речь есть процесс превращения мысли в слово, материализация мысли».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Сам процесс мышления до конца еще не познан. Ученые считают, что в речевом мышлении важная роль принадлежит </w:t>
      </w:r>
      <w:r w:rsidRPr="00C66949">
        <w:rPr>
          <w:rFonts w:ascii="Times New Roman" w:hAnsi="Times New Roman" w:cs="Times New Roman"/>
          <w:bCs/>
          <w:sz w:val="28"/>
          <w:szCs w:val="28"/>
          <w:lang w:eastAsia="ru-RU"/>
        </w:rPr>
        <w:t>понятиям, </w:t>
      </w:r>
      <w:r w:rsidRPr="00C66949">
        <w:rPr>
          <w:rFonts w:ascii="Times New Roman" w:hAnsi="Times New Roman" w:cs="Times New Roman"/>
          <w:sz w:val="28"/>
          <w:szCs w:val="28"/>
          <w:lang w:eastAsia="ru-RU"/>
        </w:rPr>
        <w:t>в которых обобщены существенные свойства явлений. Понятия обозначаются словами, в которых они обретают необходимую для общения материальную оболочку. Мыслить – это значит оперировать понятиями. Чтобы мыслить, необходимо знать слова, обозначающие эти понятия. Поэтому овладение языковыми средствами (запасом слов, грамматическими формами и конструкциями) – необходимое условие развития мышления и постепенного усложнения познавательной деятельности. Известный советский психолог Н.И. Жинкин утверждал, что речь – это канал развития интеллекта и чем раньше будет усвоен язык, тем легче и полнее будут усваиваться знания.</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Здесь мы подошли к вопросу о соотношении речи и мышления. Эти два понятия, конечно, не тождественны. С одной стороны, мышление шире, чем речь, поскольку оно использует не только язык: наряду с речевым мышлением существует практически действенное и наглядно-образное мышление. С другой стороны, в каком-то отношении речь шире мышления, поскольку она передает не только понятийное содержание, но и эмоции. Кроме того, речь стилистически окрашена и социально дифференцирована, т. е. вариативна. Механизмы мышления, очевидно, универсальны для всех людей, независимо от национальности и социальной принадлежности.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lastRenderedPageBreak/>
        <w:t>Различают два вида речи: внешнюю и внутреннюю. </w:t>
      </w:r>
      <w:r w:rsidRPr="00C66949">
        <w:rPr>
          <w:rFonts w:ascii="Times New Roman" w:hAnsi="Times New Roman" w:cs="Times New Roman"/>
          <w:bCs/>
          <w:sz w:val="28"/>
          <w:szCs w:val="28"/>
          <w:lang w:eastAsia="ru-RU"/>
        </w:rPr>
        <w:t>Внутренней речью </w:t>
      </w:r>
      <w:r w:rsidRPr="00C66949">
        <w:rPr>
          <w:rFonts w:ascii="Times New Roman" w:hAnsi="Times New Roman" w:cs="Times New Roman"/>
          <w:sz w:val="28"/>
          <w:szCs w:val="28"/>
          <w:lang w:eastAsia="ru-RU"/>
        </w:rPr>
        <w:t>называют языковое оформление мысли без ее высказывания, устного или письменного. Здесь языковые значения используются вне процесса реальной коммуникации. Даже из самого названия понятно, что этот проце</w:t>
      </w:r>
      <w:proofErr w:type="gramStart"/>
      <w:r w:rsidRPr="00C66949">
        <w:rPr>
          <w:rFonts w:ascii="Times New Roman" w:hAnsi="Times New Roman" w:cs="Times New Roman"/>
          <w:sz w:val="28"/>
          <w:szCs w:val="28"/>
          <w:lang w:eastAsia="ru-RU"/>
        </w:rPr>
        <w:t>сс скр</w:t>
      </w:r>
      <w:proofErr w:type="gramEnd"/>
      <w:r w:rsidRPr="00C66949">
        <w:rPr>
          <w:rFonts w:ascii="Times New Roman" w:hAnsi="Times New Roman" w:cs="Times New Roman"/>
          <w:sz w:val="28"/>
          <w:szCs w:val="28"/>
          <w:lang w:eastAsia="ru-RU"/>
        </w:rPr>
        <w:t>ыт от непосредственного наблюдения и поэтому далеко еще не изучен. Считается, что процесс внутренней речи протекает с большой скоростью и сама внутренняя речь различается степенью языковой оформленности в зависимости от условий.</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Выделяют </w:t>
      </w:r>
      <w:r w:rsidRPr="00C66949">
        <w:rPr>
          <w:rFonts w:ascii="Times New Roman" w:hAnsi="Times New Roman" w:cs="Times New Roman"/>
          <w:bCs/>
          <w:i/>
          <w:iCs/>
          <w:sz w:val="28"/>
          <w:szCs w:val="28"/>
          <w:lang w:eastAsia="ru-RU"/>
        </w:rPr>
        <w:t>три основных типа </w:t>
      </w:r>
      <w:r w:rsidRPr="00C66949">
        <w:rPr>
          <w:rFonts w:ascii="Times New Roman" w:hAnsi="Times New Roman" w:cs="Times New Roman"/>
          <w:sz w:val="28"/>
          <w:szCs w:val="28"/>
          <w:lang w:eastAsia="ru-RU"/>
        </w:rPr>
        <w:t>внутренней речи: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внутреннее проговаривание, т. е. «речь про себя», которая сохраняет структуру внешней речи, но лишена ее звукового или графического оформления. Такая речь типична при решении мыслительных задач в затрудненных условиях;</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собственно внутренняя речь, выступающая как средство мышления. При этом человек пользуется специфическими единицами (предметными кодами, кодами образов и т. п.). Такая речь имеет специфическую структуру, отличающуюся от структуры внешней речи;</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sz w:val="28"/>
          <w:szCs w:val="28"/>
          <w:lang w:eastAsia="ru-RU"/>
        </w:rPr>
        <w:t>• внутреннее программирование, т. е. формирование и закрепление в специфических единицах программы речевого высказывания, целого текста или его частей.</w:t>
      </w:r>
    </w:p>
    <w:p w:rsidR="00C66949" w:rsidRPr="00C66949" w:rsidRDefault="00C66949" w:rsidP="00C66949">
      <w:pPr>
        <w:pStyle w:val="a4"/>
        <w:spacing w:line="360" w:lineRule="auto"/>
        <w:ind w:firstLine="709"/>
        <w:jc w:val="both"/>
        <w:rPr>
          <w:rFonts w:ascii="Times New Roman" w:hAnsi="Times New Roman" w:cs="Times New Roman"/>
          <w:sz w:val="28"/>
          <w:szCs w:val="28"/>
          <w:lang w:eastAsia="ru-RU"/>
        </w:rPr>
      </w:pPr>
      <w:r w:rsidRPr="00C66949">
        <w:rPr>
          <w:rFonts w:ascii="Times New Roman" w:hAnsi="Times New Roman" w:cs="Times New Roman"/>
          <w:bCs/>
          <w:sz w:val="28"/>
          <w:szCs w:val="28"/>
          <w:lang w:eastAsia="ru-RU"/>
        </w:rPr>
        <w:t>Внешняя речь </w:t>
      </w:r>
      <w:r w:rsidRPr="00C66949">
        <w:rPr>
          <w:rFonts w:ascii="Times New Roman" w:hAnsi="Times New Roman" w:cs="Times New Roman"/>
          <w:sz w:val="28"/>
          <w:szCs w:val="28"/>
          <w:lang w:eastAsia="ru-RU"/>
        </w:rPr>
        <w:t>– это процесс речевой деятельности, включающей различные механизмы кодирования и декодирования информации. Внешняя речь – это то, что мы произносим, слышим, пишем, читаем.</w:t>
      </w:r>
    </w:p>
    <w:p w:rsidR="00467BB3" w:rsidRDefault="00467BB3" w:rsidP="00467BB3">
      <w:pPr>
        <w:pStyle w:val="a4"/>
        <w:spacing w:line="360" w:lineRule="auto"/>
        <w:ind w:firstLine="709"/>
        <w:jc w:val="center"/>
        <w:rPr>
          <w:rFonts w:ascii="Times New Roman" w:hAnsi="Times New Roman" w:cs="Times New Roman"/>
          <w:b/>
          <w:bCs/>
          <w:kern w:val="36"/>
          <w:sz w:val="28"/>
          <w:szCs w:val="28"/>
          <w:shd w:val="clear" w:color="auto" w:fill="FFFFFF"/>
          <w:lang w:eastAsia="ru-RU"/>
        </w:rPr>
      </w:pPr>
      <w:bookmarkStart w:id="1" w:name="metkadoc7"/>
    </w:p>
    <w:p w:rsidR="00891C52" w:rsidRDefault="00891C52" w:rsidP="00467BB3">
      <w:pPr>
        <w:pStyle w:val="a4"/>
        <w:spacing w:line="360" w:lineRule="auto"/>
        <w:ind w:firstLine="709"/>
        <w:jc w:val="center"/>
        <w:rPr>
          <w:rFonts w:ascii="Times New Roman" w:hAnsi="Times New Roman" w:cs="Times New Roman"/>
          <w:b/>
          <w:bCs/>
          <w:kern w:val="36"/>
          <w:sz w:val="28"/>
          <w:szCs w:val="28"/>
          <w:shd w:val="clear" w:color="auto" w:fill="FFFFFF"/>
          <w:lang w:eastAsia="ru-RU"/>
        </w:rPr>
      </w:pPr>
      <w:r>
        <w:rPr>
          <w:rFonts w:ascii="Times New Roman" w:hAnsi="Times New Roman" w:cs="Times New Roman"/>
          <w:b/>
          <w:bCs/>
          <w:kern w:val="36"/>
          <w:sz w:val="28"/>
          <w:szCs w:val="28"/>
          <w:shd w:val="clear" w:color="auto" w:fill="FFFFFF"/>
          <w:lang w:eastAsia="ru-RU"/>
        </w:rPr>
        <w:t>Вопросы для самоконтроля</w:t>
      </w:r>
    </w:p>
    <w:p w:rsidR="00891C52" w:rsidRPr="00891C52" w:rsidRDefault="00891C52" w:rsidP="00891C52">
      <w:pPr>
        <w:pStyle w:val="a4"/>
        <w:numPr>
          <w:ilvl w:val="0"/>
          <w:numId w:val="1"/>
        </w:numPr>
        <w:tabs>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Назовите особенности в</w:t>
      </w:r>
      <w:r w:rsidRPr="00891C52">
        <w:rPr>
          <w:rFonts w:ascii="Times New Roman" w:hAnsi="Times New Roman" w:cs="Times New Roman"/>
          <w:sz w:val="28"/>
          <w:szCs w:val="28"/>
        </w:rPr>
        <w:t>ербальн</w:t>
      </w:r>
      <w:r>
        <w:rPr>
          <w:rFonts w:ascii="Times New Roman" w:hAnsi="Times New Roman" w:cs="Times New Roman"/>
          <w:sz w:val="28"/>
          <w:szCs w:val="28"/>
        </w:rPr>
        <w:t>ой</w:t>
      </w:r>
      <w:r w:rsidRPr="00891C52">
        <w:rPr>
          <w:rFonts w:ascii="Times New Roman" w:hAnsi="Times New Roman" w:cs="Times New Roman"/>
          <w:sz w:val="28"/>
          <w:szCs w:val="28"/>
        </w:rPr>
        <w:t xml:space="preserve"> и невербальн</w:t>
      </w:r>
      <w:r>
        <w:rPr>
          <w:rFonts w:ascii="Times New Roman" w:hAnsi="Times New Roman" w:cs="Times New Roman"/>
          <w:sz w:val="28"/>
          <w:szCs w:val="28"/>
        </w:rPr>
        <w:t>ой</w:t>
      </w:r>
      <w:r w:rsidRPr="00891C52">
        <w:rPr>
          <w:rFonts w:ascii="Times New Roman" w:hAnsi="Times New Roman" w:cs="Times New Roman"/>
          <w:sz w:val="28"/>
          <w:szCs w:val="28"/>
        </w:rPr>
        <w:t xml:space="preserve"> коммуникаци</w:t>
      </w:r>
      <w:r>
        <w:rPr>
          <w:rFonts w:ascii="Times New Roman" w:hAnsi="Times New Roman" w:cs="Times New Roman"/>
          <w:sz w:val="28"/>
          <w:szCs w:val="28"/>
        </w:rPr>
        <w:t>и</w:t>
      </w:r>
      <w:r w:rsidRPr="00891C52">
        <w:rPr>
          <w:rFonts w:ascii="Times New Roman" w:hAnsi="Times New Roman" w:cs="Times New Roman"/>
          <w:sz w:val="28"/>
          <w:szCs w:val="28"/>
        </w:rPr>
        <w:t xml:space="preserve">. </w:t>
      </w:r>
    </w:p>
    <w:p w:rsidR="00891C52" w:rsidRPr="00891C52" w:rsidRDefault="00891C52" w:rsidP="00891C52">
      <w:pPr>
        <w:pStyle w:val="a4"/>
        <w:numPr>
          <w:ilvl w:val="0"/>
          <w:numId w:val="1"/>
        </w:numPr>
        <w:tabs>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Каково с</w:t>
      </w:r>
      <w:r w:rsidRPr="00891C52">
        <w:rPr>
          <w:rFonts w:ascii="Times New Roman" w:hAnsi="Times New Roman" w:cs="Times New Roman"/>
          <w:sz w:val="28"/>
          <w:szCs w:val="28"/>
        </w:rPr>
        <w:t>оотношение понятий язык – речь – речевая деятельность</w:t>
      </w:r>
      <w:r>
        <w:rPr>
          <w:rFonts w:ascii="Times New Roman" w:hAnsi="Times New Roman" w:cs="Times New Roman"/>
          <w:sz w:val="28"/>
          <w:szCs w:val="28"/>
        </w:rPr>
        <w:t>?</w:t>
      </w:r>
      <w:r w:rsidRPr="00891C52">
        <w:rPr>
          <w:rFonts w:ascii="Times New Roman" w:hAnsi="Times New Roman" w:cs="Times New Roman"/>
          <w:sz w:val="28"/>
          <w:szCs w:val="28"/>
        </w:rPr>
        <w:t xml:space="preserve"> </w:t>
      </w:r>
    </w:p>
    <w:p w:rsidR="00891C52" w:rsidRPr="00891C52" w:rsidRDefault="00891C52" w:rsidP="00891C52">
      <w:pPr>
        <w:pStyle w:val="a4"/>
        <w:numPr>
          <w:ilvl w:val="0"/>
          <w:numId w:val="1"/>
        </w:numPr>
        <w:tabs>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Перечислите в</w:t>
      </w:r>
      <w:r w:rsidRPr="00891C52">
        <w:rPr>
          <w:rFonts w:ascii="Times New Roman" w:hAnsi="Times New Roman" w:cs="Times New Roman"/>
          <w:sz w:val="28"/>
          <w:szCs w:val="28"/>
        </w:rPr>
        <w:t xml:space="preserve">иды речевой деятельности. </w:t>
      </w:r>
    </w:p>
    <w:p w:rsidR="00891C52" w:rsidRPr="00891C52" w:rsidRDefault="00891C52" w:rsidP="00891C52">
      <w:pPr>
        <w:pStyle w:val="a4"/>
        <w:numPr>
          <w:ilvl w:val="0"/>
          <w:numId w:val="1"/>
        </w:numPr>
        <w:tabs>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соотносятся ж</w:t>
      </w:r>
      <w:r w:rsidRPr="00891C52">
        <w:rPr>
          <w:rFonts w:ascii="Times New Roman" w:hAnsi="Times New Roman" w:cs="Times New Roman"/>
          <w:sz w:val="28"/>
          <w:szCs w:val="28"/>
        </w:rPr>
        <w:t>изненный и коммуникативный опыт</w:t>
      </w:r>
      <w:r>
        <w:rPr>
          <w:rFonts w:ascii="Times New Roman" w:hAnsi="Times New Roman" w:cs="Times New Roman"/>
          <w:sz w:val="28"/>
          <w:szCs w:val="28"/>
        </w:rPr>
        <w:t>?</w:t>
      </w:r>
      <w:r w:rsidRPr="00891C52">
        <w:rPr>
          <w:rFonts w:ascii="Times New Roman" w:hAnsi="Times New Roman" w:cs="Times New Roman"/>
          <w:sz w:val="28"/>
          <w:szCs w:val="28"/>
        </w:rPr>
        <w:t xml:space="preserve"> </w:t>
      </w:r>
    </w:p>
    <w:p w:rsidR="00891C52" w:rsidRPr="00891C52" w:rsidRDefault="00891C52" w:rsidP="00891C52">
      <w:pPr>
        <w:pStyle w:val="a4"/>
        <w:numPr>
          <w:ilvl w:val="0"/>
          <w:numId w:val="1"/>
        </w:numPr>
        <w:tabs>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Влияет ли с</w:t>
      </w:r>
      <w:r w:rsidRPr="00891C52">
        <w:rPr>
          <w:rFonts w:ascii="Times New Roman" w:hAnsi="Times New Roman" w:cs="Times New Roman"/>
          <w:sz w:val="28"/>
          <w:szCs w:val="28"/>
        </w:rPr>
        <w:t>оциальный статус</w:t>
      </w:r>
      <w:r>
        <w:rPr>
          <w:rFonts w:ascii="Times New Roman" w:hAnsi="Times New Roman" w:cs="Times New Roman"/>
          <w:sz w:val="28"/>
          <w:szCs w:val="28"/>
        </w:rPr>
        <w:t xml:space="preserve"> на коммуникацию?</w:t>
      </w:r>
      <w:r w:rsidRPr="00891C52">
        <w:rPr>
          <w:rFonts w:ascii="Times New Roman" w:hAnsi="Times New Roman" w:cs="Times New Roman"/>
          <w:sz w:val="28"/>
          <w:szCs w:val="28"/>
        </w:rPr>
        <w:t xml:space="preserve"> </w:t>
      </w:r>
      <w:bookmarkEnd w:id="1"/>
    </w:p>
    <w:sectPr w:rsidR="00891C52" w:rsidRPr="00891C52" w:rsidSect="00611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1A7"/>
    <w:multiLevelType w:val="hybridMultilevel"/>
    <w:tmpl w:val="0A14FD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73A6C07"/>
    <w:multiLevelType w:val="hybridMultilevel"/>
    <w:tmpl w:val="94FE589E"/>
    <w:lvl w:ilvl="0" w:tplc="F65CD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949"/>
    <w:rsid w:val="000E6835"/>
    <w:rsid w:val="00193CC8"/>
    <w:rsid w:val="001C1BB9"/>
    <w:rsid w:val="002F3397"/>
    <w:rsid w:val="003117B8"/>
    <w:rsid w:val="0034347E"/>
    <w:rsid w:val="003C4998"/>
    <w:rsid w:val="00462EDC"/>
    <w:rsid w:val="00467BB3"/>
    <w:rsid w:val="004F30AA"/>
    <w:rsid w:val="00510499"/>
    <w:rsid w:val="00552849"/>
    <w:rsid w:val="006111D9"/>
    <w:rsid w:val="00687846"/>
    <w:rsid w:val="006B2A75"/>
    <w:rsid w:val="0079533D"/>
    <w:rsid w:val="00891C52"/>
    <w:rsid w:val="00C17C47"/>
    <w:rsid w:val="00C66949"/>
    <w:rsid w:val="00E149AB"/>
    <w:rsid w:val="00EB0A03"/>
    <w:rsid w:val="00F73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949"/>
    <w:pPr>
      <w:spacing w:before="100" w:beforeAutospacing="1" w:after="100" w:afterAutospacing="1"/>
    </w:pPr>
  </w:style>
  <w:style w:type="character" w:customStyle="1" w:styleId="apple-converted-space">
    <w:name w:val="apple-converted-space"/>
    <w:basedOn w:val="a0"/>
    <w:rsid w:val="00C66949"/>
  </w:style>
  <w:style w:type="paragraph" w:styleId="a4">
    <w:name w:val="No Spacing"/>
    <w:uiPriority w:val="1"/>
    <w:qFormat/>
    <w:rsid w:val="00C66949"/>
    <w:pPr>
      <w:spacing w:after="0" w:line="240" w:lineRule="auto"/>
    </w:pPr>
  </w:style>
  <w:style w:type="paragraph" w:styleId="a5">
    <w:name w:val="Balloon Text"/>
    <w:basedOn w:val="a"/>
    <w:link w:val="a6"/>
    <w:uiPriority w:val="99"/>
    <w:semiHidden/>
    <w:unhideWhenUsed/>
    <w:rsid w:val="00C66949"/>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C66949"/>
    <w:rPr>
      <w:rFonts w:ascii="Tahoma" w:hAnsi="Tahoma" w:cs="Tahoma"/>
      <w:sz w:val="16"/>
      <w:szCs w:val="16"/>
    </w:rPr>
  </w:style>
  <w:style w:type="paragraph" w:customStyle="1" w:styleId="Default">
    <w:name w:val="Default"/>
    <w:rsid w:val="00891C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4">
    <w:name w:val="Font Style14"/>
    <w:uiPriority w:val="99"/>
    <w:rsid w:val="00891C52"/>
    <w:rPr>
      <w:rFonts w:ascii="Arial" w:hAnsi="Arial"/>
      <w:b/>
      <w:sz w:val="16"/>
    </w:rPr>
  </w:style>
  <w:style w:type="paragraph" w:styleId="a7">
    <w:name w:val="List Paragraph"/>
    <w:basedOn w:val="a"/>
    <w:uiPriority w:val="34"/>
    <w:qFormat/>
    <w:rsid w:val="003117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321776">
      <w:bodyDiv w:val="1"/>
      <w:marLeft w:val="0"/>
      <w:marRight w:val="0"/>
      <w:marTop w:val="0"/>
      <w:marBottom w:val="0"/>
      <w:divBdr>
        <w:top w:val="none" w:sz="0" w:space="0" w:color="auto"/>
        <w:left w:val="none" w:sz="0" w:space="0" w:color="auto"/>
        <w:bottom w:val="none" w:sz="0" w:space="0" w:color="auto"/>
        <w:right w:val="none" w:sz="0" w:space="0" w:color="auto"/>
      </w:divBdr>
    </w:div>
    <w:div w:id="1893425747">
      <w:bodyDiv w:val="1"/>
      <w:marLeft w:val="0"/>
      <w:marRight w:val="0"/>
      <w:marTop w:val="0"/>
      <w:marBottom w:val="0"/>
      <w:divBdr>
        <w:top w:val="none" w:sz="0" w:space="0" w:color="auto"/>
        <w:left w:val="none" w:sz="0" w:space="0" w:color="auto"/>
        <w:bottom w:val="none" w:sz="0" w:space="0" w:color="auto"/>
        <w:right w:val="none" w:sz="0" w:space="0" w:color="auto"/>
      </w:divBdr>
      <w:divsChild>
        <w:div w:id="184512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5634">
          <w:blockQuote w:val="1"/>
          <w:marLeft w:val="720"/>
          <w:marRight w:val="720"/>
          <w:marTop w:val="100"/>
          <w:marBottom w:val="100"/>
          <w:divBdr>
            <w:top w:val="none" w:sz="0" w:space="0" w:color="auto"/>
            <w:left w:val="none" w:sz="0" w:space="0" w:color="auto"/>
            <w:bottom w:val="none" w:sz="0" w:space="0" w:color="auto"/>
            <w:right w:val="none" w:sz="0" w:space="0" w:color="auto"/>
          </w:divBdr>
        </w:div>
        <w:div w:id="74121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1792</Words>
  <Characters>10216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2023-09-06T09:20:00Z</cp:lastPrinted>
  <dcterms:created xsi:type="dcterms:W3CDTF">2023-09-05T15:19:00Z</dcterms:created>
  <dcterms:modified xsi:type="dcterms:W3CDTF">2024-05-17T16:30:00Z</dcterms:modified>
</cp:coreProperties>
</file>