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B6" w:rsidRDefault="005249FF" w:rsidP="005249FF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249F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  <w:r w:rsidRPr="005249F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:rsidR="007668B6" w:rsidRDefault="005249FF" w:rsidP="005249FF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49F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 Учебно-методическое обеспечение</w:t>
      </w:r>
      <w:r w:rsidRPr="005249F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:rsidR="007668B6" w:rsidRDefault="007668B6" w:rsidP="005249FF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1.1.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Основная литература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 Немировский А. Е. Электрооборудование электрических сетей, станций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подстанций: учебное пособие/А. Е. Немировский, И. Ю. Сергиевская, Л. Ю.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Крепышева. - 3-е изд., доп. - Москва: НИУ МЭИ, 2018. - 224 с. - ISBN 978-5-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7046-1991-8. - Текст: электронный // Лань: электронно-библиотечная система. -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URL: https://e.lanbook.com/book/276881.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Электрическая</w:t>
      </w:r>
      <w:proofErr w:type="gramEnd"/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часть тепловых электрических станций: учебник / М. А.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Купарев, И. И. Литвинов, В. Е. Глазырин [и др.]. - Новосибирск: НГТУ, 2019. -275 с. - ISBN 978-5-7782-4042-1. - Текст: электронный // Лань: электронно</w:t>
      </w:r>
      <w:r w:rsid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библиотечная система. - URL: https://e.lanbook.com/book/152176.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Прасол Д. А. Электрические станции и подстанции: конспект лекций: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учебное пособие / Д. А. Прасол. - Белгород: БГТУ им. В.Г. Шухова, 2021. - 114с. - Текст: электронный // Лань: электронно-библиотечная система. - URL:</w:t>
      </w:r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E40290">
          <w:rPr>
            <w:rStyle w:val="a3"/>
            <w:rFonts w:ascii="TimesNewRomanPSMT" w:eastAsia="Times New Roman" w:hAnsi="TimesNewRomanPSMT" w:cs="Times New Roman"/>
            <w:sz w:val="28"/>
            <w:szCs w:val="28"/>
            <w:lang w:eastAsia="ru-RU"/>
          </w:rPr>
          <w:t>https://e.lanbook.com/book/177603</w:t>
        </w:r>
      </w:hyperlink>
      <w:r w:rsidR="005249FF"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7668B6" w:rsidRDefault="007668B6" w:rsidP="007668B6">
      <w:pPr>
        <w:pStyle w:val="a4"/>
        <w:widowControl w:val="0"/>
        <w:suppressAutoHyphens/>
        <w:spacing w:line="360" w:lineRule="atLeast"/>
        <w:ind w:firstLine="0"/>
        <w:jc w:val="left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4. </w:t>
      </w:r>
      <w:r w:rsidRPr="007668B6">
        <w:rPr>
          <w:szCs w:val="28"/>
        </w:rPr>
        <w:t xml:space="preserve">Электрическое оборудование энергетических объектов : </w:t>
      </w:r>
      <w:r w:rsidRPr="007668B6">
        <w:rPr>
          <w:bCs/>
          <w:szCs w:val="28"/>
        </w:rPr>
        <w:t>учебное пособие</w:t>
      </w:r>
      <w:r w:rsidRPr="007668B6">
        <w:rPr>
          <w:szCs w:val="28"/>
        </w:rPr>
        <w:t xml:space="preserve"> / Е.А. Миронова</w:t>
      </w:r>
      <w:proofErr w:type="gramStart"/>
      <w:r w:rsidRPr="007668B6">
        <w:rPr>
          <w:szCs w:val="28"/>
        </w:rPr>
        <w:t>.–</w:t>
      </w:r>
      <w:proofErr w:type="gramEnd"/>
      <w:r w:rsidRPr="007668B6">
        <w:rPr>
          <w:szCs w:val="28"/>
        </w:rPr>
        <w:t>Казань:КГЭУ,2023.–90с.</w:t>
      </w:r>
      <w:r w:rsidR="005249FF" w:rsidRPr="007668B6">
        <w:rPr>
          <w:color w:val="000000"/>
          <w:szCs w:val="28"/>
        </w:rPr>
        <w:br/>
      </w:r>
      <w:r>
        <w:rPr>
          <w:color w:val="000000"/>
          <w:szCs w:val="28"/>
        </w:rPr>
        <w:t>1.</w:t>
      </w:r>
      <w:r w:rsidR="005249FF" w:rsidRPr="007668B6">
        <w:rPr>
          <w:color w:val="000000"/>
          <w:szCs w:val="28"/>
        </w:rPr>
        <w:t>2.Дополнительная</w:t>
      </w:r>
      <w:r>
        <w:rPr>
          <w:color w:val="000000"/>
          <w:szCs w:val="28"/>
        </w:rPr>
        <w:t xml:space="preserve"> </w:t>
      </w:r>
      <w:r w:rsidR="005249FF" w:rsidRPr="007668B6">
        <w:rPr>
          <w:color w:val="000000"/>
          <w:szCs w:val="28"/>
        </w:rPr>
        <w:t>литература</w:t>
      </w:r>
      <w:r w:rsidR="005249FF" w:rsidRPr="007668B6">
        <w:rPr>
          <w:szCs w:val="28"/>
        </w:rPr>
        <w:br/>
      </w:r>
      <w:r w:rsidR="005249FF" w:rsidRPr="005249FF">
        <w:rPr>
          <w:rFonts w:ascii="TimesNewRomanPSMT" w:hAnsi="TimesNewRomanPSMT"/>
          <w:color w:val="000000"/>
          <w:szCs w:val="28"/>
        </w:rPr>
        <w:t>1. Крючков И. П. Электрическая часть электростанций и подстанций.</w:t>
      </w:r>
      <w:r w:rsidR="005249FF" w:rsidRPr="005249FF">
        <w:rPr>
          <w:rFonts w:ascii="TimesNewRomanPSMT" w:hAnsi="TimesNewRomanPSMT"/>
          <w:color w:val="000000"/>
          <w:szCs w:val="28"/>
        </w:rPr>
        <w:br/>
        <w:t>Справочные и методические материалы для выполнения квалификационных</w:t>
      </w:r>
      <w:r w:rsidR="005249FF" w:rsidRPr="005249FF">
        <w:rPr>
          <w:rFonts w:ascii="TimesNewRomanPSMT" w:hAnsi="TimesNewRomanPSMT"/>
          <w:color w:val="000000"/>
          <w:szCs w:val="28"/>
        </w:rPr>
        <w:br/>
        <w:t>работ</w:t>
      </w:r>
      <w:proofErr w:type="gramStart"/>
      <w:r w:rsidR="005249FF" w:rsidRPr="005249FF">
        <w:rPr>
          <w:rFonts w:ascii="TimesNewRomanPSMT" w:hAnsi="TimesNewRomanPSMT"/>
          <w:color w:val="000000"/>
          <w:szCs w:val="28"/>
        </w:rPr>
        <w:t xml:space="preserve"> :</w:t>
      </w:r>
      <w:proofErr w:type="gramEnd"/>
      <w:r w:rsidR="005249FF" w:rsidRPr="005249FF">
        <w:rPr>
          <w:rFonts w:ascii="TimesNewRomanPSMT" w:hAnsi="TimesNewRomanPSMT"/>
          <w:color w:val="000000"/>
          <w:szCs w:val="28"/>
        </w:rPr>
        <w:t xml:space="preserve"> учебно-справочное пособие для вузов / Крючков И. П. - Москва :</w:t>
      </w:r>
      <w:r w:rsidR="005249FF" w:rsidRPr="005249FF">
        <w:rPr>
          <w:rFonts w:ascii="TimesNewRomanPSMT" w:hAnsi="TimesNewRomanPSMT"/>
          <w:color w:val="000000"/>
          <w:szCs w:val="28"/>
        </w:rPr>
        <w:br/>
        <w:t>Издательский дом МЭИ, 2019. - ISBN 978-5-383-01270-3. - Текст : электронный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="005249FF" w:rsidRPr="005249FF">
        <w:rPr>
          <w:rFonts w:ascii="TimesNewRomanPSMT" w:hAnsi="TimesNewRomanPSMT"/>
          <w:color w:val="000000"/>
          <w:szCs w:val="28"/>
        </w:rPr>
        <w:t>// ЭБС «Консультант студента»</w:t>
      </w:r>
      <w:proofErr w:type="gramStart"/>
      <w:r w:rsidR="005249FF" w:rsidRPr="005249FF">
        <w:rPr>
          <w:rFonts w:ascii="TimesNewRomanPSMT" w:hAnsi="TimesNewRomanPSMT"/>
          <w:color w:val="000000"/>
          <w:szCs w:val="28"/>
        </w:rPr>
        <w:t>:[</w:t>
      </w:r>
      <w:proofErr w:type="gramEnd"/>
      <w:r w:rsidR="005249FF" w:rsidRPr="005249FF">
        <w:rPr>
          <w:rFonts w:ascii="TimesNewRomanPSMT" w:hAnsi="TimesNewRomanPSMT"/>
          <w:color w:val="000000"/>
          <w:szCs w:val="28"/>
        </w:rPr>
        <w:t>сайт]. - URL:</w:t>
      </w:r>
      <w:r w:rsidR="005249FF" w:rsidRPr="005249FF">
        <w:rPr>
          <w:rFonts w:ascii="TimesNewRomanPSMT" w:hAnsi="TimesNewRomanPSMT"/>
          <w:color w:val="000000"/>
          <w:szCs w:val="28"/>
        </w:rPr>
        <w:br/>
        <w:t>https://www.studentlibrary.ru/book/ISBN9785383012703.html.</w:t>
      </w:r>
      <w:r w:rsidR="005249FF" w:rsidRPr="005249FF">
        <w:rPr>
          <w:rFonts w:ascii="TimesNewRomanPSMT" w:hAnsi="TimesNewRomanPSMT"/>
          <w:color w:val="000000"/>
          <w:szCs w:val="28"/>
        </w:rPr>
        <w:br/>
        <w:t>2. Старшинов В. А. Электрическая часть электростанций и подстанций:</w:t>
      </w:r>
      <w:r w:rsidR="005249FF" w:rsidRPr="005249FF">
        <w:rPr>
          <w:rFonts w:ascii="TimesNewRomanPSMT" w:hAnsi="TimesNewRomanPSMT"/>
          <w:color w:val="000000"/>
          <w:szCs w:val="28"/>
        </w:rPr>
        <w:br/>
        <w:t>учебное пособие / Старшинов В. А. - Москва: Издательский дом МЭИ, 2019. -ISBN 978-5-383-01261-1. - Текст : электронный // ЭБС «Консультант студента»</w:t>
      </w:r>
      <w:proofErr w:type="gramStart"/>
      <w:r w:rsidR="005249FF" w:rsidRPr="005249FF">
        <w:rPr>
          <w:rFonts w:ascii="TimesNewRomanPSMT" w:hAnsi="TimesNewRomanPSMT"/>
          <w:color w:val="000000"/>
          <w:szCs w:val="28"/>
        </w:rPr>
        <w:t>:[</w:t>
      </w:r>
      <w:proofErr w:type="gramEnd"/>
      <w:r w:rsidR="005249FF" w:rsidRPr="005249FF">
        <w:rPr>
          <w:rFonts w:ascii="TimesNewRomanPSMT" w:hAnsi="TimesNewRomanPSMT"/>
          <w:color w:val="000000"/>
          <w:szCs w:val="28"/>
        </w:rPr>
        <w:t>сайт].-URL:https://www.studentlibrary.ru/book/ISBN9785383012611.html.</w:t>
      </w:r>
      <w:r w:rsidR="005249FF" w:rsidRPr="005249FF">
        <w:rPr>
          <w:rFonts w:ascii="TimesNewRomanPSMT" w:hAnsi="TimesNewRomanPSMT"/>
          <w:color w:val="000000"/>
          <w:szCs w:val="28"/>
        </w:rPr>
        <w:br/>
        <w:t>3. Жуков В. В. Электрическая часть электростанций с газотурбинными и</w:t>
      </w:r>
      <w:r w:rsidR="005249FF" w:rsidRPr="005249FF">
        <w:rPr>
          <w:rFonts w:ascii="TimesNewRomanPSMT" w:hAnsi="TimesNewRomanPSMT"/>
          <w:color w:val="000000"/>
          <w:szCs w:val="28"/>
        </w:rPr>
        <w:br/>
        <w:t>парогазовыми установками: учебное пособие для вузов / Жуков В. В. - Москва:</w:t>
      </w:r>
      <w:r w:rsidR="005249FF" w:rsidRPr="005249FF">
        <w:rPr>
          <w:rFonts w:ascii="TimesNewRomanPSMT" w:hAnsi="TimesNewRomanPSMT"/>
          <w:color w:val="000000"/>
          <w:szCs w:val="28"/>
        </w:rPr>
        <w:br/>
        <w:t>Издательский дом МЭИ, 2019. - ISBN 978-5-383-01260-4. - Текст: электронный</w:t>
      </w:r>
      <w:r w:rsidR="005249FF" w:rsidRPr="005249FF">
        <w:rPr>
          <w:rFonts w:ascii="TimesNewRomanPSMT" w:hAnsi="TimesNewRomanPSMT"/>
          <w:color w:val="000000"/>
          <w:szCs w:val="28"/>
        </w:rPr>
        <w:br/>
        <w:t>// ЭБС «Консультант студента»: [сайт]. - URL:</w:t>
      </w:r>
      <w:r w:rsidR="005249FF" w:rsidRPr="005249FF">
        <w:rPr>
          <w:rFonts w:ascii="TimesNewRomanPSMT" w:hAnsi="TimesNewRomanPSMT"/>
          <w:color w:val="000000"/>
          <w:szCs w:val="28"/>
        </w:rPr>
        <w:br/>
        <w:t>https://www.studentlibrary.ru/book/ISBN9785383012604.html.</w:t>
      </w:r>
      <w:r w:rsidR="005249FF" w:rsidRPr="005249FF"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  <w:szCs w:val="28"/>
        </w:rPr>
        <w:t>5</w:t>
      </w:r>
      <w:r w:rsidR="005249FF" w:rsidRPr="005249FF">
        <w:rPr>
          <w:rFonts w:ascii="TimesNewRomanPSMT" w:hAnsi="TimesNewRomanPSMT"/>
          <w:color w:val="000000"/>
          <w:szCs w:val="28"/>
        </w:rPr>
        <w:t>. Марков В. С. Главные электрические схемы и схемы питания</w:t>
      </w:r>
      <w:r w:rsidR="005249FF" w:rsidRPr="005249FF">
        <w:rPr>
          <w:rFonts w:ascii="TimesNewRomanPSMT" w:hAnsi="TimesNewRomanPSMT"/>
          <w:color w:val="000000"/>
          <w:szCs w:val="28"/>
        </w:rPr>
        <w:br/>
        <w:t>собственных нужд электростанций и подстанций: учебное пособие / В. С.</w:t>
      </w:r>
      <w:r w:rsidR="005249FF" w:rsidRPr="005249FF">
        <w:rPr>
          <w:rFonts w:ascii="TimesNewRomanPSMT" w:hAnsi="TimesNewRomanPSMT"/>
          <w:color w:val="000000"/>
          <w:szCs w:val="28"/>
        </w:rPr>
        <w:br/>
      </w:r>
      <w:r w:rsidR="005249FF" w:rsidRPr="005249FF">
        <w:rPr>
          <w:rFonts w:ascii="TimesNewRomanPSMT" w:hAnsi="TimesNewRomanPSMT"/>
          <w:color w:val="000000"/>
          <w:szCs w:val="28"/>
        </w:rPr>
        <w:lastRenderedPageBreak/>
        <w:t>Марков. - Москва: Инфра-Инженерия, 2020. - 192 с. - ISBN 978-5-9729-0403-7. -Текст: электронный // ЭБС «Консультант студента»: [сайт]. - URL:</w:t>
      </w:r>
      <w:r w:rsidR="005249FF" w:rsidRPr="005249FF">
        <w:rPr>
          <w:rFonts w:ascii="TimesNewRomanPSMT" w:hAnsi="TimesNewRomanPSMT"/>
          <w:color w:val="000000"/>
          <w:szCs w:val="28"/>
        </w:rPr>
        <w:br/>
        <w:t>https://www.studentlibrary.ru/book/ISBN9785972904037.html.</w:t>
      </w:r>
      <w:r w:rsidR="005249FF" w:rsidRPr="005249FF"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  <w:szCs w:val="28"/>
        </w:rPr>
        <w:t>6</w:t>
      </w:r>
      <w:r w:rsidR="005249FF" w:rsidRPr="005249FF">
        <w:rPr>
          <w:rFonts w:ascii="TimesNewRomanPSMT" w:hAnsi="TimesNewRomanPSMT"/>
          <w:color w:val="000000"/>
          <w:szCs w:val="28"/>
        </w:rPr>
        <w:t>. Электрические станции и подстанции: методические указания /</w:t>
      </w:r>
      <w:r w:rsidR="005249FF" w:rsidRPr="005249FF">
        <w:rPr>
          <w:rFonts w:ascii="TimesNewRomanPSMT" w:hAnsi="TimesNewRomanPSMT"/>
          <w:color w:val="000000"/>
          <w:szCs w:val="28"/>
        </w:rPr>
        <w:br/>
        <w:t xml:space="preserve">составители Н. В. Ситников, С. А. Горемыкин. - Воронеж: ВГТУ, 2022. - 20 с. </w:t>
      </w:r>
      <w:proofErr w:type="gramStart"/>
      <w:r w:rsidR="005249FF" w:rsidRPr="005249FF">
        <w:rPr>
          <w:rFonts w:ascii="TimesNewRomanPSMT" w:hAnsi="TimesNewRomanPSMT"/>
          <w:color w:val="000000"/>
          <w:szCs w:val="28"/>
        </w:rPr>
        <w:t>-Т</w:t>
      </w:r>
      <w:proofErr w:type="gramEnd"/>
      <w:r w:rsidR="005249FF" w:rsidRPr="005249FF">
        <w:rPr>
          <w:rFonts w:ascii="TimesNewRomanPSMT" w:hAnsi="TimesNewRomanPSMT"/>
          <w:color w:val="000000"/>
          <w:szCs w:val="28"/>
        </w:rPr>
        <w:t>екст: электронный // Лань: электронно-библиотечная система. - URL:</w:t>
      </w:r>
      <w:r w:rsidR="005249FF" w:rsidRPr="005249FF">
        <w:rPr>
          <w:rFonts w:ascii="TimesNewRomanPSMT" w:hAnsi="TimesNewRomanPSMT"/>
          <w:color w:val="000000"/>
          <w:szCs w:val="28"/>
        </w:rPr>
        <w:br/>
        <w:t>https://e.lanbook.com/book/222713.</w:t>
      </w:r>
      <w:r w:rsidR="005249FF" w:rsidRPr="005249FF"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  <w:szCs w:val="28"/>
        </w:rPr>
        <w:t>7</w:t>
      </w:r>
      <w:r w:rsidR="005249FF" w:rsidRPr="005249FF">
        <w:rPr>
          <w:rFonts w:ascii="TimesNewRomanPSMT" w:hAnsi="TimesNewRomanPSMT"/>
          <w:color w:val="000000"/>
          <w:szCs w:val="28"/>
        </w:rPr>
        <w:t>. Миронова Е.А., Федотов Е.А. Электрическая часть электростанций и</w:t>
      </w:r>
      <w:r w:rsidR="005249FF" w:rsidRPr="005249FF">
        <w:rPr>
          <w:rFonts w:ascii="TimesNewRomanPSMT" w:hAnsi="TimesNewRomanPSMT"/>
          <w:color w:val="000000"/>
          <w:szCs w:val="28"/>
        </w:rPr>
        <w:br/>
        <w:t>подстанций: Методические указания к выполнению курсового проекта для</w:t>
      </w:r>
      <w:r w:rsidR="005249FF" w:rsidRPr="005249FF">
        <w:rPr>
          <w:rFonts w:ascii="TimesNewRomanPSMT" w:hAnsi="TimesNewRomanPSMT"/>
          <w:color w:val="000000"/>
          <w:szCs w:val="28"/>
        </w:rPr>
        <w:br/>
        <w:t>студентов заочной формы обучения. – Казань: Казан</w:t>
      </w:r>
      <w:proofErr w:type="gramStart"/>
      <w:r w:rsidR="005249FF" w:rsidRPr="005249FF">
        <w:rPr>
          <w:rFonts w:ascii="TimesNewRomanPSMT" w:hAnsi="TimesNewRomanPSMT"/>
          <w:color w:val="000000"/>
          <w:szCs w:val="28"/>
        </w:rPr>
        <w:t>.</w:t>
      </w:r>
      <w:proofErr w:type="gramEnd"/>
      <w:r w:rsidR="005249FF" w:rsidRPr="005249FF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="005249FF" w:rsidRPr="005249FF">
        <w:rPr>
          <w:rFonts w:ascii="TimesNewRomanPSMT" w:hAnsi="TimesNewRomanPSMT"/>
          <w:color w:val="000000"/>
          <w:szCs w:val="28"/>
        </w:rPr>
        <w:t>г</w:t>
      </w:r>
      <w:proofErr w:type="gramEnd"/>
      <w:r w:rsidR="005249FF" w:rsidRPr="005249FF">
        <w:rPr>
          <w:rFonts w:ascii="TimesNewRomanPSMT" w:hAnsi="TimesNewRomanPSMT"/>
          <w:color w:val="000000"/>
          <w:szCs w:val="28"/>
        </w:rPr>
        <w:t xml:space="preserve">ос. </w:t>
      </w:r>
      <w:proofErr w:type="spellStart"/>
      <w:r w:rsidR="005249FF" w:rsidRPr="005249FF">
        <w:rPr>
          <w:rFonts w:ascii="TimesNewRomanPSMT" w:hAnsi="TimesNewRomanPSMT"/>
          <w:color w:val="000000"/>
          <w:szCs w:val="28"/>
        </w:rPr>
        <w:t>энерг</w:t>
      </w:r>
      <w:proofErr w:type="spellEnd"/>
      <w:r w:rsidR="005249FF" w:rsidRPr="005249FF">
        <w:rPr>
          <w:rFonts w:ascii="TimesNewRomanPSMT" w:hAnsi="TimesNewRomanPSMT"/>
          <w:color w:val="000000"/>
          <w:szCs w:val="28"/>
        </w:rPr>
        <w:t>. ун-т, 2010. – 68с.</w:t>
      </w:r>
      <w:r w:rsidR="005249FF" w:rsidRPr="005249FF">
        <w:rPr>
          <w:rFonts w:ascii="TimesNewRomanPSMT" w:hAnsi="TimesNewRomanPSMT"/>
          <w:color w:val="000000"/>
          <w:szCs w:val="28"/>
        </w:rPr>
        <w:br/>
      </w:r>
    </w:p>
    <w:p w:rsidR="007668B6" w:rsidRDefault="005249FF" w:rsidP="007668B6">
      <w:pPr>
        <w:pStyle w:val="a4"/>
        <w:widowControl w:val="0"/>
        <w:suppressAutoHyphens/>
        <w:spacing w:line="360" w:lineRule="atLeast"/>
        <w:ind w:firstLine="0"/>
        <w:jc w:val="left"/>
        <w:rPr>
          <w:rFonts w:ascii="TimesNewRomanPSMT" w:hAnsi="TimesNewRomanPSMT"/>
          <w:color w:val="000000"/>
          <w:szCs w:val="28"/>
        </w:rPr>
      </w:pPr>
      <w:r w:rsidRPr="005249FF">
        <w:rPr>
          <w:rFonts w:ascii="TimesNewRomanPS-BoldMT" w:hAnsi="TimesNewRomanPS-BoldMT"/>
          <w:b/>
          <w:bCs/>
          <w:color w:val="000000"/>
          <w:szCs w:val="28"/>
        </w:rPr>
        <w:t>2. Информационное обеспечение</w:t>
      </w:r>
      <w:r w:rsidRPr="005249FF">
        <w:rPr>
          <w:rFonts w:ascii="TimesNewRomanPS-BoldMT" w:hAnsi="TimesNewRomanPS-BoldMT"/>
          <w:b/>
          <w:bCs/>
          <w:color w:val="000000"/>
          <w:szCs w:val="28"/>
        </w:rPr>
        <w:br/>
      </w:r>
    </w:p>
    <w:p w:rsidR="007668B6" w:rsidRDefault="005249FF" w:rsidP="007668B6">
      <w:pPr>
        <w:pStyle w:val="a4"/>
        <w:widowControl w:val="0"/>
        <w:suppressAutoHyphens/>
        <w:spacing w:line="360" w:lineRule="atLeast"/>
        <w:ind w:firstLine="0"/>
        <w:jc w:val="left"/>
        <w:rPr>
          <w:rFonts w:ascii="TimesNewRomanPSMT" w:hAnsi="TimesNewRomanPSMT"/>
          <w:color w:val="000000"/>
          <w:szCs w:val="28"/>
        </w:rPr>
      </w:pPr>
      <w:r w:rsidRPr="005249FF">
        <w:rPr>
          <w:rFonts w:ascii="TimesNewRomanPSMT" w:hAnsi="TimesNewRomanPSMT"/>
          <w:color w:val="000000"/>
          <w:szCs w:val="28"/>
        </w:rPr>
        <w:t>2.1. Электронные и интернет-ресурсы</w:t>
      </w:r>
      <w:r w:rsidRPr="005249FF">
        <w:rPr>
          <w:rFonts w:ascii="TimesNewRomanPSMT" w:hAnsi="TimesNewRomanPSMT"/>
          <w:color w:val="000000"/>
          <w:szCs w:val="28"/>
        </w:rPr>
        <w:br/>
        <w:t>1. Дистанционный курс "Физика" на образовательной площадке LMS MOODLE</w:t>
      </w:r>
      <w:r w:rsidRPr="005249FF">
        <w:rPr>
          <w:rFonts w:ascii="TimesNewRomanPSMT" w:hAnsi="TimesNewRomanPSMT"/>
          <w:color w:val="000000"/>
          <w:szCs w:val="28"/>
        </w:rPr>
        <w:br/>
        <w:t>https://lms.kgeu.ru/course/view.php?id=1380</w:t>
      </w:r>
      <w:r w:rsidRPr="005249FF">
        <w:rPr>
          <w:rFonts w:ascii="TimesNewRomanPSMT" w:hAnsi="TimesNewRomanPSMT"/>
          <w:color w:val="000000"/>
          <w:szCs w:val="28"/>
        </w:rPr>
        <w:br/>
      </w:r>
    </w:p>
    <w:p w:rsidR="005249FF" w:rsidRDefault="005249FF" w:rsidP="007668B6">
      <w:pPr>
        <w:pStyle w:val="a4"/>
        <w:widowControl w:val="0"/>
        <w:suppressAutoHyphens/>
        <w:spacing w:line="360" w:lineRule="atLeast"/>
        <w:ind w:firstLine="0"/>
        <w:jc w:val="left"/>
        <w:rPr>
          <w:rFonts w:ascii="TimesNewRomanPSMT" w:hAnsi="TimesNewRomanPSMT"/>
          <w:color w:val="000000"/>
          <w:szCs w:val="28"/>
        </w:rPr>
      </w:pPr>
      <w:r w:rsidRPr="005249FF">
        <w:rPr>
          <w:rFonts w:ascii="TimesNewRomanPSMT" w:hAnsi="TimesNewRomanPSMT"/>
          <w:color w:val="000000"/>
          <w:szCs w:val="28"/>
        </w:rPr>
        <w:t>2.2. Профессиональные базы данных / Информационно-справочные</w:t>
      </w:r>
      <w:r w:rsidRPr="005249FF">
        <w:rPr>
          <w:rFonts w:ascii="TimesNewRomanPSMT" w:hAnsi="TimesNewRomanPSMT"/>
          <w:color w:val="000000"/>
          <w:szCs w:val="28"/>
        </w:rPr>
        <w:br/>
        <w:t>системы</w:t>
      </w:r>
      <w:r w:rsidRPr="005249FF">
        <w:rPr>
          <w:rFonts w:ascii="TimesNewRomanPSMT" w:hAnsi="TimesNewRomanPSMT"/>
          <w:color w:val="000000"/>
          <w:szCs w:val="28"/>
        </w:rPr>
        <w:br/>
        <w:t>1. Единое окно доступа к образовательным ресурсам http://window.edu.ru/</w:t>
      </w:r>
      <w:r w:rsidRPr="005249FF">
        <w:rPr>
          <w:rFonts w:ascii="TimesNewRomanPSMT" w:hAnsi="TimesNewRomanPSMT"/>
          <w:color w:val="000000"/>
          <w:szCs w:val="28"/>
        </w:rPr>
        <w:br/>
        <w:t xml:space="preserve">2. Российская национальная библиотека </w:t>
      </w:r>
      <w:r w:rsidRPr="005249FF">
        <w:rPr>
          <w:rFonts w:ascii="TimesNewRomanPSMT" w:hAnsi="TimesNewRomanPSMT"/>
          <w:color w:val="0000FF"/>
          <w:szCs w:val="28"/>
        </w:rPr>
        <w:t>http://nlr.ru/</w:t>
      </w:r>
      <w:r w:rsidRPr="005249FF">
        <w:rPr>
          <w:rFonts w:ascii="TimesNewRomanPSMT" w:hAnsi="TimesNewRomanPSMT"/>
          <w:color w:val="0000FF"/>
          <w:szCs w:val="28"/>
        </w:rPr>
        <w:br/>
      </w:r>
      <w:r w:rsidRPr="005249FF">
        <w:rPr>
          <w:rFonts w:ascii="TimesNewRomanPSMT" w:hAnsi="TimesNewRomanPSMT"/>
          <w:color w:val="000000"/>
          <w:szCs w:val="28"/>
        </w:rPr>
        <w:t xml:space="preserve">3. «Консультант плюс» </w:t>
      </w:r>
      <w:hyperlink r:id="rId6" w:history="1">
        <w:r w:rsidR="007668B6" w:rsidRPr="00E40290">
          <w:rPr>
            <w:rStyle w:val="a3"/>
            <w:rFonts w:ascii="TimesNewRomanPSMT" w:hAnsi="TimesNewRomanPSMT"/>
            <w:szCs w:val="28"/>
          </w:rPr>
          <w:t>http://www.consultant.ru/</w:t>
        </w:r>
      </w:hyperlink>
    </w:p>
    <w:p w:rsidR="007668B6" w:rsidRPr="005249FF" w:rsidRDefault="007668B6" w:rsidP="007668B6">
      <w:pPr>
        <w:pStyle w:val="a4"/>
        <w:widowControl w:val="0"/>
        <w:suppressAutoHyphens/>
        <w:spacing w:line="360" w:lineRule="atLeast"/>
        <w:ind w:firstLine="0"/>
        <w:jc w:val="lef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420"/>
        <w:gridCol w:w="1176"/>
        <w:gridCol w:w="2028"/>
        <w:gridCol w:w="1404"/>
      </w:tblGrid>
      <w:tr w:rsidR="005249FF" w:rsidRPr="005249FF" w:rsidTr="005249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FF" w:rsidRPr="005249FF" w:rsidRDefault="005249FF" w:rsidP="0052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2.3. Лицензионное </w:t>
            </w:r>
            <w:r w:rsidRPr="005249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обеспечение дисциплины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FF" w:rsidRPr="005249FF" w:rsidRDefault="005249FF" w:rsidP="0052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FF" w:rsidRPr="005249FF" w:rsidRDefault="005249FF" w:rsidP="0052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свободно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FF" w:rsidRPr="005249FF" w:rsidRDefault="005249FF" w:rsidP="0052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распространяемое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FF" w:rsidRPr="005249FF" w:rsidRDefault="005249FF" w:rsidP="0052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F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программное</w:t>
            </w:r>
          </w:p>
        </w:tc>
      </w:tr>
    </w:tbl>
    <w:p w:rsidR="001E7696" w:rsidRDefault="005249FF"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7 Профессиональная (</w:t>
      </w:r>
      <w:proofErr w:type="spellStart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Pro</w:t>
      </w:r>
      <w:proofErr w:type="spellEnd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 Пользовательская операционная система;</w:t>
      </w:r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ЗАО "</w:t>
      </w:r>
      <w:proofErr w:type="spellStart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СофтЛайнТрейд</w:t>
      </w:r>
      <w:proofErr w:type="spellEnd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" №2011.25486 от 28.11.2011 </w:t>
      </w:r>
      <w:proofErr w:type="spellStart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Неискл</w:t>
      </w:r>
      <w:proofErr w:type="spellEnd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право. Бессрочно;</w:t>
      </w:r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Браузер </w:t>
      </w:r>
      <w:proofErr w:type="spellStart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Система поиска информации в сети интернет; Свободная</w:t>
      </w:r>
      <w:r w:rsidRPr="00524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лицензия </w:t>
      </w:r>
      <w:proofErr w:type="spellStart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Неискл</w:t>
      </w:r>
      <w:proofErr w:type="spellEnd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право. Бессрочно;</w:t>
      </w:r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LMS Moodle ПО для эффективного онлай</w:t>
      </w:r>
      <w:proofErr w:type="gramStart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н-</w:t>
      </w:r>
      <w:proofErr w:type="gramEnd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взаимодействия преподавателя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студента; Свободная лицензия </w:t>
      </w:r>
      <w:proofErr w:type="spellStart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Неискл</w:t>
      </w:r>
      <w:proofErr w:type="spellEnd"/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право. Бессрочно.</w:t>
      </w:r>
      <w:r w:rsidRPr="005249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sectPr w:rsidR="001E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10"/>
    <w:rsid w:val="001E7696"/>
    <w:rsid w:val="005249FF"/>
    <w:rsid w:val="007668B6"/>
    <w:rsid w:val="00A0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49F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49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668B6"/>
    <w:rPr>
      <w:color w:val="0000FF" w:themeColor="hyperlink"/>
      <w:u w:val="single"/>
    </w:rPr>
  </w:style>
  <w:style w:type="paragraph" w:customStyle="1" w:styleId="a4">
    <w:name w:val="Начало Абз."/>
    <w:basedOn w:val="a"/>
    <w:rsid w:val="007668B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49F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49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668B6"/>
    <w:rPr>
      <w:color w:val="0000FF" w:themeColor="hyperlink"/>
      <w:u w:val="single"/>
    </w:rPr>
  </w:style>
  <w:style w:type="paragraph" w:customStyle="1" w:styleId="a4">
    <w:name w:val="Начало Абз."/>
    <w:basedOn w:val="a"/>
    <w:rsid w:val="007668B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s://e.lanbook.com/book/177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2024-03-13T19:08:00Z</dcterms:created>
  <dcterms:modified xsi:type="dcterms:W3CDTF">2024-05-12T11:12:00Z</dcterms:modified>
</cp:coreProperties>
</file>