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E" w:rsidRDefault="00BD5BAC" w:rsidP="00EB60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D5BAC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BD5BAC">
        <w:rPr>
          <w:rFonts w:ascii="Times New Roman" w:hAnsi="Times New Roman" w:cs="Times New Roman"/>
          <w:b/>
          <w:bCs/>
          <w:sz w:val="24"/>
          <w:szCs w:val="24"/>
        </w:rPr>
        <w:t xml:space="preserve"> 1. Тема: Методы и средства обеспечения безопасности производственных (технологических) процессов и производственного оборудования</w:t>
      </w:r>
    </w:p>
    <w:p w:rsidR="00BD5BAC" w:rsidRDefault="00BD5BAC" w:rsidP="00EB60F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BD5BAC" w:rsidRDefault="00BD5BAC" w:rsidP="00EB60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0CBF" w:rsidRDefault="00BD5BAC" w:rsidP="00EB60F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 w:rsidR="00B10CBF" w:rsidRPr="00B10CBF">
        <w:rPr>
          <w:rFonts w:ascii="Times New Roman" w:hAnsi="Times New Roman" w:cs="Times New Roman"/>
          <w:bCs/>
          <w:sz w:val="24"/>
          <w:szCs w:val="24"/>
        </w:rPr>
        <w:t>обеспечения безопасности производственных (технологических) процессов и производственного оборудования</w:t>
      </w:r>
      <w:r w:rsidR="00B10C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D5BAC" w:rsidRDefault="00B10CBF" w:rsidP="00EB6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CBF">
        <w:rPr>
          <w:rFonts w:ascii="Times New Roman" w:hAnsi="Times New Roman" w:cs="Times New Roman"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DD" w:rsidRDefault="00A869DD" w:rsidP="00EB6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94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</w:p>
    <w:p w:rsidR="00A869DD" w:rsidRPr="00C861BC" w:rsidRDefault="00A869DD" w:rsidP="00EB60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A869DD" w:rsidRDefault="00A869DD" w:rsidP="00EB60F8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требования безопасности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372E9">
        <w:rPr>
          <w:rFonts w:ascii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hAnsi="Times New Roman" w:cs="Times New Roman"/>
          <w:bCs/>
          <w:sz w:val="24"/>
          <w:szCs w:val="24"/>
        </w:rPr>
        <w:t>енным (технологическим) процессам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A869DD" w:rsidRDefault="00A869DD" w:rsidP="00EB60F8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11F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требования безопасности</w:t>
      </w:r>
      <w:r w:rsidRPr="00311F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производственному оборудованию.</w:t>
      </w:r>
    </w:p>
    <w:p w:rsidR="00A869DD" w:rsidRDefault="00A869DD" w:rsidP="00EB60F8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6B6B70" w:rsidRPr="00A165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Методы контроля безопасности на рабочем месте.</w:t>
      </w:r>
    </w:p>
    <w:p w:rsidR="006B6B70" w:rsidRDefault="006B6B70" w:rsidP="00EB60F8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4. </w:t>
      </w:r>
      <w:r w:rsidR="00C861BC" w:rsidRPr="00A16552">
        <w:rPr>
          <w:rFonts w:ascii="Times New Roman" w:hAnsi="Times New Roman" w:cs="Times New Roman"/>
          <w:sz w:val="24"/>
          <w:szCs w:val="24"/>
        </w:rPr>
        <w:t>Классификация производственных объектов как мера оценки опасности</w:t>
      </w:r>
      <w:r w:rsidR="00C861BC">
        <w:rPr>
          <w:rFonts w:ascii="Times New Roman" w:hAnsi="Times New Roman" w:cs="Times New Roman"/>
          <w:sz w:val="24"/>
          <w:szCs w:val="24"/>
        </w:rPr>
        <w:t>.</w:t>
      </w:r>
    </w:p>
    <w:p w:rsidR="00C861BC" w:rsidRDefault="00C861BC" w:rsidP="00EB60F8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6552">
        <w:rPr>
          <w:rFonts w:ascii="Times New Roman" w:hAnsi="Times New Roman" w:cs="Times New Roman"/>
          <w:sz w:val="24"/>
          <w:szCs w:val="24"/>
        </w:rPr>
        <w:t xml:space="preserve">Методы и технические средства контроля </w:t>
      </w:r>
      <w:r w:rsidRPr="00A16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содержания вредных веществ в воздухе рабочей зоны</w:t>
      </w:r>
      <w:r w:rsidRPr="00A16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1BC" w:rsidRDefault="00C861BC" w:rsidP="00EB60F8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A16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Гигиенические нормирование, приборы и методы контроля шума на производстве.</w:t>
      </w:r>
    </w:p>
    <w:p w:rsidR="00A869DD" w:rsidRDefault="00C861BC" w:rsidP="00EB60F8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7206E4">
        <w:rPr>
          <w:rFonts w:ascii="Times New Roman" w:hAnsi="Times New Roman" w:cs="Times New Roman"/>
          <w:bCs/>
          <w:sz w:val="24"/>
          <w:szCs w:val="24"/>
        </w:rPr>
        <w:t xml:space="preserve">Электробезопасность.  </w:t>
      </w:r>
      <w:r w:rsidRPr="007206E4">
        <w:rPr>
          <w:rFonts w:ascii="Times New Roman" w:hAnsi="Times New Roman" w:cs="Times New Roman"/>
          <w:sz w:val="24"/>
          <w:szCs w:val="24"/>
        </w:rPr>
        <w:t>Методы защиты от поражения электрическим током.</w:t>
      </w:r>
    </w:p>
    <w:p w:rsidR="00A869DD" w:rsidRDefault="00C861BC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16552">
        <w:rPr>
          <w:rFonts w:ascii="Times New Roman" w:hAnsi="Times New Roman" w:cs="Times New Roman"/>
          <w:sz w:val="24"/>
          <w:szCs w:val="24"/>
        </w:rPr>
        <w:t>Требования к надежности производственного оборудования. Методы и технические средства контроля шума и вибрации производственного оборудования.</w:t>
      </w:r>
    </w:p>
    <w:p w:rsidR="00C861BC" w:rsidRDefault="00C861BC" w:rsidP="00EB60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16552">
        <w:rPr>
          <w:rFonts w:ascii="Times New Roman" w:hAnsi="Times New Roman" w:cs="Times New Roman"/>
          <w:sz w:val="24"/>
          <w:szCs w:val="24"/>
        </w:rPr>
        <w:t>Методы и технические средства контроля</w:t>
      </w:r>
      <w:r w:rsidRPr="00A16552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 w:rsidRPr="00A16552">
        <w:rPr>
          <w:rFonts w:ascii="Times New Roman" w:hAnsi="Times New Roman" w:cs="Times New Roman"/>
          <w:sz w:val="24"/>
          <w:szCs w:val="24"/>
        </w:rPr>
        <w:t>грузоподъемных средств</w:t>
      </w:r>
      <w:r w:rsidRPr="00A16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F7" w:rsidRP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2868F7" w:rsidRPr="00EB60F8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2868F7" w:rsidRPr="00EB60F8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lastRenderedPageBreak/>
        <w:t>б) исходный контроль (</w:t>
      </w:r>
      <w:r w:rsidR="00EB60F8">
        <w:rPr>
          <w:rFonts w:ascii="Times New Roman" w:hAnsi="Times New Roman" w:cs="Times New Roman"/>
          <w:sz w:val="24"/>
          <w:szCs w:val="24"/>
        </w:rPr>
        <w:t>опро</w:t>
      </w:r>
      <w:r w:rsidR="00D67ECF">
        <w:rPr>
          <w:rFonts w:ascii="Times New Roman" w:hAnsi="Times New Roman" w:cs="Times New Roman"/>
          <w:sz w:val="24"/>
          <w:szCs w:val="24"/>
        </w:rPr>
        <w:t>с</w:t>
      </w:r>
      <w:r w:rsidRPr="002868F7">
        <w:rPr>
          <w:rFonts w:ascii="Times New Roman" w:hAnsi="Times New Roman" w:cs="Times New Roman"/>
          <w:sz w:val="24"/>
          <w:szCs w:val="24"/>
        </w:rPr>
        <w:t>.),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2868F7" w:rsidRPr="00EB60F8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EB60F8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Рассказ, показ, предъявление алгоритма решения задач, инструкций по выполнен</w:t>
      </w:r>
      <w:r w:rsidR="00EB60F8"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2868F7" w:rsidRPr="00EB60F8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2868F7" w:rsidRDefault="002868F7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890790"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 w:rsidR="00890790"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менее 60% времени занятия. Результатом самостоятельной работы студентов на занятии устные отчеты</w:t>
      </w:r>
      <w:r w:rsidR="00D67ECF">
        <w:rPr>
          <w:rFonts w:ascii="Times New Roman" w:hAnsi="Times New Roman" w:cs="Times New Roman"/>
          <w:sz w:val="24"/>
          <w:szCs w:val="24"/>
        </w:rPr>
        <w:t>.</w:t>
      </w:r>
    </w:p>
    <w:p w:rsidR="00D67ECF" w:rsidRDefault="00D67ECF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7ECF" w:rsidRDefault="00D67ECF" w:rsidP="00EB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D67ECF" w:rsidRDefault="00D67ECF" w:rsidP="00EB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792D5E" w:rsidRDefault="00792D5E" w:rsidP="007C2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5E" w:rsidRPr="00792D5E" w:rsidRDefault="00792D5E" w:rsidP="007C2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792D5E" w:rsidRPr="00792D5E" w:rsidRDefault="00792D5E" w:rsidP="007C2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4AA" w:rsidRPr="006C6404" w:rsidRDefault="002E04AA" w:rsidP="002E04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6C640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Средства защиты работающих от механических воздействий.</w:t>
      </w:r>
      <w:proofErr w:type="gramEnd"/>
      <w:r w:rsidRPr="006C640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Общие требования и классификация.</w:t>
      </w:r>
    </w:p>
    <w:p w:rsidR="002E04AA" w:rsidRPr="002E04AA" w:rsidRDefault="002E04AA" w:rsidP="002E04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ГОСТ 12.4.011-89 « ССБТ. Средства защиты </w:t>
      </w:r>
      <w:proofErr w:type="gramStart"/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работающих</w:t>
      </w:r>
      <w:proofErr w:type="gramEnd"/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Общие требования и классификация</w:t>
      </w:r>
      <w:proofErr w:type="gramStart"/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защиты от воздействия механических факторов (движущихся машин и механизмов; подвижных частей производственного оборудования и инструментов; перемещающихся изделий, заготовок, материалов; нарушения целостности конструкций; обрушивающихся горных пород; сыпучих материалов; падающих с высоты предметов; острых кромок и шероховатостей поверхностей заготовок, инструментов и оборудования; острых углов);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средствам защиты от воздействия механических факторов относятся устройства: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оградительные;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автоматического контроля и сигнализации;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предохранительные;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управления;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тормозные; знаки безопасности.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защиты работающих должны обеспечивать предотвращение или уменьшение действия опасных и вредных производственных факторов, отвечать требованиям технической эстетики и эргономики. Средства защиты не должны быть источником опасных и вредных производственных факторов.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защиты от воздействия механических факторов относятся к средствам коллективной защиты. Средства коллективной защиты 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конструктивно должны быть соединены с производственным оборудованием или его элементами управления таким образом, чтобы, в случае необходимости, возникло принудительное действие средства защиты. Допускается использовать средства коллективной защиты в качестве элементов управления для включения и выключения производственного оборудования. Средства коллективной защиты 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расположены на производственном оборудовании или на рабочем месте таким образом, чтобы постоянно обеспечивалась возможность контроля его работы, а также безопасного ухода и ремонта.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Цвета сигнальные, знаки безопасности и разметка сигнальная. Назначение и правила применения. Общие технические требования и характеристики.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12.4.026-2001 «ССБТ. Цвета сигнальные, знаки безопасности и разметка сигнальная</w:t>
      </w:r>
      <w:proofErr w:type="gramStart"/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сигнальным цветам</w:t>
      </w: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относятся: красный, желтый, зеленый, синий. Их применяют для: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обозначения поверхностей, конструкций, элементов оборудования, которые могут служить источниками опасности для людей, поверхности ограждений и других защитных устройств (желтый);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обозначения пожарной техники, сре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отивопожарной защиты, их элементов (красный);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знаков безопасности, сигнальной разметки, планов эвакуации (все цвета);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светящихся (световых) средств безопасности (сигнальные лампы, табло), (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обозначения пути эвакуации (зеленый).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обозначения емкостей и тех. оборудования, содержащих опасные или вредные вещества (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Знаки безопасности</w:t>
      </w: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основными, дополнительными, комбинированными и групповыми.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однозначное смысловое выражение требований по обеспечению безопасности. Их используют самостоятельно или в составе </w:t>
      </w: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комбинированных и групповых. Дополнительные знаки безопасности содержат поясняющую надпись, их используют в сочетании с основными знаками. 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безопасности по видам применяемых материалов могут быть несветящимися, </w:t>
      </w:r>
      <w:proofErr w:type="spell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фотолюминесцентными. Несветящиеся знаки безопасности зрительно воспринимаются за счет падающего на них света. </w:t>
      </w:r>
      <w:proofErr w:type="spell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безопасности воспринимаются светящимися при освещении их поверхности светом, направленным со стороны наблюдателя. Фотолюминесцентные знаки безопасности воспринимаются светящимися в темноте после прекращения действия.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безопасности по конструктивному исполнению могут быть плоскими или объемными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безопасности следует размещать в поле зрения людей, для которых они предназначены. Они должны быть расположены таким образом, чтобы были хорошо видны, не отвлекали внимания и не создавали неудо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 пр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выполнении </w:t>
      </w:r>
      <w:proofErr w:type="spell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людьи</w:t>
      </w:r>
      <w:proofErr w:type="spell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не загораживали проход, проезд, не препятствовали перемещению грузов. Знаки безопасности, изготовленные на основе несветящихся материалов, применяют в условиях хорошего и достаточного освещения. </w:t>
      </w:r>
      <w:proofErr w:type="spell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безопасности следует размещать в местах, где отсутствует освещение или имеется низкий уровень фонового освещения. </w:t>
      </w: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Фотолюминесцентные</w:t>
      </w:r>
      <w:proofErr w:type="gram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 там, где возможно аварийное отключение источников света, а также в качестве элементов эвакуационных систем.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знаки безопасности делятся на: запрещающие, предупреждающие, пожарной безопасности, предписывающие, эвакуационные, медицинского и санитарного назначения, указательные.</w:t>
      </w:r>
      <w:proofErr w:type="gramEnd"/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Сигнальную разметку</w:t>
      </w: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выполняют в виде чередующихся полос красного и белого, желтого и черного, зеленого и белого сигнальных и контрастных цветов. Сигнальную разметку выполняют на поверхности строительных конструкций, элементов зданий, сооружений, транспортных средств, механизмов, предназначенных для обеспечения безопасности с применением несветящихся, </w:t>
      </w:r>
      <w:proofErr w:type="spellStart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фотолюминесцентных материалов или их комбинации.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Красно-белую и желто-черную сигнальную разметку следует применять в целях обозначения мест опасности или препятствий. Если препятствия и места опасности существуют постоянно, то они должны быть обозначены сигнальной разметкой с </w:t>
      </w: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чередующимися желто-черными полосами, если препятствия и места опасности носят временный характер, то опасность должна быть обозначена сигнальной разметкой с чередующимися красно-белыми полосами. Зелено-белую сигнальную разметку следует применять для обозначения границ полосы безопасного движения и указания направления движения по пути эвакуации.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наносить на сигнальную разметку поясняющие надписи, например: «Опасная зона», «Проход запрещен». Знаки безопасности и сигнальная разметка должны быть стойкими к воздействию воды, водных растворов кислот и щелочей, водных растворов моющих средств, масел, бензина. Лакокрасочные материалы и покрытия сигнальных и контрастных цветов должны соответствовать виду и исполнению знаков безопасности и сигнальной разметки и условиям их размещения.</w:t>
      </w:r>
    </w:p>
    <w:p w:rsidR="002E04AA" w:rsidRPr="002E04AA" w:rsidRDefault="002E04AA" w:rsidP="009E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для изготовления знаков безопасности и сигнальной разметки, по показателям безопасности должны соответствовать санитарно-гигиеническим нормам и правилам, а также нормативным документам по пожарной безопасности.</w:t>
      </w:r>
    </w:p>
    <w:p w:rsidR="002E04AA" w:rsidRPr="002E04AA" w:rsidRDefault="002E04AA" w:rsidP="009E158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2E04AA">
        <w:rPr>
          <w:b w:val="0"/>
          <w:bCs w:val="0"/>
          <w:color w:val="000000"/>
          <w:sz w:val="24"/>
          <w:szCs w:val="24"/>
        </w:rPr>
        <w:t>4. Методы и средства нормализации производственного микроклимата.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>1)Механизация и автоматизация производственных процессов, связанных с большим выделением тепла.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>2)Дистанционное управление процессам</w:t>
      </w:r>
      <w:proofErr w:type="gramStart"/>
      <w:r w:rsidRPr="002E04AA">
        <w:rPr>
          <w:color w:val="000000"/>
        </w:rPr>
        <w:t>и(</w:t>
      </w:r>
      <w:proofErr w:type="gramEnd"/>
      <w:r w:rsidRPr="002E04AA">
        <w:rPr>
          <w:color w:val="000000"/>
        </w:rPr>
        <w:t>связанное с высокими температурами);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>3)вентиляция и отопление</w:t>
      </w:r>
      <w:r w:rsidR="00393674">
        <w:rPr>
          <w:color w:val="000000"/>
        </w:rPr>
        <w:t xml:space="preserve"> </w:t>
      </w:r>
      <w:r w:rsidRPr="002E04AA">
        <w:rPr>
          <w:color w:val="000000"/>
        </w:rPr>
        <w:t xml:space="preserve">(душирование, воздушный </w:t>
      </w:r>
      <w:r w:rsidR="00393674" w:rsidRPr="002E04AA">
        <w:rPr>
          <w:color w:val="000000"/>
        </w:rPr>
        <w:t>оазис, воздушная</w:t>
      </w:r>
      <w:r w:rsidRPr="002E04AA">
        <w:rPr>
          <w:color w:val="000000"/>
        </w:rPr>
        <w:t xml:space="preserve"> завеса);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 xml:space="preserve">4)экранирование. Виды экранов: теплоотражающие экраны (из </w:t>
      </w:r>
      <w:r w:rsidR="00393674" w:rsidRPr="002E04AA">
        <w:rPr>
          <w:color w:val="000000"/>
        </w:rPr>
        <w:t>алюминиевой</w:t>
      </w:r>
      <w:r w:rsidRPr="002E04AA">
        <w:rPr>
          <w:color w:val="000000"/>
        </w:rPr>
        <w:t xml:space="preserve"> фольги, жести);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2E04AA">
        <w:rPr>
          <w:color w:val="000000"/>
        </w:rPr>
        <w:t>теплопоглощающие экраны (из рыхлых пористых материалов (кирпич); теплоотводящие экраны (сварные и литые конструкции); комбинированные.</w:t>
      </w:r>
      <w:proofErr w:type="gramEnd"/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>5)Теплоизоляци</w:t>
      </w:r>
      <w:proofErr w:type="gramStart"/>
      <w:r w:rsidRPr="002E04AA">
        <w:rPr>
          <w:color w:val="000000"/>
        </w:rPr>
        <w:t>я-</w:t>
      </w:r>
      <w:proofErr w:type="gramEnd"/>
      <w:r w:rsidRPr="002E04AA">
        <w:rPr>
          <w:color w:val="000000"/>
        </w:rPr>
        <w:t xml:space="preserve"> используются искусственные и естественные материалы. 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>Виды:</w:t>
      </w:r>
    </w:p>
    <w:p w:rsidR="002E04AA" w:rsidRPr="002E04AA" w:rsidRDefault="002E04AA" w:rsidP="009E15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gramStart"/>
      <w:r w:rsidRPr="002E04AA">
        <w:rPr>
          <w:color w:val="000000"/>
        </w:rPr>
        <w:t>Мастичная – на горячую поверхность наносят мастику, содержащую вещество, поглощающее тепло;</w:t>
      </w:r>
      <w:proofErr w:type="gramEnd"/>
    </w:p>
    <w:p w:rsidR="002E04AA" w:rsidRPr="002E04AA" w:rsidRDefault="002E04AA" w:rsidP="009E15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gramStart"/>
      <w:r w:rsidRPr="002E04AA">
        <w:rPr>
          <w:color w:val="000000"/>
        </w:rPr>
        <w:t>Оберточная</w:t>
      </w:r>
      <w:proofErr w:type="gramEnd"/>
      <w:r w:rsidRPr="002E04AA">
        <w:rPr>
          <w:color w:val="000000"/>
        </w:rPr>
        <w:t xml:space="preserve"> – </w:t>
      </w:r>
      <w:r w:rsidR="00393674" w:rsidRPr="002E04AA">
        <w:rPr>
          <w:color w:val="000000"/>
        </w:rPr>
        <w:t>асбестовое</w:t>
      </w:r>
      <w:r w:rsidRPr="002E04AA">
        <w:rPr>
          <w:color w:val="000000"/>
        </w:rPr>
        <w:t xml:space="preserve"> волокно;</w:t>
      </w:r>
    </w:p>
    <w:p w:rsidR="002E04AA" w:rsidRPr="002E04AA" w:rsidRDefault="002E04AA" w:rsidP="009E158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2E04AA">
        <w:rPr>
          <w:color w:val="000000"/>
        </w:rPr>
        <w:t>Засыпна</w:t>
      </w:r>
      <w:proofErr w:type="gramStart"/>
      <w:r w:rsidRPr="002E04AA">
        <w:rPr>
          <w:color w:val="000000"/>
        </w:rPr>
        <w:t>я(</w:t>
      </w:r>
      <w:proofErr w:type="gramEnd"/>
      <w:r w:rsidRPr="002E04AA">
        <w:rPr>
          <w:color w:val="000000"/>
        </w:rPr>
        <w:t>редко, требует установки кожуха возле изолир.объекта;</w:t>
      </w:r>
    </w:p>
    <w:p w:rsidR="002E04AA" w:rsidRPr="002E04AA" w:rsidRDefault="002E04AA" w:rsidP="009E158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2E04AA">
        <w:rPr>
          <w:color w:val="000000"/>
        </w:rPr>
        <w:t>Комбинированная.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 xml:space="preserve">6) внедрение технологических процессов и оборудования снижающих выделение тепла </w:t>
      </w:r>
      <w:proofErr w:type="gramStart"/>
      <w:r w:rsidRPr="002E04AA">
        <w:rPr>
          <w:color w:val="000000"/>
        </w:rPr>
        <w:t>-э</w:t>
      </w:r>
      <w:proofErr w:type="gramEnd"/>
      <w:r w:rsidRPr="002E04AA">
        <w:rPr>
          <w:color w:val="000000"/>
        </w:rPr>
        <w:t>то замена горячего способа холодным, замена плазменного нагрева индукционным, повыш</w:t>
      </w:r>
      <w:bookmarkStart w:id="0" w:name="_GoBack"/>
      <w:bookmarkEnd w:id="0"/>
      <w:r w:rsidRPr="002E04AA">
        <w:rPr>
          <w:color w:val="000000"/>
        </w:rPr>
        <w:t>. герметичности оборудования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 xml:space="preserve">7) Рационализация режима труда и отдыха </w:t>
      </w:r>
      <w:proofErr w:type="gramStart"/>
      <w:r w:rsidRPr="002E04AA">
        <w:rPr>
          <w:color w:val="000000"/>
        </w:rPr>
        <w:t>работающих</w:t>
      </w:r>
      <w:proofErr w:type="gramEnd"/>
      <w:r w:rsidRPr="002E04AA">
        <w:rPr>
          <w:color w:val="000000"/>
        </w:rPr>
        <w:t>.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lastRenderedPageBreak/>
        <w:t xml:space="preserve">8) Объемно-планировочные и конструктивные решения (горячие цехи размещается в одно- и двухэтажных </w:t>
      </w:r>
      <w:proofErr w:type="gramStart"/>
      <w:r w:rsidRPr="002E04AA">
        <w:rPr>
          <w:color w:val="000000"/>
        </w:rPr>
        <w:t>зданиях</w:t>
      </w:r>
      <w:proofErr w:type="gramEnd"/>
      <w:r w:rsidRPr="002E04AA">
        <w:rPr>
          <w:color w:val="000000"/>
        </w:rPr>
        <w:t>)</w:t>
      </w:r>
    </w:p>
    <w:p w:rsidR="002E04AA" w:rsidRPr="002E04AA" w:rsidRDefault="002E04AA" w:rsidP="009E15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04AA">
        <w:rPr>
          <w:color w:val="000000"/>
        </w:rPr>
        <w:t xml:space="preserve">10) применение </w:t>
      </w:r>
      <w:proofErr w:type="gramStart"/>
      <w:r w:rsidRPr="002E04AA">
        <w:rPr>
          <w:color w:val="000000"/>
        </w:rPr>
        <w:t>СИЗ</w:t>
      </w:r>
      <w:proofErr w:type="gramEnd"/>
      <w:r w:rsidRPr="002E04AA">
        <w:rPr>
          <w:color w:val="000000"/>
        </w:rPr>
        <w:t>. </w:t>
      </w:r>
      <w:r w:rsidRPr="002E04AA">
        <w:rPr>
          <w:color w:val="000000"/>
          <w:u w:val="single"/>
        </w:rPr>
        <w:t>Выс</w:t>
      </w:r>
      <w:proofErr w:type="gramStart"/>
      <w:r w:rsidRPr="002E04AA">
        <w:rPr>
          <w:color w:val="000000"/>
          <w:u w:val="single"/>
        </w:rPr>
        <w:t>.т</w:t>
      </w:r>
      <w:proofErr w:type="gramEnd"/>
      <w:r w:rsidRPr="002E04AA">
        <w:rPr>
          <w:color w:val="000000"/>
          <w:u w:val="single"/>
        </w:rPr>
        <w:t>емпературы</w:t>
      </w:r>
      <w:r w:rsidR="0030693B">
        <w:rPr>
          <w:color w:val="000000"/>
          <w:u w:val="single"/>
        </w:rPr>
        <w:t xml:space="preserve"> </w:t>
      </w:r>
      <w:r w:rsidRPr="002E04AA">
        <w:rPr>
          <w:color w:val="000000"/>
        </w:rPr>
        <w:t xml:space="preserve">( х/б ткани с огнестойкой пропиткой, сукно, </w:t>
      </w:r>
      <w:r w:rsidR="0030693B" w:rsidRPr="002E04AA">
        <w:rPr>
          <w:color w:val="000000"/>
        </w:rPr>
        <w:t>асбестовые</w:t>
      </w:r>
      <w:r w:rsidRPr="002E04AA">
        <w:rPr>
          <w:color w:val="000000"/>
        </w:rPr>
        <w:t xml:space="preserve"> или металлизированные ткани). </w:t>
      </w:r>
      <w:r w:rsidRPr="002E04AA">
        <w:rPr>
          <w:color w:val="000000"/>
          <w:u w:val="single"/>
        </w:rPr>
        <w:t>Очень выс. температуры</w:t>
      </w:r>
      <w:r w:rsidRPr="002E04AA">
        <w:rPr>
          <w:color w:val="000000"/>
        </w:rPr>
        <w:t> (до 500 </w:t>
      </w:r>
      <w:r w:rsidRPr="002E04AA">
        <w:rPr>
          <w:color w:val="000000"/>
          <w:vertAlign w:val="superscript"/>
        </w:rPr>
        <w:t>0</w:t>
      </w:r>
      <w:r w:rsidRPr="002E04AA">
        <w:rPr>
          <w:color w:val="000000"/>
        </w:rPr>
        <w:t xml:space="preserve">С) – </w:t>
      </w:r>
      <w:proofErr w:type="gramStart"/>
      <w:r w:rsidRPr="002E04AA">
        <w:rPr>
          <w:color w:val="000000"/>
        </w:rPr>
        <w:t>спец-е</w:t>
      </w:r>
      <w:proofErr w:type="gramEnd"/>
      <w:r w:rsidRPr="002E04AA">
        <w:rPr>
          <w:color w:val="000000"/>
        </w:rPr>
        <w:t xml:space="preserve"> теплозащитные комбинезоны и скафандры с обязательной принудительной подачей воздуха. </w:t>
      </w:r>
      <w:r w:rsidRPr="002E04AA">
        <w:rPr>
          <w:color w:val="000000"/>
          <w:u w:val="single"/>
        </w:rPr>
        <w:t xml:space="preserve">Для </w:t>
      </w:r>
      <w:proofErr w:type="gramStart"/>
      <w:r w:rsidRPr="002E04AA">
        <w:rPr>
          <w:color w:val="000000"/>
          <w:u w:val="single"/>
        </w:rPr>
        <w:t>низких</w:t>
      </w:r>
      <w:proofErr w:type="gramEnd"/>
      <w:r w:rsidRPr="002E04AA">
        <w:rPr>
          <w:color w:val="000000"/>
          <w:u w:val="single"/>
        </w:rPr>
        <w:t> t</w:t>
      </w:r>
      <w:r w:rsidRPr="002E04AA">
        <w:rPr>
          <w:color w:val="000000"/>
        </w:rPr>
        <w:t xml:space="preserve"> –х/б и смешанные ткани с </w:t>
      </w:r>
      <w:r w:rsidR="0030693B" w:rsidRPr="002E04AA">
        <w:rPr>
          <w:color w:val="000000"/>
        </w:rPr>
        <w:t>водоотталкивающими</w:t>
      </w:r>
      <w:r w:rsidRPr="002E04AA">
        <w:rPr>
          <w:color w:val="000000"/>
        </w:rPr>
        <w:t xml:space="preserve"> и др. пропитками, шерсть, мех, синтетич. утеплители. Для рук, ног – </w:t>
      </w:r>
      <w:proofErr w:type="gramStart"/>
      <w:r w:rsidRPr="002E04AA">
        <w:rPr>
          <w:color w:val="000000"/>
        </w:rPr>
        <w:t>спец</w:t>
      </w:r>
      <w:proofErr w:type="gramEnd"/>
      <w:r w:rsidRPr="002E04AA">
        <w:rPr>
          <w:color w:val="000000"/>
        </w:rPr>
        <w:t>. Одежда и обувь (валенки).</w:t>
      </w:r>
    </w:p>
    <w:p w:rsidR="007C2DAE" w:rsidRPr="00792D5E" w:rsidRDefault="007C2DAE" w:rsidP="009E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2DAE" w:rsidRPr="0079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4E37"/>
    <w:multiLevelType w:val="multilevel"/>
    <w:tmpl w:val="661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F2711"/>
    <w:multiLevelType w:val="multilevel"/>
    <w:tmpl w:val="CCC2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824EA"/>
    <w:multiLevelType w:val="multilevel"/>
    <w:tmpl w:val="D04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AD"/>
    <w:rsid w:val="001F3FAD"/>
    <w:rsid w:val="002814D4"/>
    <w:rsid w:val="002868F7"/>
    <w:rsid w:val="002E04AA"/>
    <w:rsid w:val="0030693B"/>
    <w:rsid w:val="00393674"/>
    <w:rsid w:val="004D738E"/>
    <w:rsid w:val="006B5347"/>
    <w:rsid w:val="006B6B70"/>
    <w:rsid w:val="006C6404"/>
    <w:rsid w:val="00792D5E"/>
    <w:rsid w:val="007C2DAE"/>
    <w:rsid w:val="00890790"/>
    <w:rsid w:val="00946064"/>
    <w:rsid w:val="009E1584"/>
    <w:rsid w:val="00A869DD"/>
    <w:rsid w:val="00B10CBF"/>
    <w:rsid w:val="00BD5BAC"/>
    <w:rsid w:val="00C861BC"/>
    <w:rsid w:val="00D35CFA"/>
    <w:rsid w:val="00D67ECF"/>
    <w:rsid w:val="00DA72D7"/>
    <w:rsid w:val="00E703CA"/>
    <w:rsid w:val="00E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22</cp:revision>
  <dcterms:created xsi:type="dcterms:W3CDTF">2023-12-07T20:24:00Z</dcterms:created>
  <dcterms:modified xsi:type="dcterms:W3CDTF">2023-12-07T21:51:00Z</dcterms:modified>
</cp:coreProperties>
</file>