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3A" w:rsidRPr="00A302B1" w:rsidRDefault="00DB5E3A" w:rsidP="00DB5E3A">
      <w:pPr>
        <w:jc w:val="center"/>
        <w:rPr>
          <w:b/>
          <w:sz w:val="28"/>
        </w:rPr>
      </w:pPr>
      <w:r>
        <w:rPr>
          <w:b/>
          <w:sz w:val="28"/>
        </w:rPr>
        <w:t>Организация самостоятельной работы студентов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5918"/>
        <w:gridCol w:w="527"/>
        <w:gridCol w:w="1447"/>
        <w:gridCol w:w="1177"/>
      </w:tblGrid>
      <w:tr w:rsidR="00DB5E3A" w:rsidRPr="00C96AB3" w:rsidTr="003A22B9">
        <w:trPr>
          <w:trHeight w:val="1192"/>
        </w:trPr>
        <w:tc>
          <w:tcPr>
            <w:tcW w:w="263" w:type="pct"/>
            <w:vAlign w:val="center"/>
          </w:tcPr>
          <w:p w:rsidR="00DB5E3A" w:rsidRDefault="00DB5E3A" w:rsidP="003A22B9">
            <w:r>
              <w:t>№</w:t>
            </w:r>
          </w:p>
          <w:p w:rsidR="00DB5E3A" w:rsidRDefault="00DB5E3A" w:rsidP="003A22B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pct"/>
            <w:vAlign w:val="center"/>
          </w:tcPr>
          <w:p w:rsidR="00DB5E3A" w:rsidRPr="00C96AB3" w:rsidRDefault="00DB5E3A" w:rsidP="003A22B9">
            <w:pPr>
              <w:jc w:val="center"/>
            </w:pPr>
            <w:r>
              <w:t>Тема самостоятельной работы</w:t>
            </w:r>
          </w:p>
        </w:tc>
        <w:tc>
          <w:tcPr>
            <w:tcW w:w="275" w:type="pct"/>
            <w:textDirection w:val="btLr"/>
            <w:vAlign w:val="center"/>
          </w:tcPr>
          <w:p w:rsidR="00DB5E3A" w:rsidRPr="007440BE" w:rsidRDefault="00DB5E3A" w:rsidP="003A22B9">
            <w:r w:rsidRPr="007440BE">
              <w:t>Семестр</w:t>
            </w:r>
          </w:p>
        </w:tc>
        <w:tc>
          <w:tcPr>
            <w:tcW w:w="756" w:type="pct"/>
            <w:vAlign w:val="center"/>
          </w:tcPr>
          <w:p w:rsidR="00DB5E3A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лекционного</w:t>
            </w:r>
          </w:p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</w:t>
            </w:r>
            <w:proofErr w:type="spellEnd"/>
            <w:r w:rsidRPr="00C96AB3">
              <w:rPr>
                <w:b w:val="0"/>
                <w:i w:val="0"/>
                <w:sz w:val="24"/>
                <w:szCs w:val="24"/>
              </w:rPr>
              <w:t>-житель-</w:t>
            </w: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ность</w:t>
            </w:r>
            <w:proofErr w:type="spellEnd"/>
          </w:p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(часов)</w:t>
            </w:r>
          </w:p>
        </w:tc>
      </w:tr>
      <w:tr w:rsidR="00DB5E3A" w:rsidRPr="00C96AB3" w:rsidTr="003A22B9">
        <w:trPr>
          <w:trHeight w:val="189"/>
        </w:trPr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1</w:t>
            </w:r>
          </w:p>
        </w:tc>
        <w:tc>
          <w:tcPr>
            <w:tcW w:w="3091" w:type="pct"/>
            <w:vAlign w:val="center"/>
          </w:tcPr>
          <w:p w:rsidR="00DB5E3A" w:rsidRPr="00C96AB3" w:rsidRDefault="00DB5E3A" w:rsidP="003A22B9">
            <w:pPr>
              <w:jc w:val="center"/>
            </w:pPr>
            <w:r w:rsidRPr="00C96AB3">
              <w:t>2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pStyle w:val="5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091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7A42A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Федеральный закон от 1 декабря 2007 г. N 315-ФЗ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7A42A8">
              <w:rPr>
                <w:rFonts w:eastAsiaTheme="minorHAnsi"/>
                <w:bCs/>
                <w:sz w:val="24"/>
                <w:szCs w:val="24"/>
                <w:lang w:eastAsia="en-US"/>
              </w:rPr>
              <w:t>О саморегулируемых организациях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Pr="007A42A8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A42A8">
              <w:rPr>
                <w:sz w:val="24"/>
                <w:szCs w:val="24"/>
              </w:rPr>
              <w:t>Федеральный закон РФ от 23 ноября 2009 года № 261-ФЗ</w:t>
            </w:r>
            <w:r>
              <w:rPr>
                <w:sz w:val="24"/>
                <w:szCs w:val="24"/>
              </w:rPr>
              <w:t xml:space="preserve"> «</w:t>
            </w:r>
            <w:r w:rsidRPr="007A42A8">
              <w:rPr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Проведение энергетических обследований организаций бюджетной сферы.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3091" w:type="pct"/>
          </w:tcPr>
          <w:p w:rsidR="00DB5E3A" w:rsidRPr="007210CC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210CC">
              <w:rPr>
                <w:sz w:val="24"/>
              </w:rPr>
              <w:t>Энергетическое обследование предприятий сферы ЖКХ.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3091" w:type="pct"/>
          </w:tcPr>
          <w:p w:rsidR="00DB5E3A" w:rsidRPr="007210CC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210CC">
              <w:rPr>
                <w:bCs/>
                <w:sz w:val="24"/>
              </w:rPr>
              <w:t>Обязанности покупателя по содержанию и эксплуат</w:t>
            </w:r>
            <w:r w:rsidRPr="007210CC">
              <w:rPr>
                <w:bCs/>
                <w:sz w:val="24"/>
              </w:rPr>
              <w:t>а</w:t>
            </w:r>
            <w:r w:rsidRPr="007210CC">
              <w:rPr>
                <w:bCs/>
                <w:sz w:val="24"/>
              </w:rPr>
              <w:t>ции сетей, приборов и оборудования.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3091" w:type="pct"/>
          </w:tcPr>
          <w:p w:rsidR="00DB5E3A" w:rsidRPr="007210CC" w:rsidRDefault="00DB5E3A" w:rsidP="003A22B9">
            <w:pPr>
              <w:tabs>
                <w:tab w:val="right" w:leader="dot" w:pos="9628"/>
              </w:tabs>
              <w:textAlignment w:val="top"/>
              <w:rPr>
                <w:sz w:val="24"/>
                <w:szCs w:val="28"/>
              </w:rPr>
            </w:pPr>
            <w:hyperlink r:id="rId5" w:anchor="_Toc131313214" w:history="1">
              <w:r w:rsidRPr="007210CC">
                <w:rPr>
                  <w:sz w:val="24"/>
                  <w:szCs w:val="24"/>
                </w:rPr>
                <w:t xml:space="preserve">Первичные, очередные, внеочередные обследования и </w:t>
              </w:r>
              <w:proofErr w:type="gramStart"/>
              <w:r w:rsidRPr="007210CC">
                <w:rPr>
                  <w:sz w:val="24"/>
                  <w:szCs w:val="24"/>
                </w:rPr>
                <w:t>экспресс-обследования</w:t>
              </w:r>
              <w:proofErr w:type="gramEnd"/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210CC">
              <w:rPr>
                <w:sz w:val="24"/>
                <w:szCs w:val="28"/>
              </w:rPr>
              <w:t>Состав показателей для оценки эффективности фун</w:t>
            </w:r>
            <w:r w:rsidRPr="007210CC">
              <w:rPr>
                <w:sz w:val="24"/>
                <w:szCs w:val="28"/>
              </w:rPr>
              <w:t>к</w:t>
            </w:r>
            <w:r w:rsidRPr="007210CC">
              <w:rPr>
                <w:sz w:val="24"/>
                <w:szCs w:val="28"/>
              </w:rPr>
              <w:t>ционирования тепловых сетей и тепловых пунктов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Электроизмерительные приборы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Теплотехнические измерительные приборы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3091" w:type="pct"/>
          </w:tcPr>
          <w:p w:rsidR="00DB5E3A" w:rsidRPr="005C5802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5C5802">
              <w:rPr>
                <w:sz w:val="24"/>
                <w:szCs w:val="24"/>
              </w:rPr>
              <w:t>Проверка эксплуатационного состояния электрической сети, баланс мощности по центрам питания.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3091" w:type="pct"/>
          </w:tcPr>
          <w:p w:rsidR="00DB5E3A" w:rsidRPr="005C5802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5C5802">
              <w:rPr>
                <w:sz w:val="24"/>
                <w:szCs w:val="28"/>
              </w:rPr>
              <w:t>Состав показателей для оценки эффективности фун</w:t>
            </w:r>
            <w:r w:rsidRPr="005C5802">
              <w:rPr>
                <w:sz w:val="24"/>
                <w:szCs w:val="28"/>
              </w:rPr>
              <w:t>к</w:t>
            </w:r>
            <w:r w:rsidRPr="005C5802">
              <w:rPr>
                <w:sz w:val="24"/>
                <w:szCs w:val="28"/>
              </w:rPr>
              <w:t>ционирования тепловых сетей и тепловых пунктов.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Типовые формы отчета о проведении энергетического обследования.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3091" w:type="pct"/>
          </w:tcPr>
          <w:p w:rsidR="00DB5E3A" w:rsidRPr="005C5802" w:rsidRDefault="00DB5E3A" w:rsidP="003A22B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5C5802">
              <w:rPr>
                <w:bCs/>
                <w:sz w:val="24"/>
              </w:rPr>
              <w:t>Постановление Правительства РФ от 25 января 2011 г. N 19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13</w:t>
            </w:r>
          </w:p>
        </w:tc>
        <w:tc>
          <w:tcPr>
            <w:tcW w:w="3091" w:type="pct"/>
          </w:tcPr>
          <w:p w:rsidR="00DB5E3A" w:rsidRPr="0075087F" w:rsidRDefault="00DB5E3A" w:rsidP="003A22B9">
            <w:pPr>
              <w:shd w:val="clear" w:color="auto" w:fill="FFFFFF"/>
              <w:ind w:left="-7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63680D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я</w:t>
            </w:r>
            <w:r w:rsidRPr="0063680D">
              <w:rPr>
                <w:sz w:val="24"/>
                <w:szCs w:val="28"/>
              </w:rPr>
              <w:t xml:space="preserve"> по реализации выявленного потенциала энергосбережения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DB5E3A" w:rsidRDefault="00DB5E3A" w:rsidP="003A22B9">
            <w:pPr>
              <w:suppressAutoHyphens/>
              <w:autoSpaceDE w:val="0"/>
              <w:autoSpaceDN w:val="0"/>
              <w:adjustRightInd w:val="0"/>
              <w:jc w:val="right"/>
              <w:outlineLvl w:val="0"/>
            </w:pPr>
            <w:r>
              <w:t>Экзамен: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right"/>
              <w:outlineLvl w:val="0"/>
            </w:pPr>
            <w:r>
              <w:t>Итого за семестр: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</w:tr>
      <w:tr w:rsidR="00DB5E3A" w:rsidRPr="00C96AB3" w:rsidTr="003A22B9">
        <w:tc>
          <w:tcPr>
            <w:tcW w:w="263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DB5E3A" w:rsidRDefault="00DB5E3A" w:rsidP="003A22B9">
            <w:pPr>
              <w:jc w:val="right"/>
            </w:pPr>
            <w:r>
              <w:t>Итого:</w:t>
            </w:r>
          </w:p>
        </w:tc>
        <w:tc>
          <w:tcPr>
            <w:tcW w:w="275" w:type="pct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756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615" w:type="pct"/>
            <w:vAlign w:val="center"/>
          </w:tcPr>
          <w:p w:rsidR="00DB5E3A" w:rsidRPr="00C96AB3" w:rsidRDefault="00DB5E3A" w:rsidP="003A22B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76</w:t>
            </w:r>
          </w:p>
        </w:tc>
      </w:tr>
    </w:tbl>
    <w:p w:rsidR="00EB5871" w:rsidRDefault="00EB5871">
      <w:bookmarkStart w:id="0" w:name="_GoBack"/>
      <w:bookmarkEnd w:id="0"/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A"/>
    <w:rsid w:val="00DB5E3A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3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5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5E3A"/>
    <w:rPr>
      <w:rFonts w:eastAsia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3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5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5E3A"/>
    <w:rPr>
      <w:rFonts w:eastAsia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lexdoc.ru/ntdtext/544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2014-06-08T06:25:00Z</dcterms:created>
  <dcterms:modified xsi:type="dcterms:W3CDTF">2014-06-08T06:25:00Z</dcterms:modified>
</cp:coreProperties>
</file>