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p>
    <w:p w:rsidR="00A555D8" w:rsidRDefault="00A555D8" w:rsidP="00DF0173">
      <w:pPr>
        <w:spacing w:line="360" w:lineRule="atLeast"/>
        <w:jc w:val="center"/>
      </w:pPr>
      <w:r>
        <w:rPr>
          <w:noProof/>
        </w:rPr>
        <w:pict>
          <v:group id="_x0000_s1026" style="position:absolute;left:0;text-align:left;margin-left:5.15pt;margin-top:75.4pt;width:60.95pt;height:637.8pt;z-index:251658240" coordorigin="1521,2977" coordsize="1219,12756">
            <v:line id="_x0000_s1027" style="position:absolute;flip:x" from="1521,2977" to="1521,15733" o:allowincell="f" strokeweight="6pt"/>
            <v:line id="_x0000_s1028" style="position:absolute" from="1825,2977" to="1827,15733" o:allowincell="f" strokeweight="6pt"/>
            <v:line id="_x0000_s1029" style="position:absolute" from="2130,2977" to="2131,15733" o:allowincell="f" strokeweight="4pt"/>
            <v:line id="_x0000_s1030" style="position:absolute" from="2434,2977" to="2436,15733" o:allowincell="f" strokeweight="4pt"/>
            <v:line id="_x0000_s1031" style="position:absolute" from="2739,2977" to="2740,15731" o:allowincell="f" strokeweight="6pt"/>
          </v:group>
        </w:pict>
      </w:r>
      <w: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7.5pt" o:ole="" fillcolor="window">
            <v:imagedata r:id="rId7" o:title=""/>
          </v:shape>
          <o:OLEObject Type="Embed" ProgID="MSDraw" ShapeID="_x0000_i1025" DrawAspect="Content" ObjectID="_1329242480" r:id="rId8"/>
        </w:object>
      </w: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Default="00A555D8" w:rsidP="00DF0173">
      <w:pPr>
        <w:spacing w:line="360" w:lineRule="atLeast"/>
      </w:pPr>
    </w:p>
    <w:p w:rsidR="00A555D8" w:rsidRPr="005B0308" w:rsidRDefault="00A555D8" w:rsidP="00DF0173">
      <w:pPr>
        <w:spacing w:line="360" w:lineRule="atLeast"/>
        <w:jc w:val="center"/>
        <w:rPr>
          <w:rFonts w:ascii="Arial" w:hAnsi="Arial" w:cs="Arial"/>
          <w:b/>
          <w:bCs/>
          <w:sz w:val="26"/>
          <w:szCs w:val="26"/>
        </w:rPr>
      </w:pPr>
      <w:r w:rsidRPr="005B0308">
        <w:rPr>
          <w:rFonts w:ascii="Arial" w:hAnsi="Arial" w:cs="Arial"/>
          <w:b/>
          <w:bCs/>
          <w:sz w:val="26"/>
          <w:szCs w:val="26"/>
        </w:rPr>
        <w:t>МИНИСТЕРСТВО ОБРАЗОВАНИЯ И НАУКИ</w:t>
      </w:r>
    </w:p>
    <w:p w:rsidR="00A555D8" w:rsidRPr="005B0308" w:rsidRDefault="00A555D8" w:rsidP="00DF0173">
      <w:pPr>
        <w:spacing w:line="360" w:lineRule="atLeast"/>
        <w:jc w:val="center"/>
        <w:rPr>
          <w:rFonts w:ascii="Arial" w:hAnsi="Arial" w:cs="Arial"/>
          <w:b/>
          <w:bCs/>
          <w:sz w:val="26"/>
          <w:szCs w:val="26"/>
        </w:rPr>
      </w:pPr>
      <w:r w:rsidRPr="005B0308">
        <w:rPr>
          <w:rFonts w:ascii="Arial" w:hAnsi="Arial" w:cs="Arial"/>
          <w:b/>
          <w:bCs/>
          <w:sz w:val="26"/>
          <w:szCs w:val="26"/>
        </w:rPr>
        <w:t>РОССИЙСКОЙ ФЕДЕРАЦИИ</w:t>
      </w:r>
    </w:p>
    <w:p w:rsidR="00A555D8" w:rsidRPr="005B0308" w:rsidRDefault="00A555D8" w:rsidP="00DF0173">
      <w:pPr>
        <w:spacing w:before="240" w:after="240" w:line="360" w:lineRule="atLeast"/>
        <w:jc w:val="center"/>
        <w:rPr>
          <w:rFonts w:ascii="Arial" w:hAnsi="Arial" w:cs="Arial"/>
          <w:b/>
          <w:bCs/>
          <w:sz w:val="26"/>
          <w:szCs w:val="26"/>
        </w:rPr>
      </w:pPr>
      <w:r w:rsidRPr="005B0308">
        <w:rPr>
          <w:rFonts w:ascii="Arial" w:hAnsi="Arial" w:cs="Arial"/>
          <w:b/>
          <w:bCs/>
          <w:sz w:val="26"/>
          <w:szCs w:val="26"/>
        </w:rPr>
        <w:t>ФЕДЕРАЛЬНОЕ АГЕНТСТВО ПО ОБРАЗОВАНИЮ</w:t>
      </w:r>
    </w:p>
    <w:p w:rsidR="00A555D8" w:rsidRPr="008F19AD" w:rsidRDefault="00A555D8" w:rsidP="00DF0173">
      <w:pPr>
        <w:spacing w:line="360" w:lineRule="atLeast"/>
        <w:jc w:val="center"/>
        <w:rPr>
          <w:rFonts w:ascii="Arial" w:hAnsi="Arial" w:cs="Arial"/>
          <w:b/>
          <w:bCs/>
          <w:sz w:val="26"/>
          <w:szCs w:val="26"/>
        </w:rPr>
      </w:pPr>
      <w:r w:rsidRPr="008F19AD">
        <w:rPr>
          <w:rFonts w:ascii="Arial" w:hAnsi="Arial" w:cs="Arial"/>
          <w:b/>
          <w:bCs/>
          <w:sz w:val="26"/>
          <w:szCs w:val="26"/>
        </w:rPr>
        <w:t>Государственное образовательное учреждение</w:t>
      </w:r>
    </w:p>
    <w:p w:rsidR="00A555D8" w:rsidRPr="008F19AD" w:rsidRDefault="00A555D8" w:rsidP="00DF0173">
      <w:pPr>
        <w:spacing w:line="360" w:lineRule="atLeast"/>
        <w:jc w:val="center"/>
        <w:rPr>
          <w:rFonts w:ascii="Arial" w:hAnsi="Arial" w:cs="Arial"/>
          <w:b/>
          <w:bCs/>
          <w:sz w:val="26"/>
          <w:szCs w:val="26"/>
        </w:rPr>
      </w:pPr>
      <w:r w:rsidRPr="008F19AD">
        <w:rPr>
          <w:rFonts w:ascii="Arial" w:hAnsi="Arial" w:cs="Arial"/>
          <w:b/>
          <w:bCs/>
          <w:sz w:val="26"/>
          <w:szCs w:val="26"/>
        </w:rPr>
        <w:t>высшего профессионального образования</w:t>
      </w:r>
    </w:p>
    <w:p w:rsidR="00A555D8" w:rsidRPr="005B0308" w:rsidRDefault="00A555D8" w:rsidP="00DF0173">
      <w:pPr>
        <w:spacing w:line="360" w:lineRule="atLeast"/>
        <w:jc w:val="center"/>
        <w:rPr>
          <w:rFonts w:ascii="Arial" w:hAnsi="Arial" w:cs="Arial"/>
          <w:b/>
          <w:bCs/>
          <w:sz w:val="26"/>
          <w:szCs w:val="26"/>
        </w:rPr>
      </w:pPr>
      <w:r w:rsidRPr="005B0308">
        <w:rPr>
          <w:rFonts w:ascii="Arial" w:hAnsi="Arial" w:cs="Arial"/>
          <w:b/>
          <w:bCs/>
          <w:sz w:val="26"/>
          <w:szCs w:val="26"/>
        </w:rPr>
        <w:t>«КАЗАНСКИЙ ГОСУДАРСТВЕННЫЙ</w:t>
      </w:r>
    </w:p>
    <w:p w:rsidR="00A555D8" w:rsidRPr="005B0308" w:rsidRDefault="00A555D8" w:rsidP="00DF0173">
      <w:pPr>
        <w:spacing w:line="360" w:lineRule="atLeast"/>
        <w:jc w:val="center"/>
        <w:rPr>
          <w:rFonts w:ascii="Arial" w:hAnsi="Arial" w:cs="Arial"/>
          <w:b/>
          <w:bCs/>
          <w:sz w:val="26"/>
          <w:szCs w:val="26"/>
        </w:rPr>
      </w:pPr>
      <w:r w:rsidRPr="005B0308">
        <w:rPr>
          <w:rFonts w:ascii="Arial" w:hAnsi="Arial" w:cs="Arial"/>
          <w:b/>
          <w:bCs/>
          <w:sz w:val="26"/>
          <w:szCs w:val="26"/>
        </w:rPr>
        <w:t>ЭНЕРГЕТИЧЕСКИЙ УНИВЕРСИТЕТ»</w:t>
      </w:r>
    </w:p>
    <w:p w:rsidR="00A555D8" w:rsidRPr="00E7426B" w:rsidRDefault="00A555D8" w:rsidP="00DF0173">
      <w:pPr>
        <w:spacing w:line="360" w:lineRule="atLeast"/>
        <w:jc w:val="center"/>
        <w:rPr>
          <w:rFonts w:ascii="Arial" w:hAnsi="Arial" w:cs="Arial"/>
          <w:b/>
          <w:bCs/>
          <w:sz w:val="28"/>
          <w:szCs w:val="28"/>
        </w:rPr>
      </w:pPr>
    </w:p>
    <w:p w:rsidR="00A555D8" w:rsidRPr="00E7426B" w:rsidRDefault="00A555D8" w:rsidP="00DF0173">
      <w:pPr>
        <w:spacing w:line="360" w:lineRule="atLeast"/>
        <w:jc w:val="center"/>
        <w:rPr>
          <w:rFonts w:ascii="Arial" w:hAnsi="Arial" w:cs="Arial"/>
          <w:b/>
          <w:bCs/>
          <w:sz w:val="28"/>
          <w:szCs w:val="28"/>
        </w:rPr>
      </w:pPr>
    </w:p>
    <w:p w:rsidR="00A555D8" w:rsidRPr="00E7426B" w:rsidRDefault="00A555D8" w:rsidP="00DF0173">
      <w:pPr>
        <w:spacing w:line="360" w:lineRule="atLeast"/>
        <w:jc w:val="center"/>
        <w:rPr>
          <w:rFonts w:ascii="Arial" w:hAnsi="Arial" w:cs="Arial"/>
          <w:b/>
          <w:bCs/>
          <w:sz w:val="28"/>
          <w:szCs w:val="28"/>
        </w:rPr>
      </w:pPr>
    </w:p>
    <w:p w:rsidR="00A555D8" w:rsidRPr="00E7426B" w:rsidRDefault="00A555D8" w:rsidP="00DF0173">
      <w:pPr>
        <w:spacing w:line="360" w:lineRule="atLeast"/>
        <w:jc w:val="center"/>
        <w:rPr>
          <w:rFonts w:ascii="Arial" w:hAnsi="Arial" w:cs="Arial"/>
          <w:b/>
          <w:bCs/>
          <w:sz w:val="28"/>
          <w:szCs w:val="28"/>
        </w:rPr>
      </w:pPr>
    </w:p>
    <w:p w:rsidR="00A555D8" w:rsidRPr="00E7426B" w:rsidRDefault="00A555D8" w:rsidP="00DF0173">
      <w:pPr>
        <w:spacing w:line="360" w:lineRule="atLeast"/>
        <w:jc w:val="center"/>
        <w:rPr>
          <w:rFonts w:ascii="Arial" w:hAnsi="Arial" w:cs="Arial"/>
          <w:b/>
          <w:bCs/>
          <w:sz w:val="28"/>
          <w:szCs w:val="28"/>
        </w:rPr>
      </w:pPr>
    </w:p>
    <w:p w:rsidR="00A555D8" w:rsidRPr="00E7426B" w:rsidRDefault="00A555D8" w:rsidP="00385AAD">
      <w:pPr>
        <w:spacing w:line="360" w:lineRule="atLeast"/>
        <w:jc w:val="center"/>
        <w:rPr>
          <w:rFonts w:ascii="Arial" w:hAnsi="Arial" w:cs="Arial"/>
          <w:b/>
          <w:bCs/>
          <w:sz w:val="28"/>
          <w:szCs w:val="28"/>
        </w:rPr>
      </w:pPr>
      <w:r>
        <w:rPr>
          <w:rFonts w:ascii="Arial" w:hAnsi="Arial" w:cs="Arial"/>
          <w:b/>
          <w:bCs/>
          <w:sz w:val="28"/>
          <w:szCs w:val="28"/>
        </w:rPr>
        <w:t>М.Р. ФАХРУТДИНОВ</w:t>
      </w:r>
    </w:p>
    <w:p w:rsidR="00A555D8" w:rsidRPr="00E7426B" w:rsidRDefault="00A555D8" w:rsidP="00DF0173">
      <w:pPr>
        <w:spacing w:line="360" w:lineRule="atLeast"/>
        <w:jc w:val="center"/>
        <w:rPr>
          <w:rFonts w:ascii="Arial" w:hAnsi="Arial" w:cs="Arial"/>
          <w:b/>
          <w:bCs/>
          <w:sz w:val="28"/>
          <w:szCs w:val="28"/>
        </w:rPr>
      </w:pPr>
    </w:p>
    <w:p w:rsidR="00A555D8" w:rsidRPr="00EE64DB" w:rsidRDefault="00A555D8" w:rsidP="00DF0173">
      <w:pPr>
        <w:spacing w:line="500" w:lineRule="atLeast"/>
        <w:jc w:val="center"/>
        <w:rPr>
          <w:sz w:val="36"/>
          <w:szCs w:val="36"/>
        </w:rPr>
      </w:pPr>
      <w:r w:rsidRPr="00EE64DB">
        <w:rPr>
          <w:sz w:val="36"/>
          <w:szCs w:val="36"/>
        </w:rPr>
        <w:t xml:space="preserve">Методические </w:t>
      </w:r>
    </w:p>
    <w:p w:rsidR="00A555D8" w:rsidRPr="00EE64DB" w:rsidRDefault="00A555D8" w:rsidP="00DF0173">
      <w:pPr>
        <w:spacing w:line="500" w:lineRule="atLeast"/>
        <w:jc w:val="center"/>
        <w:rPr>
          <w:b/>
          <w:bCs/>
          <w:sz w:val="36"/>
          <w:szCs w:val="36"/>
        </w:rPr>
      </w:pPr>
      <w:r w:rsidRPr="00EE64DB">
        <w:rPr>
          <w:sz w:val="36"/>
          <w:szCs w:val="36"/>
        </w:rPr>
        <w:t>указания к практической работе №</w:t>
      </w:r>
      <w:r>
        <w:rPr>
          <w:sz w:val="36"/>
          <w:szCs w:val="36"/>
        </w:rPr>
        <w:t>2</w:t>
      </w:r>
    </w:p>
    <w:p w:rsidR="00A555D8" w:rsidRPr="00C60B34" w:rsidRDefault="00A555D8" w:rsidP="00153BD5">
      <w:pPr>
        <w:spacing w:line="500" w:lineRule="atLeast"/>
        <w:jc w:val="center"/>
        <w:rPr>
          <w:b/>
          <w:bCs/>
          <w:sz w:val="28"/>
          <w:szCs w:val="28"/>
        </w:rPr>
      </w:pPr>
      <w:r w:rsidRPr="00C60B34">
        <w:rPr>
          <w:b/>
          <w:bCs/>
          <w:sz w:val="28"/>
          <w:szCs w:val="28"/>
        </w:rPr>
        <w:t xml:space="preserve">(Продолжительность </w:t>
      </w:r>
      <w:r>
        <w:rPr>
          <w:b/>
          <w:bCs/>
          <w:sz w:val="28"/>
          <w:szCs w:val="28"/>
        </w:rPr>
        <w:t>практического</w:t>
      </w:r>
      <w:r w:rsidRPr="00C60B34">
        <w:rPr>
          <w:b/>
          <w:bCs/>
          <w:sz w:val="28"/>
          <w:szCs w:val="28"/>
        </w:rPr>
        <w:t xml:space="preserve"> занятия 2 часа)</w:t>
      </w:r>
    </w:p>
    <w:p w:rsidR="00A555D8" w:rsidRDefault="00A555D8" w:rsidP="00DF0173">
      <w:pPr>
        <w:spacing w:line="500" w:lineRule="atLeast"/>
        <w:jc w:val="center"/>
        <w:rPr>
          <w:b/>
          <w:bCs/>
          <w:sz w:val="28"/>
          <w:szCs w:val="28"/>
        </w:rPr>
      </w:pPr>
    </w:p>
    <w:p w:rsidR="00A555D8" w:rsidRPr="00716470" w:rsidRDefault="00A555D8" w:rsidP="00DF0173">
      <w:pPr>
        <w:spacing w:line="500" w:lineRule="atLeast"/>
        <w:jc w:val="center"/>
        <w:rPr>
          <w:b/>
          <w:bCs/>
          <w:sz w:val="28"/>
          <w:szCs w:val="28"/>
        </w:rPr>
      </w:pPr>
      <w:r>
        <w:rPr>
          <w:b/>
          <w:bCs/>
          <w:sz w:val="28"/>
          <w:szCs w:val="28"/>
        </w:rPr>
        <w:t>по курсу</w:t>
      </w:r>
    </w:p>
    <w:p w:rsidR="00A555D8" w:rsidRDefault="00A555D8" w:rsidP="00DF0173">
      <w:pPr>
        <w:jc w:val="center"/>
        <w:rPr>
          <w:b/>
          <w:bCs/>
          <w:sz w:val="28"/>
          <w:szCs w:val="28"/>
        </w:rPr>
      </w:pPr>
      <w:r>
        <w:rPr>
          <w:b/>
          <w:bCs/>
          <w:sz w:val="28"/>
          <w:szCs w:val="28"/>
        </w:rPr>
        <w:t xml:space="preserve">Введение в специальность </w:t>
      </w:r>
    </w:p>
    <w:p w:rsidR="00A555D8" w:rsidRPr="00716470" w:rsidRDefault="00A555D8" w:rsidP="00DF0173">
      <w:pPr>
        <w:jc w:val="center"/>
        <w:rPr>
          <w:b/>
          <w:bCs/>
          <w:sz w:val="28"/>
          <w:szCs w:val="28"/>
        </w:rPr>
      </w:pPr>
      <w:r>
        <w:rPr>
          <w:b/>
          <w:bCs/>
          <w:sz w:val="28"/>
          <w:szCs w:val="28"/>
        </w:rPr>
        <w:t>«Инженерная защита окружающей среды»</w:t>
      </w:r>
    </w:p>
    <w:p w:rsidR="00A555D8" w:rsidRDefault="00A555D8" w:rsidP="00DF0173">
      <w:pPr>
        <w:spacing w:line="360" w:lineRule="atLeast"/>
        <w:jc w:val="center"/>
        <w:rPr>
          <w:rFonts w:ascii="Arial" w:hAnsi="Arial" w:cs="Arial"/>
          <w:b/>
          <w:bCs/>
          <w:sz w:val="28"/>
          <w:szCs w:val="28"/>
        </w:rPr>
      </w:pPr>
    </w:p>
    <w:p w:rsidR="00A555D8" w:rsidRDefault="00A555D8" w:rsidP="00DF0173">
      <w:pPr>
        <w:spacing w:line="360" w:lineRule="atLeast"/>
        <w:jc w:val="center"/>
        <w:rPr>
          <w:rFonts w:ascii="Arial" w:hAnsi="Arial" w:cs="Arial"/>
          <w:b/>
          <w:bCs/>
          <w:sz w:val="28"/>
          <w:szCs w:val="28"/>
        </w:rPr>
      </w:pPr>
    </w:p>
    <w:p w:rsidR="00A555D8" w:rsidRPr="00ED04CD" w:rsidRDefault="00A555D8" w:rsidP="00DF0173">
      <w:pPr>
        <w:spacing w:line="360" w:lineRule="atLeast"/>
        <w:jc w:val="center"/>
        <w:rPr>
          <w:rFonts w:ascii="Arial" w:hAnsi="Arial" w:cs="Arial"/>
          <w:b/>
          <w:bCs/>
          <w:sz w:val="28"/>
          <w:szCs w:val="28"/>
        </w:rPr>
      </w:pPr>
    </w:p>
    <w:p w:rsidR="00A555D8" w:rsidRPr="00ED04CD" w:rsidRDefault="00A555D8" w:rsidP="00DF0173">
      <w:pPr>
        <w:spacing w:line="360" w:lineRule="atLeast"/>
        <w:jc w:val="center"/>
        <w:rPr>
          <w:rFonts w:ascii="Arial" w:hAnsi="Arial" w:cs="Arial"/>
          <w:b/>
          <w:bCs/>
          <w:sz w:val="28"/>
          <w:szCs w:val="28"/>
        </w:rPr>
      </w:pPr>
    </w:p>
    <w:p w:rsidR="00A555D8" w:rsidRPr="00ED04CD" w:rsidRDefault="00A555D8" w:rsidP="00DF0173">
      <w:pPr>
        <w:spacing w:line="360" w:lineRule="atLeast"/>
        <w:jc w:val="center"/>
        <w:rPr>
          <w:rFonts w:ascii="Arial" w:hAnsi="Arial" w:cs="Arial"/>
          <w:b/>
          <w:bCs/>
          <w:sz w:val="28"/>
          <w:szCs w:val="28"/>
        </w:rPr>
      </w:pPr>
    </w:p>
    <w:p w:rsidR="00A555D8" w:rsidRPr="00ED04CD" w:rsidRDefault="00A555D8" w:rsidP="00DF0173">
      <w:pPr>
        <w:spacing w:line="360" w:lineRule="atLeast"/>
        <w:jc w:val="center"/>
        <w:rPr>
          <w:rFonts w:ascii="Arial" w:hAnsi="Arial" w:cs="Arial"/>
          <w:b/>
          <w:bCs/>
          <w:sz w:val="28"/>
          <w:szCs w:val="28"/>
        </w:rPr>
      </w:pPr>
    </w:p>
    <w:p w:rsidR="00A555D8" w:rsidRDefault="00A555D8" w:rsidP="00DF0173">
      <w:pPr>
        <w:spacing w:line="360" w:lineRule="atLeast"/>
        <w:jc w:val="center"/>
        <w:rPr>
          <w:rFonts w:ascii="Arial" w:hAnsi="Arial" w:cs="Arial"/>
          <w:b/>
          <w:bCs/>
          <w:sz w:val="28"/>
          <w:szCs w:val="28"/>
        </w:rPr>
      </w:pPr>
    </w:p>
    <w:p w:rsidR="00A555D8" w:rsidRDefault="00A555D8" w:rsidP="00DF0173">
      <w:pPr>
        <w:spacing w:line="360" w:lineRule="atLeast"/>
        <w:jc w:val="center"/>
        <w:rPr>
          <w:rFonts w:ascii="Arial" w:hAnsi="Arial" w:cs="Arial"/>
          <w:b/>
          <w:bCs/>
          <w:sz w:val="28"/>
          <w:szCs w:val="28"/>
        </w:rPr>
      </w:pPr>
    </w:p>
    <w:p w:rsidR="00A555D8" w:rsidRDefault="00A555D8" w:rsidP="00DF0173">
      <w:pPr>
        <w:spacing w:line="360" w:lineRule="atLeast"/>
        <w:jc w:val="center"/>
        <w:rPr>
          <w:rFonts w:ascii="Arial" w:hAnsi="Arial" w:cs="Arial"/>
          <w:b/>
          <w:bCs/>
          <w:sz w:val="28"/>
          <w:szCs w:val="28"/>
        </w:rPr>
      </w:pPr>
    </w:p>
    <w:p w:rsidR="00A555D8" w:rsidRDefault="00A555D8" w:rsidP="00DF0173">
      <w:pPr>
        <w:spacing w:line="360" w:lineRule="atLeast"/>
        <w:jc w:val="center"/>
        <w:rPr>
          <w:rFonts w:ascii="Arial" w:hAnsi="Arial" w:cs="Arial"/>
          <w:b/>
          <w:bCs/>
          <w:sz w:val="28"/>
          <w:szCs w:val="28"/>
        </w:rPr>
      </w:pPr>
    </w:p>
    <w:p w:rsidR="00A555D8" w:rsidRDefault="00A555D8" w:rsidP="00DF0173">
      <w:pPr>
        <w:spacing w:line="360" w:lineRule="atLeast"/>
        <w:jc w:val="center"/>
        <w:rPr>
          <w:rFonts w:ascii="Arial" w:hAnsi="Arial" w:cs="Arial"/>
          <w:b/>
          <w:bCs/>
          <w:sz w:val="28"/>
          <w:szCs w:val="28"/>
        </w:rPr>
      </w:pPr>
    </w:p>
    <w:p w:rsidR="00A555D8" w:rsidRPr="00ED04CD" w:rsidRDefault="00A555D8" w:rsidP="00DF0173">
      <w:pPr>
        <w:spacing w:line="360" w:lineRule="atLeast"/>
        <w:jc w:val="center"/>
        <w:rPr>
          <w:rFonts w:ascii="Arial" w:hAnsi="Arial" w:cs="Arial"/>
          <w:b/>
          <w:bCs/>
          <w:sz w:val="28"/>
          <w:szCs w:val="28"/>
        </w:rPr>
      </w:pPr>
    </w:p>
    <w:p w:rsidR="00A555D8" w:rsidRPr="00ED04CD" w:rsidRDefault="00A555D8" w:rsidP="00DF0173">
      <w:pPr>
        <w:spacing w:line="360" w:lineRule="atLeast"/>
        <w:rPr>
          <w:rFonts w:ascii="Arial" w:hAnsi="Arial" w:cs="Arial"/>
          <w:b/>
          <w:bCs/>
          <w:sz w:val="28"/>
          <w:szCs w:val="28"/>
        </w:rPr>
      </w:pPr>
    </w:p>
    <w:p w:rsidR="00A555D8" w:rsidRDefault="00A555D8" w:rsidP="00DF0173">
      <w:pPr>
        <w:spacing w:before="120"/>
        <w:jc w:val="center"/>
        <w:rPr>
          <w:rFonts w:ascii="Arial" w:hAnsi="Arial" w:cs="Arial"/>
          <w:b/>
          <w:bCs/>
        </w:rPr>
      </w:pPr>
      <w:r>
        <w:rPr>
          <w:rFonts w:ascii="Arial" w:hAnsi="Arial" w:cs="Arial"/>
          <w:b/>
          <w:bCs/>
        </w:rPr>
        <w:t>Казань</w:t>
      </w:r>
    </w:p>
    <w:p w:rsidR="00A555D8" w:rsidRPr="00EE64DB" w:rsidRDefault="00A555D8" w:rsidP="0067293E">
      <w:pPr>
        <w:spacing w:before="120"/>
        <w:jc w:val="center"/>
        <w:rPr>
          <w:rFonts w:ascii="Arial" w:hAnsi="Arial" w:cs="Arial"/>
          <w:b/>
          <w:bCs/>
        </w:rPr>
        <w:sectPr w:rsidR="00A555D8" w:rsidRPr="00EE64DB" w:rsidSect="00EC382D">
          <w:pgSz w:w="11906" w:h="16838" w:code="9"/>
          <w:pgMar w:top="1418" w:right="1134" w:bottom="1134" w:left="1418" w:header="709" w:footer="0" w:gutter="0"/>
          <w:cols w:num="2" w:space="0" w:equalWidth="0">
            <w:col w:w="1416" w:space="0"/>
            <w:col w:w="7938"/>
          </w:cols>
          <w:docGrid w:linePitch="360"/>
        </w:sectPr>
      </w:pPr>
      <w:r>
        <w:rPr>
          <w:rFonts w:ascii="Arial" w:hAnsi="Arial" w:cs="Arial"/>
          <w:b/>
          <w:bCs/>
        </w:rPr>
        <w:t xml:space="preserve"> 2010</w:t>
      </w:r>
    </w:p>
    <w:p w:rsidR="00A555D8" w:rsidRDefault="00A555D8" w:rsidP="00C5641E">
      <w:pPr>
        <w:pStyle w:val="Heading2"/>
        <w:spacing w:line="360" w:lineRule="auto"/>
        <w:rPr>
          <w:b/>
          <w:bCs/>
          <w:sz w:val="28"/>
          <w:szCs w:val="28"/>
        </w:rPr>
      </w:pPr>
      <w:bookmarkStart w:id="0" w:name="_Toc4843913"/>
      <w:bookmarkStart w:id="1" w:name="_Toc4844028"/>
    </w:p>
    <w:p w:rsidR="00A555D8" w:rsidRDefault="00A555D8" w:rsidP="00452D15">
      <w:pPr>
        <w:pStyle w:val="BodyTextIndent3"/>
        <w:spacing w:line="240" w:lineRule="auto"/>
        <w:ind w:firstLine="0"/>
        <w:jc w:val="left"/>
        <w:rPr>
          <w:b/>
          <w:bCs/>
        </w:rPr>
      </w:pPr>
      <w:r>
        <w:rPr>
          <w:b/>
          <w:bCs/>
        </w:rPr>
        <w:t>УДК</w:t>
      </w: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pPr>
      <w:r>
        <w:t>Фахрутдинов М.Р. Методические указания к практической работе №2.-</w:t>
      </w:r>
      <w:r w:rsidRPr="00476733">
        <w:t xml:space="preserve"> Ка</w:t>
      </w:r>
      <w:r>
        <w:t>з</w:t>
      </w:r>
      <w:r w:rsidRPr="00476733">
        <w:t xml:space="preserve">ань: </w:t>
      </w:r>
      <w:r w:rsidRPr="00C17C03">
        <w:t>Казан. гос. энерг. ун-т</w:t>
      </w:r>
      <w:r w:rsidRPr="00476733">
        <w:t>, 2010.</w:t>
      </w:r>
    </w:p>
    <w:p w:rsidR="00A555D8" w:rsidRDefault="00A555D8" w:rsidP="00452D15">
      <w:pPr>
        <w:pStyle w:val="BodyTextIndent3"/>
        <w:spacing w:line="240" w:lineRule="auto"/>
      </w:pPr>
      <w:r>
        <w:t>Практическая работа знакомит студентов с методикой определения количества загрязняющих веществ выбрасываемых в атмосферный воздух промышленными предприятиями с помощью построения материальных балансов и ее применением в профессиональной деятельности инженера-эколога.</w:t>
      </w:r>
    </w:p>
    <w:p w:rsidR="00A555D8" w:rsidRPr="00476733" w:rsidRDefault="00A555D8" w:rsidP="00452D15">
      <w:pPr>
        <w:pStyle w:val="BodyTextIndent3"/>
        <w:spacing w:line="240" w:lineRule="auto"/>
      </w:pPr>
      <w:r>
        <w:t>Работа предназначена для студентов специальности 280202.65 «Инженерная защита окружающей среды» изучающих курс «Введение в специальность: Инженерная защита окружающей среды».</w:t>
      </w: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Default="00A555D8" w:rsidP="00452D15">
      <w:pPr>
        <w:pStyle w:val="BodyTextIndent3"/>
        <w:spacing w:line="240" w:lineRule="auto"/>
        <w:ind w:firstLine="0"/>
        <w:jc w:val="center"/>
        <w:rPr>
          <w:b/>
          <w:bCs/>
        </w:rPr>
      </w:pPr>
    </w:p>
    <w:p w:rsidR="00A555D8" w:rsidRPr="00A373B1" w:rsidRDefault="00A555D8" w:rsidP="00452D15">
      <w:pPr>
        <w:spacing w:line="360" w:lineRule="atLeast"/>
        <w:jc w:val="both"/>
        <w:rPr>
          <w:sz w:val="28"/>
          <w:szCs w:val="28"/>
        </w:rPr>
      </w:pPr>
      <w:r w:rsidRPr="007A1AAA">
        <w:rPr>
          <w:sz w:val="32"/>
          <w:szCs w:val="32"/>
        </w:rPr>
        <w:t>©</w:t>
      </w:r>
      <w:r w:rsidRPr="00A373B1">
        <w:rPr>
          <w:sz w:val="28"/>
          <w:szCs w:val="28"/>
        </w:rPr>
        <w:t xml:space="preserve"> Казанский государственный </w:t>
      </w:r>
      <w:r>
        <w:rPr>
          <w:sz w:val="28"/>
          <w:szCs w:val="28"/>
        </w:rPr>
        <w:t>энергетический университет, 2010</w:t>
      </w:r>
    </w:p>
    <w:p w:rsidR="00A555D8" w:rsidRDefault="00A555D8" w:rsidP="00C5641E">
      <w:pPr>
        <w:pStyle w:val="Heading2"/>
        <w:spacing w:line="360" w:lineRule="auto"/>
        <w:rPr>
          <w:b/>
          <w:bCs/>
          <w:sz w:val="28"/>
          <w:szCs w:val="28"/>
        </w:rPr>
      </w:pPr>
      <w:r>
        <w:rPr>
          <w:b/>
          <w:bCs/>
          <w:sz w:val="28"/>
          <w:szCs w:val="28"/>
        </w:rPr>
        <w:t>Тема занятия:</w:t>
      </w:r>
    </w:p>
    <w:p w:rsidR="00A555D8" w:rsidRDefault="00A555D8" w:rsidP="00712D37">
      <w:pPr>
        <w:pStyle w:val="Heading2"/>
        <w:spacing w:after="240"/>
        <w:rPr>
          <w:b/>
          <w:bCs/>
          <w:sz w:val="28"/>
          <w:szCs w:val="28"/>
        </w:rPr>
      </w:pPr>
      <w:r>
        <w:rPr>
          <w:b/>
          <w:bCs/>
          <w:sz w:val="28"/>
          <w:szCs w:val="28"/>
        </w:rPr>
        <w:t xml:space="preserve"> «</w:t>
      </w:r>
      <w:bookmarkStart w:id="2" w:name="_Toc4843914"/>
      <w:bookmarkStart w:id="3" w:name="_Toc4844029"/>
      <w:bookmarkEnd w:id="0"/>
      <w:bookmarkEnd w:id="1"/>
      <w:r>
        <w:rPr>
          <w:b/>
          <w:bCs/>
          <w:sz w:val="28"/>
          <w:szCs w:val="28"/>
        </w:rPr>
        <w:t>Определение количества загрязняющих веществ</w:t>
      </w:r>
      <w:bookmarkEnd w:id="2"/>
      <w:bookmarkEnd w:id="3"/>
      <w:r>
        <w:rPr>
          <w:b/>
          <w:bCs/>
          <w:sz w:val="28"/>
          <w:szCs w:val="28"/>
        </w:rPr>
        <w:t xml:space="preserve"> выбрасываемых в атмосферный воздух от промышленных предприятий»</w:t>
      </w:r>
    </w:p>
    <w:p w:rsidR="00A555D8" w:rsidRDefault="00A555D8" w:rsidP="00C5641E">
      <w:pPr>
        <w:spacing w:line="360" w:lineRule="auto"/>
        <w:jc w:val="both"/>
        <w:rPr>
          <w:sz w:val="28"/>
          <w:szCs w:val="28"/>
        </w:rPr>
      </w:pPr>
      <w:r w:rsidRPr="00C5641E">
        <w:rPr>
          <w:i/>
          <w:iCs/>
          <w:sz w:val="28"/>
          <w:szCs w:val="28"/>
        </w:rPr>
        <w:t>Цель практического занятия:</w:t>
      </w:r>
      <w:r>
        <w:rPr>
          <w:sz w:val="28"/>
          <w:szCs w:val="28"/>
        </w:rPr>
        <w:t xml:space="preserve"> научиться определять </w:t>
      </w:r>
      <w:r w:rsidRPr="004E3DAE">
        <w:rPr>
          <w:sz w:val="28"/>
          <w:szCs w:val="28"/>
        </w:rPr>
        <w:t>количеств</w:t>
      </w:r>
      <w:r>
        <w:rPr>
          <w:sz w:val="28"/>
          <w:szCs w:val="28"/>
        </w:rPr>
        <w:t>о</w:t>
      </w:r>
      <w:r w:rsidRPr="004E3DAE">
        <w:rPr>
          <w:sz w:val="28"/>
          <w:szCs w:val="28"/>
        </w:rPr>
        <w:t xml:space="preserve"> образующихся при сжигании топлив шлаков и выбрасываемых в атмосферу аэрозолей</w:t>
      </w:r>
      <w:r>
        <w:rPr>
          <w:sz w:val="28"/>
          <w:szCs w:val="28"/>
        </w:rPr>
        <w:t>; научиться определять количество загрязняющих веществ выбрасываемых в атмосферу при сжигании газообразных топлив; закрепить знания, полученные на лекционных занятиях.</w:t>
      </w:r>
    </w:p>
    <w:p w:rsidR="00A555D8" w:rsidRDefault="00A555D8" w:rsidP="00C5641E">
      <w:pPr>
        <w:spacing w:line="360" w:lineRule="auto"/>
        <w:jc w:val="both"/>
        <w:rPr>
          <w:sz w:val="28"/>
          <w:szCs w:val="28"/>
        </w:rPr>
      </w:pPr>
    </w:p>
    <w:p w:rsidR="00A555D8" w:rsidRDefault="00A555D8" w:rsidP="00C5641E">
      <w:pPr>
        <w:spacing w:line="360" w:lineRule="auto"/>
        <w:jc w:val="center"/>
        <w:rPr>
          <w:b/>
          <w:bCs/>
          <w:sz w:val="28"/>
          <w:szCs w:val="28"/>
        </w:rPr>
      </w:pPr>
      <w:r w:rsidRPr="00C5641E">
        <w:rPr>
          <w:b/>
          <w:bCs/>
          <w:sz w:val="28"/>
          <w:szCs w:val="28"/>
        </w:rPr>
        <w:t>Теоретическая часть</w:t>
      </w:r>
    </w:p>
    <w:p w:rsidR="00A555D8" w:rsidRPr="004E3DAE" w:rsidRDefault="00A555D8" w:rsidP="002B2852">
      <w:pPr>
        <w:spacing w:line="360" w:lineRule="auto"/>
        <w:ind w:firstLine="709"/>
        <w:jc w:val="both"/>
        <w:rPr>
          <w:sz w:val="28"/>
          <w:szCs w:val="28"/>
        </w:rPr>
      </w:pPr>
      <w:r>
        <w:rPr>
          <w:sz w:val="28"/>
          <w:szCs w:val="28"/>
        </w:rPr>
        <w:t xml:space="preserve">1. </w:t>
      </w:r>
      <w:r w:rsidRPr="004E3DAE">
        <w:rPr>
          <w:sz w:val="28"/>
          <w:szCs w:val="28"/>
        </w:rPr>
        <w:t xml:space="preserve">Очень часто превышение норм пылевых выбросов является причиной штрафных санкций, предъявляемых предприятию. </w:t>
      </w:r>
      <w:r>
        <w:rPr>
          <w:sz w:val="28"/>
          <w:szCs w:val="28"/>
        </w:rPr>
        <w:t>Инженер</w:t>
      </w:r>
      <w:r w:rsidRPr="004E3DAE">
        <w:rPr>
          <w:sz w:val="28"/>
          <w:szCs w:val="28"/>
        </w:rPr>
        <w:t>-эколог должен уметь грамотно оценивать  масштабы пылевых загрязнений, производимых его предприятием.</w:t>
      </w:r>
    </w:p>
    <w:p w:rsidR="00A555D8" w:rsidRPr="00E73470" w:rsidRDefault="00A555D8" w:rsidP="002B2852">
      <w:pPr>
        <w:spacing w:line="360" w:lineRule="auto"/>
        <w:ind w:firstLine="709"/>
        <w:jc w:val="both"/>
        <w:rPr>
          <w:sz w:val="28"/>
          <w:szCs w:val="28"/>
        </w:rPr>
      </w:pPr>
      <w:r w:rsidRPr="004E3DAE">
        <w:rPr>
          <w:sz w:val="28"/>
          <w:szCs w:val="28"/>
        </w:rPr>
        <w:t xml:space="preserve">Значительное загрязнение атмосферы твердыми частицами происходит в результате работы </w:t>
      </w:r>
      <w:r>
        <w:rPr>
          <w:sz w:val="28"/>
          <w:szCs w:val="28"/>
        </w:rPr>
        <w:t>объектов энергетики</w:t>
      </w:r>
      <w:r w:rsidRPr="004E3DAE">
        <w:rPr>
          <w:sz w:val="28"/>
          <w:szCs w:val="28"/>
        </w:rPr>
        <w:t>. Большие количества пылевых выбросов приходятся и на долю промышленных объектов. Пыль оказывает негативное влияние как на здоровье людей и животных, так и на флору. Оседая на поверхности листьев, пылевые частицы способны нарушать газообмен растений с окружающей средой. Придавая листьям более темную окраску, пыль приводит к более сильному нагреванию листьев на солнце и последующему усыханию растений. Кроме того</w:t>
      </w:r>
      <w:r>
        <w:rPr>
          <w:sz w:val="28"/>
          <w:szCs w:val="28"/>
        </w:rPr>
        <w:t>,</w:t>
      </w:r>
      <w:r w:rsidRPr="004E3DAE">
        <w:rPr>
          <w:sz w:val="28"/>
          <w:szCs w:val="28"/>
        </w:rPr>
        <w:t xml:space="preserve"> пыль является смесью разнообразных солей, которые при растворении способны проникать внутрь растения и повреждать его. По этой причине в городах ежегодно гибнет большое количество</w:t>
      </w:r>
      <w:r>
        <w:t xml:space="preserve"> </w:t>
      </w:r>
      <w:r w:rsidRPr="00E73470">
        <w:rPr>
          <w:sz w:val="28"/>
          <w:szCs w:val="28"/>
        </w:rPr>
        <w:t>зеленых насаждений, что приводит к большому экономическому и экологическому ущербу.</w:t>
      </w:r>
    </w:p>
    <w:p w:rsidR="00A555D8" w:rsidRDefault="00A555D8" w:rsidP="002B2852">
      <w:pPr>
        <w:spacing w:line="360" w:lineRule="auto"/>
        <w:ind w:firstLine="709"/>
        <w:jc w:val="both"/>
        <w:rPr>
          <w:sz w:val="28"/>
          <w:szCs w:val="28"/>
        </w:rPr>
      </w:pPr>
      <w:r w:rsidRPr="004E3DAE">
        <w:rPr>
          <w:sz w:val="28"/>
          <w:szCs w:val="28"/>
        </w:rPr>
        <w:t xml:space="preserve">Образование пылевых выбросов в значительной степени связано с наличием в составе топлива минеральной, негорючей составляющей, а также с неполным окислением молекул топлива. Особенно велика доля минеральной негорючей составляющей в твердом топливе, например, каменном угле. </w:t>
      </w:r>
      <w:r>
        <w:rPr>
          <w:sz w:val="28"/>
          <w:szCs w:val="28"/>
        </w:rPr>
        <w:t xml:space="preserve"> </w:t>
      </w:r>
      <w:r w:rsidRPr="004E3DAE">
        <w:rPr>
          <w:sz w:val="28"/>
          <w:szCs w:val="28"/>
        </w:rPr>
        <w:t xml:space="preserve">Количественно эта составляющая характеризуется величиной зольности  топлива, которая является важным показателем его экологичности. </w:t>
      </w:r>
    </w:p>
    <w:p w:rsidR="00A555D8" w:rsidRPr="004E3DAE" w:rsidRDefault="00A555D8" w:rsidP="00AA5606">
      <w:pPr>
        <w:spacing w:line="360" w:lineRule="auto"/>
        <w:ind w:firstLine="709"/>
        <w:jc w:val="both"/>
        <w:rPr>
          <w:sz w:val="28"/>
          <w:szCs w:val="28"/>
        </w:rPr>
      </w:pPr>
      <w:r>
        <w:rPr>
          <w:sz w:val="28"/>
          <w:szCs w:val="28"/>
        </w:rPr>
        <w:t xml:space="preserve">2. </w:t>
      </w:r>
      <w:r w:rsidRPr="004E3DAE">
        <w:rPr>
          <w:sz w:val="28"/>
          <w:szCs w:val="28"/>
        </w:rPr>
        <w:t>В последние десятилетия все большее внимание уделяется газообразному топливу, как наиболее экологически чистому. Оно представляет  собой  смесь,  основными компонентами которой являются горючие  газы,  такие,  как  метан, этан, пропан, бутан, этилен, пропилен, сероводород  и  другие,  а также углекислый и сернистый газ.  В силу хорошей смешиваемости газообразного топлива с воздухом процесс окисления идет практически до конца. Это приводит к образованию безвредных или малотоксичных продуктов. Это является большим преимуществом газообразного топлива перед жидким и твердым. Кроме того, зольность газообразного топлива как правило предельно низка или вообще равна нулю.</w:t>
      </w:r>
    </w:p>
    <w:p w:rsidR="00A555D8" w:rsidRDefault="00A555D8" w:rsidP="00BC6C44">
      <w:pPr>
        <w:spacing w:line="360" w:lineRule="auto"/>
        <w:jc w:val="center"/>
        <w:rPr>
          <w:b/>
          <w:bCs/>
          <w:sz w:val="28"/>
          <w:szCs w:val="28"/>
        </w:rPr>
      </w:pPr>
      <w:r w:rsidRPr="00BC6C44">
        <w:rPr>
          <w:b/>
          <w:bCs/>
          <w:sz w:val="28"/>
          <w:szCs w:val="28"/>
        </w:rPr>
        <w:t>Методика выполнения работы</w:t>
      </w:r>
    </w:p>
    <w:p w:rsidR="00A555D8" w:rsidRPr="004E3DAE" w:rsidRDefault="00A555D8" w:rsidP="00AA5606">
      <w:pPr>
        <w:spacing w:line="360" w:lineRule="auto"/>
        <w:ind w:firstLine="709"/>
        <w:jc w:val="both"/>
        <w:rPr>
          <w:sz w:val="28"/>
          <w:szCs w:val="28"/>
        </w:rPr>
      </w:pPr>
      <w:r>
        <w:rPr>
          <w:sz w:val="28"/>
          <w:szCs w:val="28"/>
        </w:rPr>
        <w:t xml:space="preserve">1. </w:t>
      </w:r>
      <w:r w:rsidRPr="004E3DAE">
        <w:rPr>
          <w:sz w:val="28"/>
          <w:szCs w:val="28"/>
        </w:rPr>
        <w:t>Зольность топлива измеряется в процентах и показывает долю минеральных примесей в единице веса топлива соответствующего вида. В  зависимости от способа сжигания топлива, наличия и эффективности  фильтров превращение минеральной составляющей топлива в  атмосферный  загрязнитель происходит по следующей схеме:</w:t>
      </w:r>
    </w:p>
    <w:p w:rsidR="00A555D8" w:rsidRDefault="00A555D8" w:rsidP="00AA5606">
      <w:pPr>
        <w:jc w:val="both"/>
      </w:pPr>
      <w:r>
        <w:rPr>
          <w:noProof/>
        </w:rPr>
        <w:pict>
          <v:group id="_x0000_s1032" style="position:absolute;left:0;text-align:left;margin-left:-7.65pt;margin-top:11pt;width:510pt;height:168pt;z-index:251659264" coordorigin="1221,6184" coordsize="10200,3360">
            <v:group id="_x0000_s1033" style="position:absolute;left:1221;top:6184;width:7320;height:2880" coordorigin="1221,6184" coordsize="7320,2880">
              <v:group id="_x0000_s1034" style="position:absolute;left:1221;top:6184;width:5520;height:2760" coordorigin="1221,6184" coordsize="5520,2760">
                <v:shapetype id="_x0000_t202" coordsize="21600,21600" o:spt="202" path="m,l,21600r21600,l21600,xe">
                  <v:stroke joinstyle="miter"/>
                  <v:path gradientshapeok="t" o:connecttype="rect"/>
                </v:shapetype>
                <v:shape id="_x0000_s1035" type="#_x0000_t202" style="position:absolute;left:1221;top:6904;width:1800;height:1080" filled="f" stroked="f">
                  <v:textbox style="mso-next-textbox:#_x0000_s1035">
                    <w:txbxContent>
                      <w:p w:rsidR="00A555D8" w:rsidRDefault="00A555D8" w:rsidP="00AA5606">
                        <w:r>
                          <w:t>Минеральная</w:t>
                        </w:r>
                        <w:r w:rsidRPr="002F0FA8">
                          <w:t xml:space="preserve"> </w:t>
                        </w:r>
                        <w:r>
                          <w:t>составляющая</w:t>
                        </w:r>
                        <w:r w:rsidRPr="002F0FA8">
                          <w:t xml:space="preserve"> </w:t>
                        </w:r>
                        <w:r>
                          <w:t>топлива</w:t>
                        </w:r>
                      </w:p>
                    </w:txbxContent>
                  </v:textbox>
                </v:shape>
                <v:line id="_x0000_s1036" style="position:absolute" from="3021,7384" to="3861,7384" strokeweight="1.5pt">
                  <v:stroke endarrow="classic"/>
                </v:line>
                <v:line id="_x0000_s1037" style="position:absolute" from="3861,6424" to="3861,8464" strokeweight="1.5pt"/>
                <v:line id="_x0000_s1038" style="position:absolute" from="3861,6424" to="4341,6424" strokeweight="1.5pt">
                  <v:stroke endarrow="classic"/>
                </v:line>
                <v:line id="_x0000_s1039" style="position:absolute" from="3861,8464" to="4341,8464" strokeweight="1.5pt">
                  <v:stroke endarrow="classic"/>
                </v:line>
                <v:shape id="_x0000_s1040" type="#_x0000_t202" style="position:absolute;left:4341;top:6184;width:2280;height:696" filled="f" stroked="f">
                  <v:textbox style="mso-next-textbox:#_x0000_s1040;mso-fit-shape-to-text:t">
                    <w:txbxContent>
                      <w:p w:rsidR="00A555D8" w:rsidRPr="00B740C7" w:rsidRDefault="00A555D8" w:rsidP="00AA5606">
                        <w:r>
                          <w:t>Шлак, доля Х от общего количества</w:t>
                        </w:r>
                      </w:p>
                    </w:txbxContent>
                  </v:textbox>
                </v:shape>
                <v:shape id="_x0000_s1041" type="#_x0000_t202" style="position:absolute;left:4461;top:7984;width:2280;height:960" filled="f" stroked="f">
                  <v:textbox style="mso-next-textbox:#_x0000_s1041">
                    <w:txbxContent>
                      <w:p w:rsidR="00A555D8" w:rsidRDefault="00A555D8" w:rsidP="00AA5606">
                        <w:r>
                          <w:t>Летучая зола</w:t>
                        </w:r>
                        <w:r w:rsidRPr="002F0FA8">
                          <w:t xml:space="preserve"> </w:t>
                        </w:r>
                        <w:r>
                          <w:t xml:space="preserve">доля </w:t>
                        </w:r>
                      </w:p>
                      <w:p w:rsidR="00A555D8" w:rsidRDefault="00A555D8" w:rsidP="00AA5606">
                        <w:r>
                          <w:t xml:space="preserve">(1-Х)     от  общего количества             </w:t>
                        </w:r>
                      </w:p>
                    </w:txbxContent>
                  </v:textbox>
                </v:shape>
              </v:group>
              <v:line id="_x0000_s1042" style="position:absolute" from="6621,8464" to="7341,8464" strokeweight="1.5pt">
                <v:stroke endarrow="classic"/>
              </v:line>
              <v:shape id="_x0000_s1043" type="#_x0000_t202" style="position:absolute;left:7221;top:8224;width:1080;height:480" filled="f" stroked="f">
                <v:textbox style="mso-next-textbox:#_x0000_s1043">
                  <w:txbxContent>
                    <w:p w:rsidR="00A555D8" w:rsidRDefault="00A555D8" w:rsidP="00AA5606">
                      <w:r>
                        <w:t>фильтр</w:t>
                      </w:r>
                    </w:p>
                  </w:txbxContent>
                </v:textbox>
              </v:shape>
              <v:line id="_x0000_s1044" style="position:absolute" from="8181,7864" to="8181,9064" strokeweight="1.5pt"/>
              <v:line id="_x0000_s1045" style="position:absolute" from="8181,7864" to="8541,7864" strokeweight="1.5pt">
                <v:stroke endarrow="classic"/>
              </v:line>
              <v:line id="_x0000_s1046" style="position:absolute" from="8181,9064" to="8541,9064" strokeweight="1.5pt">
                <v:stroke endarrow="classic"/>
              </v:line>
            </v:group>
            <v:shape id="_x0000_s1047" type="#_x0000_t202" style="position:absolute;left:8661;top:7504;width:1800;height:720" filled="f" stroked="f">
              <v:textbox style="mso-next-textbox:#_x0000_s1047">
                <w:txbxContent>
                  <w:p w:rsidR="00A555D8" w:rsidRDefault="00A555D8" w:rsidP="00AA5606">
                    <w:r>
                      <w:t>Уловлено  доля С</w:t>
                    </w:r>
                  </w:p>
                </w:txbxContent>
              </v:textbox>
            </v:shape>
            <v:shape id="_x0000_s1048" type="#_x0000_t202" style="position:absolute;left:8541;top:8704;width:2880;height:840" filled="f" stroked="f">
              <v:textbox style="mso-next-textbox:#_x0000_s1048">
                <w:txbxContent>
                  <w:p w:rsidR="00A555D8" w:rsidRDefault="00A555D8" w:rsidP="00AA5606">
                    <w:r>
                      <w:t>Выброшено</w:t>
                    </w:r>
                    <w:r w:rsidRPr="002F0FA8">
                      <w:t xml:space="preserve"> </w:t>
                    </w:r>
                    <w:r>
                      <w:t>в атмосферу                                                                     доля  (1-С)</w:t>
                    </w:r>
                  </w:p>
                </w:txbxContent>
              </v:textbox>
            </v:shape>
          </v:group>
        </w:pict>
      </w:r>
    </w:p>
    <w:p w:rsidR="00A555D8" w:rsidRDefault="00A555D8" w:rsidP="00AA5606"/>
    <w:p w:rsidR="00A555D8" w:rsidRDefault="00A555D8" w:rsidP="00AA5606"/>
    <w:p w:rsidR="00A555D8" w:rsidRDefault="00A555D8" w:rsidP="00AA5606"/>
    <w:p w:rsidR="00A555D8" w:rsidRDefault="00A555D8" w:rsidP="00AA5606"/>
    <w:p w:rsidR="00A555D8" w:rsidRDefault="00A555D8" w:rsidP="00AA5606"/>
    <w:p w:rsidR="00A555D8" w:rsidRDefault="00A555D8" w:rsidP="00AA5606"/>
    <w:p w:rsidR="00A555D8" w:rsidRDefault="00A555D8" w:rsidP="00AA5606"/>
    <w:p w:rsidR="00A555D8" w:rsidRDefault="00A555D8" w:rsidP="00AA5606"/>
    <w:p w:rsidR="00A555D8" w:rsidRDefault="00A555D8" w:rsidP="00AA5606">
      <w:r>
        <w:t xml:space="preserve">          </w:t>
      </w:r>
    </w:p>
    <w:p w:rsidR="00A555D8" w:rsidRPr="00ED7C24" w:rsidRDefault="00A555D8" w:rsidP="00AA5606">
      <w:pPr>
        <w:ind w:firstLine="540"/>
        <w:jc w:val="both"/>
      </w:pPr>
    </w:p>
    <w:p w:rsidR="00A555D8" w:rsidRPr="00ED7C24" w:rsidRDefault="00A555D8" w:rsidP="00AA5606">
      <w:pPr>
        <w:ind w:firstLine="540"/>
        <w:jc w:val="both"/>
      </w:pPr>
    </w:p>
    <w:p w:rsidR="00A555D8" w:rsidRPr="00ED7C24" w:rsidRDefault="00A555D8" w:rsidP="00AA5606">
      <w:pPr>
        <w:ind w:firstLine="540"/>
        <w:jc w:val="both"/>
      </w:pPr>
    </w:p>
    <w:p w:rsidR="00A555D8" w:rsidRPr="004E3DAE" w:rsidRDefault="00A555D8" w:rsidP="00AA5606">
      <w:pPr>
        <w:spacing w:line="360" w:lineRule="auto"/>
        <w:ind w:firstLine="709"/>
        <w:jc w:val="both"/>
        <w:rPr>
          <w:sz w:val="28"/>
          <w:szCs w:val="28"/>
        </w:rPr>
      </w:pPr>
      <w:r w:rsidRPr="004E3DAE">
        <w:rPr>
          <w:sz w:val="28"/>
          <w:szCs w:val="28"/>
        </w:rPr>
        <w:t>На этой схеме величина Х равна той доле общего количества минеральных примесей в топливе, которые  при  его  сжигании  образуют шлаки и остаются в топке, соответственно доля (1-Х)  превращается в летучую золу (аэрозоль) и поступает на фильтр, если он есть. На  фильтре, в соответствии с его эффективностью, улавливается доля С поступившего аэрозоля и выбрасывается в открытую  атмосферу  доля (1-С).</w:t>
      </w:r>
    </w:p>
    <w:p w:rsidR="00A555D8" w:rsidRDefault="00A555D8" w:rsidP="00AA5606">
      <w:pPr>
        <w:spacing w:line="360" w:lineRule="auto"/>
        <w:ind w:firstLine="709"/>
        <w:jc w:val="both"/>
        <w:rPr>
          <w:sz w:val="28"/>
          <w:szCs w:val="28"/>
        </w:rPr>
      </w:pPr>
      <w:r w:rsidRPr="004E3DAE">
        <w:rPr>
          <w:sz w:val="28"/>
          <w:szCs w:val="28"/>
        </w:rPr>
        <w:t>Расчет количеств образующихся при сжигании топлива шлаков и количеств выбрасываемых в атмосферу аэрозолей осуществляется по следующим формулам:</w:t>
      </w:r>
    </w:p>
    <w:p w:rsidR="00A555D8" w:rsidRPr="004E3DAE" w:rsidRDefault="00A555D8" w:rsidP="00AA5606">
      <w:pPr>
        <w:jc w:val="center"/>
        <w:rPr>
          <w:sz w:val="28"/>
          <w:szCs w:val="28"/>
        </w:rPr>
      </w:pPr>
      <w:r w:rsidRPr="005E21D8">
        <w:rPr>
          <w:position w:val="-24"/>
          <w:sz w:val="28"/>
          <w:szCs w:val="28"/>
        </w:rPr>
        <w:object w:dxaOrig="3379" w:dyaOrig="620">
          <v:shape id="_x0000_i1026" type="#_x0000_t75" style="width:167.25pt;height:30.75pt" o:ole="">
            <v:imagedata r:id="rId9" o:title=""/>
          </v:shape>
          <o:OLEObject Type="Embed" ProgID="Equation.3" ShapeID="_x0000_i1026" DrawAspect="Content" ObjectID="_1329242481" r:id="rId10"/>
        </w:object>
      </w:r>
    </w:p>
    <w:p w:rsidR="00A555D8" w:rsidRDefault="00A555D8" w:rsidP="00AA5606">
      <w:pPr>
        <w:spacing w:before="120"/>
        <w:jc w:val="center"/>
        <w:rPr>
          <w:sz w:val="28"/>
          <w:szCs w:val="28"/>
        </w:rPr>
      </w:pPr>
      <w:r w:rsidRPr="005E21D8">
        <w:rPr>
          <w:position w:val="-24"/>
          <w:sz w:val="28"/>
          <w:szCs w:val="28"/>
        </w:rPr>
        <w:object w:dxaOrig="3420" w:dyaOrig="620">
          <v:shape id="_x0000_i1027" type="#_x0000_t75" style="width:171pt;height:30.75pt" o:ole="">
            <v:imagedata r:id="rId11" o:title=""/>
          </v:shape>
          <o:OLEObject Type="Embed" ProgID="Equation.3" ShapeID="_x0000_i1027" DrawAspect="Content" ObjectID="_1329242482" r:id="rId12"/>
        </w:object>
      </w:r>
    </w:p>
    <w:p w:rsidR="00A555D8" w:rsidRDefault="00A555D8" w:rsidP="00AA5606">
      <w:pPr>
        <w:rPr>
          <w:sz w:val="28"/>
          <w:szCs w:val="28"/>
        </w:rPr>
      </w:pPr>
    </w:p>
    <w:p w:rsidR="00A555D8" w:rsidRPr="004E3DAE" w:rsidRDefault="00A555D8" w:rsidP="00AA5606">
      <w:pPr>
        <w:spacing w:line="360" w:lineRule="auto"/>
        <w:rPr>
          <w:sz w:val="28"/>
          <w:szCs w:val="28"/>
        </w:rPr>
      </w:pPr>
      <w:r w:rsidRPr="004E3DAE">
        <w:rPr>
          <w:sz w:val="28"/>
          <w:szCs w:val="28"/>
        </w:rPr>
        <w:t>где Z - зольность топлива, %</w:t>
      </w:r>
    </w:p>
    <w:p w:rsidR="00A555D8" w:rsidRPr="004E3DAE" w:rsidRDefault="00A555D8" w:rsidP="00AA5606">
      <w:pPr>
        <w:spacing w:line="360" w:lineRule="auto"/>
        <w:rPr>
          <w:sz w:val="28"/>
          <w:szCs w:val="28"/>
        </w:rPr>
      </w:pPr>
      <w:r w:rsidRPr="004E3DAE">
        <w:rPr>
          <w:sz w:val="28"/>
          <w:szCs w:val="28"/>
        </w:rPr>
        <w:t>Зольность основных видов органического топлива приведена в табл.2</w:t>
      </w:r>
    </w:p>
    <w:p w:rsidR="00A555D8" w:rsidRPr="004E3DAE" w:rsidRDefault="00A555D8" w:rsidP="00AA5606">
      <w:pPr>
        <w:rPr>
          <w:sz w:val="28"/>
          <w:szCs w:val="28"/>
        </w:rPr>
      </w:pPr>
      <w:r>
        <w:rPr>
          <w:sz w:val="28"/>
          <w:szCs w:val="28"/>
        </w:rPr>
        <w:t xml:space="preserve">Таблица 1 </w:t>
      </w:r>
      <w:r w:rsidRPr="004E3DAE">
        <w:rPr>
          <w:sz w:val="28"/>
          <w:szCs w:val="28"/>
        </w:rPr>
        <w:t>Зольность основных видов органического топлива</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5255"/>
      </w:tblGrid>
      <w:tr w:rsidR="00A555D8" w:rsidRPr="004E3DAE">
        <w:trPr>
          <w:trHeight w:val="360"/>
          <w:jc w:val="center"/>
        </w:trPr>
        <w:tc>
          <w:tcPr>
            <w:tcW w:w="0" w:type="auto"/>
          </w:tcPr>
          <w:p w:rsidR="00A555D8" w:rsidRPr="00F13478" w:rsidRDefault="00A555D8" w:rsidP="00F13478">
            <w:pPr>
              <w:autoSpaceDE w:val="0"/>
              <w:autoSpaceDN w:val="0"/>
              <w:rPr>
                <w:sz w:val="28"/>
                <w:szCs w:val="28"/>
              </w:rPr>
            </w:pPr>
            <w:r w:rsidRPr="00F13478">
              <w:rPr>
                <w:sz w:val="28"/>
                <w:szCs w:val="28"/>
              </w:rPr>
              <w:t>Вид топлива</w:t>
            </w:r>
          </w:p>
        </w:tc>
        <w:tc>
          <w:tcPr>
            <w:tcW w:w="0" w:type="auto"/>
          </w:tcPr>
          <w:p w:rsidR="00A555D8" w:rsidRPr="00F13478" w:rsidRDefault="00A555D8" w:rsidP="00F13478">
            <w:pPr>
              <w:autoSpaceDE w:val="0"/>
              <w:autoSpaceDN w:val="0"/>
              <w:rPr>
                <w:sz w:val="28"/>
                <w:szCs w:val="28"/>
              </w:rPr>
            </w:pPr>
            <w:r w:rsidRPr="00F13478">
              <w:rPr>
                <w:sz w:val="28"/>
                <w:szCs w:val="28"/>
              </w:rPr>
              <w:t xml:space="preserve">Зольность в расчете на сухую массу, </w:t>
            </w:r>
            <w:r w:rsidRPr="00F13478">
              <w:rPr>
                <w:sz w:val="28"/>
                <w:szCs w:val="28"/>
                <w:lang w:val="en-US"/>
              </w:rPr>
              <w:t>Z</w:t>
            </w:r>
            <w:r w:rsidRPr="00F13478">
              <w:rPr>
                <w:sz w:val="28"/>
                <w:szCs w:val="28"/>
              </w:rPr>
              <w:t>, %</w:t>
            </w:r>
          </w:p>
        </w:tc>
      </w:tr>
      <w:tr w:rsidR="00A555D8" w:rsidRPr="004E3DAE">
        <w:trPr>
          <w:trHeight w:val="343"/>
          <w:jc w:val="center"/>
        </w:trPr>
        <w:tc>
          <w:tcPr>
            <w:tcW w:w="0" w:type="auto"/>
          </w:tcPr>
          <w:p w:rsidR="00A555D8" w:rsidRPr="00F13478" w:rsidRDefault="00A555D8" w:rsidP="00F13478">
            <w:pPr>
              <w:autoSpaceDE w:val="0"/>
              <w:autoSpaceDN w:val="0"/>
              <w:rPr>
                <w:sz w:val="28"/>
                <w:szCs w:val="28"/>
              </w:rPr>
            </w:pPr>
            <w:r w:rsidRPr="00F13478">
              <w:rPr>
                <w:sz w:val="28"/>
                <w:szCs w:val="28"/>
              </w:rPr>
              <w:t>Древесина</w:t>
            </w:r>
          </w:p>
        </w:tc>
        <w:tc>
          <w:tcPr>
            <w:tcW w:w="0" w:type="auto"/>
          </w:tcPr>
          <w:p w:rsidR="00A555D8" w:rsidRPr="00F13478" w:rsidRDefault="00A555D8" w:rsidP="00F13478">
            <w:pPr>
              <w:autoSpaceDE w:val="0"/>
              <w:autoSpaceDN w:val="0"/>
              <w:jc w:val="center"/>
              <w:rPr>
                <w:sz w:val="28"/>
                <w:szCs w:val="28"/>
              </w:rPr>
            </w:pPr>
            <w:r w:rsidRPr="00F13478">
              <w:rPr>
                <w:sz w:val="28"/>
                <w:szCs w:val="28"/>
              </w:rPr>
              <w:t>0,6</w:t>
            </w:r>
          </w:p>
        </w:tc>
      </w:tr>
      <w:tr w:rsidR="00A555D8" w:rsidRPr="004E3DAE">
        <w:trPr>
          <w:trHeight w:val="343"/>
          <w:jc w:val="center"/>
        </w:trPr>
        <w:tc>
          <w:tcPr>
            <w:tcW w:w="0" w:type="auto"/>
          </w:tcPr>
          <w:p w:rsidR="00A555D8" w:rsidRPr="00F13478" w:rsidRDefault="00A555D8" w:rsidP="00F13478">
            <w:pPr>
              <w:autoSpaceDE w:val="0"/>
              <w:autoSpaceDN w:val="0"/>
              <w:rPr>
                <w:sz w:val="28"/>
                <w:szCs w:val="28"/>
              </w:rPr>
            </w:pPr>
            <w:r w:rsidRPr="00F13478">
              <w:rPr>
                <w:sz w:val="28"/>
                <w:szCs w:val="28"/>
              </w:rPr>
              <w:t>Торф</w:t>
            </w:r>
          </w:p>
        </w:tc>
        <w:tc>
          <w:tcPr>
            <w:tcW w:w="0" w:type="auto"/>
          </w:tcPr>
          <w:p w:rsidR="00A555D8" w:rsidRPr="00F13478" w:rsidRDefault="00A555D8" w:rsidP="00F13478">
            <w:pPr>
              <w:autoSpaceDE w:val="0"/>
              <w:autoSpaceDN w:val="0"/>
              <w:jc w:val="center"/>
              <w:rPr>
                <w:sz w:val="28"/>
                <w:szCs w:val="28"/>
              </w:rPr>
            </w:pPr>
            <w:r w:rsidRPr="00F13478">
              <w:rPr>
                <w:sz w:val="28"/>
                <w:szCs w:val="28"/>
              </w:rPr>
              <w:t>12,5</w:t>
            </w:r>
          </w:p>
        </w:tc>
      </w:tr>
      <w:tr w:rsidR="00A555D8" w:rsidRPr="004E3DAE">
        <w:trPr>
          <w:trHeight w:val="343"/>
          <w:jc w:val="center"/>
        </w:trPr>
        <w:tc>
          <w:tcPr>
            <w:tcW w:w="0" w:type="auto"/>
          </w:tcPr>
          <w:p w:rsidR="00A555D8" w:rsidRPr="00F13478" w:rsidRDefault="00A555D8" w:rsidP="00F13478">
            <w:pPr>
              <w:autoSpaceDE w:val="0"/>
              <w:autoSpaceDN w:val="0"/>
              <w:rPr>
                <w:sz w:val="28"/>
                <w:szCs w:val="28"/>
              </w:rPr>
            </w:pPr>
            <w:r w:rsidRPr="00F13478">
              <w:rPr>
                <w:sz w:val="28"/>
                <w:szCs w:val="28"/>
              </w:rPr>
              <w:t>Бурый уголь</w:t>
            </w:r>
          </w:p>
        </w:tc>
        <w:tc>
          <w:tcPr>
            <w:tcW w:w="0" w:type="auto"/>
          </w:tcPr>
          <w:p w:rsidR="00A555D8" w:rsidRPr="00F13478" w:rsidRDefault="00A555D8" w:rsidP="00F13478">
            <w:pPr>
              <w:autoSpaceDE w:val="0"/>
              <w:autoSpaceDN w:val="0"/>
              <w:jc w:val="center"/>
              <w:rPr>
                <w:sz w:val="28"/>
                <w:szCs w:val="28"/>
              </w:rPr>
            </w:pPr>
            <w:r w:rsidRPr="00F13478">
              <w:rPr>
                <w:sz w:val="28"/>
                <w:szCs w:val="28"/>
              </w:rPr>
              <w:t>34,0</w:t>
            </w:r>
          </w:p>
        </w:tc>
      </w:tr>
      <w:tr w:rsidR="00A555D8" w:rsidRPr="004E3DAE">
        <w:trPr>
          <w:trHeight w:val="343"/>
          <w:jc w:val="center"/>
        </w:trPr>
        <w:tc>
          <w:tcPr>
            <w:tcW w:w="0" w:type="auto"/>
          </w:tcPr>
          <w:p w:rsidR="00A555D8" w:rsidRPr="00F13478" w:rsidRDefault="00A555D8" w:rsidP="00F13478">
            <w:pPr>
              <w:autoSpaceDE w:val="0"/>
              <w:autoSpaceDN w:val="0"/>
              <w:rPr>
                <w:sz w:val="28"/>
                <w:szCs w:val="28"/>
              </w:rPr>
            </w:pPr>
            <w:r w:rsidRPr="00F13478">
              <w:rPr>
                <w:sz w:val="28"/>
                <w:szCs w:val="28"/>
              </w:rPr>
              <w:t>Каменный уголь</w:t>
            </w:r>
          </w:p>
        </w:tc>
        <w:tc>
          <w:tcPr>
            <w:tcW w:w="0" w:type="auto"/>
          </w:tcPr>
          <w:p w:rsidR="00A555D8" w:rsidRPr="00F13478" w:rsidRDefault="00A555D8" w:rsidP="00F13478">
            <w:pPr>
              <w:autoSpaceDE w:val="0"/>
              <w:autoSpaceDN w:val="0"/>
              <w:jc w:val="center"/>
              <w:rPr>
                <w:sz w:val="28"/>
                <w:szCs w:val="28"/>
              </w:rPr>
            </w:pPr>
            <w:r w:rsidRPr="00F13478">
              <w:rPr>
                <w:sz w:val="28"/>
                <w:szCs w:val="28"/>
              </w:rPr>
              <w:t>18,0</w:t>
            </w:r>
          </w:p>
        </w:tc>
      </w:tr>
      <w:tr w:rsidR="00A555D8" w:rsidRPr="004E3DAE">
        <w:trPr>
          <w:trHeight w:val="343"/>
          <w:jc w:val="center"/>
        </w:trPr>
        <w:tc>
          <w:tcPr>
            <w:tcW w:w="0" w:type="auto"/>
          </w:tcPr>
          <w:p w:rsidR="00A555D8" w:rsidRPr="00F13478" w:rsidRDefault="00A555D8" w:rsidP="00F13478">
            <w:pPr>
              <w:autoSpaceDE w:val="0"/>
              <w:autoSpaceDN w:val="0"/>
              <w:rPr>
                <w:sz w:val="28"/>
                <w:szCs w:val="28"/>
              </w:rPr>
            </w:pPr>
            <w:r w:rsidRPr="00F13478">
              <w:rPr>
                <w:sz w:val="28"/>
                <w:szCs w:val="28"/>
              </w:rPr>
              <w:t>Сланцы</w:t>
            </w:r>
          </w:p>
        </w:tc>
        <w:tc>
          <w:tcPr>
            <w:tcW w:w="0" w:type="auto"/>
          </w:tcPr>
          <w:p w:rsidR="00A555D8" w:rsidRPr="00F13478" w:rsidRDefault="00A555D8" w:rsidP="00F13478">
            <w:pPr>
              <w:autoSpaceDE w:val="0"/>
              <w:autoSpaceDN w:val="0"/>
              <w:jc w:val="center"/>
              <w:rPr>
                <w:sz w:val="28"/>
                <w:szCs w:val="28"/>
              </w:rPr>
            </w:pPr>
            <w:r w:rsidRPr="00F13478">
              <w:rPr>
                <w:sz w:val="28"/>
                <w:szCs w:val="28"/>
              </w:rPr>
              <w:t>50,0</w:t>
            </w:r>
          </w:p>
        </w:tc>
      </w:tr>
      <w:tr w:rsidR="00A555D8" w:rsidRPr="004E3DAE">
        <w:trPr>
          <w:trHeight w:val="360"/>
          <w:jc w:val="center"/>
        </w:trPr>
        <w:tc>
          <w:tcPr>
            <w:tcW w:w="0" w:type="auto"/>
          </w:tcPr>
          <w:p w:rsidR="00A555D8" w:rsidRPr="00F13478" w:rsidRDefault="00A555D8" w:rsidP="00F13478">
            <w:pPr>
              <w:autoSpaceDE w:val="0"/>
              <w:autoSpaceDN w:val="0"/>
              <w:rPr>
                <w:sz w:val="28"/>
                <w:szCs w:val="28"/>
              </w:rPr>
            </w:pPr>
            <w:r w:rsidRPr="00F13478">
              <w:rPr>
                <w:sz w:val="28"/>
                <w:szCs w:val="28"/>
              </w:rPr>
              <w:t>Мазут</w:t>
            </w:r>
          </w:p>
        </w:tc>
        <w:tc>
          <w:tcPr>
            <w:tcW w:w="0" w:type="auto"/>
          </w:tcPr>
          <w:p w:rsidR="00A555D8" w:rsidRPr="00F13478" w:rsidRDefault="00A555D8" w:rsidP="00F13478">
            <w:pPr>
              <w:autoSpaceDE w:val="0"/>
              <w:autoSpaceDN w:val="0"/>
              <w:jc w:val="center"/>
              <w:rPr>
                <w:sz w:val="28"/>
                <w:szCs w:val="28"/>
              </w:rPr>
            </w:pPr>
            <w:r w:rsidRPr="00F13478">
              <w:rPr>
                <w:sz w:val="28"/>
                <w:szCs w:val="28"/>
              </w:rPr>
              <w:t>0,1</w:t>
            </w:r>
          </w:p>
        </w:tc>
      </w:tr>
    </w:tbl>
    <w:p w:rsidR="00A555D8" w:rsidRDefault="00A555D8" w:rsidP="00AA5606">
      <w:pPr>
        <w:jc w:val="both"/>
      </w:pPr>
    </w:p>
    <w:p w:rsidR="00A555D8" w:rsidRDefault="00A555D8" w:rsidP="00AA5606">
      <w:pPr>
        <w:spacing w:line="360" w:lineRule="auto"/>
        <w:ind w:firstLine="539"/>
        <w:jc w:val="both"/>
        <w:rPr>
          <w:sz w:val="28"/>
          <w:szCs w:val="28"/>
        </w:rPr>
      </w:pPr>
      <w:r w:rsidRPr="004E3DAE">
        <w:rPr>
          <w:sz w:val="28"/>
          <w:szCs w:val="28"/>
        </w:rPr>
        <w:t>Зная величины зольности топлива,  по  вышеприведенным  формулам можно рассчитать количества шлаков и аэрозолей, загрязняющих  окружающую среду.</w:t>
      </w:r>
    </w:p>
    <w:p w:rsidR="00A555D8" w:rsidRPr="004E3DAE" w:rsidRDefault="00A555D8" w:rsidP="00B67ED4">
      <w:pPr>
        <w:spacing w:line="360" w:lineRule="auto"/>
        <w:ind w:firstLine="709"/>
        <w:jc w:val="both"/>
        <w:rPr>
          <w:sz w:val="28"/>
          <w:szCs w:val="28"/>
        </w:rPr>
      </w:pPr>
      <w:r>
        <w:rPr>
          <w:sz w:val="28"/>
          <w:szCs w:val="28"/>
        </w:rPr>
        <w:t xml:space="preserve">2. </w:t>
      </w:r>
      <w:r w:rsidRPr="004E3DAE">
        <w:rPr>
          <w:sz w:val="28"/>
          <w:szCs w:val="28"/>
        </w:rPr>
        <w:t>Анализ минеральных потоков  веществ при сжигании газообразного топлива осуществляется на  основе реакций горения основных горючих газов и метода  материального баланса, рассмотренного ранее. Реакции горения метана, пропана  и бутана, которые только мы и будем рассматривать, имеют  следующий</w:t>
      </w:r>
      <w:r>
        <w:rPr>
          <w:sz w:val="28"/>
          <w:szCs w:val="28"/>
        </w:rPr>
        <w:t xml:space="preserve"> </w:t>
      </w:r>
      <w:r w:rsidRPr="004E3DAE">
        <w:rPr>
          <w:sz w:val="28"/>
          <w:szCs w:val="28"/>
        </w:rPr>
        <w:t>вид:</w:t>
      </w:r>
    </w:p>
    <w:p w:rsidR="00A555D8" w:rsidRDefault="00A555D8" w:rsidP="00B67ED4">
      <w:pPr>
        <w:spacing w:line="360" w:lineRule="auto"/>
        <w:jc w:val="center"/>
        <w:rPr>
          <w:sz w:val="28"/>
          <w:szCs w:val="28"/>
        </w:rPr>
      </w:pPr>
      <w:r w:rsidRPr="004E3DAE">
        <w:rPr>
          <w:sz w:val="28"/>
          <w:szCs w:val="28"/>
        </w:rPr>
        <w:t>Реакция горения метана</w:t>
      </w:r>
    </w:p>
    <w:p w:rsidR="00A555D8" w:rsidRPr="004E3DAE" w:rsidRDefault="00A555D8" w:rsidP="00B67ED4">
      <w:pPr>
        <w:spacing w:line="360" w:lineRule="auto"/>
        <w:jc w:val="center"/>
        <w:rPr>
          <w:sz w:val="28"/>
          <w:szCs w:val="28"/>
        </w:rPr>
      </w:pPr>
      <w:r w:rsidRPr="004E3DAE">
        <w:rPr>
          <w:sz w:val="28"/>
          <w:szCs w:val="28"/>
        </w:rPr>
        <w:t>CH</w:t>
      </w:r>
      <w:r w:rsidRPr="004E3DAE">
        <w:rPr>
          <w:sz w:val="28"/>
          <w:szCs w:val="28"/>
          <w:vertAlign w:val="subscript"/>
        </w:rPr>
        <w:t>4</w:t>
      </w:r>
      <w:r w:rsidRPr="004E3DAE">
        <w:rPr>
          <w:sz w:val="28"/>
          <w:szCs w:val="28"/>
        </w:rPr>
        <w:t xml:space="preserve"> + 2О</w:t>
      </w:r>
      <w:r w:rsidRPr="004E3DAE">
        <w:rPr>
          <w:sz w:val="28"/>
          <w:szCs w:val="28"/>
          <w:vertAlign w:val="subscript"/>
        </w:rPr>
        <w:t>2</w:t>
      </w:r>
      <w:r w:rsidRPr="004E3DAE">
        <w:rPr>
          <w:sz w:val="28"/>
          <w:szCs w:val="28"/>
        </w:rPr>
        <w:t xml:space="preserve"> = СО</w:t>
      </w:r>
      <w:r w:rsidRPr="004E3DAE">
        <w:rPr>
          <w:sz w:val="28"/>
          <w:szCs w:val="28"/>
          <w:vertAlign w:val="subscript"/>
        </w:rPr>
        <w:t>2</w:t>
      </w:r>
      <w:r w:rsidRPr="004E3DAE">
        <w:rPr>
          <w:sz w:val="28"/>
          <w:szCs w:val="28"/>
        </w:rPr>
        <w:t xml:space="preserve"> + 2Н</w:t>
      </w:r>
      <w:r w:rsidRPr="004E3DAE">
        <w:rPr>
          <w:sz w:val="28"/>
          <w:szCs w:val="28"/>
          <w:vertAlign w:val="subscript"/>
        </w:rPr>
        <w:t>2</w:t>
      </w:r>
      <w:r w:rsidRPr="004E3DAE">
        <w:rPr>
          <w:sz w:val="28"/>
          <w:szCs w:val="28"/>
        </w:rPr>
        <w:t>О</w:t>
      </w:r>
    </w:p>
    <w:p w:rsidR="00A555D8" w:rsidRDefault="00A555D8" w:rsidP="00B67ED4">
      <w:pPr>
        <w:spacing w:line="360" w:lineRule="auto"/>
        <w:jc w:val="center"/>
        <w:rPr>
          <w:sz w:val="28"/>
          <w:szCs w:val="28"/>
        </w:rPr>
      </w:pPr>
      <w:r w:rsidRPr="004E3DAE">
        <w:rPr>
          <w:sz w:val="28"/>
          <w:szCs w:val="28"/>
        </w:rPr>
        <w:t>Стехиометрические соотношения</w:t>
      </w:r>
    </w:p>
    <w:p w:rsidR="00A555D8" w:rsidRPr="004E3DAE" w:rsidRDefault="00A555D8" w:rsidP="00B67ED4">
      <w:pPr>
        <w:spacing w:line="360" w:lineRule="auto"/>
        <w:jc w:val="center"/>
        <w:rPr>
          <w:sz w:val="28"/>
          <w:szCs w:val="28"/>
        </w:rPr>
      </w:pPr>
      <w:r w:rsidRPr="004E3DAE">
        <w:rPr>
          <w:sz w:val="28"/>
          <w:szCs w:val="28"/>
        </w:rPr>
        <w:t>16 + 64 = 44 + 36</w:t>
      </w:r>
    </w:p>
    <w:p w:rsidR="00A555D8" w:rsidRPr="004E3DAE" w:rsidRDefault="00A555D8" w:rsidP="00B67ED4">
      <w:pPr>
        <w:spacing w:line="360" w:lineRule="auto"/>
        <w:jc w:val="center"/>
        <w:rPr>
          <w:sz w:val="28"/>
          <w:szCs w:val="28"/>
        </w:rPr>
      </w:pPr>
      <w:r w:rsidRPr="004E3DAE">
        <w:rPr>
          <w:sz w:val="28"/>
          <w:szCs w:val="28"/>
        </w:rPr>
        <w:t>1 + 4 = 2.75 + 2.25</w:t>
      </w:r>
    </w:p>
    <w:p w:rsidR="00A555D8" w:rsidRDefault="00A555D8" w:rsidP="00B67ED4">
      <w:pPr>
        <w:spacing w:line="360" w:lineRule="auto"/>
        <w:jc w:val="center"/>
        <w:rPr>
          <w:sz w:val="28"/>
          <w:szCs w:val="28"/>
        </w:rPr>
      </w:pPr>
      <w:r w:rsidRPr="004E3DAE">
        <w:rPr>
          <w:sz w:val="28"/>
          <w:szCs w:val="28"/>
        </w:rPr>
        <w:t>Реакция горения пропана</w:t>
      </w:r>
    </w:p>
    <w:p w:rsidR="00A555D8" w:rsidRPr="004E3DAE" w:rsidRDefault="00A555D8" w:rsidP="00B67ED4">
      <w:pPr>
        <w:spacing w:line="360" w:lineRule="auto"/>
        <w:jc w:val="center"/>
        <w:rPr>
          <w:sz w:val="28"/>
          <w:szCs w:val="28"/>
        </w:rPr>
      </w:pPr>
      <w:r w:rsidRPr="004E3DAE">
        <w:rPr>
          <w:sz w:val="28"/>
          <w:szCs w:val="28"/>
        </w:rPr>
        <w:t>C</w:t>
      </w:r>
      <w:r w:rsidRPr="004E3DAE">
        <w:rPr>
          <w:sz w:val="28"/>
          <w:szCs w:val="28"/>
          <w:vertAlign w:val="subscript"/>
        </w:rPr>
        <w:t>3</w:t>
      </w:r>
      <w:r w:rsidRPr="004E3DAE">
        <w:rPr>
          <w:sz w:val="28"/>
          <w:szCs w:val="28"/>
          <w:lang w:val="en-US"/>
        </w:rPr>
        <w:t>H</w:t>
      </w:r>
      <w:r w:rsidRPr="004E3DAE">
        <w:rPr>
          <w:sz w:val="28"/>
          <w:szCs w:val="28"/>
          <w:vertAlign w:val="subscript"/>
        </w:rPr>
        <w:t>8</w:t>
      </w:r>
      <w:r w:rsidRPr="004E3DAE">
        <w:rPr>
          <w:sz w:val="28"/>
          <w:szCs w:val="28"/>
        </w:rPr>
        <w:t xml:space="preserve"> + 5</w:t>
      </w:r>
      <w:r w:rsidRPr="004E3DAE">
        <w:rPr>
          <w:sz w:val="28"/>
          <w:szCs w:val="28"/>
          <w:lang w:val="en-US"/>
        </w:rPr>
        <w:t>O</w:t>
      </w:r>
      <w:r w:rsidRPr="004E3DAE">
        <w:rPr>
          <w:sz w:val="28"/>
          <w:szCs w:val="28"/>
          <w:vertAlign w:val="subscript"/>
        </w:rPr>
        <w:t>2</w:t>
      </w:r>
      <w:r w:rsidRPr="004E3DAE">
        <w:rPr>
          <w:sz w:val="28"/>
          <w:szCs w:val="28"/>
        </w:rPr>
        <w:t xml:space="preserve"> = 3</w:t>
      </w:r>
      <w:r w:rsidRPr="004E3DAE">
        <w:rPr>
          <w:sz w:val="28"/>
          <w:szCs w:val="28"/>
          <w:lang w:val="en-US"/>
        </w:rPr>
        <w:t>CO</w:t>
      </w:r>
      <w:r w:rsidRPr="004E3DAE">
        <w:rPr>
          <w:sz w:val="28"/>
          <w:szCs w:val="28"/>
          <w:vertAlign w:val="subscript"/>
        </w:rPr>
        <w:t>2</w:t>
      </w:r>
      <w:r w:rsidRPr="004E3DAE">
        <w:rPr>
          <w:sz w:val="28"/>
          <w:szCs w:val="28"/>
        </w:rPr>
        <w:t xml:space="preserve"> + 4</w:t>
      </w:r>
      <w:r w:rsidRPr="004E3DAE">
        <w:rPr>
          <w:sz w:val="28"/>
          <w:szCs w:val="28"/>
          <w:lang w:val="en-US"/>
        </w:rPr>
        <w:t>H</w:t>
      </w:r>
      <w:r w:rsidRPr="004E3DAE">
        <w:rPr>
          <w:sz w:val="28"/>
          <w:szCs w:val="28"/>
          <w:vertAlign w:val="subscript"/>
        </w:rPr>
        <w:t>2</w:t>
      </w:r>
      <w:r w:rsidRPr="004E3DAE">
        <w:rPr>
          <w:sz w:val="28"/>
          <w:szCs w:val="28"/>
          <w:lang w:val="en-US"/>
        </w:rPr>
        <w:t>O</w:t>
      </w:r>
    </w:p>
    <w:p w:rsidR="00A555D8" w:rsidRDefault="00A555D8" w:rsidP="00B67ED4">
      <w:pPr>
        <w:spacing w:line="360" w:lineRule="auto"/>
        <w:jc w:val="center"/>
        <w:rPr>
          <w:sz w:val="28"/>
          <w:szCs w:val="28"/>
        </w:rPr>
      </w:pPr>
      <w:r w:rsidRPr="004E3DAE">
        <w:rPr>
          <w:sz w:val="28"/>
          <w:szCs w:val="28"/>
        </w:rPr>
        <w:t>Стехиометрические соотношения</w:t>
      </w:r>
    </w:p>
    <w:p w:rsidR="00A555D8" w:rsidRPr="004E3DAE" w:rsidRDefault="00A555D8" w:rsidP="00B67ED4">
      <w:pPr>
        <w:spacing w:line="360" w:lineRule="auto"/>
        <w:jc w:val="center"/>
        <w:rPr>
          <w:sz w:val="28"/>
          <w:szCs w:val="28"/>
        </w:rPr>
      </w:pPr>
      <w:r w:rsidRPr="004E3DAE">
        <w:rPr>
          <w:sz w:val="28"/>
          <w:szCs w:val="28"/>
        </w:rPr>
        <w:t>44 + 160 = 132 + 72</w:t>
      </w:r>
    </w:p>
    <w:p w:rsidR="00A555D8" w:rsidRPr="004E3DAE" w:rsidRDefault="00A555D8" w:rsidP="00B67ED4">
      <w:pPr>
        <w:spacing w:line="360" w:lineRule="auto"/>
        <w:jc w:val="center"/>
        <w:rPr>
          <w:sz w:val="28"/>
          <w:szCs w:val="28"/>
        </w:rPr>
      </w:pPr>
      <w:r w:rsidRPr="004E3DAE">
        <w:rPr>
          <w:sz w:val="28"/>
          <w:szCs w:val="28"/>
        </w:rPr>
        <w:t>1 + 3.64 = 3 + 1.64</w:t>
      </w:r>
    </w:p>
    <w:p w:rsidR="00A555D8" w:rsidRDefault="00A555D8" w:rsidP="00B67ED4">
      <w:pPr>
        <w:spacing w:line="360" w:lineRule="auto"/>
        <w:jc w:val="center"/>
        <w:rPr>
          <w:sz w:val="28"/>
          <w:szCs w:val="28"/>
        </w:rPr>
      </w:pPr>
      <w:r w:rsidRPr="004E3DAE">
        <w:rPr>
          <w:sz w:val="28"/>
          <w:szCs w:val="28"/>
        </w:rPr>
        <w:t>Реакция горения бутана</w:t>
      </w:r>
    </w:p>
    <w:p w:rsidR="00A555D8" w:rsidRPr="004E3DAE" w:rsidRDefault="00A555D8" w:rsidP="00B67ED4">
      <w:pPr>
        <w:spacing w:line="360" w:lineRule="auto"/>
        <w:jc w:val="center"/>
        <w:rPr>
          <w:sz w:val="28"/>
          <w:szCs w:val="28"/>
        </w:rPr>
      </w:pPr>
      <w:r w:rsidRPr="004E3DAE">
        <w:rPr>
          <w:sz w:val="28"/>
          <w:szCs w:val="28"/>
        </w:rPr>
        <w:t>C</w:t>
      </w:r>
      <w:r w:rsidRPr="004E3DAE">
        <w:rPr>
          <w:sz w:val="28"/>
          <w:szCs w:val="28"/>
          <w:vertAlign w:val="subscript"/>
        </w:rPr>
        <w:t>4</w:t>
      </w:r>
      <w:r w:rsidRPr="004E3DAE">
        <w:rPr>
          <w:sz w:val="28"/>
          <w:szCs w:val="28"/>
          <w:lang w:val="en-US"/>
        </w:rPr>
        <w:t>H</w:t>
      </w:r>
      <w:r w:rsidRPr="004E3DAE">
        <w:rPr>
          <w:sz w:val="28"/>
          <w:szCs w:val="28"/>
          <w:vertAlign w:val="subscript"/>
        </w:rPr>
        <w:t>10</w:t>
      </w:r>
      <w:r w:rsidRPr="004E3DAE">
        <w:rPr>
          <w:sz w:val="28"/>
          <w:szCs w:val="28"/>
        </w:rPr>
        <w:t xml:space="preserve"> + 13/2</w:t>
      </w:r>
      <w:r w:rsidRPr="004E3DAE">
        <w:rPr>
          <w:sz w:val="28"/>
          <w:szCs w:val="28"/>
          <w:lang w:val="en-US"/>
        </w:rPr>
        <w:t>O</w:t>
      </w:r>
      <w:r w:rsidRPr="004E3DAE">
        <w:rPr>
          <w:sz w:val="28"/>
          <w:szCs w:val="28"/>
          <w:vertAlign w:val="subscript"/>
        </w:rPr>
        <w:t>2</w:t>
      </w:r>
      <w:r w:rsidRPr="004E3DAE">
        <w:rPr>
          <w:sz w:val="28"/>
          <w:szCs w:val="28"/>
        </w:rPr>
        <w:t xml:space="preserve">  = 4</w:t>
      </w:r>
      <w:r w:rsidRPr="004E3DAE">
        <w:rPr>
          <w:sz w:val="28"/>
          <w:szCs w:val="28"/>
          <w:lang w:val="en-US"/>
        </w:rPr>
        <w:t>CO</w:t>
      </w:r>
      <w:r w:rsidRPr="004E3DAE">
        <w:rPr>
          <w:sz w:val="28"/>
          <w:szCs w:val="28"/>
          <w:vertAlign w:val="subscript"/>
        </w:rPr>
        <w:t>2</w:t>
      </w:r>
      <w:r w:rsidRPr="004E3DAE">
        <w:rPr>
          <w:sz w:val="28"/>
          <w:szCs w:val="28"/>
        </w:rPr>
        <w:t xml:space="preserve"> + 5</w:t>
      </w:r>
      <w:r w:rsidRPr="004E3DAE">
        <w:rPr>
          <w:sz w:val="28"/>
          <w:szCs w:val="28"/>
          <w:lang w:val="en-US"/>
        </w:rPr>
        <w:t>H</w:t>
      </w:r>
      <w:r w:rsidRPr="004E3DAE">
        <w:rPr>
          <w:sz w:val="28"/>
          <w:szCs w:val="28"/>
          <w:vertAlign w:val="subscript"/>
        </w:rPr>
        <w:t>2</w:t>
      </w:r>
      <w:r w:rsidRPr="004E3DAE">
        <w:rPr>
          <w:sz w:val="28"/>
          <w:szCs w:val="28"/>
          <w:lang w:val="en-US"/>
        </w:rPr>
        <w:t>O</w:t>
      </w:r>
    </w:p>
    <w:p w:rsidR="00A555D8" w:rsidRDefault="00A555D8" w:rsidP="00B67ED4">
      <w:pPr>
        <w:spacing w:line="360" w:lineRule="auto"/>
        <w:jc w:val="center"/>
        <w:rPr>
          <w:sz w:val="28"/>
          <w:szCs w:val="28"/>
        </w:rPr>
      </w:pPr>
      <w:r w:rsidRPr="004E3DAE">
        <w:rPr>
          <w:sz w:val="28"/>
          <w:szCs w:val="28"/>
        </w:rPr>
        <w:t>Стехиометрические соотношения</w:t>
      </w:r>
    </w:p>
    <w:p w:rsidR="00A555D8" w:rsidRPr="004E3DAE" w:rsidRDefault="00A555D8" w:rsidP="00B67ED4">
      <w:pPr>
        <w:spacing w:line="360" w:lineRule="auto"/>
        <w:jc w:val="center"/>
        <w:rPr>
          <w:sz w:val="28"/>
          <w:szCs w:val="28"/>
        </w:rPr>
      </w:pPr>
      <w:r w:rsidRPr="004E3DAE">
        <w:rPr>
          <w:sz w:val="28"/>
          <w:szCs w:val="28"/>
        </w:rPr>
        <w:t>58 + 208 = 176 + 90</w:t>
      </w:r>
    </w:p>
    <w:p w:rsidR="00A555D8" w:rsidRPr="004E3DAE" w:rsidRDefault="00A555D8" w:rsidP="00B67ED4">
      <w:pPr>
        <w:spacing w:line="360" w:lineRule="auto"/>
        <w:jc w:val="center"/>
        <w:rPr>
          <w:sz w:val="28"/>
          <w:szCs w:val="28"/>
        </w:rPr>
      </w:pPr>
      <w:r w:rsidRPr="004E3DAE">
        <w:rPr>
          <w:sz w:val="28"/>
          <w:szCs w:val="28"/>
        </w:rPr>
        <w:t>1 + 3.58 = 3.03 +  1.55</w:t>
      </w:r>
    </w:p>
    <w:p w:rsidR="00A555D8" w:rsidRPr="004E3DAE" w:rsidRDefault="00A555D8" w:rsidP="00B67ED4">
      <w:pPr>
        <w:spacing w:after="120" w:line="360" w:lineRule="auto"/>
        <w:ind w:firstLine="709"/>
        <w:jc w:val="both"/>
        <w:rPr>
          <w:sz w:val="28"/>
          <w:szCs w:val="28"/>
        </w:rPr>
      </w:pPr>
      <w:r w:rsidRPr="004E3DAE">
        <w:rPr>
          <w:sz w:val="28"/>
          <w:szCs w:val="28"/>
        </w:rPr>
        <w:t xml:space="preserve"> Зная реакции горения и их стехиометрические соотношения, а также состав газов горючей смеси, легко рассчитать потребление  кислорода и воздуха, выделение углекислого газа и паров воды и  построить материальный баланс  веществ  при  сжигании  газообразного топлива. Расчетные формулы имеют следующий вид:</w:t>
      </w:r>
    </w:p>
    <w:p w:rsidR="00A555D8" w:rsidRPr="004E3DAE" w:rsidRDefault="00A555D8" w:rsidP="00B67ED4">
      <w:pPr>
        <w:jc w:val="center"/>
        <w:rPr>
          <w:sz w:val="28"/>
          <w:szCs w:val="28"/>
        </w:rPr>
      </w:pPr>
      <w:r w:rsidRPr="00DF73DD">
        <w:rPr>
          <w:position w:val="-14"/>
          <w:sz w:val="28"/>
          <w:szCs w:val="28"/>
        </w:rPr>
        <w:object w:dxaOrig="480" w:dyaOrig="380">
          <v:shape id="_x0000_i1028" type="#_x0000_t75" style="width:24pt;height:18.75pt" o:ole="">
            <v:imagedata r:id="rId13" o:title=""/>
          </v:shape>
          <o:OLEObject Type="Embed" ProgID="Equation.3" ShapeID="_x0000_i1028" DrawAspect="Content" ObjectID="_1329242483" r:id="rId14"/>
        </w:object>
      </w:r>
      <w:r w:rsidRPr="004E3DAE">
        <w:rPr>
          <w:sz w:val="28"/>
          <w:szCs w:val="28"/>
        </w:rPr>
        <w:t xml:space="preserve">= </w:t>
      </w:r>
      <w:r w:rsidRPr="00DF73DD">
        <w:rPr>
          <w:position w:val="-12"/>
          <w:sz w:val="28"/>
          <w:szCs w:val="28"/>
          <w:lang w:val="en-US"/>
        </w:rPr>
        <w:object w:dxaOrig="700" w:dyaOrig="360">
          <v:shape id="_x0000_i1029" type="#_x0000_t75" style="width:35.25pt;height:18pt" o:ole="">
            <v:imagedata r:id="rId15" o:title=""/>
          </v:shape>
          <o:OLEObject Type="Embed" ProgID="Equation.3" ShapeID="_x0000_i1029" DrawAspect="Content" ObjectID="_1329242484" r:id="rId16"/>
        </w:object>
      </w:r>
      <w:r w:rsidRPr="004E3DAE">
        <w:rPr>
          <w:sz w:val="28"/>
          <w:szCs w:val="28"/>
        </w:rPr>
        <w:t xml:space="preserve"> [4</w:t>
      </w:r>
      <w:r w:rsidRPr="00BD2D47">
        <w:rPr>
          <w:position w:val="-24"/>
          <w:sz w:val="28"/>
          <w:szCs w:val="28"/>
        </w:rPr>
        <w:object w:dxaOrig="780" w:dyaOrig="620">
          <v:shape id="_x0000_i1030" type="#_x0000_t75" style="width:39pt;height:30.75pt" o:ole="">
            <v:imagedata r:id="rId17" o:title=""/>
          </v:shape>
          <o:OLEObject Type="Embed" ProgID="Equation.3" ShapeID="_x0000_i1030" DrawAspect="Content" ObjectID="_1329242485" r:id="rId18"/>
        </w:object>
      </w:r>
      <w:r w:rsidRPr="004E3DAE">
        <w:rPr>
          <w:sz w:val="28"/>
          <w:szCs w:val="28"/>
        </w:rPr>
        <w:t>+3.64</w:t>
      </w:r>
      <w:r w:rsidRPr="00BD2D47">
        <w:rPr>
          <w:position w:val="-24"/>
          <w:sz w:val="28"/>
          <w:szCs w:val="28"/>
        </w:rPr>
        <w:object w:dxaOrig="859" w:dyaOrig="620">
          <v:shape id="_x0000_i1031" type="#_x0000_t75" style="width:42.75pt;height:30.75pt" o:ole="">
            <v:imagedata r:id="rId19" o:title=""/>
          </v:shape>
          <o:OLEObject Type="Embed" ProgID="Equation.3" ShapeID="_x0000_i1031" DrawAspect="Content" ObjectID="_1329242486" r:id="rId20"/>
        </w:object>
      </w:r>
      <w:r w:rsidRPr="004E3DAE">
        <w:rPr>
          <w:sz w:val="28"/>
          <w:szCs w:val="28"/>
        </w:rPr>
        <w:t>+3.58</w:t>
      </w:r>
      <w:r w:rsidRPr="00BD2D47">
        <w:rPr>
          <w:position w:val="-24"/>
          <w:sz w:val="28"/>
          <w:szCs w:val="28"/>
        </w:rPr>
        <w:object w:dxaOrig="920" w:dyaOrig="620">
          <v:shape id="_x0000_i1032" type="#_x0000_t75" style="width:45.75pt;height:30.75pt" o:ole="">
            <v:imagedata r:id="rId21" o:title=""/>
          </v:shape>
          <o:OLEObject Type="Embed" ProgID="Equation.3" ShapeID="_x0000_i1032" DrawAspect="Content" ObjectID="_1329242487" r:id="rId22"/>
        </w:object>
      </w:r>
      <w:r w:rsidRPr="004E3DAE">
        <w:rPr>
          <w:sz w:val="28"/>
          <w:szCs w:val="28"/>
        </w:rPr>
        <w:t>];</w:t>
      </w:r>
    </w:p>
    <w:p w:rsidR="00A555D8" w:rsidRPr="004E3DAE" w:rsidRDefault="00A555D8" w:rsidP="00B67ED4">
      <w:pPr>
        <w:jc w:val="center"/>
        <w:rPr>
          <w:sz w:val="28"/>
          <w:szCs w:val="28"/>
        </w:rPr>
      </w:pPr>
      <w:r w:rsidRPr="00DF73DD">
        <w:rPr>
          <w:position w:val="-14"/>
          <w:sz w:val="28"/>
          <w:szCs w:val="28"/>
        </w:rPr>
        <w:object w:dxaOrig="760" w:dyaOrig="380">
          <v:shape id="_x0000_i1033" type="#_x0000_t75" style="width:38.25pt;height:18.75pt" o:ole="">
            <v:imagedata r:id="rId23" o:title=""/>
          </v:shape>
          <o:OLEObject Type="Embed" ProgID="Equation.3" ShapeID="_x0000_i1033" DrawAspect="Content" ObjectID="_1329242488" r:id="rId24"/>
        </w:object>
      </w:r>
      <w:r w:rsidRPr="004E3DAE">
        <w:rPr>
          <w:sz w:val="28"/>
          <w:szCs w:val="28"/>
        </w:rPr>
        <w:t xml:space="preserve"> = </w:t>
      </w:r>
      <w:r w:rsidRPr="00BD2D47">
        <w:rPr>
          <w:position w:val="-28"/>
          <w:sz w:val="28"/>
          <w:szCs w:val="28"/>
        </w:rPr>
        <w:object w:dxaOrig="780" w:dyaOrig="700">
          <v:shape id="_x0000_i1034" type="#_x0000_t75" style="width:39pt;height:35.25pt" o:ole="">
            <v:imagedata r:id="rId25" o:title=""/>
          </v:shape>
          <o:OLEObject Type="Embed" ProgID="Equation.3" ShapeID="_x0000_i1034" DrawAspect="Content" ObjectID="_1329242489" r:id="rId26"/>
        </w:object>
      </w:r>
    </w:p>
    <w:p w:rsidR="00A555D8" w:rsidRPr="00A84B3B" w:rsidRDefault="00A555D8" w:rsidP="00B67ED4">
      <w:pPr>
        <w:jc w:val="center"/>
        <w:rPr>
          <w:sz w:val="28"/>
          <w:szCs w:val="28"/>
        </w:rPr>
      </w:pPr>
      <w:r w:rsidRPr="00DF73DD">
        <w:rPr>
          <w:position w:val="-14"/>
          <w:sz w:val="28"/>
          <w:szCs w:val="28"/>
          <w:lang w:val="en-US"/>
        </w:rPr>
        <w:object w:dxaOrig="560" w:dyaOrig="380">
          <v:shape id="_x0000_i1035" type="#_x0000_t75" style="width:27.75pt;height:18.75pt" o:ole="">
            <v:imagedata r:id="rId27" o:title=""/>
          </v:shape>
          <o:OLEObject Type="Embed" ProgID="Equation.3" ShapeID="_x0000_i1035" DrawAspect="Content" ObjectID="_1329242490" r:id="rId28"/>
        </w:object>
      </w:r>
      <w:r w:rsidRPr="00A84B3B">
        <w:rPr>
          <w:sz w:val="28"/>
          <w:szCs w:val="28"/>
        </w:rPr>
        <w:t>=</w:t>
      </w:r>
      <w:r w:rsidRPr="00DF73DD">
        <w:rPr>
          <w:position w:val="-12"/>
          <w:sz w:val="28"/>
          <w:szCs w:val="28"/>
          <w:lang w:val="en-US"/>
        </w:rPr>
        <w:object w:dxaOrig="700" w:dyaOrig="360">
          <v:shape id="_x0000_i1036" type="#_x0000_t75" style="width:35.25pt;height:18pt" o:ole="">
            <v:imagedata r:id="rId15" o:title=""/>
          </v:shape>
          <o:OLEObject Type="Embed" ProgID="Equation.3" ShapeID="_x0000_i1036" DrawAspect="Content" ObjectID="_1329242491" r:id="rId29"/>
        </w:object>
      </w:r>
      <w:r w:rsidRPr="00A84B3B">
        <w:rPr>
          <w:sz w:val="28"/>
          <w:szCs w:val="28"/>
        </w:rPr>
        <w:t xml:space="preserve"> [2.75</w:t>
      </w:r>
      <w:r w:rsidRPr="00BD2D47">
        <w:rPr>
          <w:position w:val="-24"/>
          <w:sz w:val="28"/>
          <w:szCs w:val="28"/>
        </w:rPr>
        <w:object w:dxaOrig="780" w:dyaOrig="620">
          <v:shape id="_x0000_i1037" type="#_x0000_t75" style="width:39pt;height:30.75pt" o:ole="">
            <v:imagedata r:id="rId17" o:title=""/>
          </v:shape>
          <o:OLEObject Type="Embed" ProgID="Equation.3" ShapeID="_x0000_i1037" DrawAspect="Content" ObjectID="_1329242492" r:id="rId30"/>
        </w:object>
      </w:r>
      <w:r w:rsidRPr="00A84B3B">
        <w:rPr>
          <w:sz w:val="28"/>
          <w:szCs w:val="28"/>
        </w:rPr>
        <w:t>+3</w:t>
      </w:r>
      <w:r w:rsidRPr="00BD2D47">
        <w:rPr>
          <w:position w:val="-24"/>
          <w:sz w:val="28"/>
          <w:szCs w:val="28"/>
        </w:rPr>
        <w:object w:dxaOrig="859" w:dyaOrig="620">
          <v:shape id="_x0000_i1038" type="#_x0000_t75" style="width:42.75pt;height:30.75pt" o:ole="">
            <v:imagedata r:id="rId19" o:title=""/>
          </v:shape>
          <o:OLEObject Type="Embed" ProgID="Equation.3" ShapeID="_x0000_i1038" DrawAspect="Content" ObjectID="_1329242493" r:id="rId31"/>
        </w:object>
      </w:r>
      <w:r w:rsidRPr="00A84B3B">
        <w:rPr>
          <w:sz w:val="28"/>
          <w:szCs w:val="28"/>
        </w:rPr>
        <w:t>+3.03</w:t>
      </w:r>
      <w:r w:rsidRPr="00BD2D47">
        <w:rPr>
          <w:position w:val="-24"/>
          <w:sz w:val="28"/>
          <w:szCs w:val="28"/>
        </w:rPr>
        <w:object w:dxaOrig="920" w:dyaOrig="620">
          <v:shape id="_x0000_i1039" type="#_x0000_t75" style="width:45.75pt;height:30.75pt" o:ole="">
            <v:imagedata r:id="rId32" o:title=""/>
          </v:shape>
          <o:OLEObject Type="Embed" ProgID="Equation.3" ShapeID="_x0000_i1039" DrawAspect="Content" ObjectID="_1329242494" r:id="rId33"/>
        </w:object>
      </w:r>
      <w:r w:rsidRPr="00A84B3B">
        <w:rPr>
          <w:sz w:val="28"/>
          <w:szCs w:val="28"/>
        </w:rPr>
        <w:t>+</w:t>
      </w:r>
      <w:r w:rsidRPr="00DF73DD">
        <w:rPr>
          <w:position w:val="-24"/>
          <w:sz w:val="28"/>
          <w:szCs w:val="28"/>
          <w:lang w:val="en-US"/>
        </w:rPr>
        <w:object w:dxaOrig="740" w:dyaOrig="620">
          <v:shape id="_x0000_i1040" type="#_x0000_t75" style="width:36.75pt;height:30.75pt" o:ole="">
            <v:imagedata r:id="rId34" o:title=""/>
          </v:shape>
          <o:OLEObject Type="Embed" ProgID="Equation.3" ShapeID="_x0000_i1040" DrawAspect="Content" ObjectID="_1329242495" r:id="rId35"/>
        </w:object>
      </w:r>
      <w:r w:rsidRPr="00A84B3B">
        <w:rPr>
          <w:sz w:val="28"/>
          <w:szCs w:val="28"/>
        </w:rPr>
        <w:t>]</w:t>
      </w:r>
    </w:p>
    <w:p w:rsidR="00A555D8" w:rsidRPr="004E3DAE" w:rsidRDefault="00A555D8" w:rsidP="00B67ED4">
      <w:pPr>
        <w:jc w:val="center"/>
        <w:rPr>
          <w:sz w:val="28"/>
          <w:szCs w:val="28"/>
        </w:rPr>
      </w:pPr>
      <w:r w:rsidRPr="002A7D02">
        <w:rPr>
          <w:position w:val="-14"/>
          <w:sz w:val="28"/>
          <w:szCs w:val="28"/>
        </w:rPr>
        <w:object w:dxaOrig="580" w:dyaOrig="380">
          <v:shape id="_x0000_i1041" type="#_x0000_t75" style="width:29.25pt;height:18.75pt" o:ole="">
            <v:imagedata r:id="rId36" o:title=""/>
          </v:shape>
          <o:OLEObject Type="Embed" ProgID="Equation.3" ShapeID="_x0000_i1041" DrawAspect="Content" ObjectID="_1329242496" r:id="rId37"/>
        </w:object>
      </w:r>
      <w:r w:rsidRPr="004E3DAE">
        <w:rPr>
          <w:sz w:val="28"/>
          <w:szCs w:val="28"/>
          <w:vertAlign w:val="subscript"/>
        </w:rPr>
        <w:t xml:space="preserve"> </w:t>
      </w:r>
      <w:r w:rsidRPr="004E3DAE">
        <w:rPr>
          <w:sz w:val="28"/>
          <w:szCs w:val="28"/>
        </w:rPr>
        <w:t xml:space="preserve">= </w:t>
      </w:r>
      <w:r w:rsidRPr="00DF73DD">
        <w:rPr>
          <w:position w:val="-12"/>
          <w:sz w:val="28"/>
          <w:szCs w:val="28"/>
          <w:lang w:val="en-US"/>
        </w:rPr>
        <w:object w:dxaOrig="700" w:dyaOrig="360">
          <v:shape id="_x0000_i1042" type="#_x0000_t75" style="width:35.25pt;height:18pt" o:ole="">
            <v:imagedata r:id="rId15" o:title=""/>
          </v:shape>
          <o:OLEObject Type="Embed" ProgID="Equation.3" ShapeID="_x0000_i1042" DrawAspect="Content" ObjectID="_1329242497" r:id="rId38"/>
        </w:object>
      </w:r>
      <w:r w:rsidRPr="004E3DAE">
        <w:rPr>
          <w:sz w:val="28"/>
          <w:szCs w:val="28"/>
        </w:rPr>
        <w:t xml:space="preserve"> [2.25 </w:t>
      </w:r>
      <w:r w:rsidRPr="00BD2D47">
        <w:rPr>
          <w:position w:val="-24"/>
          <w:sz w:val="28"/>
          <w:szCs w:val="28"/>
        </w:rPr>
        <w:object w:dxaOrig="780" w:dyaOrig="620">
          <v:shape id="_x0000_i1043" type="#_x0000_t75" style="width:39pt;height:30.75pt" o:ole="">
            <v:imagedata r:id="rId17" o:title=""/>
          </v:shape>
          <o:OLEObject Type="Embed" ProgID="Equation.3" ShapeID="_x0000_i1043" DrawAspect="Content" ObjectID="_1329242498" r:id="rId39"/>
        </w:object>
      </w:r>
      <w:r w:rsidRPr="004E3DAE">
        <w:rPr>
          <w:sz w:val="28"/>
          <w:szCs w:val="28"/>
        </w:rPr>
        <w:t xml:space="preserve">+1.64 </w:t>
      </w:r>
      <w:r w:rsidRPr="00BD2D47">
        <w:rPr>
          <w:position w:val="-24"/>
          <w:sz w:val="28"/>
          <w:szCs w:val="28"/>
        </w:rPr>
        <w:object w:dxaOrig="859" w:dyaOrig="620">
          <v:shape id="_x0000_i1044" type="#_x0000_t75" style="width:42.75pt;height:30.75pt" o:ole="">
            <v:imagedata r:id="rId19" o:title=""/>
          </v:shape>
          <o:OLEObject Type="Embed" ProgID="Equation.3" ShapeID="_x0000_i1044" DrawAspect="Content" ObjectID="_1329242499" r:id="rId40"/>
        </w:object>
      </w:r>
      <w:r w:rsidRPr="004E3DAE">
        <w:rPr>
          <w:sz w:val="28"/>
          <w:szCs w:val="28"/>
        </w:rPr>
        <w:t>+1.55</w:t>
      </w:r>
      <w:r w:rsidRPr="00BD2D47">
        <w:rPr>
          <w:position w:val="-24"/>
          <w:sz w:val="28"/>
          <w:szCs w:val="28"/>
        </w:rPr>
        <w:object w:dxaOrig="920" w:dyaOrig="620">
          <v:shape id="_x0000_i1045" type="#_x0000_t75" style="width:45.75pt;height:30.75pt" o:ole="">
            <v:imagedata r:id="rId32" o:title=""/>
          </v:shape>
          <o:OLEObject Type="Embed" ProgID="Equation.3" ShapeID="_x0000_i1045" DrawAspect="Content" ObjectID="_1329242500" r:id="rId41"/>
        </w:object>
      </w:r>
      <w:r w:rsidRPr="004E3DAE">
        <w:rPr>
          <w:sz w:val="28"/>
          <w:szCs w:val="28"/>
        </w:rPr>
        <w:t>];</w:t>
      </w:r>
    </w:p>
    <w:p w:rsidR="00A555D8" w:rsidRPr="004E3DAE" w:rsidRDefault="00A555D8" w:rsidP="00B67ED4">
      <w:pPr>
        <w:jc w:val="center"/>
        <w:rPr>
          <w:sz w:val="28"/>
          <w:szCs w:val="28"/>
        </w:rPr>
      </w:pPr>
      <w:r w:rsidRPr="004E3DAE">
        <w:rPr>
          <w:sz w:val="28"/>
          <w:szCs w:val="28"/>
        </w:rPr>
        <w:t>М</w:t>
      </w:r>
      <w:r>
        <w:rPr>
          <w:sz w:val="28"/>
          <w:szCs w:val="28"/>
        </w:rPr>
        <w:t xml:space="preserve"> </w:t>
      </w:r>
      <w:r w:rsidRPr="00E73470">
        <w:rPr>
          <w:sz w:val="28"/>
          <w:szCs w:val="28"/>
          <w:vertAlign w:val="subscript"/>
        </w:rPr>
        <w:t xml:space="preserve">азота </w:t>
      </w:r>
      <w:r w:rsidRPr="004E3DAE">
        <w:rPr>
          <w:sz w:val="28"/>
          <w:szCs w:val="28"/>
        </w:rPr>
        <w:t>= М</w:t>
      </w:r>
      <w:r w:rsidRPr="00E73470">
        <w:rPr>
          <w:sz w:val="28"/>
          <w:szCs w:val="28"/>
          <w:vertAlign w:val="subscript"/>
        </w:rPr>
        <w:t>возд</w:t>
      </w:r>
      <w:r w:rsidRPr="004E3DAE">
        <w:rPr>
          <w:sz w:val="28"/>
          <w:szCs w:val="28"/>
        </w:rPr>
        <w:t xml:space="preserve"> </w:t>
      </w:r>
      <w:r>
        <w:rPr>
          <w:sz w:val="28"/>
          <w:szCs w:val="28"/>
        </w:rPr>
        <w:t xml:space="preserve">• </w:t>
      </w:r>
      <w:r w:rsidRPr="004E3DAE">
        <w:rPr>
          <w:sz w:val="28"/>
          <w:szCs w:val="28"/>
        </w:rPr>
        <w:t>0.7686</w:t>
      </w:r>
    </w:p>
    <w:p w:rsidR="00A555D8" w:rsidRPr="00980908" w:rsidRDefault="00A555D8" w:rsidP="00AA5606"/>
    <w:p w:rsidR="00A555D8" w:rsidRPr="004E3DAE" w:rsidRDefault="00A555D8" w:rsidP="00B67ED4">
      <w:pPr>
        <w:ind w:firstLine="709"/>
        <w:jc w:val="both"/>
        <w:rPr>
          <w:sz w:val="28"/>
          <w:szCs w:val="28"/>
        </w:rPr>
      </w:pPr>
      <w:r w:rsidRPr="004E3DAE">
        <w:rPr>
          <w:sz w:val="28"/>
          <w:szCs w:val="28"/>
        </w:rPr>
        <w:t>Уравнение материального баланса в этом случае  имеет  следующий   вид:</w:t>
      </w:r>
    </w:p>
    <w:p w:rsidR="00A555D8" w:rsidRPr="004E3DAE" w:rsidRDefault="00A555D8" w:rsidP="00AA5606">
      <w:pPr>
        <w:rPr>
          <w:sz w:val="28"/>
          <w:szCs w:val="28"/>
        </w:rPr>
      </w:pPr>
    </w:p>
    <w:p w:rsidR="00A555D8" w:rsidRDefault="00A555D8" w:rsidP="00AA5606">
      <w:pPr>
        <w:jc w:val="center"/>
        <w:rPr>
          <w:sz w:val="28"/>
          <w:szCs w:val="28"/>
          <w:lang w:val="en-US"/>
        </w:rPr>
      </w:pPr>
      <w:r w:rsidRPr="00131883">
        <w:rPr>
          <w:position w:val="-14"/>
          <w:sz w:val="28"/>
          <w:szCs w:val="28"/>
          <w:lang w:val="en-US"/>
        </w:rPr>
        <w:object w:dxaOrig="3920" w:dyaOrig="380">
          <v:shape id="_x0000_i1046" type="#_x0000_t75" style="width:194.25pt;height:18.75pt" o:ole="">
            <v:imagedata r:id="rId42" o:title=""/>
          </v:shape>
          <o:OLEObject Type="Embed" ProgID="Equation.3" ShapeID="_x0000_i1046" DrawAspect="Content" ObjectID="_1329242501" r:id="rId43"/>
        </w:object>
      </w:r>
    </w:p>
    <w:p w:rsidR="00A555D8" w:rsidRPr="004E3DAE" w:rsidRDefault="00A555D8" w:rsidP="00B67ED4">
      <w:pPr>
        <w:spacing w:line="360" w:lineRule="auto"/>
        <w:ind w:firstLine="709"/>
        <w:jc w:val="both"/>
        <w:rPr>
          <w:sz w:val="28"/>
          <w:szCs w:val="28"/>
        </w:rPr>
      </w:pPr>
      <w:r>
        <w:rPr>
          <w:sz w:val="28"/>
          <w:szCs w:val="28"/>
        </w:rPr>
        <w:t>Э</w:t>
      </w:r>
      <w:r w:rsidRPr="004E3DAE">
        <w:rPr>
          <w:sz w:val="28"/>
          <w:szCs w:val="28"/>
        </w:rPr>
        <w:t xml:space="preserve">то соотношение является проверочным  при  выполнении </w:t>
      </w:r>
      <w:r>
        <w:rPr>
          <w:sz w:val="28"/>
          <w:szCs w:val="28"/>
        </w:rPr>
        <w:t>к</w:t>
      </w:r>
      <w:r w:rsidRPr="004E3DAE">
        <w:rPr>
          <w:sz w:val="28"/>
          <w:szCs w:val="28"/>
        </w:rPr>
        <w:t>онтрольного задания.</w:t>
      </w:r>
    </w:p>
    <w:p w:rsidR="00A555D8" w:rsidRDefault="00A555D8" w:rsidP="00AA5606">
      <w:pPr>
        <w:spacing w:line="360" w:lineRule="auto"/>
        <w:ind w:firstLine="539"/>
        <w:jc w:val="both"/>
        <w:rPr>
          <w:sz w:val="28"/>
          <w:szCs w:val="28"/>
        </w:rPr>
      </w:pPr>
    </w:p>
    <w:p w:rsidR="00A555D8" w:rsidRPr="004E3DAE" w:rsidRDefault="00A555D8" w:rsidP="00AA5606">
      <w:pPr>
        <w:spacing w:line="360" w:lineRule="auto"/>
        <w:ind w:firstLine="539"/>
        <w:jc w:val="both"/>
        <w:rPr>
          <w:sz w:val="28"/>
          <w:szCs w:val="28"/>
        </w:rPr>
      </w:pPr>
    </w:p>
    <w:p w:rsidR="00A555D8" w:rsidRPr="00692757" w:rsidRDefault="00A555D8" w:rsidP="002003D5">
      <w:pPr>
        <w:spacing w:line="360" w:lineRule="auto"/>
        <w:jc w:val="center"/>
        <w:rPr>
          <w:b/>
          <w:bCs/>
          <w:sz w:val="28"/>
          <w:szCs w:val="28"/>
        </w:rPr>
      </w:pPr>
      <w:r w:rsidRPr="00692757">
        <w:rPr>
          <w:b/>
          <w:bCs/>
          <w:sz w:val="28"/>
          <w:szCs w:val="28"/>
        </w:rPr>
        <w:t>Контрольное задание</w:t>
      </w:r>
    </w:p>
    <w:p w:rsidR="00A555D8" w:rsidRPr="004E3DAE" w:rsidRDefault="00A555D8" w:rsidP="002003D5">
      <w:pPr>
        <w:widowControl w:val="0"/>
        <w:numPr>
          <w:ilvl w:val="0"/>
          <w:numId w:val="4"/>
        </w:numPr>
        <w:autoSpaceDE w:val="0"/>
        <w:autoSpaceDN w:val="0"/>
        <w:spacing w:line="360" w:lineRule="auto"/>
        <w:ind w:left="0" w:firstLine="709"/>
        <w:rPr>
          <w:sz w:val="28"/>
          <w:szCs w:val="28"/>
        </w:rPr>
      </w:pPr>
      <w:r w:rsidRPr="004E3DAE">
        <w:rPr>
          <w:sz w:val="28"/>
          <w:szCs w:val="28"/>
        </w:rPr>
        <w:t>Определить количества шлаков  и  аэрозолей,  образующихся  при сжигании    1 тыс.т.:</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142"/>
        <w:gridCol w:w="760"/>
        <w:gridCol w:w="1208"/>
        <w:gridCol w:w="872"/>
      </w:tblGrid>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Вариант</w:t>
            </w:r>
          </w:p>
        </w:tc>
        <w:tc>
          <w:tcPr>
            <w:tcW w:w="2142" w:type="dxa"/>
          </w:tcPr>
          <w:p w:rsidR="00A555D8" w:rsidRPr="004E3DAE" w:rsidRDefault="00A555D8" w:rsidP="00615B3C">
            <w:pPr>
              <w:widowControl w:val="0"/>
              <w:jc w:val="center"/>
              <w:rPr>
                <w:sz w:val="28"/>
                <w:szCs w:val="28"/>
              </w:rPr>
            </w:pPr>
            <w:r w:rsidRPr="004E3DAE">
              <w:rPr>
                <w:sz w:val="28"/>
                <w:szCs w:val="28"/>
              </w:rPr>
              <w:t>Топливо</w:t>
            </w:r>
          </w:p>
        </w:tc>
        <w:tc>
          <w:tcPr>
            <w:tcW w:w="760" w:type="dxa"/>
          </w:tcPr>
          <w:p w:rsidR="00A555D8" w:rsidRPr="004E3DAE" w:rsidRDefault="00A555D8" w:rsidP="00615B3C">
            <w:pPr>
              <w:widowControl w:val="0"/>
              <w:jc w:val="center"/>
              <w:rPr>
                <w:sz w:val="28"/>
                <w:szCs w:val="28"/>
              </w:rPr>
            </w:pPr>
            <w:r w:rsidRPr="004E3DAE">
              <w:rPr>
                <w:sz w:val="28"/>
                <w:szCs w:val="28"/>
              </w:rPr>
              <w:t>Х</w:t>
            </w:r>
          </w:p>
        </w:tc>
        <w:tc>
          <w:tcPr>
            <w:tcW w:w="1208" w:type="dxa"/>
          </w:tcPr>
          <w:p w:rsidR="00A555D8" w:rsidRPr="004E3DAE" w:rsidRDefault="00A555D8" w:rsidP="00615B3C">
            <w:pPr>
              <w:widowControl w:val="0"/>
              <w:jc w:val="center"/>
              <w:rPr>
                <w:sz w:val="28"/>
                <w:szCs w:val="28"/>
                <w:lang w:val="en-US"/>
              </w:rPr>
            </w:pPr>
            <w:r w:rsidRPr="004E3DAE">
              <w:rPr>
                <w:sz w:val="28"/>
                <w:szCs w:val="28"/>
              </w:rPr>
              <w:t>С</w:t>
            </w:r>
          </w:p>
        </w:tc>
        <w:tc>
          <w:tcPr>
            <w:tcW w:w="872" w:type="dxa"/>
          </w:tcPr>
          <w:p w:rsidR="00A555D8" w:rsidRPr="004E3DAE" w:rsidRDefault="00A555D8" w:rsidP="00615B3C">
            <w:pPr>
              <w:widowControl w:val="0"/>
              <w:jc w:val="center"/>
              <w:rPr>
                <w:sz w:val="28"/>
                <w:szCs w:val="28"/>
              </w:rPr>
            </w:pPr>
            <w:r w:rsidRPr="004E3DAE">
              <w:rPr>
                <w:sz w:val="28"/>
                <w:szCs w:val="28"/>
                <w:lang w:val="en-US"/>
              </w:rPr>
              <w:t>Z</w:t>
            </w:r>
            <w:r w:rsidRPr="004E3DAE">
              <w:rPr>
                <w:sz w:val="28"/>
                <w:szCs w:val="28"/>
              </w:rPr>
              <w:t>,%</w:t>
            </w:r>
          </w:p>
        </w:tc>
      </w:tr>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1</w:t>
            </w:r>
          </w:p>
        </w:tc>
        <w:tc>
          <w:tcPr>
            <w:tcW w:w="2142" w:type="dxa"/>
          </w:tcPr>
          <w:p w:rsidR="00A555D8" w:rsidRPr="004E3DAE" w:rsidRDefault="00A555D8" w:rsidP="00615B3C">
            <w:pPr>
              <w:widowControl w:val="0"/>
              <w:rPr>
                <w:sz w:val="28"/>
                <w:szCs w:val="28"/>
              </w:rPr>
            </w:pPr>
            <w:r w:rsidRPr="004E3DAE">
              <w:rPr>
                <w:sz w:val="28"/>
                <w:szCs w:val="28"/>
              </w:rPr>
              <w:t>Древесины</w:t>
            </w:r>
          </w:p>
        </w:tc>
        <w:tc>
          <w:tcPr>
            <w:tcW w:w="760" w:type="dxa"/>
          </w:tcPr>
          <w:p w:rsidR="00A555D8" w:rsidRPr="004E3DAE" w:rsidRDefault="00A555D8" w:rsidP="00615B3C">
            <w:pPr>
              <w:widowControl w:val="0"/>
              <w:jc w:val="center"/>
              <w:rPr>
                <w:sz w:val="28"/>
                <w:szCs w:val="28"/>
              </w:rPr>
            </w:pPr>
            <w:r w:rsidRPr="004E3DAE">
              <w:rPr>
                <w:sz w:val="28"/>
                <w:szCs w:val="28"/>
              </w:rPr>
              <w:t>0.30</w:t>
            </w:r>
          </w:p>
        </w:tc>
        <w:tc>
          <w:tcPr>
            <w:tcW w:w="1208" w:type="dxa"/>
          </w:tcPr>
          <w:p w:rsidR="00A555D8" w:rsidRPr="004E3DAE" w:rsidRDefault="00A555D8" w:rsidP="00615B3C">
            <w:pPr>
              <w:widowControl w:val="0"/>
              <w:jc w:val="center"/>
              <w:rPr>
                <w:sz w:val="28"/>
                <w:szCs w:val="28"/>
              </w:rPr>
            </w:pPr>
            <w:r w:rsidRPr="004E3DAE">
              <w:rPr>
                <w:sz w:val="28"/>
                <w:szCs w:val="28"/>
              </w:rPr>
              <w:t>0.00</w:t>
            </w:r>
          </w:p>
        </w:tc>
        <w:tc>
          <w:tcPr>
            <w:tcW w:w="872" w:type="dxa"/>
          </w:tcPr>
          <w:p w:rsidR="00A555D8" w:rsidRPr="004E3DAE" w:rsidRDefault="00A555D8" w:rsidP="00615B3C">
            <w:pPr>
              <w:widowControl w:val="0"/>
              <w:jc w:val="center"/>
              <w:rPr>
                <w:sz w:val="28"/>
                <w:szCs w:val="28"/>
              </w:rPr>
            </w:pPr>
            <w:r w:rsidRPr="004E3DAE">
              <w:rPr>
                <w:sz w:val="28"/>
                <w:szCs w:val="28"/>
              </w:rPr>
              <w:t>00.60</w:t>
            </w:r>
          </w:p>
        </w:tc>
      </w:tr>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2</w:t>
            </w:r>
          </w:p>
        </w:tc>
        <w:tc>
          <w:tcPr>
            <w:tcW w:w="2142" w:type="dxa"/>
          </w:tcPr>
          <w:p w:rsidR="00A555D8" w:rsidRPr="004E3DAE" w:rsidRDefault="00A555D8" w:rsidP="00615B3C">
            <w:pPr>
              <w:widowControl w:val="0"/>
              <w:rPr>
                <w:sz w:val="28"/>
                <w:szCs w:val="28"/>
              </w:rPr>
            </w:pPr>
            <w:r w:rsidRPr="004E3DAE">
              <w:rPr>
                <w:sz w:val="28"/>
                <w:szCs w:val="28"/>
              </w:rPr>
              <w:t>Торфа</w:t>
            </w:r>
          </w:p>
        </w:tc>
        <w:tc>
          <w:tcPr>
            <w:tcW w:w="760" w:type="dxa"/>
          </w:tcPr>
          <w:p w:rsidR="00A555D8" w:rsidRPr="004E3DAE" w:rsidRDefault="00A555D8" w:rsidP="00615B3C">
            <w:pPr>
              <w:widowControl w:val="0"/>
              <w:jc w:val="center"/>
              <w:rPr>
                <w:sz w:val="28"/>
                <w:szCs w:val="28"/>
              </w:rPr>
            </w:pPr>
            <w:r w:rsidRPr="004E3DAE">
              <w:rPr>
                <w:sz w:val="28"/>
                <w:szCs w:val="28"/>
              </w:rPr>
              <w:t>0.33</w:t>
            </w:r>
          </w:p>
        </w:tc>
        <w:tc>
          <w:tcPr>
            <w:tcW w:w="1208" w:type="dxa"/>
          </w:tcPr>
          <w:p w:rsidR="00A555D8" w:rsidRPr="004E3DAE" w:rsidRDefault="00A555D8" w:rsidP="00615B3C">
            <w:pPr>
              <w:widowControl w:val="0"/>
              <w:jc w:val="center"/>
              <w:rPr>
                <w:sz w:val="28"/>
                <w:szCs w:val="28"/>
              </w:rPr>
            </w:pPr>
            <w:r w:rsidRPr="004E3DAE">
              <w:rPr>
                <w:sz w:val="28"/>
                <w:szCs w:val="28"/>
              </w:rPr>
              <w:t>0.89</w:t>
            </w:r>
          </w:p>
        </w:tc>
        <w:tc>
          <w:tcPr>
            <w:tcW w:w="872" w:type="dxa"/>
          </w:tcPr>
          <w:p w:rsidR="00A555D8" w:rsidRPr="004E3DAE" w:rsidRDefault="00A555D8" w:rsidP="00615B3C">
            <w:pPr>
              <w:widowControl w:val="0"/>
              <w:jc w:val="center"/>
              <w:rPr>
                <w:sz w:val="28"/>
                <w:szCs w:val="28"/>
              </w:rPr>
            </w:pPr>
            <w:r w:rsidRPr="004E3DAE">
              <w:rPr>
                <w:sz w:val="28"/>
                <w:szCs w:val="28"/>
              </w:rPr>
              <w:t>12.50</w:t>
            </w:r>
          </w:p>
        </w:tc>
      </w:tr>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3</w:t>
            </w:r>
          </w:p>
        </w:tc>
        <w:tc>
          <w:tcPr>
            <w:tcW w:w="2142" w:type="dxa"/>
          </w:tcPr>
          <w:p w:rsidR="00A555D8" w:rsidRPr="004E3DAE" w:rsidRDefault="00A555D8" w:rsidP="00615B3C">
            <w:pPr>
              <w:widowControl w:val="0"/>
              <w:rPr>
                <w:sz w:val="28"/>
                <w:szCs w:val="28"/>
              </w:rPr>
            </w:pPr>
            <w:r w:rsidRPr="004E3DAE">
              <w:rPr>
                <w:sz w:val="28"/>
                <w:szCs w:val="28"/>
              </w:rPr>
              <w:t>Бурого угля</w:t>
            </w:r>
          </w:p>
        </w:tc>
        <w:tc>
          <w:tcPr>
            <w:tcW w:w="760" w:type="dxa"/>
          </w:tcPr>
          <w:p w:rsidR="00A555D8" w:rsidRPr="004E3DAE" w:rsidRDefault="00A555D8" w:rsidP="00615B3C">
            <w:pPr>
              <w:widowControl w:val="0"/>
              <w:jc w:val="center"/>
              <w:rPr>
                <w:sz w:val="28"/>
                <w:szCs w:val="28"/>
              </w:rPr>
            </w:pPr>
            <w:r w:rsidRPr="004E3DAE">
              <w:rPr>
                <w:sz w:val="28"/>
                <w:szCs w:val="28"/>
              </w:rPr>
              <w:t>0.35</w:t>
            </w:r>
          </w:p>
        </w:tc>
        <w:tc>
          <w:tcPr>
            <w:tcW w:w="1208" w:type="dxa"/>
          </w:tcPr>
          <w:p w:rsidR="00A555D8" w:rsidRPr="004E3DAE" w:rsidRDefault="00A555D8" w:rsidP="00615B3C">
            <w:pPr>
              <w:widowControl w:val="0"/>
              <w:jc w:val="center"/>
              <w:rPr>
                <w:sz w:val="28"/>
                <w:szCs w:val="28"/>
              </w:rPr>
            </w:pPr>
            <w:r w:rsidRPr="004E3DAE">
              <w:rPr>
                <w:sz w:val="28"/>
                <w:szCs w:val="28"/>
              </w:rPr>
              <w:t>0.90</w:t>
            </w:r>
          </w:p>
        </w:tc>
        <w:tc>
          <w:tcPr>
            <w:tcW w:w="872" w:type="dxa"/>
          </w:tcPr>
          <w:p w:rsidR="00A555D8" w:rsidRPr="004E3DAE" w:rsidRDefault="00A555D8" w:rsidP="00615B3C">
            <w:pPr>
              <w:widowControl w:val="0"/>
              <w:jc w:val="center"/>
              <w:rPr>
                <w:sz w:val="28"/>
                <w:szCs w:val="28"/>
              </w:rPr>
            </w:pPr>
            <w:r w:rsidRPr="004E3DAE">
              <w:rPr>
                <w:sz w:val="28"/>
                <w:szCs w:val="28"/>
              </w:rPr>
              <w:t>34.00</w:t>
            </w:r>
          </w:p>
        </w:tc>
      </w:tr>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4</w:t>
            </w:r>
          </w:p>
        </w:tc>
        <w:tc>
          <w:tcPr>
            <w:tcW w:w="2142" w:type="dxa"/>
          </w:tcPr>
          <w:p w:rsidR="00A555D8" w:rsidRPr="004E3DAE" w:rsidRDefault="00A555D8" w:rsidP="00615B3C">
            <w:pPr>
              <w:widowControl w:val="0"/>
              <w:rPr>
                <w:sz w:val="28"/>
                <w:szCs w:val="28"/>
              </w:rPr>
            </w:pPr>
            <w:r w:rsidRPr="004E3DAE">
              <w:rPr>
                <w:sz w:val="28"/>
                <w:szCs w:val="28"/>
              </w:rPr>
              <w:t>Каменного угля</w:t>
            </w:r>
          </w:p>
        </w:tc>
        <w:tc>
          <w:tcPr>
            <w:tcW w:w="760" w:type="dxa"/>
          </w:tcPr>
          <w:p w:rsidR="00A555D8" w:rsidRPr="004E3DAE" w:rsidRDefault="00A555D8" w:rsidP="00615B3C">
            <w:pPr>
              <w:widowControl w:val="0"/>
              <w:jc w:val="center"/>
              <w:rPr>
                <w:sz w:val="28"/>
                <w:szCs w:val="28"/>
              </w:rPr>
            </w:pPr>
            <w:r w:rsidRPr="004E3DAE">
              <w:rPr>
                <w:sz w:val="28"/>
                <w:szCs w:val="28"/>
              </w:rPr>
              <w:t>0.33</w:t>
            </w:r>
          </w:p>
        </w:tc>
        <w:tc>
          <w:tcPr>
            <w:tcW w:w="1208" w:type="dxa"/>
          </w:tcPr>
          <w:p w:rsidR="00A555D8" w:rsidRPr="004E3DAE" w:rsidRDefault="00A555D8" w:rsidP="00615B3C">
            <w:pPr>
              <w:widowControl w:val="0"/>
              <w:jc w:val="center"/>
              <w:rPr>
                <w:sz w:val="28"/>
                <w:szCs w:val="28"/>
              </w:rPr>
            </w:pPr>
            <w:r w:rsidRPr="004E3DAE">
              <w:rPr>
                <w:sz w:val="28"/>
                <w:szCs w:val="28"/>
              </w:rPr>
              <w:t>0.97</w:t>
            </w:r>
          </w:p>
        </w:tc>
        <w:tc>
          <w:tcPr>
            <w:tcW w:w="872" w:type="dxa"/>
          </w:tcPr>
          <w:p w:rsidR="00A555D8" w:rsidRPr="004E3DAE" w:rsidRDefault="00A555D8" w:rsidP="00615B3C">
            <w:pPr>
              <w:widowControl w:val="0"/>
              <w:jc w:val="center"/>
              <w:rPr>
                <w:sz w:val="28"/>
                <w:szCs w:val="28"/>
              </w:rPr>
            </w:pPr>
            <w:r w:rsidRPr="004E3DAE">
              <w:rPr>
                <w:sz w:val="28"/>
                <w:szCs w:val="28"/>
              </w:rPr>
              <w:t>18.00</w:t>
            </w:r>
          </w:p>
        </w:tc>
      </w:tr>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5</w:t>
            </w:r>
          </w:p>
        </w:tc>
        <w:tc>
          <w:tcPr>
            <w:tcW w:w="2142" w:type="dxa"/>
          </w:tcPr>
          <w:p w:rsidR="00A555D8" w:rsidRPr="004E3DAE" w:rsidRDefault="00A555D8" w:rsidP="00615B3C">
            <w:pPr>
              <w:widowControl w:val="0"/>
              <w:rPr>
                <w:sz w:val="28"/>
                <w:szCs w:val="28"/>
              </w:rPr>
            </w:pPr>
            <w:r w:rsidRPr="004E3DAE">
              <w:rPr>
                <w:sz w:val="28"/>
                <w:szCs w:val="28"/>
              </w:rPr>
              <w:t>Сланцев</w:t>
            </w:r>
          </w:p>
        </w:tc>
        <w:tc>
          <w:tcPr>
            <w:tcW w:w="760" w:type="dxa"/>
          </w:tcPr>
          <w:p w:rsidR="00A555D8" w:rsidRPr="004E3DAE" w:rsidRDefault="00A555D8" w:rsidP="00615B3C">
            <w:pPr>
              <w:widowControl w:val="0"/>
              <w:jc w:val="center"/>
              <w:rPr>
                <w:sz w:val="28"/>
                <w:szCs w:val="28"/>
              </w:rPr>
            </w:pPr>
            <w:r w:rsidRPr="004E3DAE">
              <w:rPr>
                <w:sz w:val="28"/>
                <w:szCs w:val="28"/>
              </w:rPr>
              <w:t>0.30</w:t>
            </w:r>
          </w:p>
        </w:tc>
        <w:tc>
          <w:tcPr>
            <w:tcW w:w="1208" w:type="dxa"/>
          </w:tcPr>
          <w:p w:rsidR="00A555D8" w:rsidRPr="004E3DAE" w:rsidRDefault="00A555D8" w:rsidP="00615B3C">
            <w:pPr>
              <w:widowControl w:val="0"/>
              <w:jc w:val="center"/>
              <w:rPr>
                <w:sz w:val="28"/>
                <w:szCs w:val="28"/>
              </w:rPr>
            </w:pPr>
            <w:r w:rsidRPr="004E3DAE">
              <w:rPr>
                <w:sz w:val="28"/>
                <w:szCs w:val="28"/>
              </w:rPr>
              <w:t>0.95</w:t>
            </w:r>
          </w:p>
        </w:tc>
        <w:tc>
          <w:tcPr>
            <w:tcW w:w="872" w:type="dxa"/>
          </w:tcPr>
          <w:p w:rsidR="00A555D8" w:rsidRPr="004E3DAE" w:rsidRDefault="00A555D8" w:rsidP="00615B3C">
            <w:pPr>
              <w:widowControl w:val="0"/>
              <w:jc w:val="center"/>
              <w:rPr>
                <w:sz w:val="28"/>
                <w:szCs w:val="28"/>
              </w:rPr>
            </w:pPr>
            <w:r w:rsidRPr="004E3DAE">
              <w:rPr>
                <w:sz w:val="28"/>
                <w:szCs w:val="28"/>
              </w:rPr>
              <w:t>50.00</w:t>
            </w:r>
          </w:p>
        </w:tc>
      </w:tr>
      <w:tr w:rsidR="00A555D8" w:rsidRPr="004E3DAE">
        <w:tc>
          <w:tcPr>
            <w:tcW w:w="1276" w:type="dxa"/>
          </w:tcPr>
          <w:p w:rsidR="00A555D8" w:rsidRPr="004E3DAE" w:rsidRDefault="00A555D8" w:rsidP="00615B3C">
            <w:pPr>
              <w:widowControl w:val="0"/>
              <w:jc w:val="center"/>
              <w:rPr>
                <w:sz w:val="28"/>
                <w:szCs w:val="28"/>
              </w:rPr>
            </w:pPr>
            <w:r w:rsidRPr="004E3DAE">
              <w:rPr>
                <w:sz w:val="28"/>
                <w:szCs w:val="28"/>
              </w:rPr>
              <w:t>6</w:t>
            </w:r>
          </w:p>
        </w:tc>
        <w:tc>
          <w:tcPr>
            <w:tcW w:w="2142" w:type="dxa"/>
          </w:tcPr>
          <w:p w:rsidR="00A555D8" w:rsidRPr="004E3DAE" w:rsidRDefault="00A555D8" w:rsidP="00615B3C">
            <w:pPr>
              <w:widowControl w:val="0"/>
              <w:rPr>
                <w:sz w:val="28"/>
                <w:szCs w:val="28"/>
              </w:rPr>
            </w:pPr>
            <w:r w:rsidRPr="004E3DAE">
              <w:rPr>
                <w:sz w:val="28"/>
                <w:szCs w:val="28"/>
              </w:rPr>
              <w:t>Мазута</w:t>
            </w:r>
          </w:p>
        </w:tc>
        <w:tc>
          <w:tcPr>
            <w:tcW w:w="760" w:type="dxa"/>
          </w:tcPr>
          <w:p w:rsidR="00A555D8" w:rsidRPr="004E3DAE" w:rsidRDefault="00A555D8" w:rsidP="00615B3C">
            <w:pPr>
              <w:widowControl w:val="0"/>
              <w:jc w:val="center"/>
              <w:rPr>
                <w:sz w:val="28"/>
                <w:szCs w:val="28"/>
              </w:rPr>
            </w:pPr>
            <w:r w:rsidRPr="004E3DAE">
              <w:rPr>
                <w:sz w:val="28"/>
                <w:szCs w:val="28"/>
              </w:rPr>
              <w:t>0.33</w:t>
            </w:r>
          </w:p>
        </w:tc>
        <w:tc>
          <w:tcPr>
            <w:tcW w:w="1208" w:type="dxa"/>
          </w:tcPr>
          <w:p w:rsidR="00A555D8" w:rsidRPr="004E3DAE" w:rsidRDefault="00A555D8" w:rsidP="00615B3C">
            <w:pPr>
              <w:widowControl w:val="0"/>
              <w:jc w:val="center"/>
              <w:rPr>
                <w:sz w:val="28"/>
                <w:szCs w:val="28"/>
              </w:rPr>
            </w:pPr>
            <w:r w:rsidRPr="004E3DAE">
              <w:rPr>
                <w:sz w:val="28"/>
                <w:szCs w:val="28"/>
              </w:rPr>
              <w:t>0,98</w:t>
            </w:r>
          </w:p>
        </w:tc>
        <w:tc>
          <w:tcPr>
            <w:tcW w:w="872" w:type="dxa"/>
          </w:tcPr>
          <w:p w:rsidR="00A555D8" w:rsidRPr="004E3DAE" w:rsidRDefault="00A555D8" w:rsidP="00615B3C">
            <w:pPr>
              <w:widowControl w:val="0"/>
              <w:jc w:val="center"/>
              <w:rPr>
                <w:sz w:val="28"/>
                <w:szCs w:val="28"/>
              </w:rPr>
            </w:pPr>
            <w:r w:rsidRPr="004E3DAE">
              <w:rPr>
                <w:sz w:val="28"/>
                <w:szCs w:val="28"/>
              </w:rPr>
              <w:t>00.10</w:t>
            </w:r>
          </w:p>
        </w:tc>
      </w:tr>
    </w:tbl>
    <w:p w:rsidR="00A555D8" w:rsidRPr="004E3DAE" w:rsidRDefault="00A555D8" w:rsidP="002003D5">
      <w:pPr>
        <w:widowControl w:val="0"/>
        <w:numPr>
          <w:ilvl w:val="0"/>
          <w:numId w:val="5"/>
        </w:numPr>
        <w:autoSpaceDE w:val="0"/>
        <w:autoSpaceDN w:val="0"/>
        <w:spacing w:before="120" w:line="360" w:lineRule="auto"/>
        <w:ind w:left="0" w:firstLine="709"/>
        <w:rPr>
          <w:sz w:val="28"/>
          <w:szCs w:val="28"/>
        </w:rPr>
      </w:pPr>
      <w:r w:rsidRPr="004E3DAE">
        <w:rPr>
          <w:sz w:val="28"/>
          <w:szCs w:val="28"/>
        </w:rPr>
        <w:t>Построить материальный баланс веществ при сжигании  1  тыс.т. природного газа со следующим составом:</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1276"/>
        <w:gridCol w:w="1559"/>
        <w:gridCol w:w="1276"/>
        <w:gridCol w:w="2175"/>
      </w:tblGrid>
      <w:tr w:rsidR="00A555D8" w:rsidRPr="004E3DAE">
        <w:trPr>
          <w:trHeight w:val="656"/>
        </w:trPr>
        <w:tc>
          <w:tcPr>
            <w:tcW w:w="1418" w:type="dxa"/>
          </w:tcPr>
          <w:p w:rsidR="00A555D8" w:rsidRPr="004E3DAE" w:rsidRDefault="00A555D8" w:rsidP="002003D5">
            <w:pPr>
              <w:widowControl w:val="0"/>
              <w:ind w:left="-108" w:right="-250"/>
              <w:jc w:val="center"/>
              <w:rPr>
                <w:sz w:val="28"/>
                <w:szCs w:val="28"/>
              </w:rPr>
            </w:pPr>
            <w:r w:rsidRPr="004E3DAE">
              <w:rPr>
                <w:sz w:val="28"/>
                <w:szCs w:val="28"/>
              </w:rPr>
              <w:t>Вар</w:t>
            </w:r>
            <w:r>
              <w:rPr>
                <w:sz w:val="28"/>
                <w:szCs w:val="28"/>
              </w:rPr>
              <w:t>иант</w:t>
            </w:r>
          </w:p>
        </w:tc>
        <w:tc>
          <w:tcPr>
            <w:tcW w:w="1276" w:type="dxa"/>
          </w:tcPr>
          <w:p w:rsidR="00A555D8" w:rsidRDefault="00A555D8" w:rsidP="002003D5">
            <w:pPr>
              <w:widowControl w:val="0"/>
              <w:ind w:left="-108" w:right="-105"/>
              <w:jc w:val="center"/>
              <w:rPr>
                <w:sz w:val="28"/>
                <w:szCs w:val="28"/>
              </w:rPr>
            </w:pPr>
            <w:r w:rsidRPr="004E3DAE">
              <w:rPr>
                <w:sz w:val="28"/>
                <w:szCs w:val="28"/>
              </w:rPr>
              <w:t xml:space="preserve">Метан, </w:t>
            </w:r>
          </w:p>
          <w:p w:rsidR="00A555D8" w:rsidRPr="004E3DAE" w:rsidRDefault="00A555D8" w:rsidP="002003D5">
            <w:pPr>
              <w:widowControl w:val="0"/>
              <w:ind w:left="-108" w:right="-105"/>
              <w:jc w:val="center"/>
              <w:rPr>
                <w:sz w:val="28"/>
                <w:szCs w:val="28"/>
              </w:rPr>
            </w:pPr>
            <w:r w:rsidRPr="004E3DAE">
              <w:rPr>
                <w:sz w:val="28"/>
                <w:szCs w:val="28"/>
              </w:rPr>
              <w:t>%</w:t>
            </w:r>
          </w:p>
        </w:tc>
        <w:tc>
          <w:tcPr>
            <w:tcW w:w="1559" w:type="dxa"/>
          </w:tcPr>
          <w:p w:rsidR="00A555D8" w:rsidRDefault="00A555D8" w:rsidP="002003D5">
            <w:pPr>
              <w:widowControl w:val="0"/>
              <w:ind w:right="-95"/>
              <w:jc w:val="center"/>
              <w:rPr>
                <w:sz w:val="28"/>
                <w:szCs w:val="28"/>
              </w:rPr>
            </w:pPr>
            <w:r w:rsidRPr="004E3DAE">
              <w:rPr>
                <w:sz w:val="28"/>
                <w:szCs w:val="28"/>
              </w:rPr>
              <w:t>пропан,</w:t>
            </w:r>
          </w:p>
          <w:p w:rsidR="00A555D8" w:rsidRPr="004E3DAE" w:rsidRDefault="00A555D8" w:rsidP="002003D5">
            <w:pPr>
              <w:widowControl w:val="0"/>
              <w:ind w:right="-95"/>
              <w:jc w:val="center"/>
              <w:rPr>
                <w:sz w:val="28"/>
                <w:szCs w:val="28"/>
              </w:rPr>
            </w:pPr>
            <w:r w:rsidRPr="004E3DAE">
              <w:rPr>
                <w:sz w:val="28"/>
                <w:szCs w:val="28"/>
              </w:rPr>
              <w:t xml:space="preserve"> %</w:t>
            </w:r>
          </w:p>
        </w:tc>
        <w:tc>
          <w:tcPr>
            <w:tcW w:w="1276" w:type="dxa"/>
          </w:tcPr>
          <w:p w:rsidR="00A555D8" w:rsidRDefault="00A555D8" w:rsidP="002003D5">
            <w:pPr>
              <w:widowControl w:val="0"/>
              <w:ind w:right="-140"/>
              <w:jc w:val="center"/>
              <w:rPr>
                <w:sz w:val="28"/>
                <w:szCs w:val="28"/>
              </w:rPr>
            </w:pPr>
            <w:r w:rsidRPr="004E3DAE">
              <w:rPr>
                <w:sz w:val="28"/>
                <w:szCs w:val="28"/>
              </w:rPr>
              <w:t xml:space="preserve">бутан, </w:t>
            </w:r>
          </w:p>
          <w:p w:rsidR="00A555D8" w:rsidRPr="004E3DAE" w:rsidRDefault="00A555D8" w:rsidP="002003D5">
            <w:pPr>
              <w:widowControl w:val="0"/>
              <w:ind w:right="-140"/>
              <w:jc w:val="center"/>
              <w:rPr>
                <w:sz w:val="28"/>
                <w:szCs w:val="28"/>
              </w:rPr>
            </w:pPr>
            <w:r w:rsidRPr="004E3DAE">
              <w:rPr>
                <w:sz w:val="28"/>
                <w:szCs w:val="28"/>
              </w:rPr>
              <w:t>%</w:t>
            </w:r>
          </w:p>
        </w:tc>
        <w:tc>
          <w:tcPr>
            <w:tcW w:w="2175" w:type="dxa"/>
          </w:tcPr>
          <w:p w:rsidR="00A555D8" w:rsidRPr="004E3DAE" w:rsidRDefault="00A555D8" w:rsidP="002003D5">
            <w:pPr>
              <w:widowControl w:val="0"/>
              <w:ind w:left="-76" w:right="-110" w:firstLine="76"/>
              <w:jc w:val="center"/>
              <w:rPr>
                <w:sz w:val="28"/>
                <w:szCs w:val="28"/>
              </w:rPr>
            </w:pPr>
            <w:r w:rsidRPr="004E3DAE">
              <w:rPr>
                <w:sz w:val="28"/>
                <w:szCs w:val="28"/>
              </w:rPr>
              <w:t>Углекислый газ, %</w:t>
            </w:r>
          </w:p>
        </w:tc>
      </w:tr>
      <w:tr w:rsidR="00A555D8" w:rsidRPr="004E3DAE">
        <w:trPr>
          <w:trHeight w:val="336"/>
        </w:trPr>
        <w:tc>
          <w:tcPr>
            <w:tcW w:w="1418" w:type="dxa"/>
          </w:tcPr>
          <w:p w:rsidR="00A555D8" w:rsidRPr="004E3DAE" w:rsidRDefault="00A555D8" w:rsidP="002003D5">
            <w:pPr>
              <w:widowControl w:val="0"/>
              <w:ind w:left="-108" w:right="-250"/>
              <w:jc w:val="center"/>
              <w:rPr>
                <w:sz w:val="28"/>
                <w:szCs w:val="28"/>
              </w:rPr>
            </w:pPr>
            <w:r w:rsidRPr="004E3DAE">
              <w:rPr>
                <w:sz w:val="28"/>
                <w:szCs w:val="28"/>
              </w:rPr>
              <w:t>1</w:t>
            </w:r>
          </w:p>
        </w:tc>
        <w:tc>
          <w:tcPr>
            <w:tcW w:w="1276" w:type="dxa"/>
          </w:tcPr>
          <w:p w:rsidR="00A555D8" w:rsidRPr="004E3DAE" w:rsidRDefault="00A555D8" w:rsidP="002003D5">
            <w:pPr>
              <w:widowControl w:val="0"/>
              <w:ind w:left="262" w:right="-105"/>
              <w:jc w:val="center"/>
              <w:rPr>
                <w:sz w:val="28"/>
                <w:szCs w:val="28"/>
              </w:rPr>
            </w:pPr>
            <w:r w:rsidRPr="004E3DAE">
              <w:rPr>
                <w:sz w:val="28"/>
                <w:szCs w:val="28"/>
              </w:rPr>
              <w:t>10</w:t>
            </w:r>
          </w:p>
        </w:tc>
        <w:tc>
          <w:tcPr>
            <w:tcW w:w="1559" w:type="dxa"/>
          </w:tcPr>
          <w:p w:rsidR="00A555D8" w:rsidRPr="004E3DAE" w:rsidRDefault="00A555D8" w:rsidP="002003D5">
            <w:pPr>
              <w:widowControl w:val="0"/>
              <w:ind w:left="262" w:right="-573"/>
              <w:jc w:val="center"/>
              <w:rPr>
                <w:sz w:val="28"/>
                <w:szCs w:val="28"/>
              </w:rPr>
            </w:pPr>
            <w:r w:rsidRPr="004E3DAE">
              <w:rPr>
                <w:sz w:val="28"/>
                <w:szCs w:val="28"/>
              </w:rPr>
              <w:t>30</w:t>
            </w:r>
          </w:p>
        </w:tc>
        <w:tc>
          <w:tcPr>
            <w:tcW w:w="1276" w:type="dxa"/>
          </w:tcPr>
          <w:p w:rsidR="00A555D8" w:rsidRPr="004E3DAE" w:rsidRDefault="00A555D8" w:rsidP="002003D5">
            <w:pPr>
              <w:widowControl w:val="0"/>
              <w:ind w:left="262" w:right="-573"/>
              <w:jc w:val="center"/>
              <w:rPr>
                <w:sz w:val="28"/>
                <w:szCs w:val="28"/>
              </w:rPr>
            </w:pPr>
            <w:r w:rsidRPr="004E3DAE">
              <w:rPr>
                <w:sz w:val="28"/>
                <w:szCs w:val="28"/>
              </w:rPr>
              <w:t>40</w:t>
            </w:r>
          </w:p>
        </w:tc>
        <w:tc>
          <w:tcPr>
            <w:tcW w:w="2175" w:type="dxa"/>
          </w:tcPr>
          <w:p w:rsidR="00A555D8" w:rsidRPr="004E3DAE" w:rsidRDefault="00A555D8" w:rsidP="002003D5">
            <w:pPr>
              <w:widowControl w:val="0"/>
              <w:ind w:left="262" w:right="-573"/>
              <w:jc w:val="center"/>
              <w:rPr>
                <w:sz w:val="28"/>
                <w:szCs w:val="28"/>
              </w:rPr>
            </w:pPr>
            <w:r w:rsidRPr="004E3DAE">
              <w:rPr>
                <w:sz w:val="28"/>
                <w:szCs w:val="28"/>
              </w:rPr>
              <w:t>20</w:t>
            </w:r>
          </w:p>
        </w:tc>
      </w:tr>
      <w:tr w:rsidR="00A555D8" w:rsidRPr="004E3DAE">
        <w:trPr>
          <w:trHeight w:val="336"/>
        </w:trPr>
        <w:tc>
          <w:tcPr>
            <w:tcW w:w="1418" w:type="dxa"/>
          </w:tcPr>
          <w:p w:rsidR="00A555D8" w:rsidRPr="004E3DAE" w:rsidRDefault="00A555D8" w:rsidP="002003D5">
            <w:pPr>
              <w:widowControl w:val="0"/>
              <w:ind w:left="-108" w:right="-250"/>
              <w:jc w:val="center"/>
              <w:rPr>
                <w:sz w:val="28"/>
                <w:szCs w:val="28"/>
              </w:rPr>
            </w:pPr>
            <w:r w:rsidRPr="004E3DAE">
              <w:rPr>
                <w:sz w:val="28"/>
                <w:szCs w:val="28"/>
              </w:rPr>
              <w:t>2</w:t>
            </w:r>
          </w:p>
        </w:tc>
        <w:tc>
          <w:tcPr>
            <w:tcW w:w="1276" w:type="dxa"/>
          </w:tcPr>
          <w:p w:rsidR="00A555D8" w:rsidRPr="004E3DAE" w:rsidRDefault="00A555D8" w:rsidP="002003D5">
            <w:pPr>
              <w:widowControl w:val="0"/>
              <w:ind w:left="262" w:right="-105"/>
              <w:jc w:val="center"/>
              <w:rPr>
                <w:sz w:val="28"/>
                <w:szCs w:val="28"/>
              </w:rPr>
            </w:pPr>
            <w:r w:rsidRPr="004E3DAE">
              <w:rPr>
                <w:sz w:val="28"/>
                <w:szCs w:val="28"/>
              </w:rPr>
              <w:t>20</w:t>
            </w:r>
          </w:p>
        </w:tc>
        <w:tc>
          <w:tcPr>
            <w:tcW w:w="1559" w:type="dxa"/>
          </w:tcPr>
          <w:p w:rsidR="00A555D8" w:rsidRPr="004E3DAE" w:rsidRDefault="00A555D8" w:rsidP="002003D5">
            <w:pPr>
              <w:widowControl w:val="0"/>
              <w:ind w:left="262" w:right="-573"/>
              <w:jc w:val="center"/>
              <w:rPr>
                <w:sz w:val="28"/>
                <w:szCs w:val="28"/>
              </w:rPr>
            </w:pPr>
            <w:r w:rsidRPr="004E3DAE">
              <w:rPr>
                <w:sz w:val="28"/>
                <w:szCs w:val="28"/>
              </w:rPr>
              <w:t>20</w:t>
            </w:r>
          </w:p>
        </w:tc>
        <w:tc>
          <w:tcPr>
            <w:tcW w:w="1276" w:type="dxa"/>
          </w:tcPr>
          <w:p w:rsidR="00A555D8" w:rsidRPr="004E3DAE" w:rsidRDefault="00A555D8" w:rsidP="002003D5">
            <w:pPr>
              <w:widowControl w:val="0"/>
              <w:ind w:left="262" w:right="-573"/>
              <w:jc w:val="center"/>
              <w:rPr>
                <w:sz w:val="28"/>
                <w:szCs w:val="28"/>
              </w:rPr>
            </w:pPr>
            <w:r w:rsidRPr="004E3DAE">
              <w:rPr>
                <w:sz w:val="28"/>
                <w:szCs w:val="28"/>
              </w:rPr>
              <w:t>40</w:t>
            </w:r>
          </w:p>
        </w:tc>
        <w:tc>
          <w:tcPr>
            <w:tcW w:w="2175" w:type="dxa"/>
          </w:tcPr>
          <w:p w:rsidR="00A555D8" w:rsidRPr="004E3DAE" w:rsidRDefault="00A555D8" w:rsidP="002003D5">
            <w:pPr>
              <w:widowControl w:val="0"/>
              <w:ind w:left="262" w:right="-573"/>
              <w:jc w:val="center"/>
              <w:rPr>
                <w:sz w:val="28"/>
                <w:szCs w:val="28"/>
              </w:rPr>
            </w:pPr>
            <w:r w:rsidRPr="004E3DAE">
              <w:rPr>
                <w:sz w:val="28"/>
                <w:szCs w:val="28"/>
              </w:rPr>
              <w:t>20</w:t>
            </w:r>
          </w:p>
        </w:tc>
      </w:tr>
      <w:tr w:rsidR="00A555D8" w:rsidRPr="004E3DAE">
        <w:trPr>
          <w:trHeight w:val="320"/>
        </w:trPr>
        <w:tc>
          <w:tcPr>
            <w:tcW w:w="1418" w:type="dxa"/>
          </w:tcPr>
          <w:p w:rsidR="00A555D8" w:rsidRPr="004E3DAE" w:rsidRDefault="00A555D8" w:rsidP="002003D5">
            <w:pPr>
              <w:widowControl w:val="0"/>
              <w:ind w:left="-108" w:right="-250"/>
              <w:jc w:val="center"/>
              <w:rPr>
                <w:sz w:val="28"/>
                <w:szCs w:val="28"/>
              </w:rPr>
            </w:pPr>
            <w:r w:rsidRPr="004E3DAE">
              <w:rPr>
                <w:sz w:val="28"/>
                <w:szCs w:val="28"/>
              </w:rPr>
              <w:t>3</w:t>
            </w:r>
          </w:p>
        </w:tc>
        <w:tc>
          <w:tcPr>
            <w:tcW w:w="1276" w:type="dxa"/>
          </w:tcPr>
          <w:p w:rsidR="00A555D8" w:rsidRPr="004E3DAE" w:rsidRDefault="00A555D8" w:rsidP="002003D5">
            <w:pPr>
              <w:widowControl w:val="0"/>
              <w:ind w:left="262" w:right="-105"/>
              <w:jc w:val="center"/>
              <w:rPr>
                <w:sz w:val="28"/>
                <w:szCs w:val="28"/>
              </w:rPr>
            </w:pPr>
            <w:r w:rsidRPr="004E3DAE">
              <w:rPr>
                <w:sz w:val="28"/>
                <w:szCs w:val="28"/>
              </w:rPr>
              <w:t>10</w:t>
            </w:r>
          </w:p>
        </w:tc>
        <w:tc>
          <w:tcPr>
            <w:tcW w:w="1559" w:type="dxa"/>
          </w:tcPr>
          <w:p w:rsidR="00A555D8" w:rsidRPr="004E3DAE" w:rsidRDefault="00A555D8" w:rsidP="002003D5">
            <w:pPr>
              <w:widowControl w:val="0"/>
              <w:ind w:left="262" w:right="-573"/>
              <w:jc w:val="center"/>
              <w:rPr>
                <w:sz w:val="28"/>
                <w:szCs w:val="28"/>
              </w:rPr>
            </w:pPr>
            <w:r w:rsidRPr="004E3DAE">
              <w:rPr>
                <w:sz w:val="28"/>
                <w:szCs w:val="28"/>
              </w:rPr>
              <w:t>30</w:t>
            </w:r>
          </w:p>
        </w:tc>
        <w:tc>
          <w:tcPr>
            <w:tcW w:w="1276" w:type="dxa"/>
          </w:tcPr>
          <w:p w:rsidR="00A555D8" w:rsidRPr="004E3DAE" w:rsidRDefault="00A555D8" w:rsidP="002003D5">
            <w:pPr>
              <w:widowControl w:val="0"/>
              <w:ind w:left="262" w:right="-573"/>
              <w:jc w:val="center"/>
              <w:rPr>
                <w:sz w:val="28"/>
                <w:szCs w:val="28"/>
              </w:rPr>
            </w:pPr>
            <w:r w:rsidRPr="004E3DAE">
              <w:rPr>
                <w:sz w:val="28"/>
                <w:szCs w:val="28"/>
              </w:rPr>
              <w:t>10</w:t>
            </w:r>
          </w:p>
        </w:tc>
        <w:tc>
          <w:tcPr>
            <w:tcW w:w="2175" w:type="dxa"/>
          </w:tcPr>
          <w:p w:rsidR="00A555D8" w:rsidRPr="004E3DAE" w:rsidRDefault="00A555D8" w:rsidP="002003D5">
            <w:pPr>
              <w:widowControl w:val="0"/>
              <w:ind w:left="262" w:right="-573"/>
              <w:jc w:val="center"/>
              <w:rPr>
                <w:sz w:val="28"/>
                <w:szCs w:val="28"/>
              </w:rPr>
            </w:pPr>
            <w:r w:rsidRPr="004E3DAE">
              <w:rPr>
                <w:sz w:val="28"/>
                <w:szCs w:val="28"/>
              </w:rPr>
              <w:t>50</w:t>
            </w:r>
          </w:p>
        </w:tc>
      </w:tr>
      <w:tr w:rsidR="00A555D8" w:rsidRPr="004E3DAE">
        <w:trPr>
          <w:trHeight w:val="336"/>
        </w:trPr>
        <w:tc>
          <w:tcPr>
            <w:tcW w:w="1418" w:type="dxa"/>
          </w:tcPr>
          <w:p w:rsidR="00A555D8" w:rsidRPr="004E3DAE" w:rsidRDefault="00A555D8" w:rsidP="002003D5">
            <w:pPr>
              <w:widowControl w:val="0"/>
              <w:ind w:left="-108" w:right="-250"/>
              <w:jc w:val="center"/>
              <w:rPr>
                <w:sz w:val="28"/>
                <w:szCs w:val="28"/>
              </w:rPr>
            </w:pPr>
            <w:r w:rsidRPr="004E3DAE">
              <w:rPr>
                <w:sz w:val="28"/>
                <w:szCs w:val="28"/>
              </w:rPr>
              <w:t>4</w:t>
            </w:r>
          </w:p>
        </w:tc>
        <w:tc>
          <w:tcPr>
            <w:tcW w:w="1276" w:type="dxa"/>
          </w:tcPr>
          <w:p w:rsidR="00A555D8" w:rsidRPr="004E3DAE" w:rsidRDefault="00A555D8" w:rsidP="002003D5">
            <w:pPr>
              <w:widowControl w:val="0"/>
              <w:ind w:left="262" w:right="-105"/>
              <w:jc w:val="center"/>
              <w:rPr>
                <w:sz w:val="28"/>
                <w:szCs w:val="28"/>
              </w:rPr>
            </w:pPr>
            <w:r w:rsidRPr="004E3DAE">
              <w:rPr>
                <w:sz w:val="28"/>
                <w:szCs w:val="28"/>
              </w:rPr>
              <w:t>50</w:t>
            </w:r>
          </w:p>
        </w:tc>
        <w:tc>
          <w:tcPr>
            <w:tcW w:w="1559" w:type="dxa"/>
          </w:tcPr>
          <w:p w:rsidR="00A555D8" w:rsidRPr="004E3DAE" w:rsidRDefault="00A555D8" w:rsidP="002003D5">
            <w:pPr>
              <w:widowControl w:val="0"/>
              <w:ind w:left="262" w:right="-573"/>
              <w:jc w:val="center"/>
              <w:rPr>
                <w:sz w:val="28"/>
                <w:szCs w:val="28"/>
              </w:rPr>
            </w:pPr>
            <w:r w:rsidRPr="004E3DAE">
              <w:rPr>
                <w:sz w:val="28"/>
                <w:szCs w:val="28"/>
              </w:rPr>
              <w:t>30</w:t>
            </w:r>
          </w:p>
        </w:tc>
        <w:tc>
          <w:tcPr>
            <w:tcW w:w="1276" w:type="dxa"/>
          </w:tcPr>
          <w:p w:rsidR="00A555D8" w:rsidRPr="004E3DAE" w:rsidRDefault="00A555D8" w:rsidP="002003D5">
            <w:pPr>
              <w:widowControl w:val="0"/>
              <w:ind w:left="262" w:right="-573"/>
              <w:jc w:val="center"/>
              <w:rPr>
                <w:sz w:val="28"/>
                <w:szCs w:val="28"/>
              </w:rPr>
            </w:pPr>
            <w:r w:rsidRPr="004E3DAE">
              <w:rPr>
                <w:sz w:val="28"/>
                <w:szCs w:val="28"/>
              </w:rPr>
              <w:t>10</w:t>
            </w:r>
          </w:p>
        </w:tc>
        <w:tc>
          <w:tcPr>
            <w:tcW w:w="2175" w:type="dxa"/>
          </w:tcPr>
          <w:p w:rsidR="00A555D8" w:rsidRPr="004E3DAE" w:rsidRDefault="00A555D8" w:rsidP="002003D5">
            <w:pPr>
              <w:widowControl w:val="0"/>
              <w:ind w:left="262" w:right="-573"/>
              <w:jc w:val="center"/>
              <w:rPr>
                <w:sz w:val="28"/>
                <w:szCs w:val="28"/>
              </w:rPr>
            </w:pPr>
            <w:r w:rsidRPr="004E3DAE">
              <w:rPr>
                <w:sz w:val="28"/>
                <w:szCs w:val="28"/>
              </w:rPr>
              <w:t>10</w:t>
            </w:r>
          </w:p>
        </w:tc>
      </w:tr>
      <w:tr w:rsidR="00A555D8" w:rsidRPr="004E3DAE">
        <w:trPr>
          <w:trHeight w:val="320"/>
        </w:trPr>
        <w:tc>
          <w:tcPr>
            <w:tcW w:w="1418" w:type="dxa"/>
          </w:tcPr>
          <w:p w:rsidR="00A555D8" w:rsidRPr="004E3DAE" w:rsidRDefault="00A555D8" w:rsidP="002003D5">
            <w:pPr>
              <w:widowControl w:val="0"/>
              <w:ind w:left="-108" w:right="-250"/>
              <w:jc w:val="center"/>
              <w:rPr>
                <w:sz w:val="28"/>
                <w:szCs w:val="28"/>
              </w:rPr>
            </w:pPr>
            <w:r w:rsidRPr="004E3DAE">
              <w:rPr>
                <w:sz w:val="28"/>
                <w:szCs w:val="28"/>
              </w:rPr>
              <w:t>5</w:t>
            </w:r>
          </w:p>
        </w:tc>
        <w:tc>
          <w:tcPr>
            <w:tcW w:w="1276" w:type="dxa"/>
          </w:tcPr>
          <w:p w:rsidR="00A555D8" w:rsidRPr="004E3DAE" w:rsidRDefault="00A555D8" w:rsidP="002003D5">
            <w:pPr>
              <w:widowControl w:val="0"/>
              <w:ind w:left="262" w:right="-105"/>
              <w:jc w:val="center"/>
              <w:rPr>
                <w:sz w:val="28"/>
                <w:szCs w:val="28"/>
              </w:rPr>
            </w:pPr>
            <w:r w:rsidRPr="004E3DAE">
              <w:rPr>
                <w:sz w:val="28"/>
                <w:szCs w:val="28"/>
              </w:rPr>
              <w:t>70</w:t>
            </w:r>
          </w:p>
        </w:tc>
        <w:tc>
          <w:tcPr>
            <w:tcW w:w="1559" w:type="dxa"/>
          </w:tcPr>
          <w:p w:rsidR="00A555D8" w:rsidRPr="004E3DAE" w:rsidRDefault="00A555D8" w:rsidP="002003D5">
            <w:pPr>
              <w:widowControl w:val="0"/>
              <w:ind w:left="262" w:right="-573"/>
              <w:jc w:val="center"/>
              <w:rPr>
                <w:sz w:val="28"/>
                <w:szCs w:val="28"/>
              </w:rPr>
            </w:pPr>
            <w:r w:rsidRPr="004E3DAE">
              <w:rPr>
                <w:sz w:val="28"/>
                <w:szCs w:val="28"/>
              </w:rPr>
              <w:t>20</w:t>
            </w:r>
          </w:p>
        </w:tc>
        <w:tc>
          <w:tcPr>
            <w:tcW w:w="1276" w:type="dxa"/>
          </w:tcPr>
          <w:p w:rsidR="00A555D8" w:rsidRPr="004E3DAE" w:rsidRDefault="00A555D8" w:rsidP="002003D5">
            <w:pPr>
              <w:widowControl w:val="0"/>
              <w:ind w:left="262" w:right="-573"/>
              <w:jc w:val="center"/>
              <w:rPr>
                <w:sz w:val="28"/>
                <w:szCs w:val="28"/>
              </w:rPr>
            </w:pPr>
            <w:r w:rsidRPr="004E3DAE">
              <w:rPr>
                <w:sz w:val="28"/>
                <w:szCs w:val="28"/>
              </w:rPr>
              <w:t>6</w:t>
            </w:r>
          </w:p>
        </w:tc>
        <w:tc>
          <w:tcPr>
            <w:tcW w:w="2175" w:type="dxa"/>
          </w:tcPr>
          <w:p w:rsidR="00A555D8" w:rsidRPr="004E3DAE" w:rsidRDefault="00A555D8" w:rsidP="002003D5">
            <w:pPr>
              <w:widowControl w:val="0"/>
              <w:ind w:left="262" w:right="-573"/>
              <w:jc w:val="center"/>
              <w:rPr>
                <w:sz w:val="28"/>
                <w:szCs w:val="28"/>
              </w:rPr>
            </w:pPr>
            <w:r w:rsidRPr="004E3DAE">
              <w:rPr>
                <w:sz w:val="28"/>
                <w:szCs w:val="28"/>
              </w:rPr>
              <w:t>4</w:t>
            </w:r>
          </w:p>
        </w:tc>
      </w:tr>
      <w:tr w:rsidR="00A555D8" w:rsidRPr="004E3DAE">
        <w:trPr>
          <w:trHeight w:val="336"/>
        </w:trPr>
        <w:tc>
          <w:tcPr>
            <w:tcW w:w="1418" w:type="dxa"/>
          </w:tcPr>
          <w:p w:rsidR="00A555D8" w:rsidRPr="004E3DAE" w:rsidRDefault="00A555D8" w:rsidP="002003D5">
            <w:pPr>
              <w:widowControl w:val="0"/>
              <w:ind w:left="-108" w:right="-250"/>
              <w:jc w:val="center"/>
              <w:rPr>
                <w:sz w:val="28"/>
                <w:szCs w:val="28"/>
              </w:rPr>
            </w:pPr>
            <w:r w:rsidRPr="004E3DAE">
              <w:rPr>
                <w:sz w:val="28"/>
                <w:szCs w:val="28"/>
              </w:rPr>
              <w:t>6</w:t>
            </w:r>
          </w:p>
        </w:tc>
        <w:tc>
          <w:tcPr>
            <w:tcW w:w="1276" w:type="dxa"/>
          </w:tcPr>
          <w:p w:rsidR="00A555D8" w:rsidRPr="004E3DAE" w:rsidRDefault="00A555D8" w:rsidP="002003D5">
            <w:pPr>
              <w:widowControl w:val="0"/>
              <w:ind w:left="262" w:right="-105"/>
              <w:jc w:val="center"/>
              <w:rPr>
                <w:sz w:val="28"/>
                <w:szCs w:val="28"/>
              </w:rPr>
            </w:pPr>
            <w:r w:rsidRPr="004E3DAE">
              <w:rPr>
                <w:sz w:val="28"/>
                <w:szCs w:val="28"/>
              </w:rPr>
              <w:t>65</w:t>
            </w:r>
          </w:p>
        </w:tc>
        <w:tc>
          <w:tcPr>
            <w:tcW w:w="1559" w:type="dxa"/>
          </w:tcPr>
          <w:p w:rsidR="00A555D8" w:rsidRPr="004E3DAE" w:rsidRDefault="00A555D8" w:rsidP="002003D5">
            <w:pPr>
              <w:widowControl w:val="0"/>
              <w:ind w:left="262" w:right="-573"/>
              <w:jc w:val="center"/>
              <w:rPr>
                <w:sz w:val="28"/>
                <w:szCs w:val="28"/>
              </w:rPr>
            </w:pPr>
            <w:r w:rsidRPr="004E3DAE">
              <w:rPr>
                <w:sz w:val="28"/>
                <w:szCs w:val="28"/>
              </w:rPr>
              <w:t>15</w:t>
            </w:r>
          </w:p>
        </w:tc>
        <w:tc>
          <w:tcPr>
            <w:tcW w:w="1276" w:type="dxa"/>
          </w:tcPr>
          <w:p w:rsidR="00A555D8" w:rsidRPr="004E3DAE" w:rsidRDefault="00A555D8" w:rsidP="002003D5">
            <w:pPr>
              <w:widowControl w:val="0"/>
              <w:ind w:left="262" w:right="-573"/>
              <w:jc w:val="center"/>
              <w:rPr>
                <w:sz w:val="28"/>
                <w:szCs w:val="28"/>
              </w:rPr>
            </w:pPr>
            <w:r w:rsidRPr="004E3DAE">
              <w:rPr>
                <w:sz w:val="28"/>
                <w:szCs w:val="28"/>
              </w:rPr>
              <w:t>15</w:t>
            </w:r>
          </w:p>
        </w:tc>
        <w:tc>
          <w:tcPr>
            <w:tcW w:w="2175" w:type="dxa"/>
          </w:tcPr>
          <w:p w:rsidR="00A555D8" w:rsidRPr="004E3DAE" w:rsidRDefault="00A555D8" w:rsidP="002003D5">
            <w:pPr>
              <w:widowControl w:val="0"/>
              <w:ind w:left="262" w:right="-573"/>
              <w:jc w:val="center"/>
              <w:rPr>
                <w:sz w:val="28"/>
                <w:szCs w:val="28"/>
              </w:rPr>
            </w:pPr>
            <w:r w:rsidRPr="004E3DAE">
              <w:rPr>
                <w:sz w:val="28"/>
                <w:szCs w:val="28"/>
              </w:rPr>
              <w:t>5</w:t>
            </w:r>
          </w:p>
        </w:tc>
      </w:tr>
    </w:tbl>
    <w:p w:rsidR="00A555D8" w:rsidRPr="004E3DAE" w:rsidRDefault="00A555D8" w:rsidP="00C32686">
      <w:pPr>
        <w:spacing w:line="360" w:lineRule="auto"/>
        <w:ind w:firstLine="709"/>
        <w:jc w:val="both"/>
        <w:rPr>
          <w:sz w:val="28"/>
          <w:szCs w:val="28"/>
        </w:rPr>
      </w:pPr>
    </w:p>
    <w:p w:rsidR="00A555D8" w:rsidRPr="000A58D2" w:rsidRDefault="00A555D8" w:rsidP="00452D15">
      <w:pPr>
        <w:tabs>
          <w:tab w:val="left" w:pos="3840"/>
        </w:tabs>
        <w:spacing w:line="360" w:lineRule="auto"/>
        <w:jc w:val="center"/>
        <w:rPr>
          <w:sz w:val="28"/>
          <w:szCs w:val="28"/>
        </w:rPr>
      </w:pPr>
      <w:r>
        <w:rPr>
          <w:b/>
          <w:bCs/>
          <w:sz w:val="28"/>
          <w:szCs w:val="28"/>
        </w:rPr>
        <w:t>Список рекомендуемой литературы:</w:t>
      </w:r>
    </w:p>
    <w:p w:rsidR="00A555D8" w:rsidRDefault="00A555D8" w:rsidP="00153BD5">
      <w:pPr>
        <w:pStyle w:val="ListParagraph"/>
        <w:numPr>
          <w:ilvl w:val="0"/>
          <w:numId w:val="6"/>
        </w:numPr>
        <w:spacing w:line="360" w:lineRule="atLeast"/>
        <w:ind w:left="0" w:firstLine="720"/>
        <w:jc w:val="both"/>
        <w:rPr>
          <w:sz w:val="28"/>
          <w:szCs w:val="28"/>
        </w:rPr>
      </w:pPr>
      <w:r>
        <w:rPr>
          <w:sz w:val="28"/>
          <w:szCs w:val="28"/>
        </w:rPr>
        <w:t xml:space="preserve">Кокин А.В. </w:t>
      </w:r>
      <w:r w:rsidRPr="00053F2C">
        <w:rPr>
          <w:sz w:val="28"/>
          <w:szCs w:val="28"/>
        </w:rPr>
        <w:t xml:space="preserve">Введение в новую </w:t>
      </w:r>
      <w:r>
        <w:rPr>
          <w:sz w:val="28"/>
          <w:szCs w:val="28"/>
        </w:rPr>
        <w:t>специальность. Менеджер-эколог/</w:t>
      </w:r>
      <w:r w:rsidRPr="0020395B">
        <w:rPr>
          <w:sz w:val="28"/>
          <w:szCs w:val="28"/>
        </w:rPr>
        <w:t xml:space="preserve"> </w:t>
      </w:r>
      <w:r>
        <w:rPr>
          <w:sz w:val="28"/>
          <w:szCs w:val="28"/>
        </w:rPr>
        <w:t>А.В.</w:t>
      </w:r>
      <w:r w:rsidRPr="00053F2C">
        <w:rPr>
          <w:sz w:val="28"/>
          <w:szCs w:val="28"/>
        </w:rPr>
        <w:t xml:space="preserve"> Кокин</w:t>
      </w:r>
      <w:r>
        <w:rPr>
          <w:sz w:val="28"/>
          <w:szCs w:val="28"/>
        </w:rPr>
        <w:t>,</w:t>
      </w:r>
      <w:r w:rsidRPr="00053F2C">
        <w:rPr>
          <w:sz w:val="28"/>
          <w:szCs w:val="28"/>
        </w:rPr>
        <w:t xml:space="preserve"> В.Н.  Кокин</w:t>
      </w:r>
      <w:r>
        <w:rPr>
          <w:sz w:val="28"/>
          <w:szCs w:val="28"/>
        </w:rPr>
        <w:t>.</w:t>
      </w:r>
      <w:r w:rsidRPr="00053F2C">
        <w:rPr>
          <w:sz w:val="28"/>
          <w:szCs w:val="28"/>
        </w:rPr>
        <w:t xml:space="preserve"> М.:МГУ, 2006.</w:t>
      </w:r>
    </w:p>
    <w:p w:rsidR="00A555D8" w:rsidRDefault="00A555D8" w:rsidP="00153BD5">
      <w:pPr>
        <w:numPr>
          <w:ilvl w:val="0"/>
          <w:numId w:val="6"/>
        </w:numPr>
        <w:spacing w:line="360" w:lineRule="atLeast"/>
        <w:ind w:left="0" w:firstLine="720"/>
        <w:jc w:val="both"/>
        <w:rPr>
          <w:sz w:val="28"/>
          <w:szCs w:val="28"/>
        </w:rPr>
      </w:pPr>
      <w:r>
        <w:rPr>
          <w:sz w:val="28"/>
          <w:szCs w:val="28"/>
        </w:rPr>
        <w:t xml:space="preserve">Коваленко В.И. </w:t>
      </w:r>
      <w:r w:rsidRPr="00D524F8">
        <w:rPr>
          <w:sz w:val="28"/>
          <w:szCs w:val="28"/>
        </w:rPr>
        <w:t>Исследование рынка экологи</w:t>
      </w:r>
      <w:r>
        <w:rPr>
          <w:sz w:val="28"/>
          <w:szCs w:val="28"/>
        </w:rPr>
        <w:t>ческих услуг: Учеб. пособие/</w:t>
      </w:r>
      <w:r w:rsidRPr="0020395B">
        <w:rPr>
          <w:sz w:val="28"/>
          <w:szCs w:val="28"/>
        </w:rPr>
        <w:t xml:space="preserve"> </w:t>
      </w:r>
      <w:r>
        <w:rPr>
          <w:sz w:val="28"/>
          <w:szCs w:val="28"/>
        </w:rPr>
        <w:t>В.И.</w:t>
      </w:r>
      <w:r w:rsidRPr="00D524F8">
        <w:rPr>
          <w:sz w:val="28"/>
          <w:szCs w:val="28"/>
        </w:rPr>
        <w:t xml:space="preserve"> Коваленко</w:t>
      </w:r>
      <w:r>
        <w:rPr>
          <w:sz w:val="28"/>
          <w:szCs w:val="28"/>
        </w:rPr>
        <w:t>,</w:t>
      </w:r>
      <w:r w:rsidRPr="00D524F8">
        <w:rPr>
          <w:sz w:val="28"/>
          <w:szCs w:val="28"/>
        </w:rPr>
        <w:t xml:space="preserve"> Л.М</w:t>
      </w:r>
      <w:r>
        <w:rPr>
          <w:sz w:val="28"/>
          <w:szCs w:val="28"/>
        </w:rPr>
        <w:t xml:space="preserve">. </w:t>
      </w:r>
      <w:r w:rsidRPr="00D524F8">
        <w:rPr>
          <w:sz w:val="28"/>
          <w:szCs w:val="28"/>
        </w:rPr>
        <w:t>Кузнецов</w:t>
      </w:r>
      <w:r>
        <w:rPr>
          <w:sz w:val="28"/>
          <w:szCs w:val="28"/>
        </w:rPr>
        <w:t>.</w:t>
      </w:r>
      <w:r w:rsidRPr="00D524F8">
        <w:rPr>
          <w:sz w:val="28"/>
          <w:szCs w:val="28"/>
        </w:rPr>
        <w:t xml:space="preserve"> СПб.: СПбГИЭУ, 2007.</w:t>
      </w:r>
    </w:p>
    <w:p w:rsidR="00A555D8" w:rsidRDefault="00A555D8" w:rsidP="00153BD5">
      <w:pPr>
        <w:numPr>
          <w:ilvl w:val="0"/>
          <w:numId w:val="6"/>
        </w:numPr>
        <w:spacing w:line="360" w:lineRule="atLeast"/>
        <w:ind w:left="0" w:firstLine="720"/>
        <w:jc w:val="both"/>
        <w:rPr>
          <w:sz w:val="28"/>
          <w:szCs w:val="28"/>
        </w:rPr>
      </w:pPr>
      <w:r>
        <w:rPr>
          <w:sz w:val="28"/>
          <w:szCs w:val="28"/>
        </w:rPr>
        <w:t>Козачек</w:t>
      </w:r>
      <w:r w:rsidRPr="007B5EC5">
        <w:rPr>
          <w:sz w:val="28"/>
          <w:szCs w:val="28"/>
        </w:rPr>
        <w:t xml:space="preserve"> </w:t>
      </w:r>
      <w:r>
        <w:rPr>
          <w:sz w:val="28"/>
          <w:szCs w:val="28"/>
        </w:rPr>
        <w:t xml:space="preserve">А.В.. </w:t>
      </w:r>
      <w:r w:rsidRPr="00D524F8">
        <w:rPr>
          <w:sz w:val="28"/>
          <w:szCs w:val="28"/>
        </w:rPr>
        <w:t>Основы инженерных исследовани</w:t>
      </w:r>
      <w:r>
        <w:rPr>
          <w:sz w:val="28"/>
          <w:szCs w:val="28"/>
        </w:rPr>
        <w:t xml:space="preserve">й в экологии: Учебное пособие/ </w:t>
      </w:r>
      <w:r w:rsidRPr="00D524F8">
        <w:rPr>
          <w:sz w:val="28"/>
          <w:szCs w:val="28"/>
        </w:rPr>
        <w:t>Тамбов: Изд-во Тамб. Гос. Техн. Ун-та, 2007</w:t>
      </w:r>
      <w:r>
        <w:rPr>
          <w:sz w:val="28"/>
          <w:szCs w:val="28"/>
        </w:rPr>
        <w:t>.</w:t>
      </w:r>
    </w:p>
    <w:p w:rsidR="00A555D8" w:rsidRDefault="00A555D8" w:rsidP="00153BD5">
      <w:pPr>
        <w:numPr>
          <w:ilvl w:val="0"/>
          <w:numId w:val="6"/>
        </w:numPr>
        <w:spacing w:line="360" w:lineRule="atLeast"/>
        <w:ind w:left="0" w:firstLine="720"/>
        <w:jc w:val="both"/>
        <w:rPr>
          <w:sz w:val="28"/>
          <w:szCs w:val="28"/>
        </w:rPr>
      </w:pPr>
      <w:r w:rsidRPr="00D524F8">
        <w:rPr>
          <w:sz w:val="28"/>
          <w:szCs w:val="28"/>
        </w:rPr>
        <w:t>Матвеев А. Н</w:t>
      </w:r>
      <w:r>
        <w:rPr>
          <w:sz w:val="28"/>
          <w:szCs w:val="28"/>
        </w:rPr>
        <w:t xml:space="preserve">. Оценка воздействия на </w:t>
      </w:r>
      <w:r w:rsidRPr="00D524F8">
        <w:rPr>
          <w:sz w:val="28"/>
          <w:szCs w:val="28"/>
        </w:rPr>
        <w:t>окру</w:t>
      </w:r>
      <w:r>
        <w:rPr>
          <w:sz w:val="28"/>
          <w:szCs w:val="28"/>
        </w:rPr>
        <w:t xml:space="preserve">жающую среду: Учеб. пособие/ </w:t>
      </w:r>
      <w:r w:rsidRPr="00D524F8">
        <w:rPr>
          <w:sz w:val="28"/>
          <w:szCs w:val="28"/>
        </w:rPr>
        <w:t xml:space="preserve">А. Н.Матвеев, </w:t>
      </w:r>
      <w:r>
        <w:rPr>
          <w:sz w:val="28"/>
          <w:szCs w:val="28"/>
        </w:rPr>
        <w:t>В.</w:t>
      </w:r>
      <w:r w:rsidRPr="00D524F8">
        <w:rPr>
          <w:sz w:val="28"/>
          <w:szCs w:val="28"/>
        </w:rPr>
        <w:t>П.</w:t>
      </w:r>
      <w:r>
        <w:rPr>
          <w:sz w:val="28"/>
          <w:szCs w:val="28"/>
        </w:rPr>
        <w:t xml:space="preserve"> </w:t>
      </w:r>
      <w:r w:rsidRPr="00D524F8">
        <w:rPr>
          <w:sz w:val="28"/>
          <w:szCs w:val="28"/>
        </w:rPr>
        <w:t>Самусенок, А.Л. Юрьев</w:t>
      </w:r>
      <w:r>
        <w:rPr>
          <w:sz w:val="28"/>
          <w:szCs w:val="28"/>
        </w:rPr>
        <w:t>.</w:t>
      </w:r>
      <w:r w:rsidRPr="007B5EC5">
        <w:rPr>
          <w:sz w:val="28"/>
          <w:szCs w:val="28"/>
        </w:rPr>
        <w:t xml:space="preserve"> </w:t>
      </w:r>
      <w:r>
        <w:rPr>
          <w:sz w:val="28"/>
          <w:szCs w:val="28"/>
        </w:rPr>
        <w:t>Иркутск</w:t>
      </w:r>
      <w:r w:rsidRPr="00D524F8">
        <w:rPr>
          <w:sz w:val="28"/>
          <w:szCs w:val="28"/>
        </w:rPr>
        <w:t>: Изд-во Иркут. Гос. Ун-та, 2007.</w:t>
      </w:r>
    </w:p>
    <w:p w:rsidR="00A555D8" w:rsidRDefault="00A555D8" w:rsidP="000A58D2">
      <w:pPr>
        <w:tabs>
          <w:tab w:val="left" w:pos="3840"/>
        </w:tabs>
        <w:spacing w:line="360" w:lineRule="auto"/>
        <w:jc w:val="both"/>
        <w:rPr>
          <w:sz w:val="28"/>
          <w:szCs w:val="28"/>
        </w:rPr>
      </w:pPr>
    </w:p>
    <w:p w:rsidR="00A555D8" w:rsidRDefault="00A555D8" w:rsidP="000A58D2">
      <w:pPr>
        <w:tabs>
          <w:tab w:val="left" w:pos="3840"/>
        </w:tabs>
        <w:spacing w:line="360" w:lineRule="auto"/>
        <w:jc w:val="both"/>
        <w:rPr>
          <w:sz w:val="28"/>
          <w:szCs w:val="28"/>
        </w:rPr>
      </w:pPr>
    </w:p>
    <w:p w:rsidR="00A555D8" w:rsidRDefault="00A555D8" w:rsidP="000A58D2">
      <w:pPr>
        <w:tabs>
          <w:tab w:val="left" w:pos="3840"/>
        </w:tabs>
        <w:spacing w:line="360" w:lineRule="auto"/>
        <w:jc w:val="both"/>
        <w:rPr>
          <w:sz w:val="28"/>
          <w:szCs w:val="28"/>
        </w:rPr>
      </w:pPr>
    </w:p>
    <w:p w:rsidR="00A555D8" w:rsidRDefault="00A555D8" w:rsidP="000A58D2">
      <w:pPr>
        <w:tabs>
          <w:tab w:val="left" w:pos="3840"/>
        </w:tabs>
        <w:spacing w:line="360" w:lineRule="auto"/>
        <w:jc w:val="both"/>
        <w:rPr>
          <w:sz w:val="28"/>
          <w:szCs w:val="28"/>
        </w:rPr>
      </w:pPr>
    </w:p>
    <w:p w:rsidR="00A555D8" w:rsidRDefault="00A555D8" w:rsidP="000A58D2">
      <w:pPr>
        <w:tabs>
          <w:tab w:val="left" w:pos="3840"/>
        </w:tabs>
        <w:spacing w:line="360" w:lineRule="auto"/>
        <w:jc w:val="both"/>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p>
    <w:p w:rsidR="00A555D8" w:rsidRDefault="00A555D8" w:rsidP="00153BD5">
      <w:pPr>
        <w:jc w:val="center"/>
        <w:rPr>
          <w:sz w:val="28"/>
          <w:szCs w:val="28"/>
        </w:rPr>
      </w:pPr>
      <w:r>
        <w:rPr>
          <w:sz w:val="28"/>
          <w:szCs w:val="28"/>
        </w:rPr>
        <w:t>Фахрутдинов М.Р.</w:t>
      </w:r>
    </w:p>
    <w:p w:rsidR="00A555D8" w:rsidRDefault="00A555D8" w:rsidP="00153BD5">
      <w:pPr>
        <w:spacing w:line="360" w:lineRule="atLeast"/>
        <w:jc w:val="center"/>
        <w:rPr>
          <w:rFonts w:ascii="Arial" w:hAnsi="Arial" w:cs="Arial"/>
          <w:b/>
          <w:bCs/>
          <w:sz w:val="28"/>
          <w:szCs w:val="28"/>
        </w:rPr>
      </w:pPr>
    </w:p>
    <w:p w:rsidR="00A555D8" w:rsidRPr="00C60B34" w:rsidRDefault="00A555D8" w:rsidP="00153BD5">
      <w:pPr>
        <w:spacing w:line="360" w:lineRule="atLeast"/>
        <w:jc w:val="center"/>
        <w:rPr>
          <w:caps/>
          <w:sz w:val="28"/>
          <w:szCs w:val="28"/>
        </w:rPr>
      </w:pPr>
      <w:r>
        <w:rPr>
          <w:b/>
          <w:bCs/>
          <w:caps/>
          <w:sz w:val="28"/>
          <w:szCs w:val="28"/>
        </w:rPr>
        <w:t>Методические указания к практической работе №2</w:t>
      </w:r>
    </w:p>
    <w:p w:rsidR="00A555D8" w:rsidRPr="004F0D62" w:rsidRDefault="00A555D8" w:rsidP="00153BD5">
      <w:pPr>
        <w:spacing w:line="360" w:lineRule="atLeast"/>
        <w:jc w:val="center"/>
        <w:rPr>
          <w:sz w:val="28"/>
          <w:szCs w:val="28"/>
        </w:rPr>
      </w:pPr>
      <w:r>
        <w:rPr>
          <w:sz w:val="28"/>
          <w:szCs w:val="28"/>
        </w:rPr>
        <w:t>по курсу</w:t>
      </w:r>
    </w:p>
    <w:p w:rsidR="00A555D8" w:rsidRDefault="00A555D8" w:rsidP="00153BD5">
      <w:pPr>
        <w:jc w:val="center"/>
        <w:rPr>
          <w:b/>
          <w:bCs/>
          <w:sz w:val="28"/>
          <w:szCs w:val="28"/>
        </w:rPr>
      </w:pPr>
      <w:r>
        <w:rPr>
          <w:b/>
          <w:bCs/>
          <w:sz w:val="28"/>
          <w:szCs w:val="28"/>
        </w:rPr>
        <w:t xml:space="preserve">Введение в специальность </w:t>
      </w:r>
    </w:p>
    <w:p w:rsidR="00A555D8" w:rsidRPr="004F0D62" w:rsidRDefault="00A555D8" w:rsidP="00153BD5">
      <w:pPr>
        <w:spacing w:line="360" w:lineRule="atLeast"/>
        <w:jc w:val="center"/>
        <w:rPr>
          <w:sz w:val="28"/>
          <w:szCs w:val="28"/>
        </w:rPr>
      </w:pPr>
      <w:r w:rsidRPr="004F0D62">
        <w:rPr>
          <w:sz w:val="28"/>
          <w:szCs w:val="28"/>
        </w:rPr>
        <w:t>«</w:t>
      </w:r>
      <w:r>
        <w:rPr>
          <w:b/>
          <w:bCs/>
          <w:sz w:val="28"/>
          <w:szCs w:val="28"/>
        </w:rPr>
        <w:t>Инженерная защита окружающей среды</w:t>
      </w:r>
      <w:r w:rsidRPr="004F0D62">
        <w:rPr>
          <w:sz w:val="28"/>
          <w:szCs w:val="28"/>
        </w:rPr>
        <w:t>»</w:t>
      </w:r>
    </w:p>
    <w:p w:rsidR="00A555D8" w:rsidRDefault="00A555D8" w:rsidP="00153BD5">
      <w:pPr>
        <w:spacing w:line="360" w:lineRule="atLeast"/>
        <w:jc w:val="center"/>
        <w:rPr>
          <w:sz w:val="28"/>
          <w:szCs w:val="28"/>
        </w:rPr>
      </w:pPr>
    </w:p>
    <w:p w:rsidR="00A555D8" w:rsidRPr="00D60593" w:rsidRDefault="00A555D8" w:rsidP="00153BD5">
      <w:pPr>
        <w:spacing w:line="360" w:lineRule="atLeast"/>
        <w:jc w:val="center"/>
        <w:rPr>
          <w:sz w:val="28"/>
          <w:szCs w:val="28"/>
        </w:rPr>
      </w:pPr>
      <w:r>
        <w:rPr>
          <w:sz w:val="28"/>
          <w:szCs w:val="28"/>
        </w:rPr>
        <w:t>Кафедра ИЭР  КГЭУ</w:t>
      </w:r>
    </w:p>
    <w:p w:rsidR="00A555D8" w:rsidRDefault="00A555D8" w:rsidP="00153BD5">
      <w:pPr>
        <w:rPr>
          <w:sz w:val="28"/>
          <w:szCs w:val="28"/>
        </w:rPr>
      </w:pPr>
    </w:p>
    <w:p w:rsidR="00A555D8" w:rsidRDefault="00A555D8" w:rsidP="00153BD5">
      <w:pPr>
        <w:rPr>
          <w:sz w:val="28"/>
          <w:szCs w:val="28"/>
        </w:rPr>
      </w:pPr>
    </w:p>
    <w:p w:rsidR="00A555D8" w:rsidRPr="00D60593" w:rsidRDefault="00A555D8" w:rsidP="00153BD5">
      <w:pPr>
        <w:spacing w:line="360" w:lineRule="atLeast"/>
        <w:jc w:val="center"/>
        <w:rPr>
          <w:sz w:val="28"/>
          <w:szCs w:val="28"/>
        </w:rPr>
      </w:pPr>
      <w:r>
        <w:rPr>
          <w:sz w:val="28"/>
          <w:szCs w:val="28"/>
        </w:rPr>
        <w:t xml:space="preserve">Подписано в печать </w:t>
      </w:r>
    </w:p>
    <w:p w:rsidR="00A555D8" w:rsidRPr="00757DC8" w:rsidRDefault="00A555D8" w:rsidP="00153BD5">
      <w:pPr>
        <w:spacing w:line="360" w:lineRule="atLeast"/>
        <w:jc w:val="center"/>
        <w:rPr>
          <w:sz w:val="28"/>
          <w:szCs w:val="28"/>
        </w:rPr>
      </w:pPr>
      <w:r w:rsidRPr="00757DC8">
        <w:rPr>
          <w:sz w:val="28"/>
          <w:szCs w:val="28"/>
        </w:rPr>
        <w:t>Формат 60</w:t>
      </w:r>
      <w:r w:rsidRPr="00757DC8">
        <w:rPr>
          <w:sz w:val="28"/>
          <w:szCs w:val="28"/>
        </w:rPr>
        <w:sym w:font="Symbol" w:char="F0B4"/>
      </w:r>
      <w:r w:rsidRPr="00757DC8">
        <w:rPr>
          <w:sz w:val="28"/>
          <w:szCs w:val="28"/>
        </w:rPr>
        <w:t xml:space="preserve">84/16. </w:t>
      </w:r>
      <w:r>
        <w:rPr>
          <w:sz w:val="28"/>
          <w:szCs w:val="28"/>
        </w:rPr>
        <w:t>Бумага «</w:t>
      </w:r>
      <w:r>
        <w:rPr>
          <w:sz w:val="28"/>
          <w:szCs w:val="28"/>
          <w:lang w:val="en-US"/>
        </w:rPr>
        <w:t>Business</w:t>
      </w:r>
      <w:r>
        <w:rPr>
          <w:sz w:val="28"/>
          <w:szCs w:val="28"/>
        </w:rPr>
        <w:t>».</w:t>
      </w:r>
      <w:r w:rsidRPr="001B1940">
        <w:rPr>
          <w:sz w:val="28"/>
          <w:szCs w:val="28"/>
        </w:rPr>
        <w:t xml:space="preserve"> </w:t>
      </w:r>
      <w:r>
        <w:rPr>
          <w:sz w:val="28"/>
          <w:szCs w:val="28"/>
        </w:rPr>
        <w:t>Гарнитура «Times».</w:t>
      </w:r>
      <w:r w:rsidRPr="00821384">
        <w:rPr>
          <w:sz w:val="28"/>
          <w:szCs w:val="28"/>
        </w:rPr>
        <w:t xml:space="preserve"> </w:t>
      </w:r>
      <w:r w:rsidRPr="00757DC8">
        <w:rPr>
          <w:sz w:val="28"/>
          <w:szCs w:val="28"/>
        </w:rPr>
        <w:t>Вид печати РОМ.</w:t>
      </w:r>
    </w:p>
    <w:p w:rsidR="00A555D8" w:rsidRPr="00757DC8" w:rsidRDefault="00A555D8" w:rsidP="00153BD5">
      <w:pPr>
        <w:spacing w:line="360" w:lineRule="atLeast"/>
        <w:jc w:val="center"/>
        <w:rPr>
          <w:sz w:val="28"/>
          <w:szCs w:val="28"/>
        </w:rPr>
      </w:pPr>
      <w:r w:rsidRPr="00757DC8">
        <w:rPr>
          <w:sz w:val="28"/>
          <w:szCs w:val="28"/>
        </w:rPr>
        <w:t xml:space="preserve">Усл. печ. л. </w:t>
      </w:r>
      <w:r>
        <w:rPr>
          <w:sz w:val="28"/>
          <w:szCs w:val="28"/>
        </w:rPr>
        <w:t xml:space="preserve">  </w:t>
      </w:r>
      <w:r w:rsidRPr="00757DC8">
        <w:rPr>
          <w:sz w:val="28"/>
          <w:szCs w:val="28"/>
        </w:rPr>
        <w:t xml:space="preserve"> Уч.-изд. л. </w:t>
      </w:r>
      <w:r>
        <w:rPr>
          <w:sz w:val="28"/>
          <w:szCs w:val="28"/>
        </w:rPr>
        <w:t xml:space="preserve">     </w:t>
      </w:r>
      <w:r w:rsidRPr="00757DC8">
        <w:rPr>
          <w:sz w:val="28"/>
          <w:szCs w:val="28"/>
        </w:rPr>
        <w:t xml:space="preserve">Тираж </w:t>
      </w:r>
      <w:r>
        <w:rPr>
          <w:sz w:val="28"/>
          <w:szCs w:val="28"/>
        </w:rPr>
        <w:t xml:space="preserve">   </w:t>
      </w:r>
      <w:r w:rsidRPr="00757DC8">
        <w:rPr>
          <w:sz w:val="28"/>
          <w:szCs w:val="28"/>
        </w:rPr>
        <w:t xml:space="preserve"> экз.</w:t>
      </w:r>
      <w:r>
        <w:rPr>
          <w:sz w:val="28"/>
          <w:szCs w:val="28"/>
        </w:rPr>
        <w:t xml:space="preserve"> </w:t>
      </w:r>
      <w:r w:rsidRPr="00757DC8">
        <w:rPr>
          <w:sz w:val="28"/>
          <w:szCs w:val="28"/>
        </w:rPr>
        <w:t xml:space="preserve">Заказ № </w:t>
      </w:r>
      <w:r>
        <w:rPr>
          <w:sz w:val="28"/>
          <w:szCs w:val="28"/>
        </w:rPr>
        <w:t xml:space="preserve">     </w:t>
      </w:r>
    </w:p>
    <w:p w:rsidR="00A555D8" w:rsidRPr="00D60593" w:rsidRDefault="00A555D8" w:rsidP="00153BD5">
      <w:pPr>
        <w:spacing w:line="360" w:lineRule="atLeast"/>
        <w:jc w:val="center"/>
        <w:rPr>
          <w:sz w:val="28"/>
          <w:szCs w:val="28"/>
        </w:rPr>
      </w:pPr>
    </w:p>
    <w:p w:rsidR="00A555D8" w:rsidRPr="00D60593" w:rsidRDefault="00A555D8" w:rsidP="00153BD5">
      <w:pPr>
        <w:spacing w:line="360" w:lineRule="atLeast"/>
        <w:jc w:val="center"/>
        <w:rPr>
          <w:sz w:val="28"/>
          <w:szCs w:val="28"/>
        </w:rPr>
      </w:pPr>
      <w:r w:rsidRPr="00D60593">
        <w:rPr>
          <w:sz w:val="28"/>
          <w:szCs w:val="28"/>
        </w:rPr>
        <w:t>Издательство КГЭУ, 420066, Казань, Красносельская, 51</w:t>
      </w:r>
    </w:p>
    <w:p w:rsidR="00A555D8" w:rsidRPr="00B3036E" w:rsidRDefault="00A555D8" w:rsidP="00153BD5">
      <w:pPr>
        <w:spacing w:line="360" w:lineRule="atLeast"/>
        <w:jc w:val="center"/>
        <w:rPr>
          <w:sz w:val="28"/>
          <w:szCs w:val="28"/>
        </w:rPr>
      </w:pPr>
      <w:r w:rsidRPr="00D60593">
        <w:rPr>
          <w:sz w:val="28"/>
          <w:szCs w:val="28"/>
        </w:rPr>
        <w:t>Типография КГЭУ, 420066, Казань, Красносельская, 51</w:t>
      </w:r>
    </w:p>
    <w:p w:rsidR="00A555D8" w:rsidRPr="000A58D2" w:rsidRDefault="00A555D8" w:rsidP="000A58D2">
      <w:pPr>
        <w:tabs>
          <w:tab w:val="left" w:pos="3840"/>
        </w:tabs>
        <w:spacing w:line="360" w:lineRule="auto"/>
        <w:jc w:val="both"/>
        <w:rPr>
          <w:sz w:val="28"/>
          <w:szCs w:val="28"/>
        </w:rPr>
      </w:pPr>
    </w:p>
    <w:sectPr w:rsidR="00A555D8" w:rsidRPr="000A58D2" w:rsidSect="00596231">
      <w:headerReference w:type="defaul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5D8" w:rsidRDefault="00A555D8">
      <w:r>
        <w:separator/>
      </w:r>
    </w:p>
  </w:endnote>
  <w:endnote w:type="continuationSeparator" w:id="1">
    <w:p w:rsidR="00A555D8" w:rsidRDefault="00A55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5D8" w:rsidRDefault="00A555D8">
      <w:r>
        <w:separator/>
      </w:r>
    </w:p>
  </w:footnote>
  <w:footnote w:type="continuationSeparator" w:id="1">
    <w:p w:rsidR="00A555D8" w:rsidRDefault="00A55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D8" w:rsidRDefault="00A555D8" w:rsidP="0059623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555D8" w:rsidRDefault="00A555D8" w:rsidP="0059623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F0B"/>
    <w:multiLevelType w:val="hybridMultilevel"/>
    <w:tmpl w:val="E764AF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A074F1"/>
    <w:multiLevelType w:val="hybridMultilevel"/>
    <w:tmpl w:val="566006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E948E0"/>
    <w:multiLevelType w:val="singleLevel"/>
    <w:tmpl w:val="0C42B81C"/>
    <w:lvl w:ilvl="0">
      <w:start w:val="1"/>
      <w:numFmt w:val="decimal"/>
      <w:lvlText w:val="%1. "/>
      <w:legacy w:legacy="1" w:legacySpace="0" w:legacyIndent="283"/>
      <w:lvlJc w:val="left"/>
      <w:pPr>
        <w:ind w:left="343" w:hanging="283"/>
      </w:pPr>
      <w:rPr>
        <w:rFonts w:ascii="Times New Roman" w:hAnsi="Times New Roman" w:hint="default"/>
        <w:b w:val="0"/>
        <w:bCs w:val="0"/>
        <w:i w:val="0"/>
        <w:iCs w:val="0"/>
        <w:sz w:val="24"/>
        <w:szCs w:val="24"/>
      </w:rPr>
    </w:lvl>
  </w:abstractNum>
  <w:abstractNum w:abstractNumId="3">
    <w:nsid w:val="4EB003A3"/>
    <w:multiLevelType w:val="hybridMultilevel"/>
    <w:tmpl w:val="C37047E8"/>
    <w:lvl w:ilvl="0" w:tplc="1D140D1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BF04810"/>
    <w:multiLevelType w:val="hybridMultilevel"/>
    <w:tmpl w:val="9C68EE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AC44085"/>
    <w:multiLevelType w:val="hybridMultilevel"/>
    <w:tmpl w:val="C89A475E"/>
    <w:lvl w:ilvl="0" w:tplc="0C12738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1F2"/>
    <w:rsid w:val="00053F2C"/>
    <w:rsid w:val="00070A3A"/>
    <w:rsid w:val="000A58D2"/>
    <w:rsid w:val="000C0EDE"/>
    <w:rsid w:val="000F7145"/>
    <w:rsid w:val="00131883"/>
    <w:rsid w:val="00153BD5"/>
    <w:rsid w:val="001B1940"/>
    <w:rsid w:val="002003D5"/>
    <w:rsid w:val="0020395B"/>
    <w:rsid w:val="0021323B"/>
    <w:rsid w:val="0029181D"/>
    <w:rsid w:val="002A7D02"/>
    <w:rsid w:val="002B2852"/>
    <w:rsid w:val="002F0FA8"/>
    <w:rsid w:val="00336739"/>
    <w:rsid w:val="00385AAD"/>
    <w:rsid w:val="0039180A"/>
    <w:rsid w:val="00395A4A"/>
    <w:rsid w:val="003C60D6"/>
    <w:rsid w:val="00452D15"/>
    <w:rsid w:val="00476733"/>
    <w:rsid w:val="00483682"/>
    <w:rsid w:val="004C1B7E"/>
    <w:rsid w:val="004C4D2C"/>
    <w:rsid w:val="004D7B17"/>
    <w:rsid w:val="004E3DAE"/>
    <w:rsid w:val="004F0D62"/>
    <w:rsid w:val="00574BFE"/>
    <w:rsid w:val="005901F2"/>
    <w:rsid w:val="00596231"/>
    <w:rsid w:val="005A7386"/>
    <w:rsid w:val="005B0308"/>
    <w:rsid w:val="005B2B6B"/>
    <w:rsid w:val="005E21D8"/>
    <w:rsid w:val="00615B3C"/>
    <w:rsid w:val="00627149"/>
    <w:rsid w:val="00630A14"/>
    <w:rsid w:val="0067293E"/>
    <w:rsid w:val="00674E5A"/>
    <w:rsid w:val="00692757"/>
    <w:rsid w:val="00712D37"/>
    <w:rsid w:val="00716470"/>
    <w:rsid w:val="00757DC8"/>
    <w:rsid w:val="007A1AAA"/>
    <w:rsid w:val="007B5EC5"/>
    <w:rsid w:val="007B7DA2"/>
    <w:rsid w:val="00821384"/>
    <w:rsid w:val="0082640E"/>
    <w:rsid w:val="00832EFB"/>
    <w:rsid w:val="008E577A"/>
    <w:rsid w:val="008F19AD"/>
    <w:rsid w:val="00904CAA"/>
    <w:rsid w:val="00980908"/>
    <w:rsid w:val="00A373B1"/>
    <w:rsid w:val="00A555D8"/>
    <w:rsid w:val="00A84B3B"/>
    <w:rsid w:val="00AA5606"/>
    <w:rsid w:val="00AE1632"/>
    <w:rsid w:val="00B3036E"/>
    <w:rsid w:val="00B67ED4"/>
    <w:rsid w:val="00B740C7"/>
    <w:rsid w:val="00BC6C44"/>
    <w:rsid w:val="00BD2D47"/>
    <w:rsid w:val="00C17C03"/>
    <w:rsid w:val="00C32686"/>
    <w:rsid w:val="00C5641E"/>
    <w:rsid w:val="00C60B34"/>
    <w:rsid w:val="00C839E5"/>
    <w:rsid w:val="00D36774"/>
    <w:rsid w:val="00D524F8"/>
    <w:rsid w:val="00D60593"/>
    <w:rsid w:val="00D721B2"/>
    <w:rsid w:val="00DB58BF"/>
    <w:rsid w:val="00DF0173"/>
    <w:rsid w:val="00DF73DD"/>
    <w:rsid w:val="00E173BC"/>
    <w:rsid w:val="00E70B59"/>
    <w:rsid w:val="00E73470"/>
    <w:rsid w:val="00E7426B"/>
    <w:rsid w:val="00EC382D"/>
    <w:rsid w:val="00ED04CD"/>
    <w:rsid w:val="00ED7C24"/>
    <w:rsid w:val="00EE64DB"/>
    <w:rsid w:val="00F13478"/>
    <w:rsid w:val="00F46478"/>
    <w:rsid w:val="00FD7E3B"/>
    <w:rsid w:val="00FE27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F2"/>
    <w:rPr>
      <w:sz w:val="24"/>
      <w:szCs w:val="24"/>
    </w:rPr>
  </w:style>
  <w:style w:type="paragraph" w:styleId="Heading2">
    <w:name w:val="heading 2"/>
    <w:basedOn w:val="Normal"/>
    <w:next w:val="Normal"/>
    <w:link w:val="Heading2Char"/>
    <w:uiPriority w:val="99"/>
    <w:qFormat/>
    <w:rsid w:val="00EE64DB"/>
    <w:pPr>
      <w:keepNext/>
      <w:autoSpaceDE w:val="0"/>
      <w:autoSpaceDN w:val="0"/>
      <w:jc w:val="center"/>
      <w:outlineLvl w:val="1"/>
    </w:pPr>
    <w:rPr>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E64DB"/>
    <w:rPr>
      <w:sz w:val="32"/>
      <w:szCs w:val="32"/>
      <w:lang w:eastAsia="en-US"/>
    </w:rPr>
  </w:style>
  <w:style w:type="paragraph" w:styleId="Header">
    <w:name w:val="header"/>
    <w:basedOn w:val="Normal"/>
    <w:link w:val="HeaderChar"/>
    <w:uiPriority w:val="99"/>
    <w:rsid w:val="005901F2"/>
    <w:pPr>
      <w:tabs>
        <w:tab w:val="center" w:pos="4677"/>
        <w:tab w:val="right" w:pos="9355"/>
      </w:tabs>
    </w:pPr>
  </w:style>
  <w:style w:type="character" w:customStyle="1" w:styleId="HeaderChar">
    <w:name w:val="Header Char"/>
    <w:basedOn w:val="DefaultParagraphFont"/>
    <w:link w:val="Header"/>
    <w:uiPriority w:val="99"/>
    <w:semiHidden/>
    <w:locked/>
    <w:rsid w:val="00070A3A"/>
    <w:rPr>
      <w:sz w:val="24"/>
      <w:szCs w:val="24"/>
    </w:rPr>
  </w:style>
  <w:style w:type="character" w:styleId="PageNumber">
    <w:name w:val="page number"/>
    <w:basedOn w:val="DefaultParagraphFont"/>
    <w:uiPriority w:val="99"/>
    <w:rsid w:val="005901F2"/>
  </w:style>
  <w:style w:type="character" w:styleId="Hyperlink">
    <w:name w:val="Hyperlink"/>
    <w:basedOn w:val="DefaultParagraphFont"/>
    <w:uiPriority w:val="99"/>
    <w:rsid w:val="005901F2"/>
    <w:rPr>
      <w:color w:val="0000FF"/>
      <w:u w:val="single"/>
    </w:rPr>
  </w:style>
  <w:style w:type="paragraph" w:styleId="BodyTextIndent">
    <w:name w:val="Body Text Indent"/>
    <w:basedOn w:val="Normal"/>
    <w:link w:val="BodyTextIndentChar"/>
    <w:uiPriority w:val="99"/>
    <w:rsid w:val="00C5641E"/>
    <w:pPr>
      <w:autoSpaceDE w:val="0"/>
      <w:autoSpaceDN w:val="0"/>
      <w:ind w:firstLine="284"/>
    </w:pPr>
    <w:rPr>
      <w:lang w:eastAsia="en-US"/>
    </w:rPr>
  </w:style>
  <w:style w:type="character" w:customStyle="1" w:styleId="BodyTextIndentChar">
    <w:name w:val="Body Text Indent Char"/>
    <w:basedOn w:val="DefaultParagraphFont"/>
    <w:link w:val="BodyTextIndent"/>
    <w:uiPriority w:val="99"/>
    <w:locked/>
    <w:rsid w:val="00C5641E"/>
    <w:rPr>
      <w:sz w:val="24"/>
      <w:szCs w:val="24"/>
      <w:lang w:eastAsia="en-US"/>
    </w:rPr>
  </w:style>
  <w:style w:type="table" w:styleId="TableGrid">
    <w:name w:val="Table Grid"/>
    <w:basedOn w:val="TableNormal"/>
    <w:uiPriority w:val="99"/>
    <w:rsid w:val="00BC6C44"/>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A5606"/>
    <w:pPr>
      <w:ind w:left="720"/>
    </w:pPr>
  </w:style>
  <w:style w:type="paragraph" w:styleId="BodyTextIndent3">
    <w:name w:val="Body Text Indent 3"/>
    <w:basedOn w:val="Normal"/>
    <w:link w:val="BodyTextIndent3Char"/>
    <w:uiPriority w:val="99"/>
    <w:rsid w:val="00452D15"/>
    <w:pPr>
      <w:overflowPunct w:val="0"/>
      <w:autoSpaceDE w:val="0"/>
      <w:autoSpaceDN w:val="0"/>
      <w:adjustRightInd w:val="0"/>
      <w:spacing w:line="360" w:lineRule="atLeast"/>
      <w:ind w:firstLine="709"/>
      <w:jc w:val="both"/>
      <w:textAlignment w:val="baseline"/>
    </w:pPr>
    <w:rPr>
      <w:sz w:val="28"/>
      <w:szCs w:val="28"/>
    </w:rPr>
  </w:style>
  <w:style w:type="character" w:customStyle="1" w:styleId="BodyTextIndent3Char">
    <w:name w:val="Body Text Indent 3 Char"/>
    <w:basedOn w:val="DefaultParagraphFont"/>
    <w:link w:val="BodyTextIndent3"/>
    <w:uiPriority w:val="99"/>
    <w:semiHidden/>
    <w:locked/>
    <w:rsid w:val="00070A3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9</Pages>
  <Words>1231</Words>
  <Characters>7019</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1</dc:title>
  <dc:subject/>
  <dc:creator>Вера</dc:creator>
  <cp:keywords/>
  <dc:description/>
  <cp:lastModifiedBy>teacher</cp:lastModifiedBy>
  <cp:revision>10</cp:revision>
  <cp:lastPrinted>2010-03-04T17:51:00Z</cp:lastPrinted>
  <dcterms:created xsi:type="dcterms:W3CDTF">2010-02-17T18:56:00Z</dcterms:created>
  <dcterms:modified xsi:type="dcterms:W3CDTF">2010-03-04T18:15:00Z</dcterms:modified>
</cp:coreProperties>
</file>