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p>
    <w:p w:rsidR="00906B9F" w:rsidRDefault="00906B9F" w:rsidP="00DF0173">
      <w:pPr>
        <w:spacing w:line="360" w:lineRule="atLeast"/>
        <w:jc w:val="center"/>
      </w:pPr>
      <w:r>
        <w:rPr>
          <w:noProof/>
        </w:rPr>
        <w:pict>
          <v:group id="_x0000_s1026" style="position:absolute;left:0;text-align:left;margin-left:5.15pt;margin-top:75.4pt;width:60.95pt;height:637.8pt;z-index:251658240" coordorigin="1521,2977" coordsize="1219,12756">
            <v:line id="_x0000_s1027" style="position:absolute;flip:x" from="1521,2977" to="1521,15733" o:allowincell="f" strokeweight="6pt"/>
            <v:line id="_x0000_s1028" style="position:absolute" from="1825,2977" to="1827,15733" o:allowincell="f" strokeweight="6pt"/>
            <v:line id="_x0000_s1029" style="position:absolute" from="2130,2977" to="2131,15733" o:allowincell="f" strokeweight="4pt"/>
            <v:line id="_x0000_s1030" style="position:absolute" from="2434,2977" to="2436,15733" o:allowincell="f" strokeweight="4pt"/>
            <v:line id="_x0000_s1031" style="position:absolute" from="2739,2977" to="2740,15731" o:allowincell="f" strokeweight="6pt"/>
          </v:group>
        </w:pict>
      </w:r>
      <w: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7.5pt" o:ole="" fillcolor="window">
            <v:imagedata r:id="rId7" o:title=""/>
          </v:shape>
          <o:OLEObject Type="Embed" ProgID="MSDraw" ShapeID="_x0000_i1025" DrawAspect="Content" ObjectID="_1329242464" r:id="rId8"/>
        </w:object>
      </w: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Default="00906B9F" w:rsidP="00DF0173">
      <w:pPr>
        <w:spacing w:line="360" w:lineRule="atLeast"/>
      </w:pPr>
    </w:p>
    <w:p w:rsidR="00906B9F" w:rsidRPr="005B0308" w:rsidRDefault="00906B9F" w:rsidP="00DF0173">
      <w:pPr>
        <w:spacing w:line="360" w:lineRule="atLeast"/>
        <w:jc w:val="center"/>
        <w:rPr>
          <w:rFonts w:ascii="Arial" w:hAnsi="Arial" w:cs="Arial"/>
          <w:b/>
          <w:bCs/>
          <w:sz w:val="26"/>
          <w:szCs w:val="26"/>
        </w:rPr>
      </w:pPr>
      <w:r w:rsidRPr="005B0308">
        <w:rPr>
          <w:rFonts w:ascii="Arial" w:hAnsi="Arial" w:cs="Arial"/>
          <w:b/>
          <w:bCs/>
          <w:sz w:val="26"/>
          <w:szCs w:val="26"/>
        </w:rPr>
        <w:t>МИНИСТЕРСТВО ОБРАЗОВАНИЯ И НАУКИ</w:t>
      </w:r>
    </w:p>
    <w:p w:rsidR="00906B9F" w:rsidRPr="005B0308" w:rsidRDefault="00906B9F" w:rsidP="00DF0173">
      <w:pPr>
        <w:spacing w:line="360" w:lineRule="atLeast"/>
        <w:jc w:val="center"/>
        <w:rPr>
          <w:rFonts w:ascii="Arial" w:hAnsi="Arial" w:cs="Arial"/>
          <w:b/>
          <w:bCs/>
          <w:sz w:val="26"/>
          <w:szCs w:val="26"/>
        </w:rPr>
      </w:pPr>
      <w:r w:rsidRPr="005B0308">
        <w:rPr>
          <w:rFonts w:ascii="Arial" w:hAnsi="Arial" w:cs="Arial"/>
          <w:b/>
          <w:bCs/>
          <w:sz w:val="26"/>
          <w:szCs w:val="26"/>
        </w:rPr>
        <w:t>РОССИЙСКОЙ ФЕДЕРАЦИИ</w:t>
      </w:r>
    </w:p>
    <w:p w:rsidR="00906B9F" w:rsidRPr="005B0308" w:rsidRDefault="00906B9F" w:rsidP="00DF0173">
      <w:pPr>
        <w:spacing w:before="240" w:after="240" w:line="360" w:lineRule="atLeast"/>
        <w:jc w:val="center"/>
        <w:rPr>
          <w:rFonts w:ascii="Arial" w:hAnsi="Arial" w:cs="Arial"/>
          <w:b/>
          <w:bCs/>
          <w:sz w:val="26"/>
          <w:szCs w:val="26"/>
        </w:rPr>
      </w:pPr>
      <w:r w:rsidRPr="005B0308">
        <w:rPr>
          <w:rFonts w:ascii="Arial" w:hAnsi="Arial" w:cs="Arial"/>
          <w:b/>
          <w:bCs/>
          <w:sz w:val="26"/>
          <w:szCs w:val="26"/>
        </w:rPr>
        <w:t>ФЕДЕРАЛЬНОЕ АГЕНТСТВО ПО ОБРАЗОВАНИЮ</w:t>
      </w:r>
    </w:p>
    <w:p w:rsidR="00906B9F" w:rsidRPr="008F19AD" w:rsidRDefault="00906B9F" w:rsidP="00DF0173">
      <w:pPr>
        <w:spacing w:line="360" w:lineRule="atLeast"/>
        <w:jc w:val="center"/>
        <w:rPr>
          <w:rFonts w:ascii="Arial" w:hAnsi="Arial" w:cs="Arial"/>
          <w:b/>
          <w:bCs/>
          <w:sz w:val="26"/>
          <w:szCs w:val="26"/>
        </w:rPr>
      </w:pPr>
      <w:r w:rsidRPr="008F19AD">
        <w:rPr>
          <w:rFonts w:ascii="Arial" w:hAnsi="Arial" w:cs="Arial"/>
          <w:b/>
          <w:bCs/>
          <w:sz w:val="26"/>
          <w:szCs w:val="26"/>
        </w:rPr>
        <w:t>Государственное образовательное учреждение</w:t>
      </w:r>
    </w:p>
    <w:p w:rsidR="00906B9F" w:rsidRPr="008F19AD" w:rsidRDefault="00906B9F" w:rsidP="00DF0173">
      <w:pPr>
        <w:spacing w:line="360" w:lineRule="atLeast"/>
        <w:jc w:val="center"/>
        <w:rPr>
          <w:rFonts w:ascii="Arial" w:hAnsi="Arial" w:cs="Arial"/>
          <w:b/>
          <w:bCs/>
          <w:sz w:val="26"/>
          <w:szCs w:val="26"/>
        </w:rPr>
      </w:pPr>
      <w:r w:rsidRPr="008F19AD">
        <w:rPr>
          <w:rFonts w:ascii="Arial" w:hAnsi="Arial" w:cs="Arial"/>
          <w:b/>
          <w:bCs/>
          <w:sz w:val="26"/>
          <w:szCs w:val="26"/>
        </w:rPr>
        <w:t>высшего профессионального образования</w:t>
      </w:r>
    </w:p>
    <w:p w:rsidR="00906B9F" w:rsidRPr="005B0308" w:rsidRDefault="00906B9F" w:rsidP="00DF0173">
      <w:pPr>
        <w:spacing w:line="360" w:lineRule="atLeast"/>
        <w:jc w:val="center"/>
        <w:rPr>
          <w:rFonts w:ascii="Arial" w:hAnsi="Arial" w:cs="Arial"/>
          <w:b/>
          <w:bCs/>
          <w:sz w:val="26"/>
          <w:szCs w:val="26"/>
        </w:rPr>
      </w:pPr>
      <w:r w:rsidRPr="005B0308">
        <w:rPr>
          <w:rFonts w:ascii="Arial" w:hAnsi="Arial" w:cs="Arial"/>
          <w:b/>
          <w:bCs/>
          <w:sz w:val="26"/>
          <w:szCs w:val="26"/>
        </w:rPr>
        <w:t>«КАЗАНСКИЙ ГОСУДАРСТВЕННЫЙ</w:t>
      </w:r>
    </w:p>
    <w:p w:rsidR="00906B9F" w:rsidRPr="005B0308" w:rsidRDefault="00906B9F" w:rsidP="00DF0173">
      <w:pPr>
        <w:spacing w:line="360" w:lineRule="atLeast"/>
        <w:jc w:val="center"/>
        <w:rPr>
          <w:rFonts w:ascii="Arial" w:hAnsi="Arial" w:cs="Arial"/>
          <w:b/>
          <w:bCs/>
          <w:sz w:val="26"/>
          <w:szCs w:val="26"/>
        </w:rPr>
      </w:pPr>
      <w:r w:rsidRPr="005B0308">
        <w:rPr>
          <w:rFonts w:ascii="Arial" w:hAnsi="Arial" w:cs="Arial"/>
          <w:b/>
          <w:bCs/>
          <w:sz w:val="26"/>
          <w:szCs w:val="26"/>
        </w:rPr>
        <w:t>ЭНЕРГЕТИЧЕСКИЙ УНИВЕРСИТЕТ»</w:t>
      </w:r>
    </w:p>
    <w:p w:rsidR="00906B9F" w:rsidRPr="00E7426B" w:rsidRDefault="00906B9F" w:rsidP="00DF0173">
      <w:pPr>
        <w:spacing w:line="360" w:lineRule="atLeast"/>
        <w:jc w:val="center"/>
        <w:rPr>
          <w:rFonts w:ascii="Arial" w:hAnsi="Arial" w:cs="Arial"/>
          <w:b/>
          <w:bCs/>
          <w:sz w:val="28"/>
          <w:szCs w:val="28"/>
        </w:rPr>
      </w:pPr>
    </w:p>
    <w:p w:rsidR="00906B9F" w:rsidRPr="00E7426B" w:rsidRDefault="00906B9F" w:rsidP="00DF0173">
      <w:pPr>
        <w:spacing w:line="360" w:lineRule="atLeast"/>
        <w:jc w:val="center"/>
        <w:rPr>
          <w:rFonts w:ascii="Arial" w:hAnsi="Arial" w:cs="Arial"/>
          <w:b/>
          <w:bCs/>
          <w:sz w:val="28"/>
          <w:szCs w:val="28"/>
        </w:rPr>
      </w:pPr>
    </w:p>
    <w:p w:rsidR="00906B9F" w:rsidRPr="00E7426B" w:rsidRDefault="00906B9F" w:rsidP="00DF0173">
      <w:pPr>
        <w:spacing w:line="360" w:lineRule="atLeast"/>
        <w:jc w:val="center"/>
        <w:rPr>
          <w:rFonts w:ascii="Arial" w:hAnsi="Arial" w:cs="Arial"/>
          <w:b/>
          <w:bCs/>
          <w:sz w:val="28"/>
          <w:szCs w:val="28"/>
        </w:rPr>
      </w:pPr>
    </w:p>
    <w:p w:rsidR="00906B9F" w:rsidRPr="00E7426B" w:rsidRDefault="00906B9F" w:rsidP="00DF0173">
      <w:pPr>
        <w:spacing w:line="360" w:lineRule="atLeast"/>
        <w:jc w:val="center"/>
        <w:rPr>
          <w:rFonts w:ascii="Arial" w:hAnsi="Arial" w:cs="Arial"/>
          <w:b/>
          <w:bCs/>
          <w:sz w:val="28"/>
          <w:szCs w:val="28"/>
        </w:rPr>
      </w:pPr>
    </w:p>
    <w:p w:rsidR="00906B9F" w:rsidRPr="00E7426B" w:rsidRDefault="00906B9F" w:rsidP="00DF0173">
      <w:pPr>
        <w:spacing w:line="360" w:lineRule="atLeast"/>
        <w:jc w:val="center"/>
        <w:rPr>
          <w:rFonts w:ascii="Arial" w:hAnsi="Arial" w:cs="Arial"/>
          <w:b/>
          <w:bCs/>
          <w:sz w:val="28"/>
          <w:szCs w:val="28"/>
        </w:rPr>
      </w:pPr>
    </w:p>
    <w:p w:rsidR="00906B9F" w:rsidRPr="00E7426B" w:rsidRDefault="00906B9F" w:rsidP="00DF0173">
      <w:pPr>
        <w:spacing w:line="360" w:lineRule="atLeast"/>
        <w:jc w:val="center"/>
        <w:rPr>
          <w:rFonts w:ascii="Arial" w:hAnsi="Arial" w:cs="Arial"/>
          <w:b/>
          <w:bCs/>
          <w:sz w:val="28"/>
          <w:szCs w:val="28"/>
        </w:rPr>
      </w:pPr>
      <w:r>
        <w:rPr>
          <w:rFonts w:ascii="Arial" w:hAnsi="Arial" w:cs="Arial"/>
          <w:b/>
          <w:bCs/>
          <w:sz w:val="28"/>
          <w:szCs w:val="28"/>
        </w:rPr>
        <w:t>М.Р. ФАХРУТДИНОВ</w:t>
      </w:r>
    </w:p>
    <w:p w:rsidR="00906B9F" w:rsidRPr="00E7426B" w:rsidRDefault="00906B9F" w:rsidP="00DF0173">
      <w:pPr>
        <w:spacing w:line="360" w:lineRule="atLeast"/>
        <w:jc w:val="center"/>
        <w:rPr>
          <w:rFonts w:ascii="Arial" w:hAnsi="Arial" w:cs="Arial"/>
          <w:b/>
          <w:bCs/>
          <w:sz w:val="28"/>
          <w:szCs w:val="28"/>
        </w:rPr>
      </w:pPr>
    </w:p>
    <w:p w:rsidR="00906B9F" w:rsidRPr="00EE64DB" w:rsidRDefault="00906B9F" w:rsidP="00DF0173">
      <w:pPr>
        <w:spacing w:line="500" w:lineRule="atLeast"/>
        <w:jc w:val="center"/>
        <w:rPr>
          <w:sz w:val="36"/>
          <w:szCs w:val="36"/>
        </w:rPr>
      </w:pPr>
      <w:r w:rsidRPr="00EE64DB">
        <w:rPr>
          <w:sz w:val="36"/>
          <w:szCs w:val="36"/>
        </w:rPr>
        <w:t xml:space="preserve">Методические </w:t>
      </w:r>
    </w:p>
    <w:p w:rsidR="00906B9F" w:rsidRPr="00EE64DB" w:rsidRDefault="00906B9F" w:rsidP="00DF0173">
      <w:pPr>
        <w:spacing w:line="500" w:lineRule="atLeast"/>
        <w:jc w:val="center"/>
        <w:rPr>
          <w:b/>
          <w:bCs/>
          <w:sz w:val="36"/>
          <w:szCs w:val="36"/>
        </w:rPr>
      </w:pPr>
      <w:r w:rsidRPr="00EE64DB">
        <w:rPr>
          <w:sz w:val="36"/>
          <w:szCs w:val="36"/>
        </w:rPr>
        <w:t>указания к практической работе №</w:t>
      </w:r>
      <w:r>
        <w:rPr>
          <w:sz w:val="36"/>
          <w:szCs w:val="36"/>
        </w:rPr>
        <w:t>3</w:t>
      </w:r>
    </w:p>
    <w:p w:rsidR="00906B9F" w:rsidRPr="00C60B34" w:rsidRDefault="00906B9F" w:rsidP="002C09DA">
      <w:pPr>
        <w:spacing w:line="500" w:lineRule="atLeast"/>
        <w:jc w:val="center"/>
        <w:rPr>
          <w:b/>
          <w:bCs/>
          <w:sz w:val="28"/>
          <w:szCs w:val="28"/>
        </w:rPr>
      </w:pPr>
      <w:r w:rsidRPr="00C60B34">
        <w:rPr>
          <w:b/>
          <w:bCs/>
          <w:sz w:val="28"/>
          <w:szCs w:val="28"/>
        </w:rPr>
        <w:t xml:space="preserve">(Продолжительность </w:t>
      </w:r>
      <w:r>
        <w:rPr>
          <w:b/>
          <w:bCs/>
          <w:sz w:val="28"/>
          <w:szCs w:val="28"/>
        </w:rPr>
        <w:t>практического</w:t>
      </w:r>
      <w:r w:rsidRPr="00C60B34">
        <w:rPr>
          <w:b/>
          <w:bCs/>
          <w:sz w:val="28"/>
          <w:szCs w:val="28"/>
        </w:rPr>
        <w:t xml:space="preserve"> занятия 2 часа)</w:t>
      </w:r>
    </w:p>
    <w:p w:rsidR="00906B9F" w:rsidRDefault="00906B9F" w:rsidP="00DF0173">
      <w:pPr>
        <w:spacing w:line="500" w:lineRule="atLeast"/>
        <w:jc w:val="center"/>
        <w:rPr>
          <w:b/>
          <w:bCs/>
          <w:sz w:val="28"/>
          <w:szCs w:val="28"/>
        </w:rPr>
      </w:pPr>
    </w:p>
    <w:p w:rsidR="00906B9F" w:rsidRPr="00716470" w:rsidRDefault="00906B9F" w:rsidP="00DF0173">
      <w:pPr>
        <w:spacing w:line="500" w:lineRule="atLeast"/>
        <w:jc w:val="center"/>
        <w:rPr>
          <w:b/>
          <w:bCs/>
          <w:sz w:val="28"/>
          <w:szCs w:val="28"/>
        </w:rPr>
      </w:pPr>
      <w:r>
        <w:rPr>
          <w:b/>
          <w:bCs/>
          <w:sz w:val="28"/>
          <w:szCs w:val="28"/>
        </w:rPr>
        <w:t>по курсу</w:t>
      </w:r>
    </w:p>
    <w:p w:rsidR="00906B9F" w:rsidRDefault="00906B9F" w:rsidP="00DF0173">
      <w:pPr>
        <w:jc w:val="center"/>
        <w:rPr>
          <w:b/>
          <w:bCs/>
          <w:sz w:val="28"/>
          <w:szCs w:val="28"/>
        </w:rPr>
      </w:pPr>
      <w:r>
        <w:rPr>
          <w:b/>
          <w:bCs/>
          <w:sz w:val="28"/>
          <w:szCs w:val="28"/>
        </w:rPr>
        <w:t xml:space="preserve">Введение в специальность </w:t>
      </w:r>
    </w:p>
    <w:p w:rsidR="00906B9F" w:rsidRPr="00716470" w:rsidRDefault="00906B9F" w:rsidP="00DF0173">
      <w:pPr>
        <w:jc w:val="center"/>
        <w:rPr>
          <w:b/>
          <w:bCs/>
          <w:sz w:val="28"/>
          <w:szCs w:val="28"/>
        </w:rPr>
      </w:pPr>
      <w:r>
        <w:rPr>
          <w:b/>
          <w:bCs/>
          <w:sz w:val="28"/>
          <w:szCs w:val="28"/>
        </w:rPr>
        <w:t>«Инженерная защита окружающей среды»</w:t>
      </w:r>
    </w:p>
    <w:p w:rsidR="00906B9F" w:rsidRDefault="00906B9F" w:rsidP="00DF0173">
      <w:pPr>
        <w:spacing w:line="360" w:lineRule="atLeast"/>
        <w:jc w:val="center"/>
        <w:rPr>
          <w:rFonts w:ascii="Arial" w:hAnsi="Arial" w:cs="Arial"/>
          <w:b/>
          <w:bCs/>
          <w:sz w:val="28"/>
          <w:szCs w:val="28"/>
        </w:rPr>
      </w:pPr>
    </w:p>
    <w:p w:rsidR="00906B9F" w:rsidRDefault="00906B9F" w:rsidP="00DF0173">
      <w:pPr>
        <w:spacing w:line="360" w:lineRule="atLeast"/>
        <w:jc w:val="center"/>
        <w:rPr>
          <w:rFonts w:ascii="Arial" w:hAnsi="Arial" w:cs="Arial"/>
          <w:b/>
          <w:bCs/>
          <w:sz w:val="28"/>
          <w:szCs w:val="28"/>
        </w:rPr>
      </w:pPr>
    </w:p>
    <w:p w:rsidR="00906B9F" w:rsidRPr="00ED04CD" w:rsidRDefault="00906B9F" w:rsidP="00DF0173">
      <w:pPr>
        <w:spacing w:line="360" w:lineRule="atLeast"/>
        <w:jc w:val="center"/>
        <w:rPr>
          <w:rFonts w:ascii="Arial" w:hAnsi="Arial" w:cs="Arial"/>
          <w:b/>
          <w:bCs/>
          <w:sz w:val="28"/>
          <w:szCs w:val="28"/>
        </w:rPr>
      </w:pPr>
    </w:p>
    <w:p w:rsidR="00906B9F" w:rsidRPr="00ED04CD" w:rsidRDefault="00906B9F" w:rsidP="00DF0173">
      <w:pPr>
        <w:spacing w:line="360" w:lineRule="atLeast"/>
        <w:jc w:val="center"/>
        <w:rPr>
          <w:rFonts w:ascii="Arial" w:hAnsi="Arial" w:cs="Arial"/>
          <w:b/>
          <w:bCs/>
          <w:sz w:val="28"/>
          <w:szCs w:val="28"/>
        </w:rPr>
      </w:pPr>
    </w:p>
    <w:p w:rsidR="00906B9F" w:rsidRPr="00ED04CD" w:rsidRDefault="00906B9F" w:rsidP="00DF0173">
      <w:pPr>
        <w:spacing w:line="360" w:lineRule="atLeast"/>
        <w:jc w:val="center"/>
        <w:rPr>
          <w:rFonts w:ascii="Arial" w:hAnsi="Arial" w:cs="Arial"/>
          <w:b/>
          <w:bCs/>
          <w:sz w:val="28"/>
          <w:szCs w:val="28"/>
        </w:rPr>
      </w:pPr>
    </w:p>
    <w:p w:rsidR="00906B9F" w:rsidRPr="00ED04CD" w:rsidRDefault="00906B9F" w:rsidP="00DF0173">
      <w:pPr>
        <w:spacing w:line="360" w:lineRule="atLeast"/>
        <w:jc w:val="center"/>
        <w:rPr>
          <w:rFonts w:ascii="Arial" w:hAnsi="Arial" w:cs="Arial"/>
          <w:b/>
          <w:bCs/>
          <w:sz w:val="28"/>
          <w:szCs w:val="28"/>
        </w:rPr>
      </w:pPr>
    </w:p>
    <w:p w:rsidR="00906B9F" w:rsidRDefault="00906B9F" w:rsidP="00DF0173">
      <w:pPr>
        <w:spacing w:line="360" w:lineRule="atLeast"/>
        <w:jc w:val="center"/>
        <w:rPr>
          <w:rFonts w:ascii="Arial" w:hAnsi="Arial" w:cs="Arial"/>
          <w:b/>
          <w:bCs/>
          <w:sz w:val="28"/>
          <w:szCs w:val="28"/>
        </w:rPr>
      </w:pPr>
    </w:p>
    <w:p w:rsidR="00906B9F" w:rsidRDefault="00906B9F" w:rsidP="00DF0173">
      <w:pPr>
        <w:spacing w:line="360" w:lineRule="atLeast"/>
        <w:jc w:val="center"/>
        <w:rPr>
          <w:rFonts w:ascii="Arial" w:hAnsi="Arial" w:cs="Arial"/>
          <w:b/>
          <w:bCs/>
          <w:sz w:val="28"/>
          <w:szCs w:val="28"/>
        </w:rPr>
      </w:pPr>
    </w:p>
    <w:p w:rsidR="00906B9F" w:rsidRDefault="00906B9F" w:rsidP="00DF0173">
      <w:pPr>
        <w:spacing w:line="360" w:lineRule="atLeast"/>
        <w:jc w:val="center"/>
        <w:rPr>
          <w:rFonts w:ascii="Arial" w:hAnsi="Arial" w:cs="Arial"/>
          <w:b/>
          <w:bCs/>
          <w:sz w:val="28"/>
          <w:szCs w:val="28"/>
        </w:rPr>
      </w:pPr>
    </w:p>
    <w:p w:rsidR="00906B9F" w:rsidRDefault="00906B9F" w:rsidP="00DF0173">
      <w:pPr>
        <w:spacing w:line="360" w:lineRule="atLeast"/>
        <w:jc w:val="center"/>
        <w:rPr>
          <w:rFonts w:ascii="Arial" w:hAnsi="Arial" w:cs="Arial"/>
          <w:b/>
          <w:bCs/>
          <w:sz w:val="28"/>
          <w:szCs w:val="28"/>
        </w:rPr>
      </w:pPr>
    </w:p>
    <w:p w:rsidR="00906B9F" w:rsidRDefault="00906B9F" w:rsidP="00DF0173">
      <w:pPr>
        <w:spacing w:line="360" w:lineRule="atLeast"/>
        <w:jc w:val="center"/>
        <w:rPr>
          <w:rFonts w:ascii="Arial" w:hAnsi="Arial" w:cs="Arial"/>
          <w:b/>
          <w:bCs/>
          <w:sz w:val="28"/>
          <w:szCs w:val="28"/>
        </w:rPr>
      </w:pPr>
    </w:p>
    <w:p w:rsidR="00906B9F" w:rsidRPr="00ED04CD" w:rsidRDefault="00906B9F" w:rsidP="00DF0173">
      <w:pPr>
        <w:spacing w:line="360" w:lineRule="atLeast"/>
        <w:jc w:val="center"/>
        <w:rPr>
          <w:rFonts w:ascii="Arial" w:hAnsi="Arial" w:cs="Arial"/>
          <w:b/>
          <w:bCs/>
          <w:sz w:val="28"/>
          <w:szCs w:val="28"/>
        </w:rPr>
      </w:pPr>
    </w:p>
    <w:p w:rsidR="00906B9F" w:rsidRPr="00ED04CD" w:rsidRDefault="00906B9F" w:rsidP="00DF0173">
      <w:pPr>
        <w:spacing w:line="360" w:lineRule="atLeast"/>
        <w:rPr>
          <w:rFonts w:ascii="Arial" w:hAnsi="Arial" w:cs="Arial"/>
          <w:b/>
          <w:bCs/>
          <w:sz w:val="28"/>
          <w:szCs w:val="28"/>
        </w:rPr>
      </w:pPr>
    </w:p>
    <w:p w:rsidR="00906B9F" w:rsidRDefault="00906B9F" w:rsidP="00DF0173">
      <w:pPr>
        <w:spacing w:before="120"/>
        <w:jc w:val="center"/>
        <w:rPr>
          <w:rFonts w:ascii="Arial" w:hAnsi="Arial" w:cs="Arial"/>
          <w:b/>
          <w:bCs/>
        </w:rPr>
      </w:pPr>
      <w:r>
        <w:rPr>
          <w:rFonts w:ascii="Arial" w:hAnsi="Arial" w:cs="Arial"/>
          <w:b/>
          <w:bCs/>
        </w:rPr>
        <w:t>Казань</w:t>
      </w:r>
    </w:p>
    <w:p w:rsidR="00906B9F" w:rsidRPr="00EE64DB" w:rsidRDefault="00906B9F" w:rsidP="0067293E">
      <w:pPr>
        <w:spacing w:before="120"/>
        <w:jc w:val="center"/>
        <w:rPr>
          <w:rFonts w:ascii="Arial" w:hAnsi="Arial" w:cs="Arial"/>
          <w:b/>
          <w:bCs/>
        </w:rPr>
        <w:sectPr w:rsidR="00906B9F" w:rsidRPr="00EE64DB" w:rsidSect="00EC382D">
          <w:pgSz w:w="11906" w:h="16838" w:code="9"/>
          <w:pgMar w:top="1418" w:right="1134" w:bottom="1134" w:left="1418" w:header="709" w:footer="0" w:gutter="0"/>
          <w:cols w:num="2" w:space="0" w:equalWidth="0">
            <w:col w:w="1416" w:space="0"/>
            <w:col w:w="7938"/>
          </w:cols>
          <w:docGrid w:linePitch="360"/>
        </w:sectPr>
      </w:pPr>
      <w:r>
        <w:rPr>
          <w:rFonts w:ascii="Arial" w:hAnsi="Arial" w:cs="Arial"/>
          <w:b/>
          <w:bCs/>
        </w:rPr>
        <w:t xml:space="preserve"> 2010</w:t>
      </w:r>
    </w:p>
    <w:p w:rsidR="00906B9F" w:rsidRDefault="00906B9F" w:rsidP="002C09DA">
      <w:pPr>
        <w:pStyle w:val="BodyTextIndent3"/>
        <w:spacing w:line="240" w:lineRule="auto"/>
        <w:ind w:firstLine="0"/>
        <w:jc w:val="left"/>
        <w:rPr>
          <w:b/>
          <w:bCs/>
        </w:rPr>
      </w:pPr>
      <w:bookmarkStart w:id="0" w:name="_Toc4843913"/>
      <w:bookmarkStart w:id="1" w:name="_Toc4844028"/>
      <w:r>
        <w:rPr>
          <w:b/>
          <w:bCs/>
        </w:rPr>
        <w:t>УДК</w:t>
      </w: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pPr>
      <w:r>
        <w:t>Фахрутдинов М.Р. Методические указания к практической работе №3.-</w:t>
      </w:r>
      <w:r w:rsidRPr="00476733">
        <w:t xml:space="preserve"> Ка</w:t>
      </w:r>
      <w:r>
        <w:t>з</w:t>
      </w:r>
      <w:r w:rsidRPr="00476733">
        <w:t xml:space="preserve">ань: </w:t>
      </w:r>
      <w:r w:rsidRPr="00C17C03">
        <w:t>Казан. гос. энерг. ун-т</w:t>
      </w:r>
      <w:r w:rsidRPr="00476733">
        <w:t>, 2010.</w:t>
      </w:r>
    </w:p>
    <w:p w:rsidR="00906B9F" w:rsidRDefault="00906B9F" w:rsidP="002C09DA">
      <w:pPr>
        <w:pStyle w:val="BodyTextIndent3"/>
        <w:spacing w:line="240" w:lineRule="auto"/>
      </w:pPr>
      <w:r>
        <w:t xml:space="preserve">Практическая работа знакомит студентов с основными функциями лесных экосистем и понятием «сбалансированный техноценоз». </w:t>
      </w:r>
    </w:p>
    <w:p w:rsidR="00906B9F" w:rsidRPr="00476733" w:rsidRDefault="00906B9F" w:rsidP="002C09DA">
      <w:pPr>
        <w:pStyle w:val="BodyTextIndent3"/>
        <w:spacing w:line="240" w:lineRule="auto"/>
      </w:pPr>
      <w:r>
        <w:t>Работа предназначена для студентов специальности 280202.65 «Инженерная защита окружающей среды» изучающих курс «Введение в специальность: Инженерная защита окружающей среды».</w:t>
      </w: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Default="00906B9F" w:rsidP="002C09DA">
      <w:pPr>
        <w:pStyle w:val="BodyTextIndent3"/>
        <w:spacing w:line="240" w:lineRule="auto"/>
        <w:ind w:firstLine="0"/>
        <w:jc w:val="center"/>
        <w:rPr>
          <w:b/>
          <w:bCs/>
        </w:rPr>
      </w:pPr>
    </w:p>
    <w:p w:rsidR="00906B9F" w:rsidRPr="00A373B1" w:rsidRDefault="00906B9F" w:rsidP="002C09DA">
      <w:pPr>
        <w:spacing w:line="360" w:lineRule="atLeast"/>
        <w:jc w:val="both"/>
        <w:rPr>
          <w:sz w:val="28"/>
          <w:szCs w:val="28"/>
        </w:rPr>
      </w:pPr>
      <w:r w:rsidRPr="007A1AAA">
        <w:rPr>
          <w:sz w:val="32"/>
          <w:szCs w:val="32"/>
        </w:rPr>
        <w:t>©</w:t>
      </w:r>
      <w:r w:rsidRPr="00A373B1">
        <w:rPr>
          <w:sz w:val="28"/>
          <w:szCs w:val="28"/>
        </w:rPr>
        <w:t xml:space="preserve"> Казанский государственный </w:t>
      </w:r>
      <w:r>
        <w:rPr>
          <w:sz w:val="28"/>
          <w:szCs w:val="28"/>
        </w:rPr>
        <w:t>энергетический университет, 2010</w:t>
      </w:r>
    </w:p>
    <w:p w:rsidR="00906B9F" w:rsidRDefault="00906B9F" w:rsidP="00C5641E">
      <w:pPr>
        <w:pStyle w:val="Heading2"/>
        <w:spacing w:line="360" w:lineRule="auto"/>
        <w:rPr>
          <w:b/>
          <w:bCs/>
          <w:sz w:val="28"/>
          <w:szCs w:val="28"/>
        </w:rPr>
      </w:pPr>
      <w:r>
        <w:rPr>
          <w:b/>
          <w:bCs/>
          <w:sz w:val="28"/>
          <w:szCs w:val="28"/>
        </w:rPr>
        <w:t>Тема занятия:</w:t>
      </w:r>
    </w:p>
    <w:p w:rsidR="00906B9F" w:rsidRDefault="00906B9F" w:rsidP="00BC28E0">
      <w:pPr>
        <w:pStyle w:val="Heading2"/>
        <w:rPr>
          <w:b/>
          <w:bCs/>
          <w:sz w:val="28"/>
          <w:szCs w:val="28"/>
        </w:rPr>
      </w:pPr>
      <w:r>
        <w:rPr>
          <w:b/>
          <w:bCs/>
          <w:sz w:val="28"/>
          <w:szCs w:val="28"/>
        </w:rPr>
        <w:t xml:space="preserve"> «</w:t>
      </w:r>
      <w:bookmarkStart w:id="2" w:name="_Toc4843916"/>
      <w:bookmarkStart w:id="3" w:name="_Toc4844031"/>
      <w:bookmarkEnd w:id="0"/>
      <w:bookmarkEnd w:id="1"/>
      <w:r w:rsidRPr="007767DB">
        <w:rPr>
          <w:b/>
          <w:bCs/>
          <w:sz w:val="28"/>
          <w:szCs w:val="28"/>
        </w:rPr>
        <w:t xml:space="preserve">Понятие о техноценозе, расчет </w:t>
      </w:r>
      <w:r>
        <w:rPr>
          <w:b/>
          <w:bCs/>
          <w:sz w:val="28"/>
          <w:szCs w:val="28"/>
        </w:rPr>
        <w:t>параметров</w:t>
      </w:r>
      <w:r w:rsidRPr="007767DB">
        <w:rPr>
          <w:b/>
          <w:bCs/>
          <w:sz w:val="28"/>
          <w:szCs w:val="28"/>
        </w:rPr>
        <w:t xml:space="preserve"> сбалансированного техноценоза</w:t>
      </w:r>
      <w:bookmarkEnd w:id="2"/>
      <w:bookmarkEnd w:id="3"/>
      <w:r>
        <w:rPr>
          <w:b/>
          <w:bCs/>
          <w:sz w:val="28"/>
          <w:szCs w:val="28"/>
        </w:rPr>
        <w:t>»</w:t>
      </w:r>
    </w:p>
    <w:p w:rsidR="00906B9F" w:rsidRDefault="00906B9F" w:rsidP="00C5641E">
      <w:pPr>
        <w:spacing w:line="360" w:lineRule="auto"/>
        <w:jc w:val="both"/>
        <w:rPr>
          <w:sz w:val="28"/>
          <w:szCs w:val="28"/>
        </w:rPr>
      </w:pPr>
      <w:r w:rsidRPr="00C5641E">
        <w:rPr>
          <w:i/>
          <w:iCs/>
          <w:sz w:val="28"/>
          <w:szCs w:val="28"/>
        </w:rPr>
        <w:t>Цель практического занятия:</w:t>
      </w:r>
      <w:r>
        <w:rPr>
          <w:sz w:val="28"/>
          <w:szCs w:val="28"/>
        </w:rPr>
        <w:t xml:space="preserve"> познакомиться с санитарными функциями лесных экосистем; познакомиться с вариантом расчета сбалансированного техноценоза; закрепить знания, полученные на лекционных занятиях.</w:t>
      </w:r>
    </w:p>
    <w:p w:rsidR="00906B9F" w:rsidRDefault="00906B9F" w:rsidP="00C5641E">
      <w:pPr>
        <w:spacing w:line="360" w:lineRule="auto"/>
        <w:jc w:val="center"/>
        <w:rPr>
          <w:b/>
          <w:bCs/>
          <w:sz w:val="28"/>
          <w:szCs w:val="28"/>
        </w:rPr>
      </w:pPr>
      <w:r w:rsidRPr="00C5641E">
        <w:rPr>
          <w:b/>
          <w:bCs/>
          <w:sz w:val="28"/>
          <w:szCs w:val="28"/>
        </w:rPr>
        <w:t>Теоретическая часть</w:t>
      </w:r>
    </w:p>
    <w:p w:rsidR="00906B9F" w:rsidRPr="00E73470" w:rsidRDefault="00906B9F" w:rsidP="00BA7F07">
      <w:pPr>
        <w:spacing w:line="360" w:lineRule="auto"/>
        <w:ind w:firstLine="709"/>
        <w:jc w:val="both"/>
        <w:rPr>
          <w:sz w:val="28"/>
          <w:szCs w:val="28"/>
        </w:rPr>
      </w:pPr>
      <w:r w:rsidRPr="00E73470">
        <w:rPr>
          <w:sz w:val="28"/>
          <w:szCs w:val="28"/>
        </w:rPr>
        <w:t xml:space="preserve">Техноценозом в дальнейшем будем называть совокупность функционирующих на одной территории всех без исключения объектов техники и естественных биогеоценозов, важнейшими из которых  являются  лесные. </w:t>
      </w:r>
    </w:p>
    <w:p w:rsidR="00906B9F" w:rsidRDefault="00906B9F" w:rsidP="00BA7F07">
      <w:pPr>
        <w:spacing w:line="360" w:lineRule="auto"/>
        <w:ind w:firstLine="709"/>
        <w:jc w:val="both"/>
        <w:rPr>
          <w:sz w:val="28"/>
          <w:szCs w:val="28"/>
        </w:rPr>
      </w:pPr>
      <w:r w:rsidRPr="00E73470">
        <w:rPr>
          <w:sz w:val="28"/>
          <w:szCs w:val="28"/>
        </w:rPr>
        <w:t>Воздействие хозяйственной деятельности и лесов  на  окружающую среду и, прежде всего, на атмосферу  диаметрально  противоположно. Объекты техники представляют собой как  бы  дополнительный гетеротрофный компонент в общей экосистеме, в результате их  функционирования органическое вещество (прежде всего топливо органического происхождения) минерализуется-сжигается, при этом потребляется кислород и выделяется углекислый газ и другие вредные примеси. В лесных экосистемах потоки углекислого  газа  и  кислорода имеют противоположное направление: кислород выделяется,  а  углекислый газ поглощается. В обобщенном виде потоки CO</w:t>
      </w:r>
      <w:r w:rsidRPr="00E73470">
        <w:rPr>
          <w:sz w:val="28"/>
          <w:szCs w:val="28"/>
          <w:vertAlign w:val="subscript"/>
        </w:rPr>
        <w:t>2</w:t>
      </w:r>
      <w:r w:rsidRPr="00E73470">
        <w:rPr>
          <w:sz w:val="28"/>
          <w:szCs w:val="28"/>
        </w:rPr>
        <w:t xml:space="preserve"> в техноценозах представлены на нижеследующей схеме.</w:t>
      </w:r>
      <w:r w:rsidRPr="00BA7F07">
        <w:rPr>
          <w:sz w:val="28"/>
          <w:szCs w:val="28"/>
        </w:rPr>
        <w:t xml:space="preserve"> </w:t>
      </w:r>
      <w:r>
        <w:rPr>
          <w:noProof/>
        </w:rPr>
      </w:r>
      <w:r w:rsidRPr="008C4B86">
        <w:rPr>
          <w:sz w:val="28"/>
          <w:szCs w:val="28"/>
        </w:rPr>
        <w:pict>
          <v:group id="_x0000_s1032" style="width:397.2pt;height:170.45pt;mso-position-horizontal-relative:char;mso-position-vertical-relative:line" coordorigin="381,7180" coordsize="8520,3840">
            <v:group id="_x0000_s1033" style="position:absolute;left:381;top:7180;width:8520;height:3840" coordorigin="381,7180" coordsize="8520,3840">
              <v:group id="_x0000_s1034" style="position:absolute;left:381;top:7180;width:8520;height:3840" coordorigin="381,7180" coordsize="8520,3840">
                <v:group id="_x0000_s1035" style="position:absolute;left:3021;top:7180;width:5880;height:3840" coordorigin="3021,7180" coordsize="5880,3840">
                  <v:group id="_x0000_s1036" style="position:absolute;left:3021;top:7180;width:5880;height:3840" coordorigin="3021,7180" coordsize="5880,3840">
                    <v:group id="_x0000_s1037" style="position:absolute;left:3021;top:7180;width:3960;height:3840" coordorigin="3021,7455" coordsize="3960,3840">
                      <v:group id="_x0000_s1038" style="position:absolute;left:3021;top:7455;width:3960;height:3840" coordorigin="3021,7180" coordsize="3960,3840">
                        <v:group id="_x0000_s1039" style="position:absolute;left:3021;top:7180;width:3960;height:3840" coordorigin="3021,7180" coordsize="3960,384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40" type="#_x0000_t22" style="position:absolute;left:4821;top:8464;width:120;height:960"/>
                          <v:group id="_x0000_s1041" style="position:absolute;left:3021;top:7180;width:3960;height:3840" coordorigin="3021,7180" coordsize="3960,3840">
                            <v:group id="_x0000_s1042" style="position:absolute;left:3021;top:7180;width:3960;height:3840" coordorigin="3021,7180" coordsize="3960,3840">
                              <v:oval id="_x0000_s1043" style="position:absolute;left:3021;top:7180;width:3960;height:3840" filled="f" strokeweight="1.5pt"/>
                              <v:oval id="_x0000_s1044" style="position:absolute;left:4101;top:8224;width:1680;height:1680" filled="f"/>
                            </v:group>
                            <v:shape id="_x0000_s1045" style="position:absolute;left:4871;top:7923;width:426;height:629" coordsize="426,629" path="m,629hdc8,617,20,606,25,592v8,-24,-3,-56,13,-75c52,501,79,508,100,504v13,-8,33,-11,38,-25c140,474,116,401,113,391v32,-97,-16,16,50,-50c172,332,169,316,175,304v7,-14,17,-25,25,-38c204,233,194,193,213,166v15,-22,50,-17,75,-25c301,137,326,128,326,128v8,-12,20,-23,25,-37c375,27,345,,388,66v-29,87,,66,-62,88c276,202,249,209,225,279v-4,25,-1,52,-12,75c205,371,110,414,88,429,69,485,86,550,63,604v-7,16,-34,9,-51,13c8,604,,592,,579,,531,53,527,88,504,111,433,151,370,213,329,240,243,256,190,351,166v58,-88,75,-92,12,-50c340,189,369,123,313,179v-27,26,-66,80,-88,112c212,333,213,429,188,454v-21,21,-75,50,-75,50c96,529,73,551,63,579v-4,13,-3,30,-13,38c37,628,17,625,,629xe">
                              <v:path arrowok="t"/>
                            </v:shape>
                          </v:group>
                        </v:group>
                        <v:rect id="_x0000_s1046" style="position:absolute;left:4941;top:9184;width:360;height:240"/>
                      </v:group>
                      <v:shapetype id="_x0000_t202" coordsize="21600,21600" o:spt="202" path="m,l,21600r21600,l21600,xe">
                        <v:stroke joinstyle="miter"/>
                        <v:path gradientshapeok="t" o:connecttype="rect"/>
                      </v:shapetype>
                      <v:shape id="_x0000_s1047" type="#_x0000_t202" style="position:absolute;left:4821;top:8824;width:840;height:480" filled="f" stroked="f">
                        <v:textbox style="mso-next-textbox:#_x0000_s1047">
                          <w:txbxContent>
                            <w:p w:rsidR="00906B9F" w:rsidRDefault="00906B9F" w:rsidP="00BA7F07">
                              <w:r>
                                <w:t>СО</w:t>
                              </w:r>
                              <w:r w:rsidRPr="00B37D07">
                                <w:rPr>
                                  <w:vertAlign w:val="subscript"/>
                                </w:rPr>
                                <w:t>2</w:t>
                              </w:r>
                            </w:p>
                          </w:txbxContent>
                        </v:textbox>
                      </v:shape>
                    </v:group>
                    <v:line id="_x0000_s1048" style="position:absolute;flip:y" from="5181,7948" to="5541,8548">
                      <v:stroke endarrow="block"/>
                    </v:line>
                    <v:line id="_x0000_s1049" style="position:absolute;flip:x" from="3861,8788" to="4701,8788">
                      <v:stroke endarrow="block"/>
                    </v:line>
                    <v:line id="_x0000_s1050" style="position:absolute" from="5421,8788" to="6141,9148">
                      <v:stroke endarrow="block"/>
                    </v:line>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051" type="#_x0000_t41" style="position:absolute;left:7461;top:8788;width:1440;height:960" adj="-28800,12150,,,-30795,10148,-28800,12150" filled="f" strokeweight="1pt">
                      <v:stroke startarrow="oval"/>
                      <v:textbox style="mso-next-textbox:#_x0000_s1051">
                        <w:txbxContent>
                          <w:p w:rsidR="00906B9F" w:rsidRDefault="00906B9F" w:rsidP="00BA7F07">
                            <w:r>
                              <w:t>Искусств.</w:t>
                            </w:r>
                          </w:p>
                          <w:p w:rsidR="00906B9F" w:rsidRDefault="00906B9F" w:rsidP="00BA7F07">
                            <w:r>
                              <w:t>часть.</w:t>
                            </w:r>
                          </w:p>
                        </w:txbxContent>
                      </v:textbox>
                      <o:callout v:ext="edit" minusy="t"/>
                    </v:shape>
                  </v:group>
                  <v:shape id="Tree" o:spid="_x0000_s1052" style="position:absolute;left:3741;top:7624;width:386;height:858" coordsize="21600,21600" o:spt="100" adj="18900,,5400" path="al0@3,9257@3,9257,21600,12343,21600,12343@3,21600@3l12343@2,18514@2,12343@1,15429@1,10800,xe" fillcolor="green">
                    <v:stroke joinstyle="miter"/>
                    <v:shadow on="t" offset="6pt,6pt"/>
                    <v:formulas>
                      <v:f eqn="val 0"/>
                      <v:f eqn="prod #0 1 3"/>
                      <v:f eqn="prod #0 2 3"/>
                      <v:f eqn="val #0"/>
                    </v:formulas>
                    <v:path o:connecttype="custom" o:connectlocs="10800,0;6171,@1;3086,@2;0,@3;15429,@1;18514,@2;21600,@3" o:connectangles="270,180,180,180,0,0,0" textboxrect="761,22454,21069,28282"/>
                    <v:handles>
                      <v:h position="topLeft,#0" xrange="9257,9257" yrange="0,21600"/>
                    </v:handles>
                    <o:lock v:ext="edit" verticies="t"/>
                  </v:shape>
                  <v:shape id="Tree" o:spid="_x0000_s1053" style="position:absolute;left:6141;top:7984;width:386;height:858" coordsize="21600,21600" o:spt="100" adj="18900,,5400" path="al0@3,9257@3,9257,21600,12343,21600,12343@3,21600@3l12343@2,18514@2,12343@1,15429@1,10800,xe" fillcolor="green">
                    <v:stroke joinstyle="miter"/>
                    <v:shadow on="t" offset="6pt,6pt"/>
                    <v:formulas>
                      <v:f eqn="val 0"/>
                      <v:f eqn="prod #0 1 3"/>
                      <v:f eqn="prod #0 2 3"/>
                      <v:f eqn="val #0"/>
                    </v:formulas>
                    <v:path o:connecttype="custom" o:connectlocs="10800,0;6171,@1;3086,@2;0,@3;15429,@1;18514,@2;21600,@3" o:connectangles="270,180,180,180,0,0,0" textboxrect="761,22454,21069,28282"/>
                    <v:handles>
                      <v:h position="topLeft,#0" xrange="9257,9257" yrange="0,21600"/>
                    </v:handles>
                    <o:lock v:ext="edit" verticies="t"/>
                  </v:shape>
                  <v:shape id="Tree" o:spid="_x0000_s1054" style="position:absolute;left:4941;top:10024;width:386;height:858" coordsize="21600,21600" o:spt="100" adj="18900,,5400" path="al0@3,9257@3,9257,21600,12343,21600,12343@3,21600@3l12343@2,18514@2,12343@1,15429@1,10800,xe" fillcolor="green">
                    <v:stroke joinstyle="miter"/>
                    <v:shadow on="t" offset="6pt,6pt"/>
                    <v:formulas>
                      <v:f eqn="val 0"/>
                      <v:f eqn="prod #0 1 3"/>
                      <v:f eqn="prod #0 2 3"/>
                      <v:f eqn="val #0"/>
                    </v:formulas>
                    <v:path o:connecttype="custom" o:connectlocs="10800,0;6171,@1;3086,@2;0,@3;15429,@1;18514,@2;21600,@3" o:connectangles="270,180,180,180,0,0,0" textboxrect="761,22454,21069,28282"/>
                    <v:handles>
                      <v:h position="topLeft,#0" xrange="9257,9257" yrange="0,21600"/>
                    </v:handles>
                    <o:lock v:ext="edit" verticies="t"/>
                  </v:shape>
                </v:group>
                <v:shape id="_x0000_s1055" type="#_x0000_t41" style="position:absolute;left:381;top:7804;width:1440;height:960" adj="46800,28350,23400,,44805,26348,46800,28350" strokeweight="1pt">
                  <v:stroke startarrow="oval"/>
                  <v:textbox style="mso-next-textbox:#_x0000_s1055">
                    <w:txbxContent>
                      <w:p w:rsidR="00906B9F" w:rsidRDefault="00906B9F" w:rsidP="00BA7F07">
                        <w:pPr>
                          <w:jc w:val="right"/>
                        </w:pPr>
                        <w:r>
                          <w:t>Естеств. часть</w:t>
                        </w:r>
                      </w:p>
                      <w:p w:rsidR="00906B9F" w:rsidRDefault="00906B9F" w:rsidP="00BA7F07"/>
                    </w:txbxContent>
                  </v:textbox>
                  <o:callout v:ext="edit" minusx="t" minusy="t"/>
                </v:shape>
              </v:group>
              <v:shape id="_x0000_s1056" type="#_x0000_t202" style="position:absolute;left:4341;top:7384;width:720;height:480" filled="f" stroked="f">
                <v:textbox style="mso-next-textbox:#_x0000_s1056">
                  <w:txbxContent>
                    <w:p w:rsidR="00906B9F" w:rsidRDefault="00906B9F" w:rsidP="00BA7F07">
                      <w:r>
                        <w:t>О</w:t>
                      </w:r>
                      <w:r w:rsidRPr="004E4C94">
                        <w:rPr>
                          <w:vertAlign w:val="subscript"/>
                        </w:rPr>
                        <w:t>2</w:t>
                      </w:r>
                    </w:p>
                  </w:txbxContent>
                </v:textbox>
              </v:shape>
              <v:shape id="_x0000_s1057" type="#_x0000_t202" style="position:absolute;left:3501;top:9664;width:720;height:480" filled="f" stroked="f">
                <v:textbox style="mso-next-textbox:#_x0000_s1057">
                  <w:txbxContent>
                    <w:p w:rsidR="00906B9F" w:rsidRDefault="00906B9F" w:rsidP="00BA7F07">
                      <w:r>
                        <w:t>О</w:t>
                      </w:r>
                      <w:r w:rsidRPr="004E4C94">
                        <w:rPr>
                          <w:vertAlign w:val="subscript"/>
                        </w:rPr>
                        <w:t>2</w:t>
                      </w:r>
                    </w:p>
                  </w:txbxContent>
                </v:textbox>
              </v:shape>
              <v:shape id="_x0000_s1058" type="#_x0000_t202" style="position:absolute;left:5781;top:9784;width:720;height:480" filled="f" stroked="f">
                <v:textbox style="mso-next-textbox:#_x0000_s1058">
                  <w:txbxContent>
                    <w:p w:rsidR="00906B9F" w:rsidRDefault="00906B9F" w:rsidP="00BA7F07">
                      <w:r>
                        <w:t>О</w:t>
                      </w:r>
                      <w:r w:rsidRPr="004E4C94">
                        <w:rPr>
                          <w:vertAlign w:val="subscript"/>
                        </w:rPr>
                        <w:t>2</w:t>
                      </w:r>
                    </w:p>
                  </w:txbxContent>
                </v:textbox>
              </v:shape>
            </v:group>
            <v:line id="_x0000_s1059" style="position:absolute;flip:y" from="3981,9424" to="4461,9784">
              <v:stroke endarrow="block"/>
            </v:line>
            <v:line id="_x0000_s1060" style="position:absolute;flip:x y" from="5421,9544" to="5901,9904">
              <v:stroke endarrow="block"/>
            </v:line>
            <v:line id="_x0000_s1061" style="position:absolute" from="4581,7744" to="4701,8464">
              <v:stroke endarrow="block"/>
            </v:line>
            <w10:anchorlock/>
          </v:group>
        </w:pict>
      </w:r>
    </w:p>
    <w:p w:rsidR="00906B9F" w:rsidRDefault="00906B9F" w:rsidP="00BA7F07">
      <w:pPr>
        <w:spacing w:line="360" w:lineRule="auto"/>
        <w:ind w:firstLine="709"/>
        <w:jc w:val="both"/>
        <w:rPr>
          <w:sz w:val="28"/>
          <w:szCs w:val="28"/>
        </w:rPr>
      </w:pPr>
    </w:p>
    <w:p w:rsidR="00906B9F" w:rsidRDefault="00906B9F" w:rsidP="00BA7F07">
      <w:pPr>
        <w:spacing w:line="360" w:lineRule="auto"/>
        <w:ind w:firstLine="709"/>
        <w:jc w:val="both"/>
        <w:rPr>
          <w:sz w:val="28"/>
          <w:szCs w:val="28"/>
        </w:rPr>
      </w:pPr>
    </w:p>
    <w:p w:rsidR="00906B9F" w:rsidRDefault="00906B9F" w:rsidP="00BA7F07">
      <w:pPr>
        <w:spacing w:line="360" w:lineRule="auto"/>
        <w:ind w:firstLine="709"/>
        <w:jc w:val="both"/>
        <w:rPr>
          <w:sz w:val="28"/>
          <w:szCs w:val="28"/>
        </w:rPr>
      </w:pPr>
    </w:p>
    <w:p w:rsidR="00906B9F" w:rsidRDefault="00906B9F" w:rsidP="00BA7F07">
      <w:pPr>
        <w:spacing w:line="360" w:lineRule="auto"/>
        <w:ind w:firstLine="709"/>
        <w:jc w:val="both"/>
        <w:rPr>
          <w:sz w:val="28"/>
          <w:szCs w:val="28"/>
        </w:rPr>
      </w:pPr>
    </w:p>
    <w:p w:rsidR="00906B9F" w:rsidRDefault="00906B9F" w:rsidP="00BA7F07">
      <w:pPr>
        <w:spacing w:line="360" w:lineRule="auto"/>
        <w:ind w:firstLine="709"/>
        <w:jc w:val="both"/>
        <w:rPr>
          <w:sz w:val="28"/>
          <w:szCs w:val="28"/>
        </w:rPr>
      </w:pPr>
    </w:p>
    <w:p w:rsidR="00906B9F" w:rsidRDefault="00906B9F" w:rsidP="00BA7F07">
      <w:pPr>
        <w:spacing w:line="360" w:lineRule="auto"/>
        <w:ind w:firstLine="709"/>
        <w:jc w:val="both"/>
        <w:rPr>
          <w:sz w:val="28"/>
          <w:szCs w:val="28"/>
        </w:rPr>
      </w:pPr>
    </w:p>
    <w:p w:rsidR="00906B9F" w:rsidRDefault="00906B9F" w:rsidP="00BA7F07">
      <w:pPr>
        <w:spacing w:line="360" w:lineRule="auto"/>
        <w:ind w:firstLine="709"/>
        <w:jc w:val="both"/>
        <w:rPr>
          <w:sz w:val="28"/>
          <w:szCs w:val="28"/>
        </w:rPr>
      </w:pPr>
    </w:p>
    <w:p w:rsidR="00906B9F" w:rsidRPr="00E73470" w:rsidRDefault="00906B9F" w:rsidP="00BA7F07">
      <w:pPr>
        <w:spacing w:line="360" w:lineRule="auto"/>
        <w:ind w:firstLine="709"/>
        <w:jc w:val="both"/>
        <w:rPr>
          <w:sz w:val="28"/>
          <w:szCs w:val="28"/>
        </w:rPr>
      </w:pPr>
      <w:r w:rsidRPr="00E73470">
        <w:rPr>
          <w:sz w:val="28"/>
          <w:szCs w:val="28"/>
        </w:rPr>
        <w:t>Из схемы ясно, что если в техноценозе основные газовые потоки не сбалансированы, то такой техноценоз  представляет  опасность  для биосферы Земли. В результате его функционирования будет  происходить изменение газового состава атмосферы  со  всеми  вытекающими отсюда глобальными последствиями, включая парниковый эффект. Наоборот, если основные потоки веществ сбалансированы, то такой техноценоз может существовать вечно, без разрушения окружающей  среды или каких-либо других неблагоприятных последствий. Таким образом, мы видим, что в составе техноценоза две его составные  части (объекты техники и естественные экосистемы) должны  находиться  в известном закономерном количественном соотношении друг  с  другом для того, чтобы обеспечивать его стабильное  существование.  Процессы синтеза органического вещества в техноценозах  должны  быть достаточны по мощности, чтобы  поглотить  весь  выделившийся  при сжигании топлива антропогенный углекислый газ и произвести  необходимое количество кислорода.</w:t>
      </w:r>
    </w:p>
    <w:p w:rsidR="00906B9F" w:rsidRDefault="00906B9F" w:rsidP="00C5641E">
      <w:pPr>
        <w:jc w:val="center"/>
        <w:rPr>
          <w:b/>
          <w:bCs/>
          <w:sz w:val="28"/>
          <w:szCs w:val="28"/>
        </w:rPr>
      </w:pPr>
    </w:p>
    <w:p w:rsidR="00906B9F" w:rsidRDefault="00906B9F" w:rsidP="00BC6C44">
      <w:pPr>
        <w:spacing w:line="360" w:lineRule="auto"/>
        <w:jc w:val="center"/>
        <w:rPr>
          <w:b/>
          <w:bCs/>
          <w:sz w:val="28"/>
          <w:szCs w:val="28"/>
        </w:rPr>
      </w:pPr>
      <w:r w:rsidRPr="00BC6C44">
        <w:rPr>
          <w:b/>
          <w:bCs/>
          <w:sz w:val="28"/>
          <w:szCs w:val="28"/>
        </w:rPr>
        <w:t>Методика выполнения работы</w:t>
      </w:r>
    </w:p>
    <w:p w:rsidR="00906B9F" w:rsidRPr="00E73470" w:rsidRDefault="00906B9F" w:rsidP="006D7B88">
      <w:pPr>
        <w:spacing w:line="360" w:lineRule="auto"/>
        <w:ind w:firstLine="709"/>
        <w:jc w:val="both"/>
        <w:rPr>
          <w:sz w:val="28"/>
          <w:szCs w:val="28"/>
        </w:rPr>
      </w:pPr>
      <w:r w:rsidRPr="00E73470">
        <w:rPr>
          <w:sz w:val="28"/>
          <w:szCs w:val="28"/>
        </w:rPr>
        <w:t>Масса органического вещества, которая должна быть  создана  для такого баланса, может быть рассчитана по следующим формулам:</w:t>
      </w:r>
    </w:p>
    <w:p w:rsidR="00906B9F" w:rsidRPr="00E73470" w:rsidRDefault="00906B9F" w:rsidP="006D7B88">
      <w:pPr>
        <w:spacing w:line="360" w:lineRule="auto"/>
        <w:ind w:firstLine="709"/>
        <w:jc w:val="center"/>
        <w:rPr>
          <w:sz w:val="28"/>
          <w:szCs w:val="28"/>
          <w:lang w:val="en-US"/>
        </w:rPr>
      </w:pPr>
      <w:r w:rsidRPr="00E73470">
        <w:rPr>
          <w:sz w:val="28"/>
          <w:szCs w:val="28"/>
          <w:lang w:val="en-US"/>
        </w:rPr>
        <w:t xml:space="preserve">M </w:t>
      </w:r>
      <w:r w:rsidRPr="00E73470">
        <w:rPr>
          <w:sz w:val="28"/>
          <w:szCs w:val="28"/>
        </w:rPr>
        <w:t>ов</w:t>
      </w:r>
      <w:r w:rsidRPr="00E73470">
        <w:rPr>
          <w:sz w:val="28"/>
          <w:szCs w:val="28"/>
          <w:lang w:val="en-US"/>
        </w:rPr>
        <w:t>. (CO</w:t>
      </w:r>
      <w:r w:rsidRPr="00E73470">
        <w:rPr>
          <w:sz w:val="28"/>
          <w:szCs w:val="28"/>
          <w:vertAlign w:val="subscript"/>
          <w:lang w:val="en-US"/>
        </w:rPr>
        <w:t>2</w:t>
      </w:r>
      <w:r w:rsidRPr="00E73470">
        <w:rPr>
          <w:sz w:val="28"/>
          <w:szCs w:val="28"/>
          <w:lang w:val="en-US"/>
        </w:rPr>
        <w:t xml:space="preserve">) = </w:t>
      </w:r>
      <w:r w:rsidRPr="00E73470">
        <w:rPr>
          <w:sz w:val="28"/>
          <w:szCs w:val="28"/>
          <w:lang w:val="en-US"/>
        </w:rPr>
        <w:sym w:font="Symbol" w:char="F0E5"/>
      </w:r>
      <w:r w:rsidRPr="00E73470">
        <w:rPr>
          <w:sz w:val="28"/>
          <w:szCs w:val="28"/>
          <w:lang w:val="en-US"/>
        </w:rPr>
        <w:t>M</w:t>
      </w:r>
      <w:r w:rsidRPr="00E73470">
        <w:rPr>
          <w:lang w:val="en-US"/>
        </w:rPr>
        <w:t>CO</w:t>
      </w:r>
      <w:r w:rsidRPr="00E73470">
        <w:rPr>
          <w:sz w:val="28"/>
          <w:szCs w:val="28"/>
          <w:vertAlign w:val="subscript"/>
          <w:lang w:val="en-US"/>
        </w:rPr>
        <w:t>2</w:t>
      </w:r>
      <w:r w:rsidRPr="00E73470">
        <w:rPr>
          <w:sz w:val="28"/>
          <w:szCs w:val="28"/>
          <w:lang w:val="en-US"/>
        </w:rPr>
        <w:t>/0,44X</w:t>
      </w:r>
    </w:p>
    <w:p w:rsidR="00906B9F" w:rsidRPr="00E73470" w:rsidRDefault="00906B9F" w:rsidP="006D7B88">
      <w:pPr>
        <w:spacing w:line="360" w:lineRule="auto"/>
        <w:ind w:firstLine="709"/>
        <w:jc w:val="center"/>
        <w:rPr>
          <w:sz w:val="28"/>
          <w:szCs w:val="28"/>
        </w:rPr>
      </w:pPr>
      <w:r w:rsidRPr="00E73470">
        <w:rPr>
          <w:sz w:val="28"/>
          <w:szCs w:val="28"/>
          <w:lang w:val="en-US"/>
        </w:rPr>
        <w:t xml:space="preserve">M </w:t>
      </w:r>
      <w:r w:rsidRPr="00E73470">
        <w:rPr>
          <w:sz w:val="28"/>
          <w:szCs w:val="28"/>
        </w:rPr>
        <w:t>ов</w:t>
      </w:r>
      <w:r w:rsidRPr="00E73470">
        <w:rPr>
          <w:sz w:val="28"/>
          <w:szCs w:val="28"/>
          <w:lang w:val="en-US"/>
        </w:rPr>
        <w:t xml:space="preserve">. </w:t>
      </w:r>
      <w:r w:rsidRPr="00E73470">
        <w:rPr>
          <w:sz w:val="28"/>
          <w:szCs w:val="28"/>
        </w:rPr>
        <w:t>(</w:t>
      </w:r>
      <w:r w:rsidRPr="00E73470">
        <w:rPr>
          <w:sz w:val="28"/>
          <w:szCs w:val="28"/>
          <w:lang w:val="en-US"/>
        </w:rPr>
        <w:t>O</w:t>
      </w:r>
      <w:r w:rsidRPr="00E73470">
        <w:rPr>
          <w:sz w:val="28"/>
          <w:szCs w:val="28"/>
          <w:vertAlign w:val="subscript"/>
        </w:rPr>
        <w:t>2</w:t>
      </w:r>
      <w:r w:rsidRPr="00E73470">
        <w:rPr>
          <w:sz w:val="28"/>
          <w:szCs w:val="28"/>
        </w:rPr>
        <w:t xml:space="preserve">) = </w:t>
      </w:r>
      <w:r w:rsidRPr="00E73470">
        <w:rPr>
          <w:sz w:val="28"/>
          <w:szCs w:val="28"/>
          <w:lang w:val="en-US"/>
        </w:rPr>
        <w:sym w:font="Symbol" w:char="F0E5"/>
      </w:r>
      <w:r w:rsidRPr="00E73470">
        <w:rPr>
          <w:sz w:val="28"/>
          <w:szCs w:val="28"/>
          <w:lang w:val="en-US"/>
        </w:rPr>
        <w:t>M</w:t>
      </w:r>
      <w:r w:rsidRPr="00E73470">
        <w:rPr>
          <w:lang w:val="en-US"/>
        </w:rPr>
        <w:t>O</w:t>
      </w:r>
      <w:r w:rsidRPr="00E73470">
        <w:rPr>
          <w:sz w:val="28"/>
          <w:szCs w:val="28"/>
          <w:vertAlign w:val="subscript"/>
        </w:rPr>
        <w:t>2</w:t>
      </w:r>
      <w:r w:rsidRPr="00E73470">
        <w:rPr>
          <w:sz w:val="28"/>
          <w:szCs w:val="28"/>
        </w:rPr>
        <w:t>/0,32</w:t>
      </w:r>
      <w:r w:rsidRPr="00E73470">
        <w:rPr>
          <w:sz w:val="28"/>
          <w:szCs w:val="28"/>
          <w:lang w:val="en-US"/>
        </w:rPr>
        <w:t>U</w:t>
      </w:r>
    </w:p>
    <w:p w:rsidR="00906B9F" w:rsidRPr="00B76394" w:rsidRDefault="00906B9F" w:rsidP="006D7B88">
      <w:pPr>
        <w:spacing w:line="360" w:lineRule="auto"/>
        <w:ind w:firstLine="709"/>
        <w:rPr>
          <w:sz w:val="28"/>
          <w:szCs w:val="28"/>
        </w:rPr>
      </w:pPr>
      <w:r w:rsidRPr="00B76394">
        <w:rPr>
          <w:sz w:val="28"/>
          <w:szCs w:val="28"/>
        </w:rPr>
        <w:t xml:space="preserve">где </w:t>
      </w:r>
      <w:r>
        <w:rPr>
          <w:sz w:val="28"/>
          <w:szCs w:val="28"/>
        </w:rPr>
        <w:t xml:space="preserve"> </w:t>
      </w:r>
      <w:r w:rsidRPr="00B76394">
        <w:rPr>
          <w:sz w:val="28"/>
          <w:szCs w:val="28"/>
        </w:rPr>
        <w:t xml:space="preserve">X и U - коэффициенты уравнения фотосинтеза для различных  видов древесных растений с разным элементным составом; </w:t>
      </w:r>
    </w:p>
    <w:p w:rsidR="00906B9F" w:rsidRPr="00B76394" w:rsidRDefault="00906B9F" w:rsidP="006D7B88">
      <w:pPr>
        <w:spacing w:line="360" w:lineRule="auto"/>
        <w:ind w:firstLine="709"/>
        <w:rPr>
          <w:sz w:val="28"/>
          <w:szCs w:val="28"/>
        </w:rPr>
      </w:pPr>
      <w:r w:rsidRPr="00B76394">
        <w:rPr>
          <w:sz w:val="28"/>
          <w:szCs w:val="28"/>
          <w:lang w:val="en-US"/>
        </w:rPr>
        <w:sym w:font="Symbol" w:char="F0E5"/>
      </w:r>
      <w:r w:rsidRPr="00B76394">
        <w:rPr>
          <w:sz w:val="28"/>
          <w:szCs w:val="28"/>
        </w:rPr>
        <w:t>Мсо</w:t>
      </w:r>
      <w:r w:rsidRPr="00B76394">
        <w:rPr>
          <w:sz w:val="28"/>
          <w:szCs w:val="28"/>
          <w:vertAlign w:val="subscript"/>
        </w:rPr>
        <w:t>2</w:t>
      </w:r>
      <w:r w:rsidRPr="00B76394">
        <w:rPr>
          <w:sz w:val="28"/>
          <w:szCs w:val="28"/>
        </w:rPr>
        <w:t xml:space="preserve"> и </w:t>
      </w:r>
      <w:r w:rsidRPr="00B76394">
        <w:rPr>
          <w:sz w:val="28"/>
          <w:szCs w:val="28"/>
          <w:lang w:val="en-US"/>
        </w:rPr>
        <w:sym w:font="Symbol" w:char="F0E5"/>
      </w:r>
      <w:r w:rsidRPr="00B76394">
        <w:rPr>
          <w:sz w:val="28"/>
          <w:szCs w:val="28"/>
          <w:lang w:val="en-US"/>
        </w:rPr>
        <w:t>M</w:t>
      </w:r>
      <w:r w:rsidRPr="00B76394">
        <w:rPr>
          <w:sz w:val="28"/>
          <w:szCs w:val="28"/>
          <w:vertAlign w:val="subscript"/>
          <w:lang w:val="en-US"/>
        </w:rPr>
        <w:t>O</w:t>
      </w:r>
      <w:r w:rsidRPr="00B76394">
        <w:rPr>
          <w:sz w:val="28"/>
          <w:szCs w:val="28"/>
          <w:vertAlign w:val="subscript"/>
        </w:rPr>
        <w:t>2</w:t>
      </w:r>
      <w:r w:rsidRPr="00B76394">
        <w:rPr>
          <w:sz w:val="28"/>
          <w:szCs w:val="28"/>
        </w:rPr>
        <w:t xml:space="preserve"> – суммарные  количества выделяемого антропогенного СО</w:t>
      </w:r>
      <w:r w:rsidRPr="00B76394">
        <w:rPr>
          <w:sz w:val="28"/>
          <w:szCs w:val="28"/>
          <w:vertAlign w:val="subscript"/>
        </w:rPr>
        <w:t>2</w:t>
      </w:r>
      <w:r w:rsidRPr="00B76394">
        <w:rPr>
          <w:sz w:val="28"/>
          <w:szCs w:val="28"/>
        </w:rPr>
        <w:t xml:space="preserve"> и поглощаемого О</w:t>
      </w:r>
      <w:r w:rsidRPr="00B76394">
        <w:rPr>
          <w:sz w:val="28"/>
          <w:szCs w:val="28"/>
          <w:vertAlign w:val="subscript"/>
        </w:rPr>
        <w:t>2</w:t>
      </w:r>
      <w:r w:rsidRPr="00B76394">
        <w:rPr>
          <w:sz w:val="28"/>
          <w:szCs w:val="28"/>
        </w:rPr>
        <w:t xml:space="preserve"> соответственно.</w:t>
      </w:r>
    </w:p>
    <w:p w:rsidR="00906B9F" w:rsidRPr="00B76394" w:rsidRDefault="00906B9F" w:rsidP="006D7B88">
      <w:pPr>
        <w:spacing w:line="360" w:lineRule="auto"/>
        <w:ind w:firstLine="709"/>
        <w:rPr>
          <w:sz w:val="28"/>
          <w:szCs w:val="28"/>
        </w:rPr>
      </w:pPr>
      <w:r>
        <w:rPr>
          <w:noProof/>
        </w:rPr>
        <w:pict>
          <v:group id="_x0000_s1062" style="position:absolute;left:0;text-align:left;margin-left:94.35pt;margin-top:6.8pt;width:312pt;height:54pt;z-index:251659264" coordorigin="1461,3784" coordsize="6240,1080">
            <v:group id="_x0000_s1063" style="position:absolute;left:1461;top:3784;width:4080;height:1080" coordorigin="1461,3784" coordsize="4080,1080">
              <v:shape id="_x0000_s1064" type="#_x0000_t202" style="position:absolute;left:1461;top:3784;width:1680;height:1080" filled="f" stroked="f">
                <v:textbox style="mso-next-textbox:#_x0000_s1064">
                  <w:txbxContent>
                    <w:p w:rsidR="00906B9F" w:rsidRDefault="00906B9F" w:rsidP="006D7B88">
                      <w:pPr>
                        <w:rPr>
                          <w:lang w:val="en-US"/>
                        </w:rPr>
                      </w:pPr>
                      <w:r>
                        <w:rPr>
                          <w:lang w:val="en-US"/>
                        </w:rPr>
                        <w:t xml:space="preserve">         %C</w:t>
                      </w:r>
                    </w:p>
                    <w:p w:rsidR="00906B9F" w:rsidRDefault="00906B9F" w:rsidP="006D7B88">
                      <w:pPr>
                        <w:rPr>
                          <w:lang w:val="en-US"/>
                        </w:rPr>
                      </w:pPr>
                      <w:r>
                        <w:rPr>
                          <w:lang w:val="en-US"/>
                        </w:rPr>
                        <w:t xml:space="preserve">X = </w:t>
                      </w:r>
                    </w:p>
                    <w:p w:rsidR="00906B9F" w:rsidRDefault="00906B9F" w:rsidP="006D7B88">
                      <w:pPr>
                        <w:rPr>
                          <w:lang w:val="en-US"/>
                        </w:rPr>
                      </w:pPr>
                      <w:r>
                        <w:rPr>
                          <w:lang w:val="en-US"/>
                        </w:rPr>
                        <w:t xml:space="preserve">          12</w:t>
                      </w:r>
                    </w:p>
                    <w:p w:rsidR="00906B9F" w:rsidRDefault="00906B9F" w:rsidP="006D7B88"/>
                  </w:txbxContent>
                </v:textbox>
              </v:shape>
              <v:line id="_x0000_s1065" style="position:absolute" from="2061,4264" to="2541,4264"/>
              <v:group id="_x0000_s1066" style="position:absolute;left:3981;top:3904;width:1560;height:840" coordorigin="3981,3904" coordsize="1560,840">
                <v:group id="_x0000_s1067" style="position:absolute;left:3981;top:4024;width:1560;height:480" coordorigin="3981,4024" coordsize="1560,480">
                  <v:shape id="_x0000_s1068" type="#_x0000_t202" style="position:absolute;left:3981;top:4024;width:1560;height:480" filled="f" stroked="f">
                    <v:textbox style="mso-next-textbox:#_x0000_s1068">
                      <w:txbxContent>
                        <w:p w:rsidR="00906B9F" w:rsidRPr="00230EE0" w:rsidRDefault="00906B9F" w:rsidP="006D7B88">
                          <w:pPr>
                            <w:rPr>
                              <w:lang w:val="en-US"/>
                            </w:rPr>
                          </w:pPr>
                          <w:r>
                            <w:rPr>
                              <w:lang w:val="en-US"/>
                            </w:rPr>
                            <w:t xml:space="preserve">y = </w:t>
                          </w:r>
                        </w:p>
                      </w:txbxContent>
                    </v:textbox>
                  </v:shape>
                  <v:line id="_x0000_s1069" style="position:absolute" from="4581,4264" to="5421,4264" strokeweight="1.5pt"/>
                </v:group>
                <v:shape id="_x0000_s1070" type="#_x0000_t202" style="position:absolute;left:4581;top:3904;width:840;height:480" filled="f" stroked="f">
                  <v:textbox style="mso-next-textbox:#_x0000_s1070">
                    <w:txbxContent>
                      <w:p w:rsidR="00906B9F" w:rsidRPr="00230EE0" w:rsidRDefault="00906B9F" w:rsidP="006D7B88">
                        <w:pPr>
                          <w:rPr>
                            <w:lang w:val="en-US"/>
                          </w:rPr>
                        </w:pPr>
                        <w:r>
                          <w:rPr>
                            <w:lang w:val="en-US"/>
                          </w:rPr>
                          <w:t>% H</w:t>
                        </w:r>
                      </w:p>
                    </w:txbxContent>
                  </v:textbox>
                </v:shape>
                <v:shape id="_x0000_s1071" type="#_x0000_t202" style="position:absolute;left:4821;top:4264;width:480;height:480" filled="f" stroked="f">
                  <v:textbox style="mso-next-textbox:#_x0000_s1071">
                    <w:txbxContent>
                      <w:p w:rsidR="00906B9F" w:rsidRPr="00230EE0" w:rsidRDefault="00906B9F" w:rsidP="006D7B88">
                        <w:pPr>
                          <w:jc w:val="center"/>
                          <w:rPr>
                            <w:lang w:val="en-US"/>
                          </w:rPr>
                        </w:pPr>
                        <w:r>
                          <w:rPr>
                            <w:lang w:val="en-US"/>
                          </w:rPr>
                          <w:t>1</w:t>
                        </w:r>
                      </w:p>
                    </w:txbxContent>
                  </v:textbox>
                </v:shape>
              </v:group>
            </v:group>
            <v:group id="_x0000_s1072" style="position:absolute;left:6141;top:4144;width:1560;height:360" coordorigin="6141,4144" coordsize="1560,360">
              <v:shape id="_x0000_s1073" type="#_x0000_t202" style="position:absolute;left:6141;top:4144;width:1560;height:360" filled="f" stroked="f">
                <v:textbox style="mso-next-textbox:#_x0000_s1073">
                  <w:txbxContent>
                    <w:p w:rsidR="00906B9F" w:rsidRPr="00230EE0" w:rsidRDefault="00906B9F" w:rsidP="006D7B88">
                      <w:pPr>
                        <w:rPr>
                          <w:lang w:val="en-US"/>
                        </w:rPr>
                      </w:pPr>
                      <w:r>
                        <w:rPr>
                          <w:lang w:val="en-US"/>
                        </w:rPr>
                        <w:t xml:space="preserve">Z = </w:t>
                      </w:r>
                    </w:p>
                  </w:txbxContent>
                </v:textbox>
              </v:shape>
              <v:line id="_x0000_s1074" style="position:absolute" from="6741,4343" to="7581,4343"/>
            </v:group>
            <v:shape id="_x0000_s1075" type="#_x0000_t202" style="position:absolute;left:6741;top:4024;width:840;height:480" filled="f" stroked="f">
              <v:textbox style="mso-next-textbox:#_x0000_s1075">
                <w:txbxContent>
                  <w:p w:rsidR="00906B9F" w:rsidRPr="00230EE0" w:rsidRDefault="00906B9F" w:rsidP="006D7B88">
                    <w:pPr>
                      <w:rPr>
                        <w:lang w:val="en-US"/>
                      </w:rPr>
                    </w:pPr>
                    <w:r>
                      <w:rPr>
                        <w:lang w:val="en-US"/>
                      </w:rPr>
                      <w:t>% O</w:t>
                    </w:r>
                  </w:p>
                </w:txbxContent>
              </v:textbox>
            </v:shape>
            <v:shape id="_x0000_s1076" type="#_x0000_t202" style="position:absolute;left:6861;top:4384;width:600;height:480" filled="f" stroked="f">
              <v:textbox style="mso-next-textbox:#_x0000_s1076">
                <w:txbxContent>
                  <w:p w:rsidR="00906B9F" w:rsidRPr="00230EE0" w:rsidRDefault="00906B9F" w:rsidP="006D7B88">
                    <w:pPr>
                      <w:rPr>
                        <w:lang w:val="en-US"/>
                      </w:rPr>
                    </w:pPr>
                    <w:r>
                      <w:rPr>
                        <w:lang w:val="en-US"/>
                      </w:rPr>
                      <w:t>16</w:t>
                    </w:r>
                  </w:p>
                </w:txbxContent>
              </v:textbox>
            </v:shape>
            <w10:anchorlock/>
          </v:group>
        </w:pict>
      </w:r>
    </w:p>
    <w:p w:rsidR="00906B9F" w:rsidRPr="00B76394" w:rsidRDefault="00906B9F" w:rsidP="006D7B88">
      <w:pPr>
        <w:spacing w:line="360" w:lineRule="auto"/>
        <w:ind w:firstLine="709"/>
        <w:rPr>
          <w:sz w:val="28"/>
          <w:szCs w:val="28"/>
        </w:rPr>
      </w:pPr>
    </w:p>
    <w:p w:rsidR="00906B9F" w:rsidRPr="00B76394" w:rsidRDefault="00906B9F" w:rsidP="006D7B88">
      <w:pPr>
        <w:spacing w:line="360" w:lineRule="auto"/>
        <w:ind w:firstLine="709"/>
        <w:rPr>
          <w:sz w:val="28"/>
          <w:szCs w:val="28"/>
        </w:rPr>
      </w:pPr>
    </w:p>
    <w:p w:rsidR="00906B9F" w:rsidRPr="00B76394" w:rsidRDefault="00906B9F" w:rsidP="006D7B88">
      <w:pPr>
        <w:spacing w:line="360" w:lineRule="auto"/>
        <w:ind w:firstLine="709"/>
        <w:rPr>
          <w:sz w:val="28"/>
          <w:szCs w:val="28"/>
        </w:rPr>
      </w:pPr>
    </w:p>
    <w:p w:rsidR="00906B9F" w:rsidRPr="00B76394" w:rsidRDefault="00906B9F" w:rsidP="006D7B88">
      <w:pPr>
        <w:spacing w:line="360" w:lineRule="auto"/>
        <w:ind w:firstLine="709"/>
        <w:rPr>
          <w:sz w:val="28"/>
          <w:szCs w:val="28"/>
        </w:rPr>
      </w:pPr>
    </w:p>
    <w:p w:rsidR="00906B9F" w:rsidRPr="00B76394" w:rsidRDefault="00906B9F" w:rsidP="006D7B88">
      <w:pPr>
        <w:spacing w:line="360" w:lineRule="auto"/>
        <w:ind w:firstLine="709"/>
        <w:jc w:val="center"/>
        <w:rPr>
          <w:sz w:val="28"/>
          <w:szCs w:val="28"/>
        </w:rPr>
      </w:pPr>
      <w:r w:rsidRPr="00B76394">
        <w:rPr>
          <w:sz w:val="28"/>
          <w:szCs w:val="28"/>
        </w:rPr>
        <w:t>u=x + y/4 – z/2</w:t>
      </w:r>
    </w:p>
    <w:p w:rsidR="00906B9F" w:rsidRPr="00B76394" w:rsidRDefault="00906B9F" w:rsidP="006D7B88">
      <w:pPr>
        <w:spacing w:line="360" w:lineRule="auto"/>
        <w:ind w:firstLine="709"/>
        <w:rPr>
          <w:sz w:val="28"/>
          <w:szCs w:val="28"/>
        </w:rPr>
      </w:pPr>
      <w:r w:rsidRPr="00B76394">
        <w:rPr>
          <w:sz w:val="28"/>
          <w:szCs w:val="28"/>
        </w:rPr>
        <w:t>Таблица 5</w:t>
      </w:r>
      <w:r>
        <w:rPr>
          <w:sz w:val="28"/>
          <w:szCs w:val="28"/>
        </w:rPr>
        <w:t>и</w:t>
      </w:r>
      <w:r w:rsidRPr="00B76394">
        <w:rPr>
          <w:sz w:val="28"/>
          <w:szCs w:val="28"/>
        </w:rPr>
        <w:t>Элементный состав древесины основных лесообразующих пород. % абсолютно сухого веса и базисная плотность.</w:t>
      </w:r>
    </w:p>
    <w:tbl>
      <w:tblPr>
        <w:tblW w:w="7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768"/>
        <w:gridCol w:w="710"/>
        <w:gridCol w:w="768"/>
        <w:gridCol w:w="3769"/>
      </w:tblGrid>
      <w:tr w:rsidR="00906B9F" w:rsidRPr="00B76394">
        <w:trPr>
          <w:trHeight w:val="372"/>
          <w:jc w:val="center"/>
        </w:trPr>
        <w:tc>
          <w:tcPr>
            <w:tcW w:w="0" w:type="auto"/>
          </w:tcPr>
          <w:p w:rsidR="00906B9F" w:rsidRPr="004F1564" w:rsidRDefault="00906B9F" w:rsidP="004F1564">
            <w:pPr>
              <w:autoSpaceDE w:val="0"/>
              <w:autoSpaceDN w:val="0"/>
              <w:jc w:val="center"/>
              <w:rPr>
                <w:sz w:val="28"/>
                <w:szCs w:val="28"/>
              </w:rPr>
            </w:pPr>
            <w:r w:rsidRPr="004F1564">
              <w:rPr>
                <w:sz w:val="28"/>
                <w:szCs w:val="28"/>
              </w:rPr>
              <w:t>Порода</w:t>
            </w:r>
          </w:p>
        </w:tc>
        <w:tc>
          <w:tcPr>
            <w:tcW w:w="0" w:type="auto"/>
          </w:tcPr>
          <w:p w:rsidR="00906B9F" w:rsidRPr="004F1564" w:rsidRDefault="00906B9F" w:rsidP="004F1564">
            <w:pPr>
              <w:autoSpaceDE w:val="0"/>
              <w:autoSpaceDN w:val="0"/>
              <w:jc w:val="center"/>
              <w:rPr>
                <w:sz w:val="28"/>
                <w:szCs w:val="28"/>
                <w:lang w:val="en-US"/>
              </w:rPr>
            </w:pPr>
            <w:r w:rsidRPr="004F1564">
              <w:rPr>
                <w:sz w:val="28"/>
                <w:szCs w:val="28"/>
                <w:lang w:val="en-US"/>
              </w:rPr>
              <w:t>%C</w:t>
            </w:r>
          </w:p>
        </w:tc>
        <w:tc>
          <w:tcPr>
            <w:tcW w:w="0" w:type="auto"/>
          </w:tcPr>
          <w:p w:rsidR="00906B9F" w:rsidRPr="004F1564" w:rsidRDefault="00906B9F" w:rsidP="004F1564">
            <w:pPr>
              <w:autoSpaceDE w:val="0"/>
              <w:autoSpaceDN w:val="0"/>
              <w:jc w:val="center"/>
              <w:rPr>
                <w:sz w:val="28"/>
                <w:szCs w:val="28"/>
                <w:lang w:val="en-US"/>
              </w:rPr>
            </w:pPr>
            <w:r w:rsidRPr="004F1564">
              <w:rPr>
                <w:sz w:val="28"/>
                <w:szCs w:val="28"/>
                <w:lang w:val="en-US"/>
              </w:rPr>
              <w:t>%H</w:t>
            </w:r>
          </w:p>
        </w:tc>
        <w:tc>
          <w:tcPr>
            <w:tcW w:w="0" w:type="auto"/>
          </w:tcPr>
          <w:p w:rsidR="00906B9F" w:rsidRPr="004F1564" w:rsidRDefault="00906B9F" w:rsidP="004F1564">
            <w:pPr>
              <w:autoSpaceDE w:val="0"/>
              <w:autoSpaceDN w:val="0"/>
              <w:jc w:val="center"/>
              <w:rPr>
                <w:sz w:val="28"/>
                <w:szCs w:val="28"/>
                <w:lang w:val="en-US"/>
              </w:rPr>
            </w:pPr>
            <w:r w:rsidRPr="004F1564">
              <w:rPr>
                <w:sz w:val="28"/>
                <w:szCs w:val="28"/>
                <w:lang w:val="en-US"/>
              </w:rPr>
              <w:t>%O</w:t>
            </w:r>
          </w:p>
        </w:tc>
        <w:tc>
          <w:tcPr>
            <w:tcW w:w="0" w:type="auto"/>
          </w:tcPr>
          <w:p w:rsidR="00906B9F" w:rsidRPr="004F1564" w:rsidRDefault="00906B9F" w:rsidP="004F1564">
            <w:pPr>
              <w:autoSpaceDE w:val="0"/>
              <w:autoSpaceDN w:val="0"/>
              <w:jc w:val="center"/>
              <w:rPr>
                <w:sz w:val="28"/>
                <w:szCs w:val="28"/>
              </w:rPr>
            </w:pPr>
            <w:r w:rsidRPr="004F1564">
              <w:rPr>
                <w:sz w:val="28"/>
                <w:szCs w:val="28"/>
              </w:rPr>
              <w:t xml:space="preserve">Базисная плотность, </w:t>
            </w:r>
            <w:r w:rsidRPr="004F1564">
              <w:rPr>
                <w:sz w:val="28"/>
                <w:szCs w:val="28"/>
                <w:lang w:val="en-US"/>
              </w:rPr>
              <w:t>p</w:t>
            </w:r>
            <w:r w:rsidRPr="004F1564">
              <w:rPr>
                <w:sz w:val="28"/>
                <w:szCs w:val="28"/>
              </w:rPr>
              <w:t xml:space="preserve"> т/м</w:t>
            </w:r>
            <w:r w:rsidRPr="004F1564">
              <w:rPr>
                <w:sz w:val="28"/>
                <w:szCs w:val="28"/>
                <w:vertAlign w:val="superscript"/>
              </w:rPr>
              <w:t>3</w:t>
            </w:r>
            <w:r w:rsidRPr="004F1564">
              <w:rPr>
                <w:sz w:val="28"/>
                <w:szCs w:val="28"/>
              </w:rPr>
              <w:t>.</w:t>
            </w:r>
          </w:p>
        </w:tc>
      </w:tr>
      <w:tr w:rsidR="00906B9F" w:rsidRPr="00B76394">
        <w:trPr>
          <w:trHeight w:val="372"/>
          <w:jc w:val="center"/>
        </w:trPr>
        <w:tc>
          <w:tcPr>
            <w:tcW w:w="0" w:type="auto"/>
          </w:tcPr>
          <w:p w:rsidR="00906B9F" w:rsidRPr="004F1564" w:rsidRDefault="00906B9F" w:rsidP="004F1564">
            <w:pPr>
              <w:autoSpaceDE w:val="0"/>
              <w:autoSpaceDN w:val="0"/>
              <w:jc w:val="center"/>
              <w:rPr>
                <w:sz w:val="28"/>
                <w:szCs w:val="28"/>
              </w:rPr>
            </w:pPr>
            <w:r w:rsidRPr="004F1564">
              <w:rPr>
                <w:sz w:val="28"/>
                <w:szCs w:val="28"/>
              </w:rPr>
              <w:t>Ель</w:t>
            </w:r>
          </w:p>
        </w:tc>
        <w:tc>
          <w:tcPr>
            <w:tcW w:w="0" w:type="auto"/>
          </w:tcPr>
          <w:p w:rsidR="00906B9F" w:rsidRPr="004F1564" w:rsidRDefault="00906B9F" w:rsidP="004F1564">
            <w:pPr>
              <w:autoSpaceDE w:val="0"/>
              <w:autoSpaceDN w:val="0"/>
              <w:jc w:val="center"/>
              <w:rPr>
                <w:sz w:val="28"/>
                <w:szCs w:val="28"/>
              </w:rPr>
            </w:pPr>
            <w:r w:rsidRPr="004F1564">
              <w:rPr>
                <w:sz w:val="28"/>
                <w:szCs w:val="28"/>
              </w:rPr>
              <w:t>50,5</w:t>
            </w:r>
          </w:p>
        </w:tc>
        <w:tc>
          <w:tcPr>
            <w:tcW w:w="0" w:type="auto"/>
          </w:tcPr>
          <w:p w:rsidR="00906B9F" w:rsidRPr="004F1564" w:rsidRDefault="00906B9F" w:rsidP="004F1564">
            <w:pPr>
              <w:autoSpaceDE w:val="0"/>
              <w:autoSpaceDN w:val="0"/>
              <w:jc w:val="center"/>
              <w:rPr>
                <w:sz w:val="28"/>
                <w:szCs w:val="28"/>
              </w:rPr>
            </w:pPr>
            <w:r w:rsidRPr="004F1564">
              <w:rPr>
                <w:sz w:val="28"/>
                <w:szCs w:val="28"/>
              </w:rPr>
              <w:t>6,2</w:t>
            </w:r>
          </w:p>
        </w:tc>
        <w:tc>
          <w:tcPr>
            <w:tcW w:w="0" w:type="auto"/>
          </w:tcPr>
          <w:p w:rsidR="00906B9F" w:rsidRPr="004F1564" w:rsidRDefault="00906B9F" w:rsidP="004F1564">
            <w:pPr>
              <w:autoSpaceDE w:val="0"/>
              <w:autoSpaceDN w:val="0"/>
              <w:jc w:val="center"/>
              <w:rPr>
                <w:sz w:val="28"/>
                <w:szCs w:val="28"/>
              </w:rPr>
            </w:pPr>
            <w:r w:rsidRPr="004F1564">
              <w:rPr>
                <w:sz w:val="28"/>
                <w:szCs w:val="28"/>
              </w:rPr>
              <w:t>43,1</w:t>
            </w:r>
          </w:p>
        </w:tc>
        <w:tc>
          <w:tcPr>
            <w:tcW w:w="0" w:type="auto"/>
          </w:tcPr>
          <w:p w:rsidR="00906B9F" w:rsidRPr="004F1564" w:rsidRDefault="00906B9F" w:rsidP="004F1564">
            <w:pPr>
              <w:autoSpaceDE w:val="0"/>
              <w:autoSpaceDN w:val="0"/>
              <w:jc w:val="center"/>
              <w:rPr>
                <w:sz w:val="28"/>
                <w:szCs w:val="28"/>
              </w:rPr>
            </w:pPr>
            <w:r w:rsidRPr="004F1564">
              <w:rPr>
                <w:sz w:val="28"/>
                <w:szCs w:val="28"/>
              </w:rPr>
              <w:t>0,36</w:t>
            </w:r>
          </w:p>
        </w:tc>
      </w:tr>
      <w:tr w:rsidR="00906B9F" w:rsidRPr="00B76394">
        <w:trPr>
          <w:trHeight w:val="372"/>
          <w:jc w:val="center"/>
        </w:trPr>
        <w:tc>
          <w:tcPr>
            <w:tcW w:w="0" w:type="auto"/>
          </w:tcPr>
          <w:p w:rsidR="00906B9F" w:rsidRPr="004F1564" w:rsidRDefault="00906B9F" w:rsidP="004F1564">
            <w:pPr>
              <w:autoSpaceDE w:val="0"/>
              <w:autoSpaceDN w:val="0"/>
              <w:jc w:val="center"/>
              <w:rPr>
                <w:sz w:val="28"/>
                <w:szCs w:val="28"/>
              </w:rPr>
            </w:pPr>
            <w:r w:rsidRPr="004F1564">
              <w:rPr>
                <w:sz w:val="28"/>
                <w:szCs w:val="28"/>
              </w:rPr>
              <w:t>Сосна</w:t>
            </w:r>
          </w:p>
        </w:tc>
        <w:tc>
          <w:tcPr>
            <w:tcW w:w="0" w:type="auto"/>
          </w:tcPr>
          <w:p w:rsidR="00906B9F" w:rsidRPr="004F1564" w:rsidRDefault="00906B9F" w:rsidP="004F1564">
            <w:pPr>
              <w:autoSpaceDE w:val="0"/>
              <w:autoSpaceDN w:val="0"/>
              <w:jc w:val="center"/>
              <w:rPr>
                <w:sz w:val="28"/>
                <w:szCs w:val="28"/>
              </w:rPr>
            </w:pPr>
            <w:r w:rsidRPr="004F1564">
              <w:rPr>
                <w:sz w:val="28"/>
                <w:szCs w:val="28"/>
              </w:rPr>
              <w:t>49,6</w:t>
            </w:r>
          </w:p>
        </w:tc>
        <w:tc>
          <w:tcPr>
            <w:tcW w:w="0" w:type="auto"/>
          </w:tcPr>
          <w:p w:rsidR="00906B9F" w:rsidRPr="004F1564" w:rsidRDefault="00906B9F" w:rsidP="004F1564">
            <w:pPr>
              <w:autoSpaceDE w:val="0"/>
              <w:autoSpaceDN w:val="0"/>
              <w:jc w:val="center"/>
              <w:rPr>
                <w:sz w:val="28"/>
                <w:szCs w:val="28"/>
              </w:rPr>
            </w:pPr>
            <w:r w:rsidRPr="004F1564">
              <w:rPr>
                <w:sz w:val="28"/>
                <w:szCs w:val="28"/>
              </w:rPr>
              <w:t>6,4</w:t>
            </w:r>
          </w:p>
        </w:tc>
        <w:tc>
          <w:tcPr>
            <w:tcW w:w="0" w:type="auto"/>
          </w:tcPr>
          <w:p w:rsidR="00906B9F" w:rsidRPr="004F1564" w:rsidRDefault="00906B9F" w:rsidP="004F1564">
            <w:pPr>
              <w:autoSpaceDE w:val="0"/>
              <w:autoSpaceDN w:val="0"/>
              <w:jc w:val="center"/>
              <w:rPr>
                <w:sz w:val="28"/>
                <w:szCs w:val="28"/>
              </w:rPr>
            </w:pPr>
            <w:r w:rsidRPr="004F1564">
              <w:rPr>
                <w:sz w:val="28"/>
                <w:szCs w:val="28"/>
              </w:rPr>
              <w:t>43,8</w:t>
            </w:r>
          </w:p>
        </w:tc>
        <w:tc>
          <w:tcPr>
            <w:tcW w:w="0" w:type="auto"/>
          </w:tcPr>
          <w:p w:rsidR="00906B9F" w:rsidRPr="004F1564" w:rsidRDefault="00906B9F" w:rsidP="004F1564">
            <w:pPr>
              <w:autoSpaceDE w:val="0"/>
              <w:autoSpaceDN w:val="0"/>
              <w:jc w:val="center"/>
              <w:rPr>
                <w:sz w:val="28"/>
                <w:szCs w:val="28"/>
              </w:rPr>
            </w:pPr>
            <w:r w:rsidRPr="004F1564">
              <w:rPr>
                <w:sz w:val="28"/>
                <w:szCs w:val="28"/>
              </w:rPr>
              <w:t>0,40</w:t>
            </w:r>
          </w:p>
        </w:tc>
      </w:tr>
      <w:tr w:rsidR="00906B9F" w:rsidRPr="00B76394">
        <w:trPr>
          <w:trHeight w:val="372"/>
          <w:jc w:val="center"/>
        </w:trPr>
        <w:tc>
          <w:tcPr>
            <w:tcW w:w="0" w:type="auto"/>
          </w:tcPr>
          <w:p w:rsidR="00906B9F" w:rsidRPr="004F1564" w:rsidRDefault="00906B9F" w:rsidP="004F1564">
            <w:pPr>
              <w:autoSpaceDE w:val="0"/>
              <w:autoSpaceDN w:val="0"/>
              <w:jc w:val="center"/>
              <w:rPr>
                <w:sz w:val="28"/>
                <w:szCs w:val="28"/>
              </w:rPr>
            </w:pPr>
            <w:r w:rsidRPr="004F1564">
              <w:rPr>
                <w:sz w:val="28"/>
                <w:szCs w:val="28"/>
              </w:rPr>
              <w:t>Береза</w:t>
            </w:r>
          </w:p>
        </w:tc>
        <w:tc>
          <w:tcPr>
            <w:tcW w:w="0" w:type="auto"/>
          </w:tcPr>
          <w:p w:rsidR="00906B9F" w:rsidRPr="004F1564" w:rsidRDefault="00906B9F" w:rsidP="004F1564">
            <w:pPr>
              <w:autoSpaceDE w:val="0"/>
              <w:autoSpaceDN w:val="0"/>
              <w:jc w:val="center"/>
              <w:rPr>
                <w:sz w:val="28"/>
                <w:szCs w:val="28"/>
              </w:rPr>
            </w:pPr>
            <w:r w:rsidRPr="004F1564">
              <w:rPr>
                <w:sz w:val="28"/>
                <w:szCs w:val="28"/>
              </w:rPr>
              <w:t>50,6</w:t>
            </w:r>
          </w:p>
        </w:tc>
        <w:tc>
          <w:tcPr>
            <w:tcW w:w="0" w:type="auto"/>
          </w:tcPr>
          <w:p w:rsidR="00906B9F" w:rsidRPr="004F1564" w:rsidRDefault="00906B9F" w:rsidP="004F1564">
            <w:pPr>
              <w:autoSpaceDE w:val="0"/>
              <w:autoSpaceDN w:val="0"/>
              <w:jc w:val="center"/>
              <w:rPr>
                <w:sz w:val="28"/>
                <w:szCs w:val="28"/>
              </w:rPr>
            </w:pPr>
            <w:r w:rsidRPr="004F1564">
              <w:rPr>
                <w:sz w:val="28"/>
                <w:szCs w:val="28"/>
              </w:rPr>
              <w:t>6,2</w:t>
            </w:r>
          </w:p>
        </w:tc>
        <w:tc>
          <w:tcPr>
            <w:tcW w:w="0" w:type="auto"/>
          </w:tcPr>
          <w:p w:rsidR="00906B9F" w:rsidRPr="004F1564" w:rsidRDefault="00906B9F" w:rsidP="004F1564">
            <w:pPr>
              <w:autoSpaceDE w:val="0"/>
              <w:autoSpaceDN w:val="0"/>
              <w:jc w:val="center"/>
              <w:rPr>
                <w:sz w:val="28"/>
                <w:szCs w:val="28"/>
              </w:rPr>
            </w:pPr>
            <w:r w:rsidRPr="004F1564">
              <w:rPr>
                <w:sz w:val="28"/>
                <w:szCs w:val="28"/>
              </w:rPr>
              <w:t>42,1</w:t>
            </w:r>
          </w:p>
        </w:tc>
        <w:tc>
          <w:tcPr>
            <w:tcW w:w="0" w:type="auto"/>
          </w:tcPr>
          <w:p w:rsidR="00906B9F" w:rsidRPr="004F1564" w:rsidRDefault="00906B9F" w:rsidP="004F1564">
            <w:pPr>
              <w:autoSpaceDE w:val="0"/>
              <w:autoSpaceDN w:val="0"/>
              <w:jc w:val="center"/>
              <w:rPr>
                <w:sz w:val="28"/>
                <w:szCs w:val="28"/>
              </w:rPr>
            </w:pPr>
            <w:r w:rsidRPr="004F1564">
              <w:rPr>
                <w:sz w:val="28"/>
                <w:szCs w:val="28"/>
              </w:rPr>
              <w:t>0,50</w:t>
            </w:r>
          </w:p>
        </w:tc>
      </w:tr>
    </w:tbl>
    <w:p w:rsidR="00906B9F" w:rsidRPr="003328F6" w:rsidRDefault="00906B9F" w:rsidP="006D7B88">
      <w:pPr>
        <w:jc w:val="center"/>
      </w:pPr>
    </w:p>
    <w:p w:rsidR="00906B9F" w:rsidRPr="00B76394" w:rsidRDefault="00906B9F" w:rsidP="006D7B88">
      <w:pPr>
        <w:spacing w:line="360" w:lineRule="auto"/>
        <w:ind w:firstLine="709"/>
        <w:jc w:val="both"/>
        <w:rPr>
          <w:sz w:val="28"/>
          <w:szCs w:val="28"/>
        </w:rPr>
      </w:pPr>
      <w:r w:rsidRPr="00B76394">
        <w:rPr>
          <w:sz w:val="28"/>
          <w:szCs w:val="28"/>
        </w:rPr>
        <w:t>В первом приближении, учитывая тот факт, что лесные  экосистемы являются самыми продуктивными можно при расчете  размеров  естественных компонент техноценозов взять за основу прирост  древесины основных лесообразующих пород. В пользу такого выбора  можно привести еще и следующий аргумент: в приросте древесных  растений СО</w:t>
      </w:r>
      <w:r w:rsidRPr="00B76394">
        <w:rPr>
          <w:sz w:val="28"/>
          <w:szCs w:val="28"/>
          <w:vertAlign w:val="subscript"/>
        </w:rPr>
        <w:t>2</w:t>
      </w:r>
      <w:r w:rsidRPr="00B76394">
        <w:rPr>
          <w:sz w:val="28"/>
          <w:szCs w:val="28"/>
        </w:rPr>
        <w:t xml:space="preserve"> связывается надолго в отличие от некоторых других фракций растительности, например, ассимиляционных органов.  Для  газового баланса экосистемы за определенный интервал времени  представляют интерес только те фракции продукции органического вещества растительности, которые существуют дольше данного  интервала  времени. Иными словами, для наших целей важен чистый прирост массы органического вещества экосистемы. В условиях лесных экосистем его значительную часть составляет прирост древесины доминирующих пород.</w:t>
      </w:r>
    </w:p>
    <w:p w:rsidR="00906B9F" w:rsidRPr="00B76394" w:rsidRDefault="00906B9F" w:rsidP="006D7B88">
      <w:pPr>
        <w:spacing w:line="360" w:lineRule="auto"/>
        <w:ind w:firstLine="709"/>
        <w:jc w:val="both"/>
        <w:rPr>
          <w:sz w:val="28"/>
          <w:szCs w:val="28"/>
        </w:rPr>
      </w:pPr>
      <w:r w:rsidRPr="00B76394">
        <w:rPr>
          <w:sz w:val="28"/>
          <w:szCs w:val="28"/>
        </w:rPr>
        <w:t>Из двух величин массы вещества древесины, синтез которых  обеспечивает балансы  углекислоты  и  кислорода  в  техноценозе,  для дальнейшего анализа нужно выбрать наибольшую, как  обеспечивающую оба газовых баланса одновременно:</w:t>
      </w:r>
    </w:p>
    <w:p w:rsidR="00906B9F" w:rsidRDefault="00906B9F" w:rsidP="006D7B88">
      <w:pPr>
        <w:spacing w:line="360" w:lineRule="auto"/>
        <w:ind w:firstLine="709"/>
        <w:jc w:val="center"/>
        <w:rPr>
          <w:sz w:val="28"/>
          <w:szCs w:val="28"/>
        </w:rPr>
      </w:pPr>
      <w:r w:rsidRPr="00B76394">
        <w:rPr>
          <w:sz w:val="28"/>
          <w:szCs w:val="28"/>
        </w:rPr>
        <w:t xml:space="preserve">Морг вещ-ва = </w:t>
      </w:r>
      <w:r w:rsidRPr="00B76394">
        <w:rPr>
          <w:sz w:val="28"/>
          <w:szCs w:val="28"/>
          <w:lang w:val="en-US"/>
        </w:rPr>
        <w:t>max</w:t>
      </w:r>
      <w:r w:rsidRPr="00B76394">
        <w:rPr>
          <w:sz w:val="28"/>
          <w:szCs w:val="28"/>
        </w:rPr>
        <w:t xml:space="preserve"> из </w:t>
      </w:r>
      <w:r w:rsidRPr="00B76394">
        <w:rPr>
          <w:sz w:val="28"/>
          <w:szCs w:val="28"/>
          <w:lang w:val="en-US"/>
        </w:rPr>
        <w:t>M</w:t>
      </w:r>
      <w:r w:rsidRPr="00B76394">
        <w:rPr>
          <w:sz w:val="28"/>
          <w:szCs w:val="28"/>
        </w:rPr>
        <w:t xml:space="preserve"> ов. (</w:t>
      </w:r>
      <w:r w:rsidRPr="00B76394">
        <w:rPr>
          <w:sz w:val="28"/>
          <w:szCs w:val="28"/>
          <w:lang w:val="en-US"/>
        </w:rPr>
        <w:t>CO</w:t>
      </w:r>
      <w:r w:rsidRPr="00B76394">
        <w:rPr>
          <w:sz w:val="28"/>
          <w:szCs w:val="28"/>
          <w:vertAlign w:val="subscript"/>
        </w:rPr>
        <w:t>2</w:t>
      </w:r>
      <w:r w:rsidRPr="00B76394">
        <w:rPr>
          <w:sz w:val="28"/>
          <w:szCs w:val="28"/>
        </w:rPr>
        <w:t xml:space="preserve">) и </w:t>
      </w:r>
      <w:r w:rsidRPr="00B76394">
        <w:rPr>
          <w:sz w:val="28"/>
          <w:szCs w:val="28"/>
          <w:lang w:val="en-US"/>
        </w:rPr>
        <w:t>M</w:t>
      </w:r>
      <w:r w:rsidRPr="00B76394">
        <w:rPr>
          <w:sz w:val="28"/>
          <w:szCs w:val="28"/>
        </w:rPr>
        <w:t xml:space="preserve"> ов. (</w:t>
      </w:r>
      <w:r w:rsidRPr="00B76394">
        <w:rPr>
          <w:sz w:val="28"/>
          <w:szCs w:val="28"/>
          <w:lang w:val="en-US"/>
        </w:rPr>
        <w:t>O</w:t>
      </w:r>
      <w:r w:rsidRPr="00B76394">
        <w:rPr>
          <w:sz w:val="28"/>
          <w:szCs w:val="28"/>
          <w:vertAlign w:val="subscript"/>
        </w:rPr>
        <w:t>2</w:t>
      </w:r>
      <w:r w:rsidRPr="00B76394">
        <w:rPr>
          <w:sz w:val="28"/>
          <w:szCs w:val="28"/>
        </w:rPr>
        <w:t>),</w:t>
      </w:r>
    </w:p>
    <w:p w:rsidR="00906B9F" w:rsidRPr="00B76394" w:rsidRDefault="00906B9F" w:rsidP="006D7B88">
      <w:pPr>
        <w:spacing w:line="360" w:lineRule="auto"/>
        <w:ind w:firstLine="709"/>
        <w:rPr>
          <w:sz w:val="28"/>
          <w:szCs w:val="28"/>
        </w:rPr>
      </w:pPr>
      <w:r w:rsidRPr="00B76394">
        <w:rPr>
          <w:sz w:val="28"/>
          <w:szCs w:val="28"/>
        </w:rPr>
        <w:t xml:space="preserve"> т.е. необходимо взять большее из двух.</w:t>
      </w:r>
    </w:p>
    <w:p w:rsidR="00906B9F" w:rsidRPr="00B76394" w:rsidRDefault="00906B9F" w:rsidP="006D7B88">
      <w:pPr>
        <w:spacing w:line="360" w:lineRule="auto"/>
        <w:ind w:firstLine="709"/>
        <w:jc w:val="both"/>
        <w:rPr>
          <w:sz w:val="28"/>
          <w:szCs w:val="28"/>
        </w:rPr>
      </w:pPr>
      <w:r w:rsidRPr="00B76394">
        <w:rPr>
          <w:sz w:val="28"/>
          <w:szCs w:val="28"/>
        </w:rPr>
        <w:t>Для дальнейшего анализа необходимо пересчитать величины абсолютно сухой массы вещества древесины, обеспечивающей баланс в техноценозе, в ее объем:</w:t>
      </w:r>
    </w:p>
    <w:p w:rsidR="00906B9F" w:rsidRPr="00B76394" w:rsidRDefault="00906B9F" w:rsidP="006D7B88">
      <w:pPr>
        <w:spacing w:line="360" w:lineRule="auto"/>
        <w:ind w:firstLine="709"/>
        <w:rPr>
          <w:sz w:val="28"/>
          <w:szCs w:val="28"/>
        </w:rPr>
      </w:pPr>
    </w:p>
    <w:p w:rsidR="00906B9F" w:rsidRPr="00D62A55" w:rsidRDefault="00906B9F" w:rsidP="006D7B88">
      <w:pPr>
        <w:spacing w:line="360" w:lineRule="auto"/>
        <w:ind w:firstLine="709"/>
        <w:jc w:val="center"/>
        <w:rPr>
          <w:sz w:val="28"/>
          <w:szCs w:val="28"/>
        </w:rPr>
      </w:pPr>
      <w:r w:rsidRPr="00B76394">
        <w:rPr>
          <w:sz w:val="28"/>
          <w:szCs w:val="28"/>
        </w:rPr>
        <w:t xml:space="preserve">V =  Морг вещ-ва / </w:t>
      </w:r>
      <w:r>
        <w:rPr>
          <w:sz w:val="28"/>
          <w:szCs w:val="28"/>
          <w:lang w:val="en-US"/>
        </w:rPr>
        <w:t>P</w:t>
      </w:r>
    </w:p>
    <w:p w:rsidR="00906B9F" w:rsidRPr="00B76394" w:rsidRDefault="00906B9F" w:rsidP="006D7B88">
      <w:pPr>
        <w:spacing w:line="360" w:lineRule="auto"/>
        <w:ind w:firstLine="709"/>
        <w:jc w:val="both"/>
        <w:rPr>
          <w:sz w:val="28"/>
          <w:szCs w:val="28"/>
        </w:rPr>
      </w:pPr>
      <w:r w:rsidRPr="00B76394">
        <w:rPr>
          <w:sz w:val="28"/>
          <w:szCs w:val="28"/>
        </w:rPr>
        <w:t xml:space="preserve">где Р </w:t>
      </w:r>
      <w:r>
        <w:rPr>
          <w:sz w:val="28"/>
          <w:szCs w:val="28"/>
        </w:rPr>
        <w:t>–</w:t>
      </w:r>
      <w:r w:rsidRPr="00B76394">
        <w:rPr>
          <w:sz w:val="28"/>
          <w:szCs w:val="28"/>
        </w:rPr>
        <w:t xml:space="preserve"> базисная</w:t>
      </w:r>
      <w:r>
        <w:rPr>
          <w:sz w:val="28"/>
          <w:szCs w:val="28"/>
        </w:rPr>
        <w:t xml:space="preserve"> </w:t>
      </w:r>
      <w:r w:rsidRPr="00B76394">
        <w:rPr>
          <w:sz w:val="28"/>
          <w:szCs w:val="28"/>
        </w:rPr>
        <w:t>плотность вещества древесины соответствующей породы (</w:t>
      </w:r>
      <w:r w:rsidRPr="00B76394">
        <w:rPr>
          <w:sz w:val="28"/>
          <w:szCs w:val="28"/>
          <w:lang w:val="en-US"/>
        </w:rPr>
        <w:t>c</w:t>
      </w:r>
      <w:r w:rsidRPr="00B76394">
        <w:rPr>
          <w:sz w:val="28"/>
          <w:szCs w:val="28"/>
        </w:rPr>
        <w:t>м выше).</w:t>
      </w:r>
    </w:p>
    <w:p w:rsidR="00906B9F" w:rsidRPr="00B76394" w:rsidRDefault="00906B9F" w:rsidP="006D7B88">
      <w:pPr>
        <w:spacing w:line="360" w:lineRule="auto"/>
        <w:ind w:firstLine="709"/>
        <w:jc w:val="both"/>
        <w:rPr>
          <w:sz w:val="28"/>
          <w:szCs w:val="28"/>
        </w:rPr>
      </w:pPr>
      <w:r w:rsidRPr="00B76394">
        <w:rPr>
          <w:sz w:val="28"/>
          <w:szCs w:val="28"/>
        </w:rPr>
        <w:t>На основе величины V (м</w:t>
      </w:r>
      <w:r w:rsidRPr="00B76394">
        <w:rPr>
          <w:sz w:val="28"/>
          <w:szCs w:val="28"/>
          <w:vertAlign w:val="superscript"/>
        </w:rPr>
        <w:t>3</w:t>
      </w:r>
      <w:r w:rsidRPr="00B76394">
        <w:rPr>
          <w:sz w:val="28"/>
          <w:szCs w:val="28"/>
        </w:rPr>
        <w:t>) и среднего годового прироста древесины на 1 гектаре – В  (м</w:t>
      </w:r>
      <w:r w:rsidRPr="00B76394">
        <w:rPr>
          <w:sz w:val="28"/>
          <w:szCs w:val="28"/>
          <w:vertAlign w:val="superscript"/>
        </w:rPr>
        <w:t>3</w:t>
      </w:r>
      <w:r w:rsidRPr="00B76394">
        <w:rPr>
          <w:sz w:val="28"/>
          <w:szCs w:val="28"/>
        </w:rPr>
        <w:t>/га в год) рассчитывается необходимая для баланса в техноценозе площадь лесов:</w:t>
      </w:r>
    </w:p>
    <w:p w:rsidR="00906B9F" w:rsidRPr="00B76394" w:rsidRDefault="00906B9F" w:rsidP="006D7B88">
      <w:pPr>
        <w:spacing w:line="360" w:lineRule="auto"/>
        <w:ind w:firstLine="709"/>
        <w:jc w:val="center"/>
        <w:rPr>
          <w:sz w:val="28"/>
          <w:szCs w:val="28"/>
        </w:rPr>
      </w:pPr>
      <w:r w:rsidRPr="00B76394">
        <w:rPr>
          <w:sz w:val="28"/>
          <w:szCs w:val="28"/>
          <w:lang w:val="en-US"/>
        </w:rPr>
        <w:t>S</w:t>
      </w:r>
      <w:r w:rsidRPr="00B76394">
        <w:rPr>
          <w:sz w:val="28"/>
          <w:szCs w:val="28"/>
        </w:rPr>
        <w:t xml:space="preserve"> = </w:t>
      </w:r>
      <w:r w:rsidRPr="00B76394">
        <w:rPr>
          <w:sz w:val="28"/>
          <w:szCs w:val="28"/>
          <w:lang w:val="en-US"/>
        </w:rPr>
        <w:t>V</w:t>
      </w:r>
      <w:r w:rsidRPr="00B76394">
        <w:rPr>
          <w:sz w:val="28"/>
          <w:szCs w:val="28"/>
        </w:rPr>
        <w:t>/</w:t>
      </w:r>
      <w:r w:rsidRPr="00B76394">
        <w:rPr>
          <w:sz w:val="28"/>
          <w:szCs w:val="28"/>
          <w:lang w:val="en-US"/>
        </w:rPr>
        <w:t>B</w:t>
      </w:r>
    </w:p>
    <w:p w:rsidR="00906B9F" w:rsidRPr="00B76394" w:rsidRDefault="00906B9F" w:rsidP="006D7B88">
      <w:pPr>
        <w:spacing w:line="360" w:lineRule="auto"/>
        <w:ind w:firstLine="709"/>
        <w:jc w:val="both"/>
        <w:rPr>
          <w:sz w:val="28"/>
          <w:szCs w:val="28"/>
        </w:rPr>
      </w:pPr>
      <w:r w:rsidRPr="00B76394">
        <w:rPr>
          <w:sz w:val="28"/>
          <w:szCs w:val="28"/>
        </w:rPr>
        <w:t>Показателем степени урбанизации рассматриваемой  территории  является коэффициент урбанизации:</w:t>
      </w:r>
    </w:p>
    <w:p w:rsidR="00906B9F" w:rsidRPr="00B76394" w:rsidRDefault="00906B9F" w:rsidP="006D7B88">
      <w:pPr>
        <w:spacing w:line="360" w:lineRule="auto"/>
        <w:ind w:firstLine="709"/>
        <w:jc w:val="center"/>
        <w:rPr>
          <w:sz w:val="28"/>
          <w:szCs w:val="28"/>
        </w:rPr>
      </w:pPr>
      <w:r w:rsidRPr="00B76394">
        <w:rPr>
          <w:sz w:val="28"/>
          <w:szCs w:val="28"/>
        </w:rPr>
        <w:t xml:space="preserve">Курб = </w:t>
      </w:r>
      <w:r w:rsidRPr="00B76394">
        <w:rPr>
          <w:sz w:val="28"/>
          <w:szCs w:val="28"/>
          <w:lang w:val="en-US"/>
        </w:rPr>
        <w:t>S</w:t>
      </w:r>
      <w:r w:rsidRPr="00B76394">
        <w:rPr>
          <w:sz w:val="28"/>
          <w:szCs w:val="28"/>
        </w:rPr>
        <w:t>/</w:t>
      </w:r>
      <w:r w:rsidRPr="00B76394">
        <w:rPr>
          <w:sz w:val="28"/>
          <w:szCs w:val="28"/>
          <w:lang w:val="en-US"/>
        </w:rPr>
        <w:t>S</w:t>
      </w:r>
      <w:r w:rsidRPr="00B76394">
        <w:rPr>
          <w:sz w:val="28"/>
          <w:szCs w:val="28"/>
        </w:rPr>
        <w:t>города</w:t>
      </w:r>
    </w:p>
    <w:p w:rsidR="00906B9F" w:rsidRPr="00B76394" w:rsidRDefault="00906B9F" w:rsidP="006D7B88">
      <w:pPr>
        <w:spacing w:line="360" w:lineRule="auto"/>
        <w:ind w:firstLine="709"/>
        <w:jc w:val="both"/>
        <w:rPr>
          <w:sz w:val="28"/>
          <w:szCs w:val="28"/>
        </w:rPr>
      </w:pPr>
      <w:r w:rsidRPr="00B76394">
        <w:rPr>
          <w:sz w:val="28"/>
          <w:szCs w:val="28"/>
        </w:rPr>
        <w:t xml:space="preserve"> этот коэффициент показывает число гектаров леса, необходимых для компенсации антропогенного влияния на биосферу 1 гектара рассматриваемой городской территории.</w:t>
      </w:r>
    </w:p>
    <w:p w:rsidR="00906B9F" w:rsidRPr="00692757" w:rsidRDefault="00906B9F" w:rsidP="006D7B88">
      <w:pPr>
        <w:spacing w:line="360" w:lineRule="auto"/>
        <w:ind w:firstLine="709"/>
        <w:jc w:val="center"/>
        <w:rPr>
          <w:b/>
          <w:bCs/>
          <w:sz w:val="28"/>
          <w:szCs w:val="28"/>
        </w:rPr>
      </w:pPr>
      <w:r w:rsidRPr="00692757">
        <w:rPr>
          <w:b/>
          <w:bCs/>
          <w:sz w:val="28"/>
          <w:szCs w:val="28"/>
        </w:rPr>
        <w:t>Контрольное задание</w:t>
      </w:r>
    </w:p>
    <w:p w:rsidR="00906B9F" w:rsidRPr="00B76394" w:rsidRDefault="00906B9F" w:rsidP="006D7B88">
      <w:pPr>
        <w:widowControl w:val="0"/>
        <w:spacing w:line="360" w:lineRule="auto"/>
        <w:ind w:firstLine="709"/>
        <w:jc w:val="both"/>
        <w:rPr>
          <w:sz w:val="28"/>
          <w:szCs w:val="28"/>
        </w:rPr>
      </w:pPr>
      <w:r w:rsidRPr="00B76394">
        <w:rPr>
          <w:sz w:val="28"/>
          <w:szCs w:val="28"/>
        </w:rPr>
        <w:t>Рассчитать параметры  сбалансированного  техноценоза  (площадь леса, объем органического  вещества,  коэффициент  урбанизации) при следующих исходных данных</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84"/>
        <w:gridCol w:w="1784"/>
        <w:gridCol w:w="1624"/>
        <w:gridCol w:w="1291"/>
        <w:gridCol w:w="1781"/>
        <w:gridCol w:w="1572"/>
      </w:tblGrid>
      <w:tr w:rsidR="00906B9F" w:rsidRPr="00B76394">
        <w:trPr>
          <w:jc w:val="center"/>
        </w:trPr>
        <w:tc>
          <w:tcPr>
            <w:tcW w:w="0" w:type="auto"/>
          </w:tcPr>
          <w:p w:rsidR="00906B9F" w:rsidRPr="00B76394" w:rsidRDefault="00906B9F" w:rsidP="00615B3C">
            <w:pPr>
              <w:widowControl w:val="0"/>
              <w:rPr>
                <w:sz w:val="28"/>
                <w:szCs w:val="28"/>
              </w:rPr>
            </w:pPr>
            <w:r w:rsidRPr="00B76394">
              <w:rPr>
                <w:sz w:val="28"/>
                <w:szCs w:val="28"/>
              </w:rPr>
              <w:t>№</w:t>
            </w:r>
          </w:p>
        </w:tc>
        <w:tc>
          <w:tcPr>
            <w:tcW w:w="0" w:type="auto"/>
          </w:tcPr>
          <w:p w:rsidR="00906B9F" w:rsidRPr="00B76394" w:rsidRDefault="00906B9F" w:rsidP="00615B3C">
            <w:pPr>
              <w:widowControl w:val="0"/>
              <w:rPr>
                <w:sz w:val="28"/>
                <w:szCs w:val="28"/>
              </w:rPr>
            </w:pPr>
            <w:r w:rsidRPr="00B76394">
              <w:rPr>
                <w:sz w:val="28"/>
                <w:szCs w:val="28"/>
              </w:rPr>
              <w:sym w:font="Symbol" w:char="F053"/>
            </w:r>
            <w:r w:rsidRPr="00B76394">
              <w:rPr>
                <w:sz w:val="28"/>
                <w:szCs w:val="28"/>
              </w:rPr>
              <w:t>М</w:t>
            </w:r>
            <w:r w:rsidRPr="00B76394">
              <w:t>СО</w:t>
            </w:r>
            <w:r w:rsidRPr="00B76394">
              <w:rPr>
                <w:sz w:val="28"/>
                <w:szCs w:val="28"/>
                <w:vertAlign w:val="subscript"/>
              </w:rPr>
              <w:t>2</w:t>
            </w:r>
            <w:r w:rsidRPr="00B76394">
              <w:rPr>
                <w:sz w:val="28"/>
                <w:szCs w:val="28"/>
              </w:rPr>
              <w:t xml:space="preserve"> млн.т</w:t>
            </w:r>
          </w:p>
        </w:tc>
        <w:tc>
          <w:tcPr>
            <w:tcW w:w="0" w:type="auto"/>
          </w:tcPr>
          <w:p w:rsidR="00906B9F" w:rsidRPr="00B76394" w:rsidRDefault="00906B9F" w:rsidP="00615B3C">
            <w:pPr>
              <w:widowControl w:val="0"/>
              <w:rPr>
                <w:sz w:val="28"/>
                <w:szCs w:val="28"/>
              </w:rPr>
            </w:pPr>
            <w:r w:rsidRPr="00B76394">
              <w:rPr>
                <w:sz w:val="28"/>
                <w:szCs w:val="28"/>
              </w:rPr>
              <w:sym w:font="Symbol" w:char="F053"/>
            </w:r>
            <w:r w:rsidRPr="00B76394">
              <w:rPr>
                <w:sz w:val="28"/>
                <w:szCs w:val="28"/>
              </w:rPr>
              <w:t>М</w:t>
            </w:r>
            <w:r w:rsidRPr="00B76394">
              <w:t>О</w:t>
            </w:r>
            <w:r w:rsidRPr="00B76394">
              <w:rPr>
                <w:sz w:val="28"/>
                <w:szCs w:val="28"/>
                <w:vertAlign w:val="subscript"/>
              </w:rPr>
              <w:t>2</w:t>
            </w:r>
            <w:r w:rsidRPr="00B76394">
              <w:rPr>
                <w:sz w:val="28"/>
                <w:szCs w:val="28"/>
              </w:rPr>
              <w:t xml:space="preserve"> млн.т</w:t>
            </w:r>
          </w:p>
        </w:tc>
        <w:tc>
          <w:tcPr>
            <w:tcW w:w="0" w:type="auto"/>
          </w:tcPr>
          <w:p w:rsidR="00906B9F" w:rsidRPr="00B76394" w:rsidRDefault="00906B9F" w:rsidP="00615B3C">
            <w:pPr>
              <w:widowControl w:val="0"/>
              <w:rPr>
                <w:sz w:val="28"/>
                <w:szCs w:val="28"/>
              </w:rPr>
            </w:pPr>
            <w:r w:rsidRPr="00B76394">
              <w:rPr>
                <w:sz w:val="28"/>
                <w:szCs w:val="28"/>
                <w:lang w:val="en-US"/>
              </w:rPr>
              <w:t xml:space="preserve">S </w:t>
            </w:r>
            <w:r w:rsidRPr="00B76394">
              <w:rPr>
                <w:sz w:val="28"/>
                <w:szCs w:val="28"/>
              </w:rPr>
              <w:t>Города</w:t>
            </w:r>
          </w:p>
          <w:p w:rsidR="00906B9F" w:rsidRPr="00B76394" w:rsidRDefault="00906B9F" w:rsidP="00615B3C">
            <w:pPr>
              <w:widowControl w:val="0"/>
              <w:rPr>
                <w:sz w:val="28"/>
                <w:szCs w:val="28"/>
              </w:rPr>
            </w:pPr>
            <w:r w:rsidRPr="00B76394">
              <w:rPr>
                <w:sz w:val="28"/>
                <w:szCs w:val="28"/>
              </w:rPr>
              <w:t>Тыс. га</w:t>
            </w:r>
          </w:p>
        </w:tc>
        <w:tc>
          <w:tcPr>
            <w:tcW w:w="0" w:type="auto"/>
          </w:tcPr>
          <w:p w:rsidR="00906B9F" w:rsidRPr="00B76394" w:rsidRDefault="00906B9F" w:rsidP="00615B3C">
            <w:pPr>
              <w:widowControl w:val="0"/>
              <w:rPr>
                <w:sz w:val="28"/>
                <w:szCs w:val="28"/>
              </w:rPr>
            </w:pPr>
            <w:r w:rsidRPr="00B76394">
              <w:rPr>
                <w:sz w:val="28"/>
                <w:szCs w:val="28"/>
              </w:rPr>
              <w:t>Древ. порода</w:t>
            </w:r>
          </w:p>
        </w:tc>
        <w:tc>
          <w:tcPr>
            <w:tcW w:w="0" w:type="auto"/>
          </w:tcPr>
          <w:p w:rsidR="00906B9F" w:rsidRPr="00B76394" w:rsidRDefault="00906B9F" w:rsidP="00615B3C">
            <w:pPr>
              <w:widowControl w:val="0"/>
              <w:rPr>
                <w:sz w:val="28"/>
                <w:szCs w:val="28"/>
              </w:rPr>
            </w:pPr>
            <w:r w:rsidRPr="00B76394">
              <w:rPr>
                <w:sz w:val="28"/>
                <w:szCs w:val="28"/>
              </w:rPr>
              <w:t xml:space="preserve">Прирост </w:t>
            </w:r>
            <w:r>
              <w:rPr>
                <w:sz w:val="28"/>
                <w:szCs w:val="28"/>
              </w:rPr>
              <w:t>м</w:t>
            </w:r>
            <w:r w:rsidRPr="00B76394">
              <w:rPr>
                <w:sz w:val="28"/>
                <w:szCs w:val="28"/>
                <w:vertAlign w:val="superscript"/>
              </w:rPr>
              <w:t>3</w:t>
            </w:r>
          </w:p>
          <w:p w:rsidR="00906B9F" w:rsidRPr="00B76394" w:rsidRDefault="00906B9F" w:rsidP="00615B3C">
            <w:pPr>
              <w:widowControl w:val="0"/>
              <w:rPr>
                <w:sz w:val="28"/>
                <w:szCs w:val="28"/>
              </w:rPr>
            </w:pPr>
          </w:p>
        </w:tc>
      </w:tr>
      <w:tr w:rsidR="00906B9F" w:rsidRPr="00B76394">
        <w:trPr>
          <w:jc w:val="center"/>
        </w:trPr>
        <w:tc>
          <w:tcPr>
            <w:tcW w:w="0" w:type="auto"/>
          </w:tcPr>
          <w:p w:rsidR="00906B9F" w:rsidRPr="00B76394" w:rsidRDefault="00906B9F" w:rsidP="00615B3C">
            <w:pPr>
              <w:widowControl w:val="0"/>
              <w:rPr>
                <w:sz w:val="28"/>
                <w:szCs w:val="28"/>
              </w:rPr>
            </w:pPr>
            <w:r w:rsidRPr="00B76394">
              <w:rPr>
                <w:sz w:val="28"/>
                <w:szCs w:val="28"/>
              </w:rPr>
              <w:t>1</w:t>
            </w:r>
          </w:p>
        </w:tc>
        <w:tc>
          <w:tcPr>
            <w:tcW w:w="0" w:type="auto"/>
          </w:tcPr>
          <w:p w:rsidR="00906B9F" w:rsidRPr="00B76394" w:rsidRDefault="00906B9F" w:rsidP="00615B3C">
            <w:pPr>
              <w:widowControl w:val="0"/>
              <w:rPr>
                <w:sz w:val="28"/>
                <w:szCs w:val="28"/>
              </w:rPr>
            </w:pPr>
            <w:r w:rsidRPr="00B76394">
              <w:rPr>
                <w:sz w:val="28"/>
                <w:szCs w:val="28"/>
              </w:rPr>
              <w:t>30</w:t>
            </w:r>
          </w:p>
        </w:tc>
        <w:tc>
          <w:tcPr>
            <w:tcW w:w="0" w:type="auto"/>
          </w:tcPr>
          <w:p w:rsidR="00906B9F" w:rsidRPr="00B76394" w:rsidRDefault="00906B9F" w:rsidP="00615B3C">
            <w:pPr>
              <w:widowControl w:val="0"/>
              <w:rPr>
                <w:sz w:val="28"/>
                <w:szCs w:val="28"/>
              </w:rPr>
            </w:pPr>
            <w:r w:rsidRPr="00B76394">
              <w:rPr>
                <w:sz w:val="28"/>
                <w:szCs w:val="28"/>
              </w:rPr>
              <w:t>35</w:t>
            </w:r>
          </w:p>
        </w:tc>
        <w:tc>
          <w:tcPr>
            <w:tcW w:w="0" w:type="auto"/>
          </w:tcPr>
          <w:p w:rsidR="00906B9F" w:rsidRPr="00B76394" w:rsidRDefault="00906B9F" w:rsidP="00615B3C">
            <w:pPr>
              <w:widowControl w:val="0"/>
              <w:rPr>
                <w:sz w:val="28"/>
                <w:szCs w:val="28"/>
              </w:rPr>
            </w:pPr>
            <w:r w:rsidRPr="00B76394">
              <w:rPr>
                <w:sz w:val="28"/>
                <w:szCs w:val="28"/>
              </w:rPr>
              <w:t>90</w:t>
            </w:r>
          </w:p>
        </w:tc>
        <w:tc>
          <w:tcPr>
            <w:tcW w:w="0" w:type="auto"/>
          </w:tcPr>
          <w:p w:rsidR="00906B9F" w:rsidRPr="00B76394" w:rsidRDefault="00906B9F" w:rsidP="00615B3C">
            <w:pPr>
              <w:widowControl w:val="0"/>
              <w:rPr>
                <w:sz w:val="28"/>
                <w:szCs w:val="28"/>
              </w:rPr>
            </w:pPr>
            <w:r w:rsidRPr="00B76394">
              <w:rPr>
                <w:sz w:val="28"/>
                <w:szCs w:val="28"/>
              </w:rPr>
              <w:t>Ель</w:t>
            </w:r>
          </w:p>
        </w:tc>
        <w:tc>
          <w:tcPr>
            <w:tcW w:w="0" w:type="auto"/>
          </w:tcPr>
          <w:p w:rsidR="00906B9F" w:rsidRPr="00B76394" w:rsidRDefault="00906B9F" w:rsidP="00615B3C">
            <w:pPr>
              <w:widowControl w:val="0"/>
              <w:rPr>
                <w:sz w:val="28"/>
                <w:szCs w:val="28"/>
              </w:rPr>
            </w:pPr>
            <w:r w:rsidRPr="00B76394">
              <w:rPr>
                <w:sz w:val="28"/>
                <w:szCs w:val="28"/>
              </w:rPr>
              <w:t>6,2</w:t>
            </w:r>
          </w:p>
        </w:tc>
      </w:tr>
      <w:tr w:rsidR="00906B9F" w:rsidRPr="00B76394">
        <w:trPr>
          <w:jc w:val="center"/>
        </w:trPr>
        <w:tc>
          <w:tcPr>
            <w:tcW w:w="0" w:type="auto"/>
          </w:tcPr>
          <w:p w:rsidR="00906B9F" w:rsidRPr="00B76394" w:rsidRDefault="00906B9F" w:rsidP="00615B3C">
            <w:pPr>
              <w:widowControl w:val="0"/>
              <w:rPr>
                <w:sz w:val="28"/>
                <w:szCs w:val="28"/>
              </w:rPr>
            </w:pPr>
            <w:r w:rsidRPr="00B76394">
              <w:rPr>
                <w:sz w:val="28"/>
                <w:szCs w:val="28"/>
              </w:rPr>
              <w:t>2</w:t>
            </w:r>
          </w:p>
        </w:tc>
        <w:tc>
          <w:tcPr>
            <w:tcW w:w="0" w:type="auto"/>
          </w:tcPr>
          <w:p w:rsidR="00906B9F" w:rsidRPr="00B76394" w:rsidRDefault="00906B9F" w:rsidP="00615B3C">
            <w:pPr>
              <w:widowControl w:val="0"/>
              <w:rPr>
                <w:sz w:val="28"/>
                <w:szCs w:val="28"/>
              </w:rPr>
            </w:pPr>
            <w:r w:rsidRPr="00B76394">
              <w:rPr>
                <w:sz w:val="28"/>
                <w:szCs w:val="28"/>
              </w:rPr>
              <w:t>50</w:t>
            </w:r>
          </w:p>
        </w:tc>
        <w:tc>
          <w:tcPr>
            <w:tcW w:w="0" w:type="auto"/>
          </w:tcPr>
          <w:p w:rsidR="00906B9F" w:rsidRPr="00B76394" w:rsidRDefault="00906B9F" w:rsidP="00615B3C">
            <w:pPr>
              <w:widowControl w:val="0"/>
              <w:rPr>
                <w:sz w:val="28"/>
                <w:szCs w:val="28"/>
              </w:rPr>
            </w:pPr>
            <w:r w:rsidRPr="00B76394">
              <w:rPr>
                <w:sz w:val="28"/>
                <w:szCs w:val="28"/>
              </w:rPr>
              <w:t>60</w:t>
            </w:r>
          </w:p>
        </w:tc>
        <w:tc>
          <w:tcPr>
            <w:tcW w:w="0" w:type="auto"/>
          </w:tcPr>
          <w:p w:rsidR="00906B9F" w:rsidRPr="00B76394" w:rsidRDefault="00906B9F" w:rsidP="00615B3C">
            <w:pPr>
              <w:widowControl w:val="0"/>
              <w:rPr>
                <w:sz w:val="28"/>
                <w:szCs w:val="28"/>
              </w:rPr>
            </w:pPr>
            <w:r w:rsidRPr="00B76394">
              <w:rPr>
                <w:sz w:val="28"/>
                <w:szCs w:val="28"/>
              </w:rPr>
              <w:t>150</w:t>
            </w:r>
          </w:p>
        </w:tc>
        <w:tc>
          <w:tcPr>
            <w:tcW w:w="0" w:type="auto"/>
          </w:tcPr>
          <w:p w:rsidR="00906B9F" w:rsidRPr="00B76394" w:rsidRDefault="00906B9F" w:rsidP="00615B3C">
            <w:pPr>
              <w:widowControl w:val="0"/>
              <w:rPr>
                <w:sz w:val="28"/>
                <w:szCs w:val="28"/>
              </w:rPr>
            </w:pPr>
            <w:r w:rsidRPr="00B76394">
              <w:rPr>
                <w:sz w:val="28"/>
                <w:szCs w:val="28"/>
              </w:rPr>
              <w:t>Сосна</w:t>
            </w:r>
          </w:p>
        </w:tc>
        <w:tc>
          <w:tcPr>
            <w:tcW w:w="0" w:type="auto"/>
          </w:tcPr>
          <w:p w:rsidR="00906B9F" w:rsidRPr="00B76394" w:rsidRDefault="00906B9F" w:rsidP="00615B3C">
            <w:pPr>
              <w:widowControl w:val="0"/>
              <w:rPr>
                <w:sz w:val="28"/>
                <w:szCs w:val="28"/>
              </w:rPr>
            </w:pPr>
            <w:r w:rsidRPr="00B76394">
              <w:rPr>
                <w:sz w:val="28"/>
                <w:szCs w:val="28"/>
              </w:rPr>
              <w:t>6,0</w:t>
            </w:r>
          </w:p>
        </w:tc>
      </w:tr>
      <w:tr w:rsidR="00906B9F" w:rsidRPr="00B76394">
        <w:trPr>
          <w:jc w:val="center"/>
        </w:trPr>
        <w:tc>
          <w:tcPr>
            <w:tcW w:w="0" w:type="auto"/>
          </w:tcPr>
          <w:p w:rsidR="00906B9F" w:rsidRPr="00B76394" w:rsidRDefault="00906B9F" w:rsidP="00615B3C">
            <w:pPr>
              <w:widowControl w:val="0"/>
              <w:rPr>
                <w:sz w:val="28"/>
                <w:szCs w:val="28"/>
              </w:rPr>
            </w:pPr>
            <w:r w:rsidRPr="00B76394">
              <w:rPr>
                <w:sz w:val="28"/>
                <w:szCs w:val="28"/>
              </w:rPr>
              <w:t>3</w:t>
            </w:r>
          </w:p>
        </w:tc>
        <w:tc>
          <w:tcPr>
            <w:tcW w:w="0" w:type="auto"/>
          </w:tcPr>
          <w:p w:rsidR="00906B9F" w:rsidRPr="00B76394" w:rsidRDefault="00906B9F" w:rsidP="00615B3C">
            <w:pPr>
              <w:widowControl w:val="0"/>
              <w:rPr>
                <w:sz w:val="28"/>
                <w:szCs w:val="28"/>
              </w:rPr>
            </w:pPr>
            <w:r w:rsidRPr="00B76394">
              <w:rPr>
                <w:sz w:val="28"/>
                <w:szCs w:val="28"/>
              </w:rPr>
              <w:t>45</w:t>
            </w:r>
          </w:p>
        </w:tc>
        <w:tc>
          <w:tcPr>
            <w:tcW w:w="0" w:type="auto"/>
          </w:tcPr>
          <w:p w:rsidR="00906B9F" w:rsidRPr="00B76394" w:rsidRDefault="00906B9F" w:rsidP="00615B3C">
            <w:pPr>
              <w:widowControl w:val="0"/>
              <w:rPr>
                <w:sz w:val="28"/>
                <w:szCs w:val="28"/>
              </w:rPr>
            </w:pPr>
            <w:r w:rsidRPr="00B76394">
              <w:rPr>
                <w:sz w:val="28"/>
                <w:szCs w:val="28"/>
              </w:rPr>
              <w:t>50</w:t>
            </w:r>
          </w:p>
        </w:tc>
        <w:tc>
          <w:tcPr>
            <w:tcW w:w="0" w:type="auto"/>
          </w:tcPr>
          <w:p w:rsidR="00906B9F" w:rsidRPr="00B76394" w:rsidRDefault="00906B9F" w:rsidP="00615B3C">
            <w:pPr>
              <w:widowControl w:val="0"/>
              <w:rPr>
                <w:sz w:val="28"/>
                <w:szCs w:val="28"/>
              </w:rPr>
            </w:pPr>
            <w:r w:rsidRPr="00B76394">
              <w:rPr>
                <w:sz w:val="28"/>
                <w:szCs w:val="28"/>
              </w:rPr>
              <w:t>70</w:t>
            </w:r>
          </w:p>
        </w:tc>
        <w:tc>
          <w:tcPr>
            <w:tcW w:w="0" w:type="auto"/>
          </w:tcPr>
          <w:p w:rsidR="00906B9F" w:rsidRPr="00B76394" w:rsidRDefault="00906B9F" w:rsidP="00615B3C">
            <w:pPr>
              <w:widowControl w:val="0"/>
              <w:rPr>
                <w:sz w:val="28"/>
                <w:szCs w:val="28"/>
              </w:rPr>
            </w:pPr>
            <w:r w:rsidRPr="00B76394">
              <w:rPr>
                <w:sz w:val="28"/>
                <w:szCs w:val="28"/>
              </w:rPr>
              <w:t>Береза</w:t>
            </w:r>
          </w:p>
        </w:tc>
        <w:tc>
          <w:tcPr>
            <w:tcW w:w="0" w:type="auto"/>
          </w:tcPr>
          <w:p w:rsidR="00906B9F" w:rsidRPr="00B76394" w:rsidRDefault="00906B9F" w:rsidP="00615B3C">
            <w:pPr>
              <w:widowControl w:val="0"/>
              <w:rPr>
                <w:sz w:val="28"/>
                <w:szCs w:val="28"/>
              </w:rPr>
            </w:pPr>
            <w:r w:rsidRPr="00B76394">
              <w:rPr>
                <w:sz w:val="28"/>
                <w:szCs w:val="28"/>
              </w:rPr>
              <w:t>4,7</w:t>
            </w:r>
          </w:p>
        </w:tc>
      </w:tr>
      <w:tr w:rsidR="00906B9F" w:rsidRPr="00B76394">
        <w:trPr>
          <w:jc w:val="center"/>
        </w:trPr>
        <w:tc>
          <w:tcPr>
            <w:tcW w:w="0" w:type="auto"/>
          </w:tcPr>
          <w:p w:rsidR="00906B9F" w:rsidRPr="00B76394" w:rsidRDefault="00906B9F" w:rsidP="00615B3C">
            <w:pPr>
              <w:widowControl w:val="0"/>
              <w:rPr>
                <w:sz w:val="28"/>
                <w:szCs w:val="28"/>
              </w:rPr>
            </w:pPr>
            <w:r w:rsidRPr="00B76394">
              <w:rPr>
                <w:sz w:val="28"/>
                <w:szCs w:val="28"/>
              </w:rPr>
              <w:t>4</w:t>
            </w:r>
          </w:p>
        </w:tc>
        <w:tc>
          <w:tcPr>
            <w:tcW w:w="0" w:type="auto"/>
          </w:tcPr>
          <w:p w:rsidR="00906B9F" w:rsidRPr="00B76394" w:rsidRDefault="00906B9F" w:rsidP="00615B3C">
            <w:pPr>
              <w:widowControl w:val="0"/>
              <w:rPr>
                <w:sz w:val="28"/>
                <w:szCs w:val="28"/>
              </w:rPr>
            </w:pPr>
            <w:r w:rsidRPr="00B76394">
              <w:rPr>
                <w:sz w:val="28"/>
                <w:szCs w:val="28"/>
              </w:rPr>
              <w:t>25</w:t>
            </w:r>
          </w:p>
        </w:tc>
        <w:tc>
          <w:tcPr>
            <w:tcW w:w="0" w:type="auto"/>
          </w:tcPr>
          <w:p w:rsidR="00906B9F" w:rsidRPr="00B76394" w:rsidRDefault="00906B9F" w:rsidP="00615B3C">
            <w:pPr>
              <w:widowControl w:val="0"/>
              <w:rPr>
                <w:sz w:val="28"/>
                <w:szCs w:val="28"/>
              </w:rPr>
            </w:pPr>
            <w:r w:rsidRPr="00B76394">
              <w:rPr>
                <w:sz w:val="28"/>
                <w:szCs w:val="28"/>
              </w:rPr>
              <w:t>28</w:t>
            </w:r>
          </w:p>
        </w:tc>
        <w:tc>
          <w:tcPr>
            <w:tcW w:w="0" w:type="auto"/>
          </w:tcPr>
          <w:p w:rsidR="00906B9F" w:rsidRPr="00B76394" w:rsidRDefault="00906B9F" w:rsidP="00615B3C">
            <w:pPr>
              <w:widowControl w:val="0"/>
              <w:rPr>
                <w:sz w:val="28"/>
                <w:szCs w:val="28"/>
              </w:rPr>
            </w:pPr>
            <w:r w:rsidRPr="00B76394">
              <w:rPr>
                <w:sz w:val="28"/>
                <w:szCs w:val="28"/>
              </w:rPr>
              <w:t>73</w:t>
            </w:r>
          </w:p>
        </w:tc>
        <w:tc>
          <w:tcPr>
            <w:tcW w:w="0" w:type="auto"/>
          </w:tcPr>
          <w:p w:rsidR="00906B9F" w:rsidRPr="00B76394" w:rsidRDefault="00906B9F" w:rsidP="00615B3C">
            <w:pPr>
              <w:widowControl w:val="0"/>
              <w:rPr>
                <w:sz w:val="28"/>
                <w:szCs w:val="28"/>
              </w:rPr>
            </w:pPr>
            <w:r w:rsidRPr="00B76394">
              <w:rPr>
                <w:sz w:val="28"/>
                <w:szCs w:val="28"/>
              </w:rPr>
              <w:t>Ель</w:t>
            </w:r>
          </w:p>
        </w:tc>
        <w:tc>
          <w:tcPr>
            <w:tcW w:w="0" w:type="auto"/>
          </w:tcPr>
          <w:p w:rsidR="00906B9F" w:rsidRPr="00B76394" w:rsidRDefault="00906B9F" w:rsidP="00615B3C">
            <w:pPr>
              <w:widowControl w:val="0"/>
              <w:rPr>
                <w:sz w:val="28"/>
                <w:szCs w:val="28"/>
              </w:rPr>
            </w:pPr>
            <w:r w:rsidRPr="00B76394">
              <w:rPr>
                <w:sz w:val="28"/>
                <w:szCs w:val="28"/>
              </w:rPr>
              <w:t>8,2</w:t>
            </w:r>
          </w:p>
        </w:tc>
      </w:tr>
      <w:tr w:rsidR="00906B9F" w:rsidRPr="00B76394">
        <w:trPr>
          <w:jc w:val="center"/>
        </w:trPr>
        <w:tc>
          <w:tcPr>
            <w:tcW w:w="0" w:type="auto"/>
          </w:tcPr>
          <w:p w:rsidR="00906B9F" w:rsidRPr="00B76394" w:rsidRDefault="00906B9F" w:rsidP="00615B3C">
            <w:pPr>
              <w:widowControl w:val="0"/>
              <w:rPr>
                <w:sz w:val="28"/>
                <w:szCs w:val="28"/>
              </w:rPr>
            </w:pPr>
            <w:r w:rsidRPr="00B76394">
              <w:rPr>
                <w:sz w:val="28"/>
                <w:szCs w:val="28"/>
              </w:rPr>
              <w:t>5</w:t>
            </w:r>
          </w:p>
        </w:tc>
        <w:tc>
          <w:tcPr>
            <w:tcW w:w="0" w:type="auto"/>
          </w:tcPr>
          <w:p w:rsidR="00906B9F" w:rsidRPr="00B76394" w:rsidRDefault="00906B9F" w:rsidP="00615B3C">
            <w:pPr>
              <w:widowControl w:val="0"/>
              <w:rPr>
                <w:sz w:val="28"/>
                <w:szCs w:val="28"/>
              </w:rPr>
            </w:pPr>
            <w:r w:rsidRPr="00B76394">
              <w:rPr>
                <w:sz w:val="28"/>
                <w:szCs w:val="28"/>
              </w:rPr>
              <w:t>40</w:t>
            </w:r>
          </w:p>
        </w:tc>
        <w:tc>
          <w:tcPr>
            <w:tcW w:w="0" w:type="auto"/>
          </w:tcPr>
          <w:p w:rsidR="00906B9F" w:rsidRPr="00B76394" w:rsidRDefault="00906B9F" w:rsidP="00615B3C">
            <w:pPr>
              <w:widowControl w:val="0"/>
              <w:rPr>
                <w:sz w:val="28"/>
                <w:szCs w:val="28"/>
              </w:rPr>
            </w:pPr>
            <w:r w:rsidRPr="00B76394">
              <w:rPr>
                <w:sz w:val="28"/>
                <w:szCs w:val="28"/>
              </w:rPr>
              <w:t>43</w:t>
            </w:r>
          </w:p>
        </w:tc>
        <w:tc>
          <w:tcPr>
            <w:tcW w:w="0" w:type="auto"/>
          </w:tcPr>
          <w:p w:rsidR="00906B9F" w:rsidRPr="00B76394" w:rsidRDefault="00906B9F" w:rsidP="00615B3C">
            <w:pPr>
              <w:widowControl w:val="0"/>
              <w:rPr>
                <w:sz w:val="28"/>
                <w:szCs w:val="28"/>
              </w:rPr>
            </w:pPr>
            <w:r w:rsidRPr="00B76394">
              <w:rPr>
                <w:sz w:val="28"/>
                <w:szCs w:val="28"/>
              </w:rPr>
              <w:t>50</w:t>
            </w:r>
          </w:p>
        </w:tc>
        <w:tc>
          <w:tcPr>
            <w:tcW w:w="0" w:type="auto"/>
          </w:tcPr>
          <w:p w:rsidR="00906B9F" w:rsidRPr="00B76394" w:rsidRDefault="00906B9F" w:rsidP="00615B3C">
            <w:pPr>
              <w:widowControl w:val="0"/>
              <w:rPr>
                <w:sz w:val="28"/>
                <w:szCs w:val="28"/>
              </w:rPr>
            </w:pPr>
            <w:r w:rsidRPr="00B76394">
              <w:rPr>
                <w:sz w:val="28"/>
                <w:szCs w:val="28"/>
              </w:rPr>
              <w:t>Сосна</w:t>
            </w:r>
          </w:p>
        </w:tc>
        <w:tc>
          <w:tcPr>
            <w:tcW w:w="0" w:type="auto"/>
          </w:tcPr>
          <w:p w:rsidR="00906B9F" w:rsidRPr="00B76394" w:rsidRDefault="00906B9F" w:rsidP="00615B3C">
            <w:pPr>
              <w:widowControl w:val="0"/>
              <w:rPr>
                <w:sz w:val="28"/>
                <w:szCs w:val="28"/>
              </w:rPr>
            </w:pPr>
            <w:r w:rsidRPr="00B76394">
              <w:rPr>
                <w:sz w:val="28"/>
                <w:szCs w:val="28"/>
              </w:rPr>
              <w:t>7,2</w:t>
            </w:r>
          </w:p>
        </w:tc>
      </w:tr>
      <w:tr w:rsidR="00906B9F" w:rsidRPr="00B76394">
        <w:trPr>
          <w:jc w:val="center"/>
        </w:trPr>
        <w:tc>
          <w:tcPr>
            <w:tcW w:w="0" w:type="auto"/>
          </w:tcPr>
          <w:p w:rsidR="00906B9F" w:rsidRPr="00B76394" w:rsidRDefault="00906B9F" w:rsidP="00615B3C">
            <w:pPr>
              <w:widowControl w:val="0"/>
              <w:rPr>
                <w:sz w:val="28"/>
                <w:szCs w:val="28"/>
              </w:rPr>
            </w:pPr>
            <w:r w:rsidRPr="00B76394">
              <w:rPr>
                <w:sz w:val="28"/>
                <w:szCs w:val="28"/>
              </w:rPr>
              <w:t>6</w:t>
            </w:r>
          </w:p>
        </w:tc>
        <w:tc>
          <w:tcPr>
            <w:tcW w:w="0" w:type="auto"/>
          </w:tcPr>
          <w:p w:rsidR="00906B9F" w:rsidRPr="00B76394" w:rsidRDefault="00906B9F" w:rsidP="00615B3C">
            <w:pPr>
              <w:widowControl w:val="0"/>
              <w:rPr>
                <w:sz w:val="28"/>
                <w:szCs w:val="28"/>
              </w:rPr>
            </w:pPr>
            <w:r w:rsidRPr="00B76394">
              <w:rPr>
                <w:sz w:val="28"/>
                <w:szCs w:val="28"/>
              </w:rPr>
              <w:t>60</w:t>
            </w:r>
          </w:p>
        </w:tc>
        <w:tc>
          <w:tcPr>
            <w:tcW w:w="0" w:type="auto"/>
          </w:tcPr>
          <w:p w:rsidR="00906B9F" w:rsidRPr="00B76394" w:rsidRDefault="00906B9F" w:rsidP="00615B3C">
            <w:pPr>
              <w:widowControl w:val="0"/>
              <w:rPr>
                <w:sz w:val="28"/>
                <w:szCs w:val="28"/>
              </w:rPr>
            </w:pPr>
            <w:r w:rsidRPr="00B76394">
              <w:rPr>
                <w:sz w:val="28"/>
                <w:szCs w:val="28"/>
              </w:rPr>
              <w:t>60</w:t>
            </w:r>
          </w:p>
        </w:tc>
        <w:tc>
          <w:tcPr>
            <w:tcW w:w="0" w:type="auto"/>
          </w:tcPr>
          <w:p w:rsidR="00906B9F" w:rsidRPr="00B76394" w:rsidRDefault="00906B9F" w:rsidP="00615B3C">
            <w:pPr>
              <w:widowControl w:val="0"/>
              <w:rPr>
                <w:sz w:val="28"/>
                <w:szCs w:val="28"/>
              </w:rPr>
            </w:pPr>
            <w:r w:rsidRPr="00B76394">
              <w:rPr>
                <w:sz w:val="28"/>
                <w:szCs w:val="28"/>
              </w:rPr>
              <w:t>60</w:t>
            </w:r>
          </w:p>
        </w:tc>
        <w:tc>
          <w:tcPr>
            <w:tcW w:w="0" w:type="auto"/>
          </w:tcPr>
          <w:p w:rsidR="00906B9F" w:rsidRPr="00B76394" w:rsidRDefault="00906B9F" w:rsidP="00615B3C">
            <w:pPr>
              <w:widowControl w:val="0"/>
              <w:rPr>
                <w:sz w:val="28"/>
                <w:szCs w:val="28"/>
              </w:rPr>
            </w:pPr>
            <w:r w:rsidRPr="00B76394">
              <w:rPr>
                <w:sz w:val="28"/>
                <w:szCs w:val="28"/>
              </w:rPr>
              <w:t>Береза</w:t>
            </w:r>
          </w:p>
        </w:tc>
        <w:tc>
          <w:tcPr>
            <w:tcW w:w="0" w:type="auto"/>
          </w:tcPr>
          <w:p w:rsidR="00906B9F" w:rsidRPr="00B76394" w:rsidRDefault="00906B9F" w:rsidP="00615B3C">
            <w:pPr>
              <w:widowControl w:val="0"/>
              <w:rPr>
                <w:sz w:val="28"/>
                <w:szCs w:val="28"/>
              </w:rPr>
            </w:pPr>
            <w:r w:rsidRPr="00B76394">
              <w:rPr>
                <w:sz w:val="28"/>
                <w:szCs w:val="28"/>
              </w:rPr>
              <w:t>6,3</w:t>
            </w:r>
          </w:p>
        </w:tc>
      </w:tr>
    </w:tbl>
    <w:p w:rsidR="00906B9F" w:rsidRPr="000A58D2" w:rsidRDefault="00906B9F" w:rsidP="002C09DA">
      <w:pPr>
        <w:tabs>
          <w:tab w:val="left" w:pos="3840"/>
        </w:tabs>
        <w:spacing w:line="320" w:lineRule="atLeast"/>
        <w:jc w:val="center"/>
        <w:rPr>
          <w:sz w:val="28"/>
          <w:szCs w:val="28"/>
        </w:rPr>
      </w:pPr>
      <w:r>
        <w:rPr>
          <w:b/>
          <w:bCs/>
          <w:sz w:val="28"/>
          <w:szCs w:val="28"/>
        </w:rPr>
        <w:t>Список рекомендуемой литературы:</w:t>
      </w:r>
    </w:p>
    <w:p w:rsidR="00906B9F" w:rsidRDefault="00906B9F" w:rsidP="002C09DA">
      <w:pPr>
        <w:pStyle w:val="ListParagraph"/>
        <w:numPr>
          <w:ilvl w:val="0"/>
          <w:numId w:val="4"/>
        </w:numPr>
        <w:spacing w:line="320" w:lineRule="atLeast"/>
        <w:ind w:left="0" w:firstLine="720"/>
        <w:jc w:val="both"/>
        <w:rPr>
          <w:sz w:val="28"/>
          <w:szCs w:val="28"/>
        </w:rPr>
      </w:pPr>
      <w:r>
        <w:rPr>
          <w:sz w:val="28"/>
          <w:szCs w:val="28"/>
        </w:rPr>
        <w:t xml:space="preserve">Кокин А.В. </w:t>
      </w:r>
      <w:r w:rsidRPr="00053F2C">
        <w:rPr>
          <w:sz w:val="28"/>
          <w:szCs w:val="28"/>
        </w:rPr>
        <w:t xml:space="preserve">Введение в новую </w:t>
      </w:r>
      <w:r>
        <w:rPr>
          <w:sz w:val="28"/>
          <w:szCs w:val="28"/>
        </w:rPr>
        <w:t>специальность. Менеджер-эколог/</w:t>
      </w:r>
      <w:r w:rsidRPr="0020395B">
        <w:rPr>
          <w:sz w:val="28"/>
          <w:szCs w:val="28"/>
        </w:rPr>
        <w:t xml:space="preserve"> </w:t>
      </w:r>
      <w:r>
        <w:rPr>
          <w:sz w:val="28"/>
          <w:szCs w:val="28"/>
        </w:rPr>
        <w:t>А.В.</w:t>
      </w:r>
      <w:r w:rsidRPr="00053F2C">
        <w:rPr>
          <w:sz w:val="28"/>
          <w:szCs w:val="28"/>
        </w:rPr>
        <w:t xml:space="preserve"> Кокин</w:t>
      </w:r>
      <w:r>
        <w:rPr>
          <w:sz w:val="28"/>
          <w:szCs w:val="28"/>
        </w:rPr>
        <w:t>,</w:t>
      </w:r>
      <w:r w:rsidRPr="00053F2C">
        <w:rPr>
          <w:sz w:val="28"/>
          <w:szCs w:val="28"/>
        </w:rPr>
        <w:t xml:space="preserve"> В.Н.  Кокин</w:t>
      </w:r>
      <w:r>
        <w:rPr>
          <w:sz w:val="28"/>
          <w:szCs w:val="28"/>
        </w:rPr>
        <w:t>.</w:t>
      </w:r>
      <w:r w:rsidRPr="00053F2C">
        <w:rPr>
          <w:sz w:val="28"/>
          <w:szCs w:val="28"/>
        </w:rPr>
        <w:t xml:space="preserve"> М.:МГУ, 2006.</w:t>
      </w:r>
    </w:p>
    <w:p w:rsidR="00906B9F" w:rsidRDefault="00906B9F" w:rsidP="002C09DA">
      <w:pPr>
        <w:numPr>
          <w:ilvl w:val="0"/>
          <w:numId w:val="4"/>
        </w:numPr>
        <w:spacing w:line="320" w:lineRule="atLeast"/>
        <w:ind w:left="0" w:firstLine="720"/>
        <w:jc w:val="both"/>
        <w:rPr>
          <w:sz w:val="28"/>
          <w:szCs w:val="28"/>
        </w:rPr>
      </w:pPr>
      <w:r>
        <w:rPr>
          <w:sz w:val="28"/>
          <w:szCs w:val="28"/>
        </w:rPr>
        <w:t xml:space="preserve">Коваленко В.И. </w:t>
      </w:r>
      <w:r w:rsidRPr="00D524F8">
        <w:rPr>
          <w:sz w:val="28"/>
          <w:szCs w:val="28"/>
        </w:rPr>
        <w:t>Исследование рынка экологи</w:t>
      </w:r>
      <w:r>
        <w:rPr>
          <w:sz w:val="28"/>
          <w:szCs w:val="28"/>
        </w:rPr>
        <w:t>ческих услуг: Учеб. пособие/</w:t>
      </w:r>
      <w:r w:rsidRPr="0020395B">
        <w:rPr>
          <w:sz w:val="28"/>
          <w:szCs w:val="28"/>
        </w:rPr>
        <w:t xml:space="preserve"> </w:t>
      </w:r>
      <w:r>
        <w:rPr>
          <w:sz w:val="28"/>
          <w:szCs w:val="28"/>
        </w:rPr>
        <w:t>В.И.</w:t>
      </w:r>
      <w:r w:rsidRPr="00D524F8">
        <w:rPr>
          <w:sz w:val="28"/>
          <w:szCs w:val="28"/>
        </w:rPr>
        <w:t xml:space="preserve"> Коваленко</w:t>
      </w:r>
      <w:r>
        <w:rPr>
          <w:sz w:val="28"/>
          <w:szCs w:val="28"/>
        </w:rPr>
        <w:t>,</w:t>
      </w:r>
      <w:r w:rsidRPr="00D524F8">
        <w:rPr>
          <w:sz w:val="28"/>
          <w:szCs w:val="28"/>
        </w:rPr>
        <w:t xml:space="preserve"> Л.М</w:t>
      </w:r>
      <w:r>
        <w:rPr>
          <w:sz w:val="28"/>
          <w:szCs w:val="28"/>
        </w:rPr>
        <w:t xml:space="preserve">. </w:t>
      </w:r>
      <w:r w:rsidRPr="00D524F8">
        <w:rPr>
          <w:sz w:val="28"/>
          <w:szCs w:val="28"/>
        </w:rPr>
        <w:t>Кузнецов</w:t>
      </w:r>
      <w:r>
        <w:rPr>
          <w:sz w:val="28"/>
          <w:szCs w:val="28"/>
        </w:rPr>
        <w:t>.</w:t>
      </w:r>
      <w:r w:rsidRPr="00D524F8">
        <w:rPr>
          <w:sz w:val="28"/>
          <w:szCs w:val="28"/>
        </w:rPr>
        <w:t xml:space="preserve"> СПб.: СПбГИЭУ, 2007.</w:t>
      </w:r>
    </w:p>
    <w:p w:rsidR="00906B9F" w:rsidRDefault="00906B9F" w:rsidP="002C09DA">
      <w:pPr>
        <w:numPr>
          <w:ilvl w:val="0"/>
          <w:numId w:val="4"/>
        </w:numPr>
        <w:spacing w:line="320" w:lineRule="atLeast"/>
        <w:ind w:left="0" w:firstLine="720"/>
        <w:jc w:val="both"/>
        <w:rPr>
          <w:sz w:val="28"/>
          <w:szCs w:val="28"/>
        </w:rPr>
      </w:pPr>
      <w:r>
        <w:rPr>
          <w:sz w:val="28"/>
          <w:szCs w:val="28"/>
        </w:rPr>
        <w:t>Козачек</w:t>
      </w:r>
      <w:r w:rsidRPr="007B5EC5">
        <w:rPr>
          <w:sz w:val="28"/>
          <w:szCs w:val="28"/>
        </w:rPr>
        <w:t xml:space="preserve"> </w:t>
      </w:r>
      <w:r>
        <w:rPr>
          <w:sz w:val="28"/>
          <w:szCs w:val="28"/>
        </w:rPr>
        <w:t xml:space="preserve">А.В.. </w:t>
      </w:r>
      <w:r w:rsidRPr="00D524F8">
        <w:rPr>
          <w:sz w:val="28"/>
          <w:szCs w:val="28"/>
        </w:rPr>
        <w:t>Основы инженерных исследовани</w:t>
      </w:r>
      <w:r>
        <w:rPr>
          <w:sz w:val="28"/>
          <w:szCs w:val="28"/>
        </w:rPr>
        <w:t xml:space="preserve">й в экологии: Учебное пособие/ </w:t>
      </w:r>
      <w:r w:rsidRPr="00D524F8">
        <w:rPr>
          <w:sz w:val="28"/>
          <w:szCs w:val="28"/>
        </w:rPr>
        <w:t>Тамбов: Изд-во Тамб. Гос. Техн. Ун-та, 2007</w:t>
      </w:r>
      <w:r>
        <w:rPr>
          <w:sz w:val="28"/>
          <w:szCs w:val="28"/>
        </w:rPr>
        <w:t>.</w:t>
      </w:r>
    </w:p>
    <w:p w:rsidR="00906B9F" w:rsidRDefault="00906B9F" w:rsidP="002C09DA">
      <w:pPr>
        <w:numPr>
          <w:ilvl w:val="0"/>
          <w:numId w:val="4"/>
        </w:numPr>
        <w:spacing w:line="320" w:lineRule="atLeast"/>
        <w:ind w:left="0" w:firstLine="720"/>
        <w:jc w:val="both"/>
        <w:rPr>
          <w:sz w:val="28"/>
          <w:szCs w:val="28"/>
        </w:rPr>
      </w:pPr>
      <w:r w:rsidRPr="00D524F8">
        <w:rPr>
          <w:sz w:val="28"/>
          <w:szCs w:val="28"/>
        </w:rPr>
        <w:t>Матвеев А. Н</w:t>
      </w:r>
      <w:r>
        <w:rPr>
          <w:sz w:val="28"/>
          <w:szCs w:val="28"/>
        </w:rPr>
        <w:t xml:space="preserve">. Оценка воздействия на </w:t>
      </w:r>
      <w:r w:rsidRPr="00D524F8">
        <w:rPr>
          <w:sz w:val="28"/>
          <w:szCs w:val="28"/>
        </w:rPr>
        <w:t>окру</w:t>
      </w:r>
      <w:r>
        <w:rPr>
          <w:sz w:val="28"/>
          <w:szCs w:val="28"/>
        </w:rPr>
        <w:t xml:space="preserve">жающую среду: Учеб. пособие/ </w:t>
      </w:r>
      <w:r w:rsidRPr="00D524F8">
        <w:rPr>
          <w:sz w:val="28"/>
          <w:szCs w:val="28"/>
        </w:rPr>
        <w:t xml:space="preserve">А. Н.Матвеев, </w:t>
      </w:r>
      <w:r>
        <w:rPr>
          <w:sz w:val="28"/>
          <w:szCs w:val="28"/>
        </w:rPr>
        <w:t>В.</w:t>
      </w:r>
      <w:r w:rsidRPr="00D524F8">
        <w:rPr>
          <w:sz w:val="28"/>
          <w:szCs w:val="28"/>
        </w:rPr>
        <w:t>П.</w:t>
      </w:r>
      <w:r>
        <w:rPr>
          <w:sz w:val="28"/>
          <w:szCs w:val="28"/>
        </w:rPr>
        <w:t xml:space="preserve"> </w:t>
      </w:r>
      <w:r w:rsidRPr="00D524F8">
        <w:rPr>
          <w:sz w:val="28"/>
          <w:szCs w:val="28"/>
        </w:rPr>
        <w:t>Самусенок, А.Л. Юрьев</w:t>
      </w:r>
      <w:r>
        <w:rPr>
          <w:sz w:val="28"/>
          <w:szCs w:val="28"/>
        </w:rPr>
        <w:t>.</w:t>
      </w:r>
      <w:r w:rsidRPr="007B5EC5">
        <w:rPr>
          <w:sz w:val="28"/>
          <w:szCs w:val="28"/>
        </w:rPr>
        <w:t xml:space="preserve"> </w:t>
      </w:r>
      <w:r>
        <w:rPr>
          <w:sz w:val="28"/>
          <w:szCs w:val="28"/>
        </w:rPr>
        <w:t>Иркутск</w:t>
      </w:r>
      <w:r w:rsidRPr="00D524F8">
        <w:rPr>
          <w:sz w:val="28"/>
          <w:szCs w:val="28"/>
        </w:rPr>
        <w:t>: Изд-во Иркут. Гос. Ун-та, 2007.</w:t>
      </w:r>
    </w:p>
    <w:p w:rsidR="00906B9F" w:rsidRDefault="00906B9F" w:rsidP="00C32686">
      <w:pPr>
        <w:spacing w:line="360" w:lineRule="auto"/>
        <w:ind w:firstLine="709"/>
        <w:jc w:val="both"/>
        <w:rPr>
          <w:sz w:val="28"/>
          <w:szCs w:val="28"/>
        </w:rPr>
      </w:pPr>
    </w:p>
    <w:p w:rsidR="00906B9F" w:rsidRDefault="00906B9F" w:rsidP="002C09DA">
      <w:pPr>
        <w:jc w:val="center"/>
        <w:rPr>
          <w:sz w:val="28"/>
          <w:szCs w:val="28"/>
        </w:rPr>
      </w:pPr>
    </w:p>
    <w:p w:rsidR="00906B9F" w:rsidRDefault="00906B9F" w:rsidP="002C09DA">
      <w:pPr>
        <w:jc w:val="center"/>
        <w:rPr>
          <w:sz w:val="28"/>
          <w:szCs w:val="28"/>
        </w:rPr>
      </w:pPr>
    </w:p>
    <w:p w:rsidR="00906B9F" w:rsidRDefault="00906B9F" w:rsidP="002C09DA">
      <w:pPr>
        <w:jc w:val="center"/>
        <w:rPr>
          <w:sz w:val="28"/>
          <w:szCs w:val="28"/>
        </w:rPr>
      </w:pPr>
    </w:p>
    <w:p w:rsidR="00906B9F" w:rsidRDefault="00906B9F" w:rsidP="002C09DA">
      <w:pPr>
        <w:jc w:val="center"/>
        <w:rPr>
          <w:sz w:val="28"/>
          <w:szCs w:val="28"/>
        </w:rPr>
      </w:pPr>
    </w:p>
    <w:p w:rsidR="00906B9F" w:rsidRDefault="00906B9F" w:rsidP="002C09DA">
      <w:pPr>
        <w:jc w:val="center"/>
        <w:rPr>
          <w:sz w:val="28"/>
          <w:szCs w:val="28"/>
        </w:rPr>
      </w:pPr>
    </w:p>
    <w:p w:rsidR="00906B9F" w:rsidRDefault="00906B9F" w:rsidP="002C09DA">
      <w:pPr>
        <w:jc w:val="center"/>
        <w:rPr>
          <w:sz w:val="28"/>
          <w:szCs w:val="28"/>
        </w:rPr>
      </w:pPr>
    </w:p>
    <w:p w:rsidR="00906B9F" w:rsidRDefault="00906B9F" w:rsidP="002C09DA">
      <w:pPr>
        <w:jc w:val="center"/>
        <w:rPr>
          <w:sz w:val="28"/>
          <w:szCs w:val="28"/>
        </w:rPr>
      </w:pPr>
    </w:p>
    <w:p w:rsidR="00906B9F" w:rsidRDefault="00906B9F" w:rsidP="002C09DA">
      <w:pPr>
        <w:jc w:val="center"/>
        <w:rPr>
          <w:sz w:val="28"/>
          <w:szCs w:val="28"/>
        </w:rPr>
      </w:pPr>
    </w:p>
    <w:p w:rsidR="00906B9F" w:rsidRDefault="00906B9F" w:rsidP="002C09DA">
      <w:pPr>
        <w:jc w:val="center"/>
        <w:rPr>
          <w:sz w:val="28"/>
          <w:szCs w:val="28"/>
        </w:rPr>
      </w:pPr>
    </w:p>
    <w:p w:rsidR="00906B9F" w:rsidRDefault="00906B9F" w:rsidP="002C09DA">
      <w:pPr>
        <w:jc w:val="center"/>
        <w:rPr>
          <w:sz w:val="28"/>
          <w:szCs w:val="28"/>
        </w:rPr>
      </w:pPr>
    </w:p>
    <w:p w:rsidR="00906B9F" w:rsidRDefault="00906B9F" w:rsidP="002C09DA">
      <w:pPr>
        <w:jc w:val="center"/>
        <w:rPr>
          <w:sz w:val="28"/>
          <w:szCs w:val="28"/>
        </w:rPr>
      </w:pPr>
    </w:p>
    <w:p w:rsidR="00906B9F" w:rsidRDefault="00906B9F" w:rsidP="002C09DA">
      <w:pPr>
        <w:jc w:val="center"/>
        <w:rPr>
          <w:sz w:val="28"/>
          <w:szCs w:val="28"/>
        </w:rPr>
      </w:pPr>
    </w:p>
    <w:p w:rsidR="00906B9F" w:rsidRDefault="00906B9F" w:rsidP="002C09DA">
      <w:pPr>
        <w:jc w:val="center"/>
        <w:rPr>
          <w:sz w:val="28"/>
          <w:szCs w:val="28"/>
        </w:rPr>
      </w:pPr>
    </w:p>
    <w:p w:rsidR="00906B9F" w:rsidRDefault="00906B9F" w:rsidP="002C09DA">
      <w:pPr>
        <w:jc w:val="center"/>
        <w:rPr>
          <w:sz w:val="28"/>
          <w:szCs w:val="28"/>
        </w:rPr>
      </w:pPr>
    </w:p>
    <w:p w:rsidR="00906B9F" w:rsidRDefault="00906B9F" w:rsidP="002C09DA">
      <w:pPr>
        <w:jc w:val="center"/>
        <w:rPr>
          <w:sz w:val="28"/>
          <w:szCs w:val="28"/>
        </w:rPr>
      </w:pPr>
    </w:p>
    <w:p w:rsidR="00906B9F" w:rsidRDefault="00906B9F" w:rsidP="002C09DA">
      <w:pPr>
        <w:jc w:val="center"/>
        <w:rPr>
          <w:sz w:val="28"/>
          <w:szCs w:val="28"/>
        </w:rPr>
      </w:pPr>
    </w:p>
    <w:p w:rsidR="00906B9F" w:rsidRDefault="00906B9F" w:rsidP="002C09DA">
      <w:pPr>
        <w:jc w:val="center"/>
        <w:rPr>
          <w:sz w:val="28"/>
          <w:szCs w:val="28"/>
        </w:rPr>
      </w:pPr>
    </w:p>
    <w:p w:rsidR="00906B9F" w:rsidRDefault="00906B9F" w:rsidP="002C09DA">
      <w:pPr>
        <w:jc w:val="center"/>
        <w:rPr>
          <w:sz w:val="28"/>
          <w:szCs w:val="28"/>
        </w:rPr>
      </w:pPr>
    </w:p>
    <w:p w:rsidR="00906B9F" w:rsidRDefault="00906B9F" w:rsidP="002C09DA">
      <w:pPr>
        <w:jc w:val="center"/>
        <w:rPr>
          <w:sz w:val="28"/>
          <w:szCs w:val="28"/>
        </w:rPr>
      </w:pPr>
    </w:p>
    <w:p w:rsidR="00906B9F" w:rsidRDefault="00906B9F" w:rsidP="002C09DA">
      <w:pPr>
        <w:jc w:val="center"/>
        <w:rPr>
          <w:sz w:val="28"/>
          <w:szCs w:val="28"/>
        </w:rPr>
      </w:pPr>
    </w:p>
    <w:p w:rsidR="00906B9F" w:rsidRDefault="00906B9F" w:rsidP="002C09DA">
      <w:pPr>
        <w:jc w:val="center"/>
        <w:rPr>
          <w:sz w:val="28"/>
          <w:szCs w:val="28"/>
        </w:rPr>
      </w:pPr>
    </w:p>
    <w:p w:rsidR="00906B9F" w:rsidRDefault="00906B9F" w:rsidP="002C09DA">
      <w:pPr>
        <w:jc w:val="center"/>
        <w:rPr>
          <w:sz w:val="28"/>
          <w:szCs w:val="28"/>
        </w:rPr>
      </w:pPr>
    </w:p>
    <w:p w:rsidR="00906B9F" w:rsidRDefault="00906B9F" w:rsidP="002C09DA">
      <w:pPr>
        <w:jc w:val="center"/>
        <w:rPr>
          <w:sz w:val="28"/>
          <w:szCs w:val="28"/>
        </w:rPr>
      </w:pPr>
      <w:r>
        <w:rPr>
          <w:sz w:val="28"/>
          <w:szCs w:val="28"/>
        </w:rPr>
        <w:t>Фахрутдинов М.Р.</w:t>
      </w:r>
    </w:p>
    <w:p w:rsidR="00906B9F" w:rsidRDefault="00906B9F" w:rsidP="002C09DA">
      <w:pPr>
        <w:spacing w:line="360" w:lineRule="atLeast"/>
        <w:jc w:val="center"/>
        <w:rPr>
          <w:rFonts w:ascii="Arial" w:hAnsi="Arial" w:cs="Arial"/>
          <w:b/>
          <w:bCs/>
          <w:sz w:val="28"/>
          <w:szCs w:val="28"/>
        </w:rPr>
      </w:pPr>
    </w:p>
    <w:p w:rsidR="00906B9F" w:rsidRPr="00C60B34" w:rsidRDefault="00906B9F" w:rsidP="002C09DA">
      <w:pPr>
        <w:spacing w:line="360" w:lineRule="atLeast"/>
        <w:jc w:val="center"/>
        <w:rPr>
          <w:caps/>
          <w:sz w:val="28"/>
          <w:szCs w:val="28"/>
        </w:rPr>
      </w:pPr>
      <w:r>
        <w:rPr>
          <w:b/>
          <w:bCs/>
          <w:caps/>
          <w:sz w:val="28"/>
          <w:szCs w:val="28"/>
        </w:rPr>
        <w:t>Методические указания к практической работе №3</w:t>
      </w:r>
    </w:p>
    <w:p w:rsidR="00906B9F" w:rsidRPr="004F0D62" w:rsidRDefault="00906B9F" w:rsidP="002C09DA">
      <w:pPr>
        <w:spacing w:line="360" w:lineRule="atLeast"/>
        <w:jc w:val="center"/>
        <w:rPr>
          <w:sz w:val="28"/>
          <w:szCs w:val="28"/>
        </w:rPr>
      </w:pPr>
      <w:r>
        <w:rPr>
          <w:sz w:val="28"/>
          <w:szCs w:val="28"/>
        </w:rPr>
        <w:t>по курсу</w:t>
      </w:r>
    </w:p>
    <w:p w:rsidR="00906B9F" w:rsidRDefault="00906B9F" w:rsidP="002C09DA">
      <w:pPr>
        <w:jc w:val="center"/>
        <w:rPr>
          <w:b/>
          <w:bCs/>
          <w:sz w:val="28"/>
          <w:szCs w:val="28"/>
        </w:rPr>
      </w:pPr>
      <w:r>
        <w:rPr>
          <w:b/>
          <w:bCs/>
          <w:sz w:val="28"/>
          <w:szCs w:val="28"/>
        </w:rPr>
        <w:t xml:space="preserve">Введение в специальность </w:t>
      </w:r>
    </w:p>
    <w:p w:rsidR="00906B9F" w:rsidRPr="004F0D62" w:rsidRDefault="00906B9F" w:rsidP="002C09DA">
      <w:pPr>
        <w:spacing w:line="360" w:lineRule="atLeast"/>
        <w:jc w:val="center"/>
        <w:rPr>
          <w:sz w:val="28"/>
          <w:szCs w:val="28"/>
        </w:rPr>
      </w:pPr>
      <w:r w:rsidRPr="004F0D62">
        <w:rPr>
          <w:sz w:val="28"/>
          <w:szCs w:val="28"/>
        </w:rPr>
        <w:t>«</w:t>
      </w:r>
      <w:r>
        <w:rPr>
          <w:b/>
          <w:bCs/>
          <w:sz w:val="28"/>
          <w:szCs w:val="28"/>
        </w:rPr>
        <w:t>Инженерная защита окружающей среды</w:t>
      </w:r>
      <w:r w:rsidRPr="004F0D62">
        <w:rPr>
          <w:sz w:val="28"/>
          <w:szCs w:val="28"/>
        </w:rPr>
        <w:t>»</w:t>
      </w:r>
    </w:p>
    <w:p w:rsidR="00906B9F" w:rsidRDefault="00906B9F" w:rsidP="002C09DA">
      <w:pPr>
        <w:spacing w:line="360" w:lineRule="atLeast"/>
        <w:jc w:val="center"/>
        <w:rPr>
          <w:sz w:val="28"/>
          <w:szCs w:val="28"/>
        </w:rPr>
      </w:pPr>
    </w:p>
    <w:p w:rsidR="00906B9F" w:rsidRPr="00D60593" w:rsidRDefault="00906B9F" w:rsidP="002C09DA">
      <w:pPr>
        <w:spacing w:line="360" w:lineRule="atLeast"/>
        <w:jc w:val="center"/>
        <w:rPr>
          <w:sz w:val="28"/>
          <w:szCs w:val="28"/>
        </w:rPr>
      </w:pPr>
      <w:r>
        <w:rPr>
          <w:sz w:val="28"/>
          <w:szCs w:val="28"/>
        </w:rPr>
        <w:t>Кафедра ИЭР  КГЭУ</w:t>
      </w:r>
    </w:p>
    <w:p w:rsidR="00906B9F" w:rsidRDefault="00906B9F" w:rsidP="002C09DA">
      <w:pPr>
        <w:rPr>
          <w:sz w:val="28"/>
          <w:szCs w:val="28"/>
        </w:rPr>
      </w:pPr>
    </w:p>
    <w:p w:rsidR="00906B9F" w:rsidRDefault="00906B9F" w:rsidP="002C09DA">
      <w:pPr>
        <w:rPr>
          <w:sz w:val="28"/>
          <w:szCs w:val="28"/>
        </w:rPr>
      </w:pPr>
    </w:p>
    <w:p w:rsidR="00906B9F" w:rsidRPr="00D60593" w:rsidRDefault="00906B9F" w:rsidP="002C09DA">
      <w:pPr>
        <w:spacing w:line="360" w:lineRule="atLeast"/>
        <w:jc w:val="center"/>
        <w:rPr>
          <w:sz w:val="28"/>
          <w:szCs w:val="28"/>
        </w:rPr>
      </w:pPr>
      <w:r>
        <w:rPr>
          <w:sz w:val="28"/>
          <w:szCs w:val="28"/>
        </w:rPr>
        <w:t xml:space="preserve">Подписано в печать </w:t>
      </w:r>
    </w:p>
    <w:p w:rsidR="00906B9F" w:rsidRPr="00757DC8" w:rsidRDefault="00906B9F" w:rsidP="002C09DA">
      <w:pPr>
        <w:spacing w:line="360" w:lineRule="atLeast"/>
        <w:jc w:val="center"/>
        <w:rPr>
          <w:sz w:val="28"/>
          <w:szCs w:val="28"/>
        </w:rPr>
      </w:pPr>
      <w:r w:rsidRPr="00757DC8">
        <w:rPr>
          <w:sz w:val="28"/>
          <w:szCs w:val="28"/>
        </w:rPr>
        <w:t>Формат 60</w:t>
      </w:r>
      <w:r w:rsidRPr="00757DC8">
        <w:rPr>
          <w:sz w:val="28"/>
          <w:szCs w:val="28"/>
        </w:rPr>
        <w:sym w:font="Symbol" w:char="F0B4"/>
      </w:r>
      <w:r w:rsidRPr="00757DC8">
        <w:rPr>
          <w:sz w:val="28"/>
          <w:szCs w:val="28"/>
        </w:rPr>
        <w:t xml:space="preserve">84/16. </w:t>
      </w:r>
      <w:r>
        <w:rPr>
          <w:sz w:val="28"/>
          <w:szCs w:val="28"/>
        </w:rPr>
        <w:t>Бумага «</w:t>
      </w:r>
      <w:r>
        <w:rPr>
          <w:sz w:val="28"/>
          <w:szCs w:val="28"/>
          <w:lang w:val="en-US"/>
        </w:rPr>
        <w:t>Business</w:t>
      </w:r>
      <w:r>
        <w:rPr>
          <w:sz w:val="28"/>
          <w:szCs w:val="28"/>
        </w:rPr>
        <w:t>».</w:t>
      </w:r>
      <w:r w:rsidRPr="001B1940">
        <w:rPr>
          <w:sz w:val="28"/>
          <w:szCs w:val="28"/>
        </w:rPr>
        <w:t xml:space="preserve"> </w:t>
      </w:r>
      <w:r>
        <w:rPr>
          <w:sz w:val="28"/>
          <w:szCs w:val="28"/>
        </w:rPr>
        <w:t>Гарнитура «Times».</w:t>
      </w:r>
      <w:r w:rsidRPr="00821384">
        <w:rPr>
          <w:sz w:val="28"/>
          <w:szCs w:val="28"/>
        </w:rPr>
        <w:t xml:space="preserve"> </w:t>
      </w:r>
      <w:r w:rsidRPr="00757DC8">
        <w:rPr>
          <w:sz w:val="28"/>
          <w:szCs w:val="28"/>
        </w:rPr>
        <w:t>Вид печати РОМ.</w:t>
      </w:r>
    </w:p>
    <w:p w:rsidR="00906B9F" w:rsidRPr="00757DC8" w:rsidRDefault="00906B9F" w:rsidP="002C09DA">
      <w:pPr>
        <w:spacing w:line="360" w:lineRule="atLeast"/>
        <w:jc w:val="center"/>
        <w:rPr>
          <w:sz w:val="28"/>
          <w:szCs w:val="28"/>
        </w:rPr>
      </w:pPr>
      <w:r w:rsidRPr="00757DC8">
        <w:rPr>
          <w:sz w:val="28"/>
          <w:szCs w:val="28"/>
        </w:rPr>
        <w:t xml:space="preserve">Усл. печ. л. </w:t>
      </w:r>
      <w:r>
        <w:rPr>
          <w:sz w:val="28"/>
          <w:szCs w:val="28"/>
        </w:rPr>
        <w:t xml:space="preserve">  </w:t>
      </w:r>
      <w:r w:rsidRPr="00757DC8">
        <w:rPr>
          <w:sz w:val="28"/>
          <w:szCs w:val="28"/>
        </w:rPr>
        <w:t xml:space="preserve"> Уч.-изд. л. </w:t>
      </w:r>
      <w:r>
        <w:rPr>
          <w:sz w:val="28"/>
          <w:szCs w:val="28"/>
        </w:rPr>
        <w:t xml:space="preserve">     </w:t>
      </w:r>
      <w:r w:rsidRPr="00757DC8">
        <w:rPr>
          <w:sz w:val="28"/>
          <w:szCs w:val="28"/>
        </w:rPr>
        <w:t xml:space="preserve">Тираж </w:t>
      </w:r>
      <w:r>
        <w:rPr>
          <w:sz w:val="28"/>
          <w:szCs w:val="28"/>
        </w:rPr>
        <w:t xml:space="preserve">   </w:t>
      </w:r>
      <w:r w:rsidRPr="00757DC8">
        <w:rPr>
          <w:sz w:val="28"/>
          <w:szCs w:val="28"/>
        </w:rPr>
        <w:t xml:space="preserve"> экз.</w:t>
      </w:r>
      <w:r>
        <w:rPr>
          <w:sz w:val="28"/>
          <w:szCs w:val="28"/>
        </w:rPr>
        <w:t xml:space="preserve"> </w:t>
      </w:r>
      <w:r w:rsidRPr="00757DC8">
        <w:rPr>
          <w:sz w:val="28"/>
          <w:szCs w:val="28"/>
        </w:rPr>
        <w:t xml:space="preserve">Заказ № </w:t>
      </w:r>
      <w:r>
        <w:rPr>
          <w:sz w:val="28"/>
          <w:szCs w:val="28"/>
        </w:rPr>
        <w:t xml:space="preserve">     </w:t>
      </w:r>
    </w:p>
    <w:p w:rsidR="00906B9F" w:rsidRPr="00D60593" w:rsidRDefault="00906B9F" w:rsidP="002C09DA">
      <w:pPr>
        <w:spacing w:line="360" w:lineRule="atLeast"/>
        <w:jc w:val="center"/>
        <w:rPr>
          <w:sz w:val="28"/>
          <w:szCs w:val="28"/>
        </w:rPr>
      </w:pPr>
    </w:p>
    <w:p w:rsidR="00906B9F" w:rsidRPr="00D60593" w:rsidRDefault="00906B9F" w:rsidP="002C09DA">
      <w:pPr>
        <w:spacing w:line="360" w:lineRule="atLeast"/>
        <w:jc w:val="center"/>
        <w:rPr>
          <w:sz w:val="28"/>
          <w:szCs w:val="28"/>
        </w:rPr>
      </w:pPr>
      <w:r w:rsidRPr="00D60593">
        <w:rPr>
          <w:sz w:val="28"/>
          <w:szCs w:val="28"/>
        </w:rPr>
        <w:t>Издательство КГЭУ, 420066, Казань, Красносельская, 51</w:t>
      </w:r>
    </w:p>
    <w:p w:rsidR="00906B9F" w:rsidRPr="00B3036E" w:rsidRDefault="00906B9F" w:rsidP="002C09DA">
      <w:pPr>
        <w:spacing w:line="360" w:lineRule="atLeast"/>
        <w:jc w:val="center"/>
        <w:rPr>
          <w:sz w:val="28"/>
          <w:szCs w:val="28"/>
        </w:rPr>
      </w:pPr>
      <w:r w:rsidRPr="00D60593">
        <w:rPr>
          <w:sz w:val="28"/>
          <w:szCs w:val="28"/>
        </w:rPr>
        <w:t>Типография КГЭУ, 420066, Казань, Красносельская, 51</w:t>
      </w:r>
    </w:p>
    <w:p w:rsidR="00906B9F" w:rsidRDefault="00906B9F" w:rsidP="00C32686">
      <w:pPr>
        <w:spacing w:line="360" w:lineRule="auto"/>
        <w:ind w:firstLine="709"/>
        <w:jc w:val="both"/>
        <w:rPr>
          <w:sz w:val="28"/>
          <w:szCs w:val="28"/>
        </w:rPr>
      </w:pPr>
    </w:p>
    <w:sectPr w:rsidR="00906B9F" w:rsidSect="0059623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B9F" w:rsidRDefault="00906B9F">
      <w:r>
        <w:separator/>
      </w:r>
    </w:p>
  </w:endnote>
  <w:endnote w:type="continuationSeparator" w:id="1">
    <w:p w:rsidR="00906B9F" w:rsidRDefault="00906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B9F" w:rsidRDefault="00906B9F">
      <w:r>
        <w:separator/>
      </w:r>
    </w:p>
  </w:footnote>
  <w:footnote w:type="continuationSeparator" w:id="1">
    <w:p w:rsidR="00906B9F" w:rsidRDefault="00906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9F" w:rsidRDefault="00906B9F" w:rsidP="0059623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06B9F" w:rsidRDefault="00906B9F" w:rsidP="0059623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F0B"/>
    <w:multiLevelType w:val="hybridMultilevel"/>
    <w:tmpl w:val="E764AF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A074F1"/>
    <w:multiLevelType w:val="hybridMultilevel"/>
    <w:tmpl w:val="566006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EB003A3"/>
    <w:multiLevelType w:val="hybridMultilevel"/>
    <w:tmpl w:val="C37047E8"/>
    <w:lvl w:ilvl="0" w:tplc="1D140D1E">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BF04810"/>
    <w:multiLevelType w:val="hybridMultilevel"/>
    <w:tmpl w:val="9C68EE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1F2"/>
    <w:rsid w:val="00053F2C"/>
    <w:rsid w:val="000A58D2"/>
    <w:rsid w:val="001B1940"/>
    <w:rsid w:val="0020395B"/>
    <w:rsid w:val="0021323B"/>
    <w:rsid w:val="00230EE0"/>
    <w:rsid w:val="0029181D"/>
    <w:rsid w:val="002C09DA"/>
    <w:rsid w:val="003328F6"/>
    <w:rsid w:val="003414C4"/>
    <w:rsid w:val="003735E9"/>
    <w:rsid w:val="003C60D6"/>
    <w:rsid w:val="00476733"/>
    <w:rsid w:val="00483682"/>
    <w:rsid w:val="004C1B7E"/>
    <w:rsid w:val="004C4D2C"/>
    <w:rsid w:val="004E4C94"/>
    <w:rsid w:val="004F0D62"/>
    <w:rsid w:val="004F1564"/>
    <w:rsid w:val="00574BFE"/>
    <w:rsid w:val="005901F2"/>
    <w:rsid w:val="00596231"/>
    <w:rsid w:val="005B0308"/>
    <w:rsid w:val="005B2B6B"/>
    <w:rsid w:val="00615B3C"/>
    <w:rsid w:val="0067293E"/>
    <w:rsid w:val="00692757"/>
    <w:rsid w:val="006D7B88"/>
    <w:rsid w:val="00716470"/>
    <w:rsid w:val="0075217D"/>
    <w:rsid w:val="00757DC8"/>
    <w:rsid w:val="007767DB"/>
    <w:rsid w:val="007A1AAA"/>
    <w:rsid w:val="007B5EC5"/>
    <w:rsid w:val="00821384"/>
    <w:rsid w:val="0082640E"/>
    <w:rsid w:val="008C4B86"/>
    <w:rsid w:val="008E577A"/>
    <w:rsid w:val="008F19AD"/>
    <w:rsid w:val="00904CAA"/>
    <w:rsid w:val="00906B9F"/>
    <w:rsid w:val="00990E75"/>
    <w:rsid w:val="009B3ED1"/>
    <w:rsid w:val="00A373B1"/>
    <w:rsid w:val="00A4487B"/>
    <w:rsid w:val="00B02ED2"/>
    <w:rsid w:val="00B3036E"/>
    <w:rsid w:val="00B37D07"/>
    <w:rsid w:val="00B76394"/>
    <w:rsid w:val="00BA7F07"/>
    <w:rsid w:val="00BC28E0"/>
    <w:rsid w:val="00BC6C44"/>
    <w:rsid w:val="00BE1996"/>
    <w:rsid w:val="00C17C03"/>
    <w:rsid w:val="00C32686"/>
    <w:rsid w:val="00C5641E"/>
    <w:rsid w:val="00C60B34"/>
    <w:rsid w:val="00D36774"/>
    <w:rsid w:val="00D524F8"/>
    <w:rsid w:val="00D60593"/>
    <w:rsid w:val="00D62A55"/>
    <w:rsid w:val="00DF0173"/>
    <w:rsid w:val="00E73470"/>
    <w:rsid w:val="00E7426B"/>
    <w:rsid w:val="00EC382D"/>
    <w:rsid w:val="00ED04CD"/>
    <w:rsid w:val="00EE64DB"/>
    <w:rsid w:val="00F46478"/>
    <w:rsid w:val="00FD7E3B"/>
    <w:rsid w:val="00FE2702"/>
    <w:rsid w:val="00FE5B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F2"/>
    <w:rPr>
      <w:sz w:val="24"/>
      <w:szCs w:val="24"/>
    </w:rPr>
  </w:style>
  <w:style w:type="paragraph" w:styleId="Heading2">
    <w:name w:val="heading 2"/>
    <w:basedOn w:val="Normal"/>
    <w:next w:val="Normal"/>
    <w:link w:val="Heading2Char"/>
    <w:uiPriority w:val="99"/>
    <w:qFormat/>
    <w:rsid w:val="00EE64DB"/>
    <w:pPr>
      <w:keepNext/>
      <w:autoSpaceDE w:val="0"/>
      <w:autoSpaceDN w:val="0"/>
      <w:jc w:val="center"/>
      <w:outlineLvl w:val="1"/>
    </w:pPr>
    <w:rPr>
      <w:sz w:val="32"/>
      <w:szCs w:val="3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E64DB"/>
    <w:rPr>
      <w:sz w:val="32"/>
      <w:szCs w:val="32"/>
      <w:lang w:eastAsia="en-US"/>
    </w:rPr>
  </w:style>
  <w:style w:type="paragraph" w:styleId="Header">
    <w:name w:val="header"/>
    <w:basedOn w:val="Normal"/>
    <w:link w:val="HeaderChar"/>
    <w:uiPriority w:val="99"/>
    <w:rsid w:val="005901F2"/>
    <w:pPr>
      <w:tabs>
        <w:tab w:val="center" w:pos="4677"/>
        <w:tab w:val="right" w:pos="9355"/>
      </w:tabs>
    </w:pPr>
  </w:style>
  <w:style w:type="character" w:customStyle="1" w:styleId="HeaderChar">
    <w:name w:val="Header Char"/>
    <w:basedOn w:val="DefaultParagraphFont"/>
    <w:link w:val="Header"/>
    <w:uiPriority w:val="99"/>
    <w:semiHidden/>
    <w:rsid w:val="00BA3058"/>
    <w:rPr>
      <w:sz w:val="24"/>
      <w:szCs w:val="24"/>
    </w:rPr>
  </w:style>
  <w:style w:type="character" w:styleId="PageNumber">
    <w:name w:val="page number"/>
    <w:basedOn w:val="DefaultParagraphFont"/>
    <w:uiPriority w:val="99"/>
    <w:rsid w:val="005901F2"/>
  </w:style>
  <w:style w:type="character" w:styleId="Hyperlink">
    <w:name w:val="Hyperlink"/>
    <w:basedOn w:val="DefaultParagraphFont"/>
    <w:uiPriority w:val="99"/>
    <w:rsid w:val="005901F2"/>
    <w:rPr>
      <w:color w:val="0000FF"/>
      <w:u w:val="single"/>
    </w:rPr>
  </w:style>
  <w:style w:type="paragraph" w:styleId="BodyTextIndent">
    <w:name w:val="Body Text Indent"/>
    <w:basedOn w:val="Normal"/>
    <w:link w:val="BodyTextIndentChar"/>
    <w:uiPriority w:val="99"/>
    <w:rsid w:val="00C5641E"/>
    <w:pPr>
      <w:autoSpaceDE w:val="0"/>
      <w:autoSpaceDN w:val="0"/>
      <w:ind w:firstLine="284"/>
    </w:pPr>
    <w:rPr>
      <w:lang w:eastAsia="en-US"/>
    </w:rPr>
  </w:style>
  <w:style w:type="character" w:customStyle="1" w:styleId="BodyTextIndentChar">
    <w:name w:val="Body Text Indent Char"/>
    <w:basedOn w:val="DefaultParagraphFont"/>
    <w:link w:val="BodyTextIndent"/>
    <w:uiPriority w:val="99"/>
    <w:locked/>
    <w:rsid w:val="00C5641E"/>
    <w:rPr>
      <w:sz w:val="24"/>
      <w:szCs w:val="24"/>
      <w:lang w:eastAsia="en-US"/>
    </w:rPr>
  </w:style>
  <w:style w:type="table" w:styleId="TableGrid">
    <w:name w:val="Table Grid"/>
    <w:basedOn w:val="TableNormal"/>
    <w:uiPriority w:val="99"/>
    <w:rsid w:val="00BC6C44"/>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2C09DA"/>
    <w:pPr>
      <w:overflowPunct w:val="0"/>
      <w:autoSpaceDE w:val="0"/>
      <w:autoSpaceDN w:val="0"/>
      <w:adjustRightInd w:val="0"/>
      <w:spacing w:line="360" w:lineRule="atLeast"/>
      <w:ind w:firstLine="709"/>
      <w:jc w:val="both"/>
      <w:textAlignment w:val="baseline"/>
    </w:pPr>
    <w:rPr>
      <w:sz w:val="28"/>
      <w:szCs w:val="28"/>
    </w:rPr>
  </w:style>
  <w:style w:type="character" w:customStyle="1" w:styleId="BodyTextIndent3Char">
    <w:name w:val="Body Text Indent 3 Char"/>
    <w:basedOn w:val="DefaultParagraphFont"/>
    <w:link w:val="BodyTextIndent3"/>
    <w:uiPriority w:val="99"/>
    <w:semiHidden/>
    <w:rsid w:val="00BA3058"/>
    <w:rPr>
      <w:sz w:val="16"/>
      <w:szCs w:val="16"/>
    </w:rPr>
  </w:style>
  <w:style w:type="paragraph" w:styleId="ListParagraph">
    <w:name w:val="List Paragraph"/>
    <w:basedOn w:val="Normal"/>
    <w:uiPriority w:val="99"/>
    <w:qFormat/>
    <w:rsid w:val="002C09D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8</Pages>
  <Words>1071</Words>
  <Characters>6105</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ЛАБОРАТОРНАЯ РАБОТА № 1</dc:title>
  <dc:subject/>
  <dc:creator>Вера</dc:creator>
  <cp:keywords/>
  <dc:description/>
  <cp:lastModifiedBy>teacher</cp:lastModifiedBy>
  <cp:revision>8</cp:revision>
  <cp:lastPrinted>2010-03-04T17:51:00Z</cp:lastPrinted>
  <dcterms:created xsi:type="dcterms:W3CDTF">2010-02-17T19:28:00Z</dcterms:created>
  <dcterms:modified xsi:type="dcterms:W3CDTF">2010-03-04T18:15:00Z</dcterms:modified>
</cp:coreProperties>
</file>