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E42" w:rsidRDefault="001F3E42" w:rsidP="001F3E42">
      <w:pPr>
        <w:spacing w:line="360" w:lineRule="auto"/>
        <w:ind w:firstLine="709"/>
        <w:jc w:val="both"/>
        <w:rPr>
          <w:b/>
          <w:sz w:val="28"/>
          <w:szCs w:val="28"/>
        </w:rPr>
      </w:pPr>
      <w:r>
        <w:rPr>
          <w:b/>
          <w:sz w:val="28"/>
          <w:szCs w:val="28"/>
        </w:rPr>
        <w:t>ЛЕКЦИЯ № 2. РЕГИОНЫ РОССИЙСКОЙ ФЕДЕРАЦИИ.</w:t>
      </w:r>
    </w:p>
    <w:p w:rsidR="001F3E42" w:rsidRDefault="001F3E42" w:rsidP="001F3E42">
      <w:pPr>
        <w:spacing w:line="360" w:lineRule="auto"/>
        <w:ind w:firstLine="709"/>
        <w:jc w:val="both"/>
        <w:rPr>
          <w:b/>
          <w:bCs/>
          <w:sz w:val="28"/>
          <w:szCs w:val="28"/>
        </w:rPr>
      </w:pPr>
    </w:p>
    <w:p w:rsidR="001F3E42" w:rsidRPr="00BC77CD" w:rsidRDefault="001F3E42" w:rsidP="001F3E42">
      <w:pPr>
        <w:pStyle w:val="3"/>
        <w:spacing w:line="360" w:lineRule="auto"/>
        <w:jc w:val="both"/>
      </w:pPr>
      <w:r w:rsidRPr="00BC77CD">
        <w:t>1. Особенности регионального развития России</w:t>
      </w:r>
    </w:p>
    <w:p w:rsidR="001F3E42" w:rsidRPr="00BC77CD" w:rsidRDefault="001F3E42" w:rsidP="001F3E42">
      <w:pPr>
        <w:pStyle w:val="3"/>
        <w:spacing w:line="360" w:lineRule="auto"/>
        <w:jc w:val="both"/>
      </w:pPr>
      <w:r w:rsidRPr="00BC77CD">
        <w:t>2.Процессы регионализации в современной России</w:t>
      </w:r>
    </w:p>
    <w:p w:rsidR="001F3E42" w:rsidRPr="00BC77CD" w:rsidRDefault="001F3E42" w:rsidP="001F3E42">
      <w:pPr>
        <w:pStyle w:val="3"/>
        <w:spacing w:line="360" w:lineRule="auto"/>
        <w:jc w:val="both"/>
      </w:pPr>
      <w:r w:rsidRPr="00BC77CD">
        <w:t>3. Региональные проблемы современной России</w:t>
      </w:r>
    </w:p>
    <w:p w:rsidR="001F3E42" w:rsidRPr="00BC77CD" w:rsidRDefault="001F3E42" w:rsidP="001F3E42">
      <w:pPr>
        <w:pStyle w:val="3"/>
        <w:spacing w:line="360" w:lineRule="auto"/>
        <w:jc w:val="both"/>
      </w:pPr>
      <w:r w:rsidRPr="00BC77CD">
        <w:rPr>
          <w:iCs/>
        </w:rPr>
        <w:t xml:space="preserve">4. </w:t>
      </w:r>
      <w:r w:rsidRPr="00BC77CD">
        <w:t>Основы современного экономического районирования и формы территориальной организации хозяйства России</w:t>
      </w:r>
    </w:p>
    <w:p w:rsidR="001F3E42" w:rsidRPr="00BC77CD" w:rsidRDefault="001F3E42" w:rsidP="001F3E42">
      <w:pPr>
        <w:pStyle w:val="3"/>
        <w:spacing w:line="360" w:lineRule="auto"/>
        <w:jc w:val="both"/>
      </w:pPr>
      <w:r w:rsidRPr="00BC77CD">
        <w:t>5. Состав крупных экономических районов России</w:t>
      </w:r>
    </w:p>
    <w:p w:rsidR="001F3E42" w:rsidRPr="00BC77CD" w:rsidRDefault="001F3E42" w:rsidP="001F3E42">
      <w:pPr>
        <w:pStyle w:val="3"/>
        <w:spacing w:line="360" w:lineRule="auto"/>
        <w:jc w:val="both"/>
      </w:pPr>
    </w:p>
    <w:p w:rsidR="001F3E42" w:rsidRPr="007B5720" w:rsidRDefault="001F3E42" w:rsidP="001F3E42">
      <w:pPr>
        <w:spacing w:line="360" w:lineRule="auto"/>
        <w:ind w:firstLine="709"/>
        <w:jc w:val="both"/>
        <w:rPr>
          <w:sz w:val="28"/>
          <w:szCs w:val="28"/>
        </w:rPr>
      </w:pPr>
    </w:p>
    <w:p w:rsidR="001F3E42" w:rsidRDefault="001F3E42" w:rsidP="001F3E42">
      <w:pPr>
        <w:pStyle w:val="3"/>
        <w:spacing w:line="360" w:lineRule="auto"/>
        <w:jc w:val="both"/>
      </w:pPr>
      <w:bookmarkStart w:id="0" w:name="part_194"/>
      <w:bookmarkEnd w:id="0"/>
      <w:r>
        <w:t>1. Особенности регионального развития России</w:t>
      </w:r>
    </w:p>
    <w:p w:rsidR="001F3E42" w:rsidRDefault="001F3E42" w:rsidP="001F3E42">
      <w:pPr>
        <w:pStyle w:val="a7"/>
        <w:spacing w:line="360" w:lineRule="auto"/>
        <w:ind w:firstLine="709"/>
        <w:jc w:val="both"/>
        <w:rPr>
          <w:sz w:val="28"/>
          <w:szCs w:val="28"/>
        </w:rPr>
      </w:pPr>
      <w:r>
        <w:rPr>
          <w:sz w:val="28"/>
          <w:szCs w:val="28"/>
        </w:rPr>
        <w:t xml:space="preserve">В мире найдется не много стран, подобных России, в которых география так сильно предопределяла бы специфику общественной жизни. Разработка эффективной региональной стратегии для такой страны невозможна без точного знания и тщательного учета ее географических особенностей. Эти особенности можно разбить на две группы: </w:t>
      </w:r>
      <w:r>
        <w:rPr>
          <w:b/>
          <w:bCs/>
          <w:i/>
          <w:iCs/>
          <w:sz w:val="28"/>
          <w:szCs w:val="28"/>
        </w:rPr>
        <w:t xml:space="preserve">исконные </w:t>
      </w:r>
      <w:r>
        <w:rPr>
          <w:sz w:val="28"/>
          <w:szCs w:val="28"/>
        </w:rPr>
        <w:t xml:space="preserve">(культурные, природные) и </w:t>
      </w:r>
      <w:r>
        <w:rPr>
          <w:b/>
          <w:bCs/>
          <w:i/>
          <w:iCs/>
          <w:sz w:val="28"/>
          <w:szCs w:val="28"/>
        </w:rPr>
        <w:t xml:space="preserve">преходящие </w:t>
      </w:r>
      <w:r>
        <w:rPr>
          <w:sz w:val="28"/>
          <w:szCs w:val="28"/>
        </w:rPr>
        <w:t>(наследие новейшей истории).</w:t>
      </w:r>
    </w:p>
    <w:p w:rsidR="001F3E42" w:rsidRDefault="001F3E42" w:rsidP="001F3E42">
      <w:pPr>
        <w:pStyle w:val="a7"/>
        <w:spacing w:line="360" w:lineRule="auto"/>
        <w:ind w:firstLine="709"/>
        <w:jc w:val="both"/>
        <w:rPr>
          <w:sz w:val="28"/>
          <w:szCs w:val="28"/>
        </w:rPr>
      </w:pPr>
      <w:r>
        <w:rPr>
          <w:b/>
          <w:bCs/>
          <w:sz w:val="28"/>
          <w:szCs w:val="28"/>
        </w:rPr>
        <w:t>Исконные особенности:</w:t>
      </w:r>
    </w:p>
    <w:p w:rsidR="001F3E42" w:rsidRDefault="001F3E42" w:rsidP="001F3E42">
      <w:pPr>
        <w:pStyle w:val="a7"/>
        <w:spacing w:line="360" w:lineRule="auto"/>
        <w:ind w:firstLine="709"/>
        <w:jc w:val="both"/>
        <w:rPr>
          <w:sz w:val="28"/>
          <w:szCs w:val="28"/>
        </w:rPr>
      </w:pPr>
      <w:r>
        <w:rPr>
          <w:b/>
          <w:bCs/>
          <w:i/>
          <w:iCs/>
          <w:sz w:val="28"/>
          <w:szCs w:val="28"/>
        </w:rPr>
        <w:t>Огромная территория</w:t>
      </w:r>
      <w:r>
        <w:rPr>
          <w:sz w:val="28"/>
          <w:szCs w:val="28"/>
        </w:rPr>
        <w:t xml:space="preserve"> – Россия по-прежнему остается самой большой страной в мире. Это и позитивный фактор развития (обилие ресурсов, разнообразие условий), и негативный (низкая плотность населения, трудности взаимодействия частей, затраты на преодоление больших расстояний).</w:t>
      </w:r>
    </w:p>
    <w:p w:rsidR="001F3E42" w:rsidRDefault="001F3E42" w:rsidP="001F3E42">
      <w:pPr>
        <w:pStyle w:val="a7"/>
        <w:spacing w:line="360" w:lineRule="auto"/>
        <w:ind w:firstLine="709"/>
        <w:jc w:val="both"/>
        <w:rPr>
          <w:sz w:val="28"/>
          <w:szCs w:val="28"/>
        </w:rPr>
      </w:pPr>
      <w:r>
        <w:rPr>
          <w:b/>
          <w:bCs/>
          <w:i/>
          <w:iCs/>
          <w:sz w:val="28"/>
          <w:szCs w:val="28"/>
        </w:rPr>
        <w:t>Суровая природа</w:t>
      </w:r>
      <w:r>
        <w:rPr>
          <w:sz w:val="28"/>
          <w:szCs w:val="28"/>
        </w:rPr>
        <w:t xml:space="preserve"> – Россия расположена в суровом северовосточному углу Евразии, три четверти ее территории покрыты тундрой и тайгой на вечной мерзлоте, лишь пятая часть пригодна для распашки, да и то половина этой части лежит в зоне рискованного земледелия.</w:t>
      </w:r>
    </w:p>
    <w:p w:rsidR="001F3E42" w:rsidRDefault="001F3E42" w:rsidP="001F3E42">
      <w:pPr>
        <w:pStyle w:val="a7"/>
        <w:spacing w:line="360" w:lineRule="auto"/>
        <w:ind w:firstLine="709"/>
        <w:jc w:val="both"/>
        <w:rPr>
          <w:sz w:val="28"/>
          <w:szCs w:val="28"/>
        </w:rPr>
      </w:pPr>
      <w:r>
        <w:rPr>
          <w:sz w:val="28"/>
          <w:szCs w:val="28"/>
        </w:rPr>
        <w:t>Почти все окружающие моря замерзают, почти все границы безлюдны, проходят по горам и густым лесам, так что страна выглядит изолированной от соседей самой природой.</w:t>
      </w:r>
    </w:p>
    <w:p w:rsidR="001F3E42" w:rsidRDefault="001F3E42" w:rsidP="001F3E42">
      <w:pPr>
        <w:pStyle w:val="a7"/>
        <w:spacing w:line="360" w:lineRule="auto"/>
        <w:ind w:firstLine="709"/>
        <w:jc w:val="both"/>
        <w:rPr>
          <w:sz w:val="28"/>
          <w:szCs w:val="28"/>
        </w:rPr>
      </w:pPr>
      <w:r>
        <w:rPr>
          <w:b/>
          <w:bCs/>
          <w:i/>
          <w:iCs/>
          <w:sz w:val="28"/>
          <w:szCs w:val="28"/>
        </w:rPr>
        <w:lastRenderedPageBreak/>
        <w:t>Контрасты размещения</w:t>
      </w:r>
      <w:r>
        <w:rPr>
          <w:sz w:val="28"/>
          <w:szCs w:val="28"/>
        </w:rPr>
        <w:t xml:space="preserve"> – 3/4 населения сосредоточены в европейской части, которая составляет лишь 1/4 территории страны, а на огромное пространство от Урала до Дальнего Востока приходится всего четверть населения. Основная часть ресурсов, обилием которых так знаменита Россия, расположена далеко от главных хозяйственных центров, а то и вовсе в труднодоступных для освоения районах Сибири и Крайнего Севера.</w:t>
      </w:r>
    </w:p>
    <w:p w:rsidR="001F3E42" w:rsidRDefault="001F3E42" w:rsidP="001F3E42">
      <w:pPr>
        <w:pStyle w:val="a7"/>
        <w:spacing w:line="360" w:lineRule="auto"/>
        <w:ind w:firstLine="709"/>
        <w:jc w:val="both"/>
        <w:rPr>
          <w:sz w:val="28"/>
          <w:szCs w:val="28"/>
        </w:rPr>
      </w:pPr>
      <w:r>
        <w:rPr>
          <w:b/>
          <w:bCs/>
          <w:sz w:val="28"/>
          <w:szCs w:val="28"/>
        </w:rPr>
        <w:t>«</w:t>
      </w:r>
      <w:r>
        <w:rPr>
          <w:b/>
          <w:bCs/>
          <w:i/>
          <w:iCs/>
          <w:sz w:val="28"/>
          <w:szCs w:val="28"/>
        </w:rPr>
        <w:t>Одномерность»</w:t>
      </w:r>
      <w:r>
        <w:rPr>
          <w:sz w:val="28"/>
          <w:szCs w:val="28"/>
        </w:rPr>
        <w:t xml:space="preserve"> – освоенная часть страны притиснута к южной границе и тянется полосой на десяток тысяч километров с запада на восток.</w:t>
      </w:r>
    </w:p>
    <w:p w:rsidR="001F3E42" w:rsidRDefault="001F3E42" w:rsidP="001F3E42">
      <w:pPr>
        <w:pStyle w:val="a7"/>
        <w:spacing w:line="360" w:lineRule="auto"/>
        <w:ind w:firstLine="709"/>
        <w:jc w:val="both"/>
        <w:rPr>
          <w:sz w:val="28"/>
          <w:szCs w:val="28"/>
        </w:rPr>
      </w:pPr>
      <w:r>
        <w:rPr>
          <w:sz w:val="28"/>
          <w:szCs w:val="28"/>
        </w:rPr>
        <w:t>За Уралом она почти лишена глубины. Как и контрасты размещения, это усугубляет негативное воздействие больших расстояний.</w:t>
      </w:r>
    </w:p>
    <w:p w:rsidR="001F3E42" w:rsidRDefault="001F3E42" w:rsidP="001F3E42">
      <w:pPr>
        <w:pStyle w:val="a7"/>
        <w:spacing w:line="360" w:lineRule="auto"/>
        <w:ind w:firstLine="709"/>
        <w:jc w:val="both"/>
        <w:rPr>
          <w:sz w:val="28"/>
          <w:szCs w:val="28"/>
        </w:rPr>
      </w:pPr>
      <w:r>
        <w:rPr>
          <w:b/>
          <w:bCs/>
          <w:i/>
          <w:iCs/>
          <w:sz w:val="28"/>
          <w:szCs w:val="28"/>
        </w:rPr>
        <w:t>Противоречивость географии</w:t>
      </w:r>
      <w:r>
        <w:rPr>
          <w:sz w:val="28"/>
          <w:szCs w:val="28"/>
        </w:rPr>
        <w:t xml:space="preserve"> – разнообразие природы уживается с монотонностью вдоль обжитой полосы; отсутствие гор, затрудняющих сообщение, – с досадной «поперечностью» рек и хребтов, вроде Урала в этой полосе; пестрота наций уживается с подавляющим большинством одной из них по численности; жесткий государственный централизм – с традиционной автономией отдаленных окраин, а диспропорции в уровне и характере хозяйственного развития (от пост– до доиндустриального) – с повсеместным господством специфичнейшего советского наследия.</w:t>
      </w:r>
    </w:p>
    <w:p w:rsidR="001F3E42" w:rsidRDefault="001F3E42" w:rsidP="001F3E42">
      <w:pPr>
        <w:pStyle w:val="a7"/>
        <w:spacing w:line="360" w:lineRule="auto"/>
        <w:ind w:firstLine="709"/>
        <w:jc w:val="both"/>
        <w:rPr>
          <w:sz w:val="28"/>
          <w:szCs w:val="28"/>
        </w:rPr>
      </w:pPr>
      <w:r>
        <w:rPr>
          <w:b/>
          <w:bCs/>
          <w:i/>
          <w:iCs/>
          <w:sz w:val="28"/>
          <w:szCs w:val="28"/>
        </w:rPr>
        <w:t>Сложность территориальной структуры</w:t>
      </w:r>
      <w:r>
        <w:rPr>
          <w:sz w:val="28"/>
          <w:szCs w:val="28"/>
        </w:rPr>
        <w:t xml:space="preserve"> – сосуществование простоты и хаотичности. Здесь господствуют два правила. Во-первых, четко прослеживается закономерность «центр – периферия» – концентрация жизни в крупнейших городах, падение плотности населения, хозяйственной активности, инновативности и многого другого по мере удаления от этих центров. Особенно ярко проявляется это в масштабе страны с удалением от Москвы, однако воспроизводится часто и на других масштабах – и внутри области, и внутри отдельного района. Поэтому общая картина становится мозаичной, беспорядочной. Во-вторых, часто отсутствует мезомасштаб: легко различить на территории России крупные части, вроде Сибири или Урала (макромасштаб), каждый житель хорошо знает район своего обитания </w:t>
      </w:r>
      <w:r>
        <w:rPr>
          <w:sz w:val="28"/>
          <w:szCs w:val="28"/>
        </w:rPr>
        <w:lastRenderedPageBreak/>
        <w:t>(микромасштаб), но различение районов среднего уровня, вроде Мещеры или Поморья, встречается крайне редко. Это правило воспроизводится порой и на других масштабах (легко выделить в Москве две-три крупные части и множество своеобразных кварталов, но трудно разделить ее на 10–20 четких частей). Все это сильно осложняет территориальную организацию общественной жизни.</w:t>
      </w:r>
    </w:p>
    <w:p w:rsidR="001F3E42" w:rsidRDefault="001F3E42" w:rsidP="001F3E42">
      <w:pPr>
        <w:pStyle w:val="a7"/>
        <w:spacing w:line="360" w:lineRule="auto"/>
        <w:ind w:firstLine="709"/>
        <w:jc w:val="both"/>
        <w:rPr>
          <w:sz w:val="28"/>
          <w:szCs w:val="28"/>
        </w:rPr>
      </w:pPr>
      <w:r>
        <w:rPr>
          <w:sz w:val="28"/>
          <w:szCs w:val="28"/>
        </w:rPr>
        <w:t xml:space="preserve"> </w:t>
      </w:r>
      <w:r>
        <w:rPr>
          <w:b/>
          <w:bCs/>
          <w:i/>
          <w:iCs/>
          <w:sz w:val="28"/>
          <w:szCs w:val="28"/>
        </w:rPr>
        <w:t>Аспатиальность культуры</w:t>
      </w:r>
      <w:r>
        <w:rPr>
          <w:sz w:val="28"/>
          <w:szCs w:val="28"/>
        </w:rPr>
        <w:t xml:space="preserve"> – этим научным термином обозначается ослабленность в русской культуре реакции на пространство (сравнительно слабое чувство расстояния, границы, места). Частично это связано с особенностями природы (расстояния слишком велики, природные рубежи не выражены).</w:t>
      </w:r>
    </w:p>
    <w:p w:rsidR="001F3E42" w:rsidRDefault="001F3E42" w:rsidP="001F3E42">
      <w:pPr>
        <w:pStyle w:val="a7"/>
        <w:spacing w:line="360" w:lineRule="auto"/>
        <w:ind w:firstLine="709"/>
        <w:jc w:val="both"/>
        <w:rPr>
          <w:sz w:val="28"/>
          <w:szCs w:val="28"/>
        </w:rPr>
      </w:pPr>
      <w:r>
        <w:rPr>
          <w:sz w:val="28"/>
          <w:szCs w:val="28"/>
        </w:rPr>
        <w:t>Это свойство примиряет россиян с централизмом управления, они привыкли определять свое географическое положение по административно-территориальному делению, а не по историко-культурным районам, как большинство других народов мира.</w:t>
      </w:r>
    </w:p>
    <w:p w:rsidR="001F3E42" w:rsidRDefault="001F3E42" w:rsidP="001F3E42">
      <w:pPr>
        <w:pStyle w:val="a7"/>
        <w:spacing w:line="360" w:lineRule="auto"/>
        <w:ind w:firstLine="709"/>
        <w:jc w:val="both"/>
        <w:rPr>
          <w:sz w:val="28"/>
          <w:szCs w:val="28"/>
        </w:rPr>
      </w:pPr>
      <w:r>
        <w:rPr>
          <w:sz w:val="28"/>
          <w:szCs w:val="28"/>
        </w:rPr>
        <w:t>Все это помогало русским расширять ареал своего расселения, но мешало и мешает им осваивать его.</w:t>
      </w:r>
    </w:p>
    <w:p w:rsidR="001F3E42" w:rsidRDefault="001F3E42" w:rsidP="001F3E42">
      <w:pPr>
        <w:pStyle w:val="5"/>
        <w:spacing w:line="360" w:lineRule="auto"/>
        <w:ind w:firstLine="709"/>
        <w:rPr>
          <w:i/>
          <w:sz w:val="28"/>
          <w:szCs w:val="28"/>
        </w:rPr>
      </w:pPr>
      <w:r>
        <w:rPr>
          <w:i/>
          <w:sz w:val="28"/>
          <w:szCs w:val="28"/>
        </w:rPr>
        <w:t>Преходящие особенности</w:t>
      </w:r>
    </w:p>
    <w:p w:rsidR="001F3E42" w:rsidRDefault="001F3E42" w:rsidP="001F3E42">
      <w:pPr>
        <w:pStyle w:val="a7"/>
        <w:spacing w:line="360" w:lineRule="auto"/>
        <w:ind w:firstLine="709"/>
        <w:jc w:val="both"/>
        <w:rPr>
          <w:sz w:val="28"/>
          <w:szCs w:val="28"/>
        </w:rPr>
      </w:pPr>
      <w:r>
        <w:rPr>
          <w:sz w:val="28"/>
          <w:szCs w:val="28"/>
        </w:rPr>
        <w:t xml:space="preserve">Они предопределены прежде всего семидесятилетним господством большевизма, а также событиями после </w:t>
      </w:r>
      <w:smartTag w:uri="urn:schemas-microsoft-com:office:smarttags" w:element="metricconverter">
        <w:smartTagPr>
          <w:attr w:name="ProductID" w:val="1985 г"/>
        </w:smartTagPr>
        <w:r>
          <w:rPr>
            <w:sz w:val="28"/>
            <w:szCs w:val="28"/>
          </w:rPr>
          <w:t>1985 г</w:t>
        </w:r>
      </w:smartTag>
      <w:r>
        <w:rPr>
          <w:sz w:val="28"/>
          <w:szCs w:val="28"/>
        </w:rPr>
        <w:t>. и особенно реформами 1992–1993 гг.</w:t>
      </w:r>
    </w:p>
    <w:p w:rsidR="001F3E42" w:rsidRDefault="001F3E42" w:rsidP="001F3E42">
      <w:pPr>
        <w:pStyle w:val="a7"/>
        <w:spacing w:line="360" w:lineRule="auto"/>
        <w:ind w:firstLine="709"/>
        <w:jc w:val="both"/>
        <w:rPr>
          <w:sz w:val="28"/>
          <w:szCs w:val="28"/>
        </w:rPr>
      </w:pPr>
      <w:r>
        <w:rPr>
          <w:b/>
          <w:bCs/>
          <w:i/>
          <w:iCs/>
          <w:sz w:val="28"/>
          <w:szCs w:val="28"/>
        </w:rPr>
        <w:t>Гигантизм, гиперконцентрация</w:t>
      </w:r>
      <w:r>
        <w:rPr>
          <w:sz w:val="28"/>
          <w:szCs w:val="28"/>
        </w:rPr>
        <w:t xml:space="preserve"> – упор на гигантские предприятия, крупнейшие центры, главные регионы-локомотивы, стремление добиться успеха за счет размаха, масштаба. В основе – скрытые экономической риторикой идеологические мотивы (стройки коммунизма и т.п.). Следствия – монополизм суперзаводов, удлинение связей, зависимость страны от двух-трех центров производства большинства товаров, гипертрофия столичных городов, кризис малых, упадок сельской местности. И на этом же фоне обширные ареалы фактически остаются незатронутым резервом развития вширь.</w:t>
      </w:r>
    </w:p>
    <w:p w:rsidR="001F3E42" w:rsidRDefault="001F3E42" w:rsidP="001F3E42">
      <w:pPr>
        <w:pStyle w:val="a7"/>
        <w:spacing w:line="360" w:lineRule="auto"/>
        <w:ind w:firstLine="709"/>
        <w:jc w:val="both"/>
        <w:rPr>
          <w:sz w:val="28"/>
          <w:szCs w:val="28"/>
        </w:rPr>
      </w:pPr>
      <w:r>
        <w:rPr>
          <w:b/>
          <w:bCs/>
          <w:i/>
          <w:iCs/>
          <w:sz w:val="28"/>
          <w:szCs w:val="28"/>
        </w:rPr>
        <w:lastRenderedPageBreak/>
        <w:t xml:space="preserve">Гиперспециализация регионов и центров </w:t>
      </w:r>
      <w:r>
        <w:rPr>
          <w:sz w:val="28"/>
          <w:szCs w:val="28"/>
        </w:rPr>
        <w:t>на узком наборе видов хозяйственной деятельности, усугубляемая рахитичностью сферы услуг, которая могла бы разнообразить структуру каждого района и центра. Из-за этого структурно-отраслевые сдвиги быстро перерастают в региональные, а регионы оказываются в сильнейшей зависимости от поставок извне. Идея территориально-производственных комплексов, увы, провалилась. С другой стороны, этот же фактор препятствует развалу страны на самодостаточные части.</w:t>
      </w:r>
    </w:p>
    <w:p w:rsidR="001F3E42" w:rsidRDefault="001F3E42" w:rsidP="001F3E42">
      <w:pPr>
        <w:pStyle w:val="a7"/>
        <w:spacing w:line="360" w:lineRule="auto"/>
        <w:ind w:firstLine="709"/>
        <w:jc w:val="both"/>
        <w:rPr>
          <w:sz w:val="28"/>
          <w:szCs w:val="28"/>
        </w:rPr>
      </w:pPr>
      <w:r>
        <w:rPr>
          <w:b/>
          <w:bCs/>
          <w:i/>
          <w:iCs/>
          <w:sz w:val="28"/>
          <w:szCs w:val="28"/>
        </w:rPr>
        <w:t>Нерасчлененность производств и социальной сферы</w:t>
      </w:r>
      <w:r>
        <w:rPr>
          <w:sz w:val="28"/>
          <w:szCs w:val="28"/>
        </w:rPr>
        <w:t xml:space="preserve"> – обилие предприятий с собственным жилым фондом, социальной инфраструктурой и т.п., в связи с чем отраслевая перестройка невозможна без тяжелых социальных последствий. Многие центры превращаются в «миллтаунс» – города при заводах, где властные функции фактически исполняют руководители предприятий, а вся общественная жизнь пронизана патернализмом. Другое явление того же порядка – обилие искусственных образований, вроде «закрытых городов», изолированных элитарных поселков, по большей части связанных с отраслями военно-промышленного комплекса и изолированных от окружения. В этих условиях «чисто экономические» реформы неизбежно вызывают тяжелейшие социальные последствия, затрудняющие процессы реформирования и искажающие их смысл.</w:t>
      </w:r>
    </w:p>
    <w:p w:rsidR="001F3E42" w:rsidRDefault="001F3E42" w:rsidP="001F3E42">
      <w:pPr>
        <w:pStyle w:val="a7"/>
        <w:spacing w:line="360" w:lineRule="auto"/>
        <w:ind w:firstLine="709"/>
        <w:jc w:val="both"/>
        <w:rPr>
          <w:sz w:val="28"/>
          <w:szCs w:val="28"/>
        </w:rPr>
      </w:pPr>
      <w:r>
        <w:rPr>
          <w:sz w:val="28"/>
          <w:szCs w:val="28"/>
        </w:rPr>
        <w:t>Нередко «социальное эхо» структурных перестроек отзывается обострением общеполитической обстановки в регионах и по всей стране.</w:t>
      </w:r>
    </w:p>
    <w:p w:rsidR="001F3E42" w:rsidRDefault="001F3E42" w:rsidP="001F3E42">
      <w:pPr>
        <w:pStyle w:val="a7"/>
        <w:spacing w:line="360" w:lineRule="auto"/>
        <w:ind w:firstLine="709"/>
        <w:jc w:val="both"/>
        <w:rPr>
          <w:sz w:val="28"/>
          <w:szCs w:val="28"/>
        </w:rPr>
      </w:pPr>
      <w:r>
        <w:rPr>
          <w:b/>
          <w:bCs/>
          <w:i/>
          <w:iCs/>
          <w:sz w:val="28"/>
          <w:szCs w:val="28"/>
        </w:rPr>
        <w:t>Окостенение административно-территориальных границ</w:t>
      </w:r>
      <w:r>
        <w:rPr>
          <w:sz w:val="28"/>
          <w:szCs w:val="28"/>
        </w:rPr>
        <w:t xml:space="preserve"> – втиснутость всех видов общественной жизни в рамки границ областей и республик, превращение этих границ в своеобразные «китайские стены» (эти границы хорошо различимы даже из космоса: на них размыкается сеть местных автодорог, почти все они заросли густыми лесами).</w:t>
      </w:r>
    </w:p>
    <w:p w:rsidR="001F3E42" w:rsidRDefault="001F3E42" w:rsidP="001F3E42">
      <w:pPr>
        <w:pStyle w:val="a7"/>
        <w:spacing w:line="360" w:lineRule="auto"/>
        <w:ind w:firstLine="709"/>
        <w:jc w:val="both"/>
        <w:rPr>
          <w:sz w:val="28"/>
          <w:szCs w:val="28"/>
        </w:rPr>
      </w:pPr>
      <w:r>
        <w:rPr>
          <w:b/>
          <w:bCs/>
          <w:i/>
          <w:iCs/>
          <w:sz w:val="28"/>
          <w:szCs w:val="28"/>
        </w:rPr>
        <w:t xml:space="preserve">Сильные территориальные контрасты </w:t>
      </w:r>
      <w:r>
        <w:rPr>
          <w:sz w:val="28"/>
          <w:szCs w:val="28"/>
        </w:rPr>
        <w:t xml:space="preserve">буквально во всех сферах – и в хозяйственной, и в социальной, и даже в политической. В </w:t>
      </w:r>
      <w:smartTag w:uri="urn:schemas-microsoft-com:office:smarttags" w:element="metricconverter">
        <w:smartTagPr>
          <w:attr w:name="ProductID" w:val="1990 г"/>
        </w:smartTagPr>
        <w:r>
          <w:rPr>
            <w:sz w:val="28"/>
            <w:szCs w:val="28"/>
          </w:rPr>
          <w:t>1990 г</w:t>
        </w:r>
      </w:smartTag>
      <w:r>
        <w:rPr>
          <w:sz w:val="28"/>
          <w:szCs w:val="28"/>
        </w:rPr>
        <w:t xml:space="preserve">., накануне </w:t>
      </w:r>
      <w:r>
        <w:rPr>
          <w:sz w:val="28"/>
          <w:szCs w:val="28"/>
        </w:rPr>
        <w:lastRenderedPageBreak/>
        <w:t>реформ, душевой национальный доход, направленный на потребление, колебался от 4 тыс. руб. в Москве до 1,3 тыс. в Дагестане. Разрывы в 3–4 раза по основным социальным показателям были обычным делом. Это неудивительно для страны с рыночной экономикой, но вряд ли оправдано в стране, правители которой провозглашали равенство главным лозунгом государства. Громадны были и контрасты в экономике: в эффективности производства, в благосостоянии, инвестициях, милитаризованности производства и т. п. К началу реформ в России сосуществовали регионы, находившиеся на весьма удаленных друг от друга этапах общественного развития – от доиндустриального (вроде Тувы или Дагестана) до постиндустриального (Москва, Ленинград).</w:t>
      </w:r>
    </w:p>
    <w:p w:rsidR="001F3E42" w:rsidRDefault="001F3E42" w:rsidP="001F3E42">
      <w:pPr>
        <w:pStyle w:val="a7"/>
        <w:spacing w:line="360" w:lineRule="auto"/>
        <w:ind w:firstLine="709"/>
        <w:jc w:val="both"/>
        <w:rPr>
          <w:sz w:val="28"/>
          <w:szCs w:val="28"/>
        </w:rPr>
      </w:pPr>
    </w:p>
    <w:p w:rsidR="001F3E42" w:rsidRDefault="001F3E42" w:rsidP="001F3E42">
      <w:pPr>
        <w:pStyle w:val="3"/>
        <w:spacing w:line="360" w:lineRule="auto"/>
        <w:jc w:val="both"/>
      </w:pPr>
      <w:bookmarkStart w:id="1" w:name="part_247"/>
      <w:bookmarkEnd w:id="1"/>
      <w:r>
        <w:t>2.Процессы регионализации в современной России</w:t>
      </w:r>
    </w:p>
    <w:p w:rsidR="001F3E42" w:rsidRDefault="001F3E42" w:rsidP="001F3E42">
      <w:pPr>
        <w:pStyle w:val="a7"/>
        <w:spacing w:line="360" w:lineRule="auto"/>
        <w:ind w:firstLine="709"/>
        <w:jc w:val="both"/>
        <w:rPr>
          <w:sz w:val="28"/>
          <w:szCs w:val="28"/>
        </w:rPr>
      </w:pPr>
      <w:r>
        <w:rPr>
          <w:sz w:val="28"/>
          <w:szCs w:val="28"/>
        </w:rPr>
        <w:t xml:space="preserve">Сложное, противоречивое воздействие на региональное развитие оказали реформы 1992–1993 гг. Распад хозяйственных связей между республиками бывшего СССР вызвал повсеместное снижение уровня производства, поразившее прежде всего индустриальные регионы с высокой концентрацией специализированных производств и предприятий ВПК. В то же время началась переориентация экономических связей на российских поставщиков и потребителей, что объективно способствует укреплению единого хозяйственного пространства страны. Уже в </w:t>
      </w:r>
      <w:smartTag w:uri="urn:schemas-microsoft-com:office:smarttags" w:element="metricconverter">
        <w:smartTagPr>
          <w:attr w:name="ProductID" w:val="1993 г"/>
        </w:smartTagPr>
        <w:r>
          <w:rPr>
            <w:sz w:val="28"/>
            <w:szCs w:val="28"/>
          </w:rPr>
          <w:t>1993 г</w:t>
        </w:r>
      </w:smartTag>
      <w:r>
        <w:rPr>
          <w:sz w:val="28"/>
          <w:szCs w:val="28"/>
        </w:rPr>
        <w:t>. негативный потенциал процесса распада связей оказался во многом исчерпанным.</w:t>
      </w:r>
    </w:p>
    <w:p w:rsidR="001F3E42" w:rsidRDefault="001F3E42" w:rsidP="001F3E42">
      <w:pPr>
        <w:pStyle w:val="a7"/>
        <w:spacing w:line="360" w:lineRule="auto"/>
        <w:ind w:firstLine="709"/>
        <w:jc w:val="both"/>
        <w:rPr>
          <w:sz w:val="28"/>
          <w:szCs w:val="28"/>
        </w:rPr>
      </w:pPr>
      <w:r>
        <w:rPr>
          <w:sz w:val="28"/>
          <w:szCs w:val="28"/>
        </w:rPr>
        <w:t>Будучи экономически оправданной, либерализация цен положила конец многолетнему периоду подавленной инфляции, сделала ее открытой, продемонстрировав в то же время неспособность федерального центра контролировать ее, существенно снизить и стабилизировать темпы роста цен. Инфляция породила целый ряд негативных процессов в экономике регионов:</w:t>
      </w:r>
    </w:p>
    <w:p w:rsidR="001F3E42" w:rsidRDefault="001F3E42" w:rsidP="001F3E42">
      <w:pPr>
        <w:pStyle w:val="a7"/>
        <w:spacing w:line="360" w:lineRule="auto"/>
        <w:ind w:firstLine="709"/>
        <w:jc w:val="both"/>
        <w:rPr>
          <w:sz w:val="28"/>
          <w:szCs w:val="28"/>
        </w:rPr>
      </w:pPr>
      <w:r>
        <w:rPr>
          <w:sz w:val="28"/>
          <w:szCs w:val="28"/>
        </w:rPr>
        <w:t>1)возникли серьезные ценовые перекосы, в результате чего межрегиональные различия в уровне жизни еще более возросли;</w:t>
      </w:r>
    </w:p>
    <w:p w:rsidR="001F3E42" w:rsidRDefault="001F3E42" w:rsidP="001F3E42">
      <w:pPr>
        <w:pStyle w:val="a7"/>
        <w:spacing w:line="360" w:lineRule="auto"/>
        <w:ind w:firstLine="709"/>
        <w:jc w:val="both"/>
        <w:rPr>
          <w:sz w:val="28"/>
          <w:szCs w:val="28"/>
        </w:rPr>
      </w:pPr>
      <w:r>
        <w:rPr>
          <w:sz w:val="28"/>
          <w:szCs w:val="28"/>
        </w:rPr>
        <w:lastRenderedPageBreak/>
        <w:t>2)появился мощный импульс для развития нерыночного бартерного обмена под контролем местных властей, препятствующего углублению экономической реформы;</w:t>
      </w:r>
    </w:p>
    <w:p w:rsidR="001F3E42" w:rsidRDefault="001F3E42" w:rsidP="001F3E42">
      <w:pPr>
        <w:pStyle w:val="a7"/>
        <w:spacing w:line="360" w:lineRule="auto"/>
        <w:ind w:firstLine="709"/>
        <w:jc w:val="both"/>
        <w:rPr>
          <w:sz w:val="28"/>
          <w:szCs w:val="28"/>
        </w:rPr>
      </w:pPr>
      <w:r>
        <w:rPr>
          <w:sz w:val="28"/>
          <w:szCs w:val="28"/>
        </w:rPr>
        <w:t>3)в некоторых регионах власти использовали инфляцию как повод для консервации элементов старой хозяйственной системы (нормированное распределение товаров, жесткий контроль над ценами и т. п.);</w:t>
      </w:r>
    </w:p>
    <w:p w:rsidR="001F3E42" w:rsidRDefault="001F3E42" w:rsidP="001F3E42">
      <w:pPr>
        <w:pStyle w:val="a7"/>
        <w:spacing w:line="360" w:lineRule="auto"/>
        <w:ind w:firstLine="709"/>
        <w:jc w:val="both"/>
        <w:rPr>
          <w:sz w:val="28"/>
          <w:szCs w:val="28"/>
        </w:rPr>
      </w:pPr>
      <w:r>
        <w:rPr>
          <w:sz w:val="28"/>
          <w:szCs w:val="28"/>
        </w:rPr>
        <w:t>4)общие финансовые трудности породили кризис наличности и замкнутый круг взаимных неплатежей предприятий, чем еще больше усугубили проблемы регионов и их фактическое неравенство в бюджетной системе страны;</w:t>
      </w:r>
    </w:p>
    <w:p w:rsidR="001F3E42" w:rsidRDefault="001F3E42" w:rsidP="001F3E42">
      <w:pPr>
        <w:pStyle w:val="a7"/>
        <w:spacing w:line="360" w:lineRule="auto"/>
        <w:ind w:firstLine="709"/>
        <w:jc w:val="both"/>
        <w:rPr>
          <w:sz w:val="28"/>
          <w:szCs w:val="28"/>
        </w:rPr>
      </w:pPr>
      <w:r>
        <w:rPr>
          <w:sz w:val="28"/>
          <w:szCs w:val="28"/>
        </w:rPr>
        <w:t>5)оказались подорванными стимулы к долгосрочному инвестированию, что усугубило трудности промышленных регионов, обеспечивающих материальное наполнение капиталовложений, а вынужденная в этих условиях переориентация производства на выпуск технологически примитивной продукции провоцирует общий технологический откат всей российской индустрии;</w:t>
      </w:r>
    </w:p>
    <w:p w:rsidR="001F3E42" w:rsidRDefault="001F3E42" w:rsidP="001F3E42">
      <w:pPr>
        <w:pStyle w:val="a7"/>
        <w:spacing w:line="360" w:lineRule="auto"/>
        <w:ind w:firstLine="709"/>
        <w:jc w:val="both"/>
        <w:rPr>
          <w:sz w:val="28"/>
          <w:szCs w:val="28"/>
        </w:rPr>
      </w:pPr>
      <w:r>
        <w:rPr>
          <w:sz w:val="28"/>
          <w:szCs w:val="28"/>
        </w:rPr>
        <w:t>6)временные остановки предприятий делают нестабильными экономические связи уже внутри самой России, а ожидаемые процедуры банкротства могут вызвать серьезное обострение проблем безработицы, поражающей целые регионы.</w:t>
      </w:r>
    </w:p>
    <w:p w:rsidR="001F3E42" w:rsidRDefault="001F3E42" w:rsidP="001F3E42">
      <w:pPr>
        <w:pStyle w:val="a7"/>
        <w:spacing w:line="360" w:lineRule="auto"/>
        <w:ind w:firstLine="709"/>
        <w:jc w:val="both"/>
        <w:rPr>
          <w:sz w:val="28"/>
          <w:szCs w:val="28"/>
        </w:rPr>
      </w:pPr>
      <w:r>
        <w:rPr>
          <w:sz w:val="28"/>
          <w:szCs w:val="28"/>
        </w:rPr>
        <w:t>В общем, положительный процесс вовлечения России в систему международного разделения труда вместе с тем сделал межрегиональные социально-экономические контрасты еще более выразительными.</w:t>
      </w:r>
    </w:p>
    <w:p w:rsidR="001F3E42" w:rsidRDefault="001F3E42" w:rsidP="001F3E42">
      <w:pPr>
        <w:pStyle w:val="a7"/>
        <w:spacing w:line="360" w:lineRule="auto"/>
        <w:ind w:firstLine="709"/>
        <w:jc w:val="both"/>
        <w:rPr>
          <w:sz w:val="28"/>
          <w:szCs w:val="28"/>
        </w:rPr>
      </w:pPr>
      <w:r>
        <w:rPr>
          <w:sz w:val="28"/>
          <w:szCs w:val="28"/>
        </w:rPr>
        <w:t>С одной стороны, в привилегированное положение попали сырьевые регионы с высоким экспортным потенциалом, с другой – осложнилась обстановка в регионах, где сконцентрированы предприятия социально ориентированного сектора (например, легкой промышленности), не выдерживающие конкуренции с изготовителями импортной продукции.</w:t>
      </w:r>
    </w:p>
    <w:p w:rsidR="001F3E42" w:rsidRDefault="001F3E42" w:rsidP="001F3E42">
      <w:pPr>
        <w:pStyle w:val="a7"/>
        <w:spacing w:line="360" w:lineRule="auto"/>
        <w:ind w:firstLine="709"/>
        <w:jc w:val="both"/>
        <w:rPr>
          <w:sz w:val="28"/>
          <w:szCs w:val="28"/>
        </w:rPr>
      </w:pPr>
      <w:r>
        <w:rPr>
          <w:sz w:val="28"/>
          <w:szCs w:val="28"/>
        </w:rPr>
        <w:lastRenderedPageBreak/>
        <w:t>В ближайшее время Россия едва ли обойдется без политики разумного протекционизма, которая, помимо всего прочего, будет способствовать ослаблению межрегиональных диспропорций.</w:t>
      </w:r>
    </w:p>
    <w:p w:rsidR="001F3E42" w:rsidRDefault="001F3E42" w:rsidP="001F3E42">
      <w:pPr>
        <w:pStyle w:val="a7"/>
        <w:spacing w:line="360" w:lineRule="auto"/>
        <w:ind w:firstLine="709"/>
        <w:jc w:val="both"/>
        <w:rPr>
          <w:sz w:val="28"/>
          <w:szCs w:val="28"/>
        </w:rPr>
      </w:pPr>
      <w:r>
        <w:rPr>
          <w:sz w:val="28"/>
          <w:szCs w:val="28"/>
        </w:rPr>
        <w:t>Главным географическим итогом первого периода реформ стало быстрое нарастание межрегиональных диспропорций, так как воздействие экономических реформ на регионы оказалось весьма различным.</w:t>
      </w:r>
    </w:p>
    <w:p w:rsidR="001F3E42" w:rsidRDefault="001F3E42" w:rsidP="001F3E42">
      <w:pPr>
        <w:pStyle w:val="a7"/>
        <w:spacing w:line="360" w:lineRule="auto"/>
        <w:ind w:firstLine="709"/>
        <w:jc w:val="both"/>
        <w:rPr>
          <w:sz w:val="28"/>
          <w:szCs w:val="28"/>
        </w:rPr>
      </w:pPr>
      <w:r>
        <w:rPr>
          <w:sz w:val="28"/>
          <w:szCs w:val="28"/>
        </w:rPr>
        <w:t>С другой стороны, некоторые факторы сдерживали сдвиги в размещении населения и производительных сил – прежде всего общий спад экономической активности, недоинвестирование, торможение миграции. Некоторые из произошедших сдвигов выглядят временными и могут принять попятный характер в случае стабилизации или подъема производств. Поэтому не следует преувеличивать значение и размах сдвигов в территориальной структуре российского общества за последние годы. Базовые характеристики этой структуры остались неизменными, хотя и сгладились: гиперконцентрация, гигантизм, гиперспециализация регионов и др.</w:t>
      </w:r>
    </w:p>
    <w:p w:rsidR="001F3E42" w:rsidRDefault="001F3E42" w:rsidP="001F3E42">
      <w:pPr>
        <w:pStyle w:val="a7"/>
        <w:spacing w:line="360" w:lineRule="auto"/>
        <w:ind w:firstLine="709"/>
        <w:jc w:val="both"/>
        <w:rPr>
          <w:sz w:val="28"/>
          <w:szCs w:val="28"/>
        </w:rPr>
      </w:pPr>
      <w:r>
        <w:rPr>
          <w:sz w:val="28"/>
          <w:szCs w:val="28"/>
        </w:rPr>
        <w:t>Другой географический итог – крайне неравномерный ход экономической реформы по регионам страны. В одних регионах форсируют преобразования, в других, преимущественно сырьевых, – ориентируются на максимальное использование выгод от экспорта. Есть республики, края, области, строящие свое благополучие на разного рода льготах, получаемых от федерального правительства. Имеются, наконец, регионы, где пытаются сохранить элементы централизованно планируемой экономики. По масштабам рыночных преобразований республики заметно отстают от краев и областей. Поэтому сегодня необходима эффективная система управления реформой, определение места в этом процессе центральной и местной властей.</w:t>
      </w:r>
    </w:p>
    <w:p w:rsidR="001F3E42" w:rsidRDefault="001F3E42" w:rsidP="001F3E42">
      <w:pPr>
        <w:pStyle w:val="a7"/>
        <w:spacing w:line="360" w:lineRule="auto"/>
        <w:ind w:firstLine="709"/>
        <w:jc w:val="both"/>
        <w:rPr>
          <w:sz w:val="28"/>
          <w:szCs w:val="28"/>
        </w:rPr>
      </w:pPr>
      <w:r>
        <w:rPr>
          <w:sz w:val="28"/>
          <w:szCs w:val="28"/>
        </w:rPr>
        <w:t xml:space="preserve">По существу, в России сейчас нет ни одного беспроблемного региона. Это связано не только с трудностями переходного периода: заметна и тенденция к экономической дезинтеграции, проявляющаяся в стремлении </w:t>
      </w:r>
      <w:r>
        <w:rPr>
          <w:sz w:val="28"/>
          <w:szCs w:val="28"/>
        </w:rPr>
        <w:lastRenderedPageBreak/>
        <w:t>ряда регионов односторонне использовать свои экспортные преимущества, возводить барьеры на пути движения товаров и капитала, ограничить участие других регионов в приватизации, закрепить за собой исключительное право собственности на природные ресурсы, не выполнять обязательства перед федеральным бюджетом.</w:t>
      </w:r>
    </w:p>
    <w:p w:rsidR="001F3E42" w:rsidRDefault="001F3E42" w:rsidP="001F3E42">
      <w:pPr>
        <w:pStyle w:val="a7"/>
        <w:spacing w:line="360" w:lineRule="auto"/>
        <w:ind w:firstLine="709"/>
        <w:jc w:val="both"/>
        <w:rPr>
          <w:sz w:val="28"/>
          <w:szCs w:val="28"/>
        </w:rPr>
      </w:pPr>
      <w:r>
        <w:rPr>
          <w:sz w:val="28"/>
          <w:szCs w:val="28"/>
        </w:rPr>
        <w:t>Неоднозначен и сам процесс дезинтеграции. С одной стороны, он отражает исторически присущую России тенденцию к известной автономии региональных рынков. Регионализм определяется геополитическими особенностями страны, ликвидацией тоталитарной системы управления, объективной необходимостью расширения полномочий местных властей, переходом к рыночным отношениям. С этой точки зрения он естественен. С другой стороны, заметно тяготение к экономическому сепаратизму, стремление захватить все новые полномочия явочным порядком, без учета общенациональных интересов. Это опасно. В стране сложилось исключительно глубокое территориальное разделение труда, и ни один, даже самый крупный, регион не в состоянии существовать в режиме абсолютной автономии. Непродуманные действия местных властей не только нарушают целостность единого экономического пространства страны и тормозят рыночные реформы. Это также вопрос социальной справедливости. Богатство регионов создавалось трудом многих поколений россиян, и любой из них, где бы ни жил, имеет право на свою долю. Эти принципы составляют стержень региональных проблем России.</w:t>
      </w:r>
    </w:p>
    <w:p w:rsidR="001F3E42" w:rsidRDefault="001F3E42" w:rsidP="001F3E42">
      <w:pPr>
        <w:pStyle w:val="a7"/>
        <w:spacing w:line="360" w:lineRule="auto"/>
        <w:ind w:firstLine="709"/>
        <w:jc w:val="both"/>
        <w:rPr>
          <w:sz w:val="28"/>
          <w:szCs w:val="28"/>
        </w:rPr>
      </w:pPr>
    </w:p>
    <w:p w:rsidR="001F3E42" w:rsidRDefault="001F3E42" w:rsidP="001F3E42">
      <w:pPr>
        <w:pStyle w:val="3"/>
        <w:spacing w:line="360" w:lineRule="auto"/>
        <w:jc w:val="both"/>
      </w:pPr>
      <w:bookmarkStart w:id="2" w:name="part_266"/>
      <w:bookmarkEnd w:id="2"/>
      <w:r>
        <w:t>3. Региональные проблемы современной России</w:t>
      </w:r>
    </w:p>
    <w:p w:rsidR="001F3E42" w:rsidRDefault="001F3E42" w:rsidP="001F3E42">
      <w:pPr>
        <w:pStyle w:val="a7"/>
        <w:spacing w:line="360" w:lineRule="auto"/>
        <w:ind w:firstLine="709"/>
        <w:jc w:val="both"/>
        <w:rPr>
          <w:sz w:val="28"/>
          <w:szCs w:val="28"/>
        </w:rPr>
      </w:pPr>
      <w:r>
        <w:rPr>
          <w:sz w:val="28"/>
          <w:szCs w:val="28"/>
        </w:rPr>
        <w:t>Процессы регионального развития страны требуют к себе особенно пристального внимания, – факт очевидный. Для выбора эффективной стратегии действий и соответствующих политических, социально-экономических и прочих инструментов необходимо четко определить главные вопросы, сущность региональной проблемы.</w:t>
      </w:r>
    </w:p>
    <w:p w:rsidR="001F3E42" w:rsidRDefault="001F3E42" w:rsidP="001F3E42">
      <w:pPr>
        <w:pStyle w:val="a7"/>
        <w:spacing w:line="360" w:lineRule="auto"/>
        <w:ind w:firstLine="709"/>
        <w:jc w:val="both"/>
        <w:rPr>
          <w:sz w:val="28"/>
          <w:szCs w:val="28"/>
        </w:rPr>
      </w:pPr>
      <w:r>
        <w:rPr>
          <w:sz w:val="28"/>
          <w:szCs w:val="28"/>
        </w:rPr>
        <w:t>В целом она видится троякой.</w:t>
      </w:r>
    </w:p>
    <w:p w:rsidR="001F3E42" w:rsidRDefault="001F3E42" w:rsidP="001F3E42">
      <w:pPr>
        <w:pStyle w:val="a7"/>
        <w:spacing w:line="360" w:lineRule="auto"/>
        <w:ind w:firstLine="709"/>
        <w:jc w:val="both"/>
        <w:rPr>
          <w:sz w:val="28"/>
          <w:szCs w:val="28"/>
        </w:rPr>
      </w:pPr>
      <w:r>
        <w:rPr>
          <w:i/>
          <w:iCs/>
          <w:sz w:val="28"/>
          <w:szCs w:val="28"/>
        </w:rPr>
        <w:lastRenderedPageBreak/>
        <w:t xml:space="preserve">Во-первых, </w:t>
      </w:r>
      <w:r>
        <w:rPr>
          <w:sz w:val="28"/>
          <w:szCs w:val="28"/>
        </w:rPr>
        <w:t>как перевести провозглашаемое конституционное равенство субъектов Федерации, равенство «де-юре», в равенство социально-экономических условий проживания, на равенство «де-факто»? Как корректно определить принципы этого самого «равенства»?</w:t>
      </w:r>
    </w:p>
    <w:p w:rsidR="001F3E42" w:rsidRDefault="001F3E42" w:rsidP="001F3E42">
      <w:pPr>
        <w:pStyle w:val="a7"/>
        <w:spacing w:line="360" w:lineRule="auto"/>
        <w:ind w:firstLine="709"/>
        <w:jc w:val="both"/>
        <w:rPr>
          <w:sz w:val="28"/>
          <w:szCs w:val="28"/>
        </w:rPr>
      </w:pPr>
      <w:r>
        <w:rPr>
          <w:i/>
          <w:iCs/>
          <w:sz w:val="28"/>
          <w:szCs w:val="28"/>
        </w:rPr>
        <w:t>Во-вторых</w:t>
      </w:r>
      <w:r>
        <w:rPr>
          <w:sz w:val="28"/>
          <w:szCs w:val="28"/>
        </w:rPr>
        <w:t>, как не декларативно, а реально на общее благо использовать мощный потенциал развития, заключенный именно в различиях российских территорий? Как реализовать на практике исконную мечту и императив российской жизни – «единство в многообразии»?</w:t>
      </w:r>
    </w:p>
    <w:p w:rsidR="001F3E42" w:rsidRDefault="001F3E42" w:rsidP="001F3E42">
      <w:pPr>
        <w:pStyle w:val="a7"/>
        <w:spacing w:line="360" w:lineRule="auto"/>
        <w:ind w:firstLine="709"/>
        <w:jc w:val="both"/>
        <w:rPr>
          <w:sz w:val="28"/>
          <w:szCs w:val="28"/>
        </w:rPr>
      </w:pPr>
      <w:r>
        <w:rPr>
          <w:sz w:val="28"/>
          <w:szCs w:val="28"/>
        </w:rPr>
        <w:t xml:space="preserve">И наконец, </w:t>
      </w:r>
      <w:r>
        <w:rPr>
          <w:i/>
          <w:iCs/>
          <w:sz w:val="28"/>
          <w:szCs w:val="28"/>
        </w:rPr>
        <w:t>в-третьих</w:t>
      </w:r>
      <w:r>
        <w:rPr>
          <w:sz w:val="28"/>
          <w:szCs w:val="28"/>
        </w:rPr>
        <w:t>, как максимально точно и бесконфликтно найти непротиворечивое сочетание общенациональных государственных, региональных и личных человеческих интересов в сложнейшей ситуации сегодняшнего дня?</w:t>
      </w:r>
    </w:p>
    <w:p w:rsidR="001F3E42" w:rsidRDefault="001F3E42" w:rsidP="001F3E42">
      <w:pPr>
        <w:pStyle w:val="a7"/>
        <w:spacing w:line="360" w:lineRule="auto"/>
        <w:ind w:firstLine="709"/>
        <w:jc w:val="both"/>
        <w:rPr>
          <w:sz w:val="28"/>
          <w:szCs w:val="28"/>
        </w:rPr>
      </w:pPr>
      <w:r>
        <w:rPr>
          <w:sz w:val="28"/>
          <w:szCs w:val="28"/>
        </w:rPr>
        <w:t>Региональная проблема в принципе не может быть решена раз и навсегда, но остроту ее следует минимизировать с помощью региональной стратегии – системы мероприятий по воздействию на территориальную структуру общества ради общественно значимых целей.</w:t>
      </w:r>
    </w:p>
    <w:p w:rsidR="001F3E42" w:rsidRDefault="001F3E42" w:rsidP="001F3E42">
      <w:pPr>
        <w:pStyle w:val="a7"/>
        <w:spacing w:line="360" w:lineRule="auto"/>
        <w:ind w:firstLine="709"/>
        <w:jc w:val="both"/>
        <w:rPr>
          <w:sz w:val="28"/>
          <w:szCs w:val="28"/>
        </w:rPr>
      </w:pPr>
      <w:r>
        <w:rPr>
          <w:sz w:val="28"/>
          <w:szCs w:val="28"/>
        </w:rPr>
        <w:t>Цели региональной стратегии должны лежать вне собственно региональной проблематики. Недопустимо, чтобы совершенствование территориальной структуры велось только ради ее самой.</w:t>
      </w:r>
    </w:p>
    <w:p w:rsidR="001F3E42" w:rsidRDefault="001F3E42" w:rsidP="001F3E42">
      <w:pPr>
        <w:pStyle w:val="a7"/>
        <w:spacing w:line="360" w:lineRule="auto"/>
        <w:ind w:firstLine="709"/>
        <w:jc w:val="both"/>
        <w:rPr>
          <w:sz w:val="28"/>
          <w:szCs w:val="28"/>
        </w:rPr>
      </w:pPr>
      <w:r>
        <w:rPr>
          <w:sz w:val="28"/>
          <w:szCs w:val="28"/>
        </w:rPr>
        <w:t xml:space="preserve">В качестве </w:t>
      </w:r>
      <w:r>
        <w:rPr>
          <w:b/>
          <w:bCs/>
          <w:i/>
          <w:iCs/>
          <w:sz w:val="28"/>
          <w:szCs w:val="28"/>
        </w:rPr>
        <w:t xml:space="preserve">главных целей региональной стратегии </w:t>
      </w:r>
      <w:r>
        <w:rPr>
          <w:sz w:val="28"/>
          <w:szCs w:val="28"/>
        </w:rPr>
        <w:t>можно назвать:</w:t>
      </w:r>
    </w:p>
    <w:p w:rsidR="001F3E42" w:rsidRDefault="001F3E42" w:rsidP="001F3E42">
      <w:pPr>
        <w:pStyle w:val="a7"/>
        <w:spacing w:line="360" w:lineRule="auto"/>
        <w:ind w:firstLine="709"/>
        <w:jc w:val="both"/>
        <w:rPr>
          <w:sz w:val="28"/>
          <w:szCs w:val="28"/>
        </w:rPr>
      </w:pPr>
      <w:r>
        <w:rPr>
          <w:sz w:val="28"/>
          <w:szCs w:val="28"/>
        </w:rPr>
        <w:t>1)благополучие граждан, под которым понимается не одно только имущественное благосостояние, но и политическая и социально-экономическая стабильность, гарантированность обеспечения прав человека и гражданина на всей территории страны;</w:t>
      </w:r>
    </w:p>
    <w:p w:rsidR="001F3E42" w:rsidRDefault="001F3E42" w:rsidP="001F3E42">
      <w:pPr>
        <w:pStyle w:val="a7"/>
        <w:spacing w:line="360" w:lineRule="auto"/>
        <w:ind w:firstLine="709"/>
        <w:jc w:val="both"/>
        <w:rPr>
          <w:sz w:val="28"/>
          <w:szCs w:val="28"/>
        </w:rPr>
      </w:pPr>
      <w:r>
        <w:rPr>
          <w:sz w:val="28"/>
          <w:szCs w:val="28"/>
        </w:rPr>
        <w:t>2)территориальная справедливость как обеспечение равенства граждан вне зависимости от места проживания;</w:t>
      </w:r>
    </w:p>
    <w:p w:rsidR="001F3E42" w:rsidRDefault="001F3E42" w:rsidP="001F3E42">
      <w:pPr>
        <w:pStyle w:val="a7"/>
        <w:spacing w:line="360" w:lineRule="auto"/>
        <w:ind w:firstLine="709"/>
        <w:jc w:val="both"/>
        <w:rPr>
          <w:sz w:val="28"/>
          <w:szCs w:val="28"/>
        </w:rPr>
      </w:pPr>
      <w:r>
        <w:rPr>
          <w:sz w:val="28"/>
          <w:szCs w:val="28"/>
        </w:rPr>
        <w:t xml:space="preserve">3)сохранение целостности государства, единства его конституционно-правового, экономического и социального пространства при сохранении и приумножении экономического, социального, природно-ресурсного, </w:t>
      </w:r>
      <w:r>
        <w:rPr>
          <w:sz w:val="28"/>
          <w:szCs w:val="28"/>
        </w:rPr>
        <w:lastRenderedPageBreak/>
        <w:t>инфраструктурного и культурно-исторического потенциала каждого региона в интересах его населения.</w:t>
      </w:r>
    </w:p>
    <w:p w:rsidR="001F3E42" w:rsidRDefault="001F3E42" w:rsidP="001F3E42">
      <w:pPr>
        <w:pStyle w:val="a7"/>
        <w:spacing w:line="360" w:lineRule="auto"/>
        <w:ind w:firstLine="709"/>
        <w:jc w:val="both"/>
        <w:rPr>
          <w:sz w:val="28"/>
          <w:szCs w:val="28"/>
        </w:rPr>
      </w:pPr>
      <w:r>
        <w:rPr>
          <w:sz w:val="28"/>
          <w:szCs w:val="28"/>
        </w:rPr>
        <w:t>Решение задачи регионального развития перерастает в проблему из-за целого ряда объективных противоречий.</w:t>
      </w:r>
    </w:p>
    <w:p w:rsidR="001F3E42" w:rsidRDefault="001F3E42" w:rsidP="001F3E42">
      <w:pPr>
        <w:pStyle w:val="a7"/>
        <w:spacing w:line="360" w:lineRule="auto"/>
        <w:ind w:firstLine="709"/>
        <w:jc w:val="both"/>
        <w:rPr>
          <w:sz w:val="28"/>
          <w:szCs w:val="28"/>
        </w:rPr>
      </w:pPr>
      <w:r>
        <w:rPr>
          <w:i/>
          <w:iCs/>
          <w:sz w:val="28"/>
          <w:szCs w:val="28"/>
        </w:rPr>
        <w:t xml:space="preserve">Во-первых, </w:t>
      </w:r>
      <w:r>
        <w:rPr>
          <w:sz w:val="28"/>
          <w:szCs w:val="28"/>
        </w:rPr>
        <w:t>существуют объективные и неуничтожимые противоречия между страной и регионом (как противоречие между целым и частью) и между регионами: то, что выгодно для отдельного региона, далеко не всегда выгодно для других регионов или для страны в целом, и наоборот. Поэтому у региональной проблемы и ее отдельных аспектов нет однозначного решения, оно превращается в согласованный оптимум разнородных интересов, в компромисс.</w:t>
      </w:r>
    </w:p>
    <w:p w:rsidR="001F3E42" w:rsidRDefault="001F3E42" w:rsidP="001F3E42">
      <w:pPr>
        <w:pStyle w:val="a7"/>
        <w:spacing w:line="360" w:lineRule="auto"/>
        <w:ind w:firstLine="709"/>
        <w:jc w:val="both"/>
        <w:rPr>
          <w:sz w:val="28"/>
          <w:szCs w:val="28"/>
        </w:rPr>
      </w:pPr>
      <w:r>
        <w:rPr>
          <w:i/>
          <w:iCs/>
          <w:sz w:val="28"/>
          <w:szCs w:val="28"/>
        </w:rPr>
        <w:t xml:space="preserve">Во-вторых, </w:t>
      </w:r>
      <w:r>
        <w:rPr>
          <w:sz w:val="28"/>
          <w:szCs w:val="28"/>
        </w:rPr>
        <w:t>существует столь же объективное противоречие по линии «эффективность – равенство». Механизм данного противоречия довольно прост: стремление исключительно к экономической эффективности приводит к углублению неравенства в развитии разных регионов.</w:t>
      </w:r>
    </w:p>
    <w:p w:rsidR="001F3E42" w:rsidRDefault="001F3E42" w:rsidP="001F3E42">
      <w:pPr>
        <w:pStyle w:val="a7"/>
        <w:spacing w:line="360" w:lineRule="auto"/>
        <w:ind w:firstLine="709"/>
        <w:jc w:val="both"/>
        <w:rPr>
          <w:sz w:val="28"/>
          <w:szCs w:val="28"/>
        </w:rPr>
      </w:pPr>
      <w:r>
        <w:rPr>
          <w:sz w:val="28"/>
          <w:szCs w:val="28"/>
        </w:rPr>
        <w:t>Постановка же в качестве приоритетной задачи выравнивания степени развития территорий в результате снижает экономическую эффективность. И в этом случае решение должно лежать в сфере согласования интересов общегосударственных и территориальных.</w:t>
      </w:r>
    </w:p>
    <w:p w:rsidR="001F3E42" w:rsidRDefault="001F3E42" w:rsidP="001F3E42">
      <w:pPr>
        <w:pStyle w:val="a7"/>
        <w:spacing w:line="360" w:lineRule="auto"/>
        <w:ind w:firstLine="709"/>
        <w:jc w:val="both"/>
        <w:rPr>
          <w:sz w:val="28"/>
          <w:szCs w:val="28"/>
        </w:rPr>
      </w:pPr>
      <w:r>
        <w:rPr>
          <w:i/>
          <w:iCs/>
          <w:sz w:val="28"/>
          <w:szCs w:val="28"/>
        </w:rPr>
        <w:t xml:space="preserve">В-третьих, </w:t>
      </w:r>
      <w:r>
        <w:rPr>
          <w:sz w:val="28"/>
          <w:szCs w:val="28"/>
        </w:rPr>
        <w:t>территориальная структура общества весьма инерционна, и многим политикам «неинтересно» заниматься трудной, растянутой на десятилетия работой, которая объективно не принесет сиюминутных ощутимых дивидендов.</w:t>
      </w:r>
    </w:p>
    <w:p w:rsidR="001F3E42" w:rsidRDefault="001F3E42" w:rsidP="001F3E42">
      <w:pPr>
        <w:pStyle w:val="a7"/>
        <w:spacing w:line="360" w:lineRule="auto"/>
        <w:ind w:firstLine="709"/>
        <w:jc w:val="both"/>
        <w:rPr>
          <w:sz w:val="28"/>
          <w:szCs w:val="28"/>
        </w:rPr>
      </w:pPr>
      <w:r>
        <w:rPr>
          <w:sz w:val="28"/>
          <w:szCs w:val="28"/>
        </w:rPr>
        <w:t>В результате деятельность в сфере регионального развития страны проходит несогласованно, спорадически, без четкого видения перспектив и возможных результатов сегодняшних усилий.</w:t>
      </w:r>
    </w:p>
    <w:p w:rsidR="001F3E42" w:rsidRDefault="001F3E42" w:rsidP="001F3E42">
      <w:pPr>
        <w:pStyle w:val="a7"/>
        <w:spacing w:line="360" w:lineRule="auto"/>
        <w:ind w:firstLine="709"/>
        <w:jc w:val="both"/>
        <w:rPr>
          <w:sz w:val="28"/>
          <w:szCs w:val="28"/>
        </w:rPr>
      </w:pPr>
      <w:r>
        <w:rPr>
          <w:i/>
          <w:iCs/>
          <w:sz w:val="28"/>
          <w:szCs w:val="28"/>
        </w:rPr>
        <w:t xml:space="preserve">В-четвертых, </w:t>
      </w:r>
      <w:r>
        <w:rPr>
          <w:sz w:val="28"/>
          <w:szCs w:val="28"/>
        </w:rPr>
        <w:t xml:space="preserve">из-за многовекового господства централизованного государства в России практически не сложились цивилизованные механизмы улаживания разного рода противоречий, особенно политических, и поэтому </w:t>
      </w:r>
      <w:r>
        <w:rPr>
          <w:sz w:val="28"/>
          <w:szCs w:val="28"/>
        </w:rPr>
        <w:lastRenderedPageBreak/>
        <w:t>параллельно с совершенствованием механизмов чисто управленческих нужно срочно осваивать механизмы согласительные.</w:t>
      </w:r>
    </w:p>
    <w:p w:rsidR="001F3E42" w:rsidRDefault="001F3E42" w:rsidP="001F3E42">
      <w:pPr>
        <w:pStyle w:val="a7"/>
        <w:spacing w:line="360" w:lineRule="auto"/>
        <w:ind w:firstLine="709"/>
        <w:jc w:val="both"/>
        <w:rPr>
          <w:sz w:val="28"/>
          <w:szCs w:val="28"/>
        </w:rPr>
      </w:pPr>
      <w:r>
        <w:rPr>
          <w:b/>
          <w:bCs/>
          <w:i/>
          <w:iCs/>
          <w:sz w:val="28"/>
          <w:szCs w:val="28"/>
        </w:rPr>
        <w:t>Региональная проблема явственно распадается на три части:</w:t>
      </w:r>
    </w:p>
    <w:p w:rsidR="001F3E42" w:rsidRDefault="001F3E42" w:rsidP="001F3E42">
      <w:pPr>
        <w:pStyle w:val="a7"/>
        <w:spacing w:line="360" w:lineRule="auto"/>
        <w:ind w:firstLine="709"/>
        <w:jc w:val="both"/>
        <w:rPr>
          <w:sz w:val="28"/>
          <w:szCs w:val="28"/>
        </w:rPr>
      </w:pPr>
      <w:r>
        <w:rPr>
          <w:sz w:val="28"/>
          <w:szCs w:val="28"/>
        </w:rPr>
        <w:t>1)социально-экономическую проблематику (региональную политику в ее традиционном понимании);</w:t>
      </w:r>
    </w:p>
    <w:p w:rsidR="001F3E42" w:rsidRDefault="001F3E42" w:rsidP="001F3E42">
      <w:pPr>
        <w:pStyle w:val="a7"/>
        <w:spacing w:line="360" w:lineRule="auto"/>
        <w:ind w:firstLine="709"/>
        <w:jc w:val="both"/>
        <w:rPr>
          <w:sz w:val="28"/>
          <w:szCs w:val="28"/>
        </w:rPr>
      </w:pPr>
      <w:r>
        <w:rPr>
          <w:sz w:val="28"/>
          <w:szCs w:val="28"/>
        </w:rPr>
        <w:t>2)политическую проблематику (федерализм);</w:t>
      </w:r>
    </w:p>
    <w:p w:rsidR="001F3E42" w:rsidRDefault="001F3E42" w:rsidP="001F3E42">
      <w:pPr>
        <w:pStyle w:val="a7"/>
        <w:spacing w:line="360" w:lineRule="auto"/>
        <w:ind w:firstLine="709"/>
        <w:jc w:val="both"/>
        <w:rPr>
          <w:sz w:val="28"/>
          <w:szCs w:val="28"/>
        </w:rPr>
      </w:pPr>
      <w:r>
        <w:rPr>
          <w:sz w:val="28"/>
          <w:szCs w:val="28"/>
        </w:rPr>
        <w:t>3)культурную проблематику (регионализм).</w:t>
      </w:r>
    </w:p>
    <w:p w:rsidR="001F3E42" w:rsidRDefault="001F3E42" w:rsidP="001F3E42">
      <w:pPr>
        <w:pStyle w:val="a7"/>
        <w:spacing w:line="360" w:lineRule="auto"/>
        <w:ind w:firstLine="709"/>
        <w:jc w:val="both"/>
        <w:rPr>
          <w:sz w:val="28"/>
          <w:szCs w:val="28"/>
        </w:rPr>
      </w:pPr>
      <w:r>
        <w:rPr>
          <w:sz w:val="28"/>
          <w:szCs w:val="28"/>
        </w:rPr>
        <w:t>У этих составных частей во многом разная природа, разными должны быть и мероприятия по снижению остроты каждого из аспектов региональной проблемы. Разные задачи должны решаться методами, адекватными этим аспектам. Следует избегать перекрещивания и наложения этих методов, т. е. решения, например, экономических задач с помощью социальных мер.</w:t>
      </w:r>
      <w:bookmarkStart w:id="3" w:name="part_303"/>
      <w:bookmarkEnd w:id="3"/>
    </w:p>
    <w:p w:rsidR="001F3E42" w:rsidRPr="00000A61" w:rsidRDefault="001F3E42" w:rsidP="001F3E42">
      <w:pPr>
        <w:pStyle w:val="5"/>
        <w:spacing w:line="360" w:lineRule="auto"/>
        <w:rPr>
          <w:i/>
          <w:sz w:val="28"/>
          <w:szCs w:val="28"/>
        </w:rPr>
      </w:pPr>
      <w:r w:rsidRPr="00000A61">
        <w:rPr>
          <w:b w:val="0"/>
          <w:bCs w:val="0"/>
          <w:i/>
          <w:iCs/>
          <w:sz w:val="28"/>
          <w:szCs w:val="28"/>
        </w:rPr>
        <w:t xml:space="preserve">4. </w:t>
      </w:r>
      <w:r w:rsidRPr="00000A61">
        <w:rPr>
          <w:i/>
          <w:sz w:val="28"/>
          <w:szCs w:val="28"/>
        </w:rPr>
        <w:t>Основы современного экономического районирования и формы территориальной организации хозяйства России</w:t>
      </w:r>
    </w:p>
    <w:p w:rsidR="001F3E42" w:rsidRDefault="001F3E42" w:rsidP="001F3E42">
      <w:pPr>
        <w:pStyle w:val="a7"/>
        <w:spacing w:line="360" w:lineRule="auto"/>
        <w:ind w:firstLine="709"/>
        <w:jc w:val="both"/>
        <w:rPr>
          <w:sz w:val="28"/>
          <w:szCs w:val="28"/>
        </w:rPr>
      </w:pPr>
      <w:r>
        <w:rPr>
          <w:sz w:val="28"/>
          <w:szCs w:val="28"/>
        </w:rPr>
        <w:t>Экономическое районирование является основой территориального управления народным хозяйством России.</w:t>
      </w:r>
    </w:p>
    <w:p w:rsidR="001F3E42" w:rsidRDefault="001F3E42" w:rsidP="001F3E42">
      <w:pPr>
        <w:pStyle w:val="a7"/>
        <w:spacing w:line="360" w:lineRule="auto"/>
        <w:ind w:firstLine="709"/>
        <w:jc w:val="both"/>
        <w:rPr>
          <w:sz w:val="28"/>
          <w:szCs w:val="28"/>
        </w:rPr>
      </w:pPr>
      <w:r>
        <w:rPr>
          <w:b/>
          <w:bCs/>
          <w:sz w:val="28"/>
          <w:szCs w:val="28"/>
        </w:rPr>
        <w:t xml:space="preserve">Система экономических районов – </w:t>
      </w:r>
      <w:r>
        <w:rPr>
          <w:sz w:val="28"/>
          <w:szCs w:val="28"/>
        </w:rPr>
        <w:t>основа построения материальных и других балансов в территориальном разрезе при разработке целевых и региональных программ.</w:t>
      </w:r>
    </w:p>
    <w:p w:rsidR="001F3E42" w:rsidRDefault="001F3E42" w:rsidP="001F3E42">
      <w:pPr>
        <w:pStyle w:val="a7"/>
        <w:spacing w:line="360" w:lineRule="auto"/>
        <w:ind w:firstLine="709"/>
        <w:jc w:val="both"/>
        <w:rPr>
          <w:sz w:val="28"/>
          <w:szCs w:val="28"/>
        </w:rPr>
      </w:pPr>
      <w:r>
        <w:rPr>
          <w:sz w:val="28"/>
          <w:szCs w:val="28"/>
        </w:rPr>
        <w:t>Экономическое районирование служит предпосылкой совершенствования территориального развития экономики и имеет первостепенное значение для организации регионального управления экономикой. Особенно это важно в настоящее время, когда регионы России получили экономическую самостоятельность.</w:t>
      </w:r>
    </w:p>
    <w:p w:rsidR="001F3E42" w:rsidRDefault="001F3E42" w:rsidP="001F3E42">
      <w:pPr>
        <w:pStyle w:val="a7"/>
        <w:spacing w:line="360" w:lineRule="auto"/>
        <w:ind w:firstLine="709"/>
        <w:jc w:val="both"/>
        <w:rPr>
          <w:sz w:val="28"/>
          <w:szCs w:val="28"/>
        </w:rPr>
      </w:pPr>
      <w:r>
        <w:rPr>
          <w:sz w:val="28"/>
          <w:szCs w:val="28"/>
        </w:rPr>
        <w:t>Экономическое районирование, неразрывно связанное со специализацией районов на определенных видах производства, является одним из факторов повышения производительности общественного труда, рационального и эффективного размещения производительных сил.</w:t>
      </w:r>
    </w:p>
    <w:p w:rsidR="001F3E42" w:rsidRDefault="001F3E42" w:rsidP="001F3E42">
      <w:pPr>
        <w:pStyle w:val="a7"/>
        <w:spacing w:line="360" w:lineRule="auto"/>
        <w:ind w:firstLine="709"/>
        <w:jc w:val="both"/>
        <w:rPr>
          <w:sz w:val="28"/>
          <w:szCs w:val="28"/>
        </w:rPr>
      </w:pPr>
      <w:r>
        <w:rPr>
          <w:b/>
          <w:bCs/>
          <w:sz w:val="28"/>
          <w:szCs w:val="28"/>
        </w:rPr>
        <w:lastRenderedPageBreak/>
        <w:t>Современный экономический район</w:t>
      </w:r>
      <w:r>
        <w:rPr>
          <w:sz w:val="28"/>
          <w:szCs w:val="28"/>
        </w:rPr>
        <w:t xml:space="preserve"> – это целостная территориальная часть народного хозяйства страны, имеющая свою производственную специализацию, прочные внутренние экономические связи. Экономический район неразрывно связан с другими частями страны общественным территориальным разделением труда как единое хозяйственное целое с прочными внутренними связями.</w:t>
      </w:r>
    </w:p>
    <w:p w:rsidR="001F3E42" w:rsidRDefault="001F3E42" w:rsidP="001F3E42">
      <w:pPr>
        <w:pStyle w:val="a7"/>
        <w:spacing w:line="360" w:lineRule="auto"/>
        <w:ind w:firstLine="709"/>
        <w:jc w:val="both"/>
        <w:rPr>
          <w:sz w:val="28"/>
          <w:szCs w:val="28"/>
        </w:rPr>
      </w:pPr>
      <w:r>
        <w:rPr>
          <w:sz w:val="28"/>
          <w:szCs w:val="28"/>
        </w:rPr>
        <w:t>Образование экономических районов является объективным процессом, выраженным развитием территориального разделения труда.</w:t>
      </w:r>
    </w:p>
    <w:p w:rsidR="001F3E42" w:rsidRDefault="001F3E42" w:rsidP="001F3E42">
      <w:pPr>
        <w:pStyle w:val="a7"/>
        <w:spacing w:line="360" w:lineRule="auto"/>
        <w:ind w:firstLine="709"/>
        <w:jc w:val="both"/>
        <w:rPr>
          <w:sz w:val="28"/>
          <w:szCs w:val="28"/>
        </w:rPr>
      </w:pPr>
    </w:p>
    <w:p w:rsidR="001F3E42" w:rsidRDefault="001F3E42" w:rsidP="001F3E42">
      <w:pPr>
        <w:pStyle w:val="3"/>
        <w:spacing w:line="360" w:lineRule="auto"/>
        <w:ind w:firstLine="709"/>
        <w:jc w:val="both"/>
      </w:pPr>
      <w:bookmarkStart w:id="4" w:name="part_450"/>
      <w:bookmarkEnd w:id="4"/>
      <w:r>
        <w:t>Основные принципы районирования</w:t>
      </w:r>
    </w:p>
    <w:p w:rsidR="001F3E42" w:rsidRDefault="001F3E42" w:rsidP="001F3E42">
      <w:pPr>
        <w:pStyle w:val="a7"/>
        <w:spacing w:line="360" w:lineRule="auto"/>
        <w:ind w:firstLine="709"/>
        <w:jc w:val="both"/>
        <w:rPr>
          <w:sz w:val="28"/>
          <w:szCs w:val="28"/>
        </w:rPr>
      </w:pPr>
      <w:r>
        <w:rPr>
          <w:sz w:val="28"/>
          <w:szCs w:val="28"/>
        </w:rPr>
        <w:t>Существует несколько принципов районирования.</w:t>
      </w:r>
    </w:p>
    <w:p w:rsidR="001F3E42" w:rsidRDefault="001F3E42" w:rsidP="001F3E42">
      <w:pPr>
        <w:pStyle w:val="a7"/>
        <w:spacing w:line="360" w:lineRule="auto"/>
        <w:ind w:firstLine="709"/>
        <w:jc w:val="both"/>
        <w:rPr>
          <w:sz w:val="28"/>
          <w:szCs w:val="28"/>
        </w:rPr>
      </w:pPr>
      <w:r>
        <w:rPr>
          <w:sz w:val="28"/>
          <w:szCs w:val="28"/>
        </w:rPr>
        <w:t>1. </w:t>
      </w:r>
      <w:r>
        <w:rPr>
          <w:b/>
          <w:bCs/>
          <w:sz w:val="28"/>
          <w:szCs w:val="28"/>
        </w:rPr>
        <w:t xml:space="preserve">Экономический принцип, </w:t>
      </w:r>
      <w:r>
        <w:rPr>
          <w:sz w:val="28"/>
          <w:szCs w:val="28"/>
        </w:rPr>
        <w:t>рассматривающий район как специализированную часть единого народнохозяйственного комплекса страны с определенным составом вспомогательных и обслуживающих производств.</w:t>
      </w:r>
    </w:p>
    <w:p w:rsidR="001F3E42" w:rsidRDefault="001F3E42" w:rsidP="001F3E42">
      <w:pPr>
        <w:pStyle w:val="a7"/>
        <w:spacing w:line="360" w:lineRule="auto"/>
        <w:ind w:firstLine="709"/>
        <w:jc w:val="both"/>
        <w:rPr>
          <w:sz w:val="28"/>
          <w:szCs w:val="28"/>
        </w:rPr>
      </w:pPr>
      <w:r>
        <w:rPr>
          <w:sz w:val="28"/>
          <w:szCs w:val="28"/>
        </w:rPr>
        <w:t>Согласно этому принципу, специализацию района должны определять такие отрасли, в которых затраты труда, средств на производство продукции и ее доставку потребителю по сравнению с другими районами будут наименьшими.</w:t>
      </w:r>
    </w:p>
    <w:p w:rsidR="001F3E42" w:rsidRDefault="001F3E42" w:rsidP="001F3E42">
      <w:pPr>
        <w:pStyle w:val="a7"/>
        <w:spacing w:line="360" w:lineRule="auto"/>
        <w:ind w:firstLine="709"/>
        <w:jc w:val="both"/>
        <w:rPr>
          <w:sz w:val="28"/>
          <w:szCs w:val="28"/>
        </w:rPr>
      </w:pPr>
      <w:r>
        <w:rPr>
          <w:sz w:val="28"/>
          <w:szCs w:val="28"/>
        </w:rPr>
        <w:t>Экономическая эффективность специализации района должна оцениваться как с точки зрения установления наиболее целесообразного территориального разделения труда в масштабе всей страны, так и с точки зрения наиболее производительного использования имеющихся ресурсов района.</w:t>
      </w:r>
    </w:p>
    <w:p w:rsidR="001F3E42" w:rsidRDefault="001F3E42" w:rsidP="001F3E42">
      <w:pPr>
        <w:pStyle w:val="a7"/>
        <w:spacing w:line="360" w:lineRule="auto"/>
        <w:ind w:firstLine="709"/>
        <w:jc w:val="both"/>
        <w:rPr>
          <w:sz w:val="28"/>
          <w:szCs w:val="28"/>
        </w:rPr>
      </w:pPr>
      <w:r>
        <w:rPr>
          <w:sz w:val="28"/>
          <w:szCs w:val="28"/>
        </w:rPr>
        <w:t>2. </w:t>
      </w:r>
      <w:r>
        <w:rPr>
          <w:b/>
          <w:bCs/>
          <w:sz w:val="28"/>
          <w:szCs w:val="28"/>
        </w:rPr>
        <w:t xml:space="preserve">Национальный принцип, </w:t>
      </w:r>
      <w:r>
        <w:rPr>
          <w:sz w:val="28"/>
          <w:szCs w:val="28"/>
        </w:rPr>
        <w:t>учитывающий национальный состав населения района, его исторически сложившиеся особенности труда и быта.</w:t>
      </w:r>
    </w:p>
    <w:p w:rsidR="001F3E42" w:rsidRDefault="001F3E42" w:rsidP="001F3E42">
      <w:pPr>
        <w:pStyle w:val="a7"/>
        <w:spacing w:line="360" w:lineRule="auto"/>
        <w:ind w:firstLine="709"/>
        <w:jc w:val="both"/>
        <w:rPr>
          <w:sz w:val="28"/>
          <w:szCs w:val="28"/>
        </w:rPr>
      </w:pPr>
      <w:r>
        <w:rPr>
          <w:sz w:val="28"/>
          <w:szCs w:val="28"/>
        </w:rPr>
        <w:t>3. </w:t>
      </w:r>
      <w:r>
        <w:rPr>
          <w:b/>
          <w:bCs/>
          <w:sz w:val="28"/>
          <w:szCs w:val="28"/>
        </w:rPr>
        <w:t xml:space="preserve">Административный принцип, </w:t>
      </w:r>
      <w:r>
        <w:rPr>
          <w:sz w:val="28"/>
          <w:szCs w:val="28"/>
        </w:rPr>
        <w:t xml:space="preserve">определяющий единство экономического районирования и территориального политико-административного устройства страны. Этот принцип создает условия для </w:t>
      </w:r>
      <w:r>
        <w:rPr>
          <w:sz w:val="28"/>
          <w:szCs w:val="28"/>
        </w:rPr>
        <w:lastRenderedPageBreak/>
        <w:t>эффективного самостоятельного развития районов и укрепления их роли в территориальном разделении труда России.</w:t>
      </w:r>
    </w:p>
    <w:p w:rsidR="001F3E42" w:rsidRDefault="001F3E42" w:rsidP="001F3E42">
      <w:pPr>
        <w:pStyle w:val="a7"/>
        <w:spacing w:line="360" w:lineRule="auto"/>
        <w:ind w:firstLine="709"/>
        <w:jc w:val="both"/>
        <w:rPr>
          <w:sz w:val="28"/>
          <w:szCs w:val="28"/>
        </w:rPr>
      </w:pPr>
      <w:r>
        <w:rPr>
          <w:sz w:val="28"/>
          <w:szCs w:val="28"/>
        </w:rPr>
        <w:t>Эти принципы являются основополагающими для современной теории и практики экономического районирования России. В современных условиях выделение крупных экономических районов диктуется развитием научно-технического прогресса. Контуры границ экономических районов определяются ареалом размещения отраслей рыночной специализации и важнейших вспомогательных производств, связанных с отраслями рыночной специализации технологическими поставками сырья, деталей, узлов, т. е. кооперацией производств. К районообразующим факторам современных экономических районов можно отнести наличие крупных месторождений полезных ископаемых, высокую плотность населения и накопленный им трудовой опыт и т. д.</w:t>
      </w:r>
    </w:p>
    <w:p w:rsidR="001F3E42" w:rsidRDefault="001F3E42" w:rsidP="001F3E42">
      <w:pPr>
        <w:pStyle w:val="a7"/>
        <w:spacing w:line="360" w:lineRule="auto"/>
        <w:ind w:firstLine="709"/>
        <w:jc w:val="both"/>
        <w:rPr>
          <w:sz w:val="28"/>
          <w:szCs w:val="28"/>
        </w:rPr>
      </w:pPr>
      <w:r>
        <w:rPr>
          <w:sz w:val="28"/>
          <w:szCs w:val="28"/>
        </w:rPr>
        <w:t>Экономическое районирование – не застывший процесс, оно может изменяться, совершенствоваться в процессе экономического развития страны в зависимости от многих факторов. Формирование в ряде крупных экономических районов программно-целевых ТПК может привести к разукрупнению экономических районов. Идет процесс развития программно-целевых ТПК – Тимано-Печорского, ТПК на базе КМА, Западно-Сибирского, Канско-Ачинского (КАТЭК), Саянского, Южно-Якутского.</w:t>
      </w:r>
    </w:p>
    <w:p w:rsidR="001F3E42" w:rsidRDefault="001F3E42" w:rsidP="001F3E42">
      <w:pPr>
        <w:pStyle w:val="a7"/>
        <w:spacing w:line="360" w:lineRule="auto"/>
        <w:ind w:firstLine="709"/>
        <w:jc w:val="both"/>
        <w:rPr>
          <w:sz w:val="28"/>
          <w:szCs w:val="28"/>
        </w:rPr>
      </w:pPr>
      <w:r>
        <w:rPr>
          <w:sz w:val="28"/>
          <w:szCs w:val="28"/>
        </w:rPr>
        <w:t>Они формируются на базе уникальных природных ресурсов.</w:t>
      </w:r>
    </w:p>
    <w:p w:rsidR="001F3E42" w:rsidRDefault="001F3E42" w:rsidP="001F3E42">
      <w:pPr>
        <w:pStyle w:val="a7"/>
        <w:spacing w:line="360" w:lineRule="auto"/>
        <w:ind w:firstLine="709"/>
        <w:jc w:val="both"/>
        <w:rPr>
          <w:sz w:val="28"/>
          <w:szCs w:val="28"/>
        </w:rPr>
      </w:pPr>
      <w:r>
        <w:rPr>
          <w:b/>
          <w:bCs/>
          <w:i/>
          <w:iCs/>
          <w:sz w:val="28"/>
          <w:szCs w:val="28"/>
        </w:rPr>
        <w:t>Современное экономическое районирование России включает три основных звена (таксономические единицы)</w:t>
      </w:r>
      <w:r>
        <w:rPr>
          <w:sz w:val="28"/>
          <w:szCs w:val="28"/>
        </w:rPr>
        <w:t>.</w:t>
      </w:r>
    </w:p>
    <w:p w:rsidR="001F3E42" w:rsidRDefault="001F3E42" w:rsidP="001F3E42">
      <w:pPr>
        <w:pStyle w:val="a7"/>
        <w:spacing w:line="360" w:lineRule="auto"/>
        <w:ind w:firstLine="709"/>
        <w:jc w:val="both"/>
        <w:rPr>
          <w:sz w:val="28"/>
          <w:szCs w:val="28"/>
        </w:rPr>
      </w:pPr>
      <w:r>
        <w:rPr>
          <w:sz w:val="28"/>
          <w:szCs w:val="28"/>
        </w:rPr>
        <w:t>1) крупные экономические районы;</w:t>
      </w:r>
    </w:p>
    <w:p w:rsidR="001F3E42" w:rsidRDefault="001F3E42" w:rsidP="001F3E42">
      <w:pPr>
        <w:pStyle w:val="a7"/>
        <w:spacing w:line="360" w:lineRule="auto"/>
        <w:ind w:firstLine="709"/>
        <w:jc w:val="both"/>
        <w:rPr>
          <w:sz w:val="28"/>
          <w:szCs w:val="28"/>
        </w:rPr>
      </w:pPr>
      <w:r>
        <w:rPr>
          <w:sz w:val="28"/>
          <w:szCs w:val="28"/>
        </w:rPr>
        <w:t>2) районы среднего звена – края, области, республики;</w:t>
      </w:r>
    </w:p>
    <w:p w:rsidR="001F3E42" w:rsidRDefault="001F3E42" w:rsidP="001F3E42">
      <w:pPr>
        <w:pStyle w:val="a7"/>
        <w:spacing w:line="360" w:lineRule="auto"/>
        <w:ind w:firstLine="709"/>
        <w:jc w:val="both"/>
        <w:rPr>
          <w:sz w:val="28"/>
          <w:szCs w:val="28"/>
        </w:rPr>
      </w:pPr>
      <w:r>
        <w:rPr>
          <w:sz w:val="28"/>
          <w:szCs w:val="28"/>
        </w:rPr>
        <w:t>3) низовые районы – административно-хозяйственные районы, городские и сельские районы.</w:t>
      </w:r>
    </w:p>
    <w:p w:rsidR="001F3E42" w:rsidRDefault="001F3E42" w:rsidP="001F3E42">
      <w:pPr>
        <w:pStyle w:val="a7"/>
        <w:spacing w:line="360" w:lineRule="auto"/>
        <w:ind w:firstLine="709"/>
        <w:jc w:val="both"/>
        <w:rPr>
          <w:sz w:val="28"/>
          <w:szCs w:val="28"/>
        </w:rPr>
      </w:pPr>
      <w:r>
        <w:rPr>
          <w:sz w:val="28"/>
          <w:szCs w:val="28"/>
        </w:rPr>
        <w:t xml:space="preserve">Каждый вид экономического районирования отвечает определенным задачам территориального развития. Высшее звено районирования – крупные экономические районы – используется центральными республиканскими </w:t>
      </w:r>
      <w:r>
        <w:rPr>
          <w:sz w:val="28"/>
          <w:szCs w:val="28"/>
        </w:rPr>
        <w:lastRenderedPageBreak/>
        <w:t xml:space="preserve">органами власти для общегосударственного управления экономикой в территориальном разрезе. </w:t>
      </w:r>
      <w:r>
        <w:rPr>
          <w:b/>
          <w:bCs/>
          <w:sz w:val="28"/>
          <w:szCs w:val="28"/>
        </w:rPr>
        <w:t>Крупные экономические районы</w:t>
      </w:r>
      <w:r>
        <w:rPr>
          <w:sz w:val="28"/>
          <w:szCs w:val="28"/>
        </w:rPr>
        <w:t xml:space="preserve"> – это четко специализированные и относительно завершенные территориальные хозяйственные комплексы, играющие важную роль в общероссийском разделении труда. Располагая значительной территорией, большой численностью населения, разнообразным природно-ресурсным потенциалом, крупные экономические районы имеют четко выраженную специализацию (до 5–7 отраслей). Чем больше территория крупного экономического района, тем шире его производственный профиль, сложнее хозяйственный комплекс.</w:t>
      </w:r>
    </w:p>
    <w:p w:rsidR="001F3E42" w:rsidRDefault="001F3E42" w:rsidP="001F3E42">
      <w:pPr>
        <w:pStyle w:val="a7"/>
        <w:spacing w:line="360" w:lineRule="auto"/>
        <w:ind w:firstLine="709"/>
        <w:jc w:val="both"/>
        <w:rPr>
          <w:sz w:val="28"/>
          <w:szCs w:val="28"/>
        </w:rPr>
      </w:pPr>
      <w:r>
        <w:rPr>
          <w:sz w:val="28"/>
          <w:szCs w:val="28"/>
        </w:rPr>
        <w:t>Среднее звено районирования используется для руководства некоторыми отраслями хозяйства в пределах области, края, республики. Велика его роль в руководстве сельским хозяйством и сферой услуг.</w:t>
      </w:r>
    </w:p>
    <w:p w:rsidR="001F3E42" w:rsidRDefault="001F3E42" w:rsidP="001F3E42">
      <w:pPr>
        <w:pStyle w:val="a7"/>
        <w:spacing w:line="360" w:lineRule="auto"/>
        <w:ind w:firstLine="709"/>
        <w:jc w:val="both"/>
        <w:rPr>
          <w:sz w:val="28"/>
          <w:szCs w:val="28"/>
        </w:rPr>
      </w:pPr>
      <w:r>
        <w:rPr>
          <w:sz w:val="28"/>
          <w:szCs w:val="28"/>
        </w:rPr>
        <w:t>Областные районы имеют свои экономические признаки. Своеобразная форма комплексного развития областей, объединение сельскохозяйственных районов вокруг промышленных центров обеспечивают ведущее место города.</w:t>
      </w:r>
    </w:p>
    <w:p w:rsidR="001F3E42" w:rsidRDefault="001F3E42" w:rsidP="001F3E42">
      <w:pPr>
        <w:pStyle w:val="a7"/>
        <w:spacing w:line="360" w:lineRule="auto"/>
        <w:ind w:firstLine="709"/>
        <w:jc w:val="both"/>
        <w:rPr>
          <w:sz w:val="28"/>
          <w:szCs w:val="28"/>
        </w:rPr>
      </w:pPr>
      <w:r>
        <w:rPr>
          <w:sz w:val="28"/>
          <w:szCs w:val="28"/>
        </w:rPr>
        <w:t>Низовые экономические районы представляют собой первичные звенья в таксономии экономического районирования. На их основе образуются начальные специализированные территориальные производственные комплексы. Низовые районы играют важную роль в разработке и выполнении перспективных и годовых программ развития районного хозяйства и социально-культурного строительства, в размещении и специализации предприятий по производству и переработке сельскохозяйственной продукции, местной промышленности, бытового обслуживания, торговли и общественного питания.</w:t>
      </w:r>
    </w:p>
    <w:p w:rsidR="001F3E42" w:rsidRDefault="001F3E42" w:rsidP="001F3E42">
      <w:pPr>
        <w:pStyle w:val="a7"/>
        <w:spacing w:line="360" w:lineRule="auto"/>
        <w:ind w:firstLine="709"/>
        <w:jc w:val="both"/>
        <w:rPr>
          <w:sz w:val="28"/>
          <w:szCs w:val="28"/>
        </w:rPr>
      </w:pPr>
      <w:r>
        <w:rPr>
          <w:sz w:val="28"/>
          <w:szCs w:val="28"/>
        </w:rPr>
        <w:t>Экономические районы могут объединяться в макрорегионы, или экономические зоны, отличающиеся общими природными условиями, чертами экономики, тенденциями дальнейшего развития.</w:t>
      </w:r>
    </w:p>
    <w:p w:rsidR="001F3E42" w:rsidRDefault="001F3E42" w:rsidP="001F3E42">
      <w:pPr>
        <w:pStyle w:val="a7"/>
        <w:spacing w:line="360" w:lineRule="auto"/>
        <w:ind w:firstLine="709"/>
        <w:jc w:val="both"/>
        <w:rPr>
          <w:sz w:val="28"/>
          <w:szCs w:val="28"/>
        </w:rPr>
      </w:pPr>
      <w:r>
        <w:rPr>
          <w:sz w:val="28"/>
          <w:szCs w:val="28"/>
        </w:rPr>
        <w:t>На больших территориях зон четко вырисовываются общие крупные межрайонные проблемы.</w:t>
      </w:r>
    </w:p>
    <w:p w:rsidR="001F3E42" w:rsidRDefault="001F3E42" w:rsidP="001F3E42">
      <w:pPr>
        <w:pStyle w:val="a7"/>
        <w:spacing w:line="360" w:lineRule="auto"/>
        <w:ind w:firstLine="709"/>
        <w:jc w:val="both"/>
        <w:rPr>
          <w:sz w:val="28"/>
          <w:szCs w:val="28"/>
        </w:rPr>
      </w:pPr>
    </w:p>
    <w:p w:rsidR="001F3E42" w:rsidRDefault="001F3E42" w:rsidP="001F3E42">
      <w:pPr>
        <w:pStyle w:val="3"/>
        <w:spacing w:line="360" w:lineRule="auto"/>
        <w:jc w:val="both"/>
      </w:pPr>
      <w:bookmarkStart w:id="5" w:name="part_483"/>
      <w:bookmarkEnd w:id="5"/>
      <w:r>
        <w:t>5. Состав крупных экономических районов России</w:t>
      </w:r>
    </w:p>
    <w:p w:rsidR="001F3E42" w:rsidRDefault="001F3E42" w:rsidP="001F3E42">
      <w:pPr>
        <w:pStyle w:val="a7"/>
        <w:spacing w:line="360" w:lineRule="auto"/>
        <w:ind w:firstLine="709"/>
        <w:jc w:val="both"/>
        <w:rPr>
          <w:sz w:val="28"/>
          <w:szCs w:val="28"/>
        </w:rPr>
      </w:pPr>
      <w:r>
        <w:rPr>
          <w:b/>
          <w:bCs/>
          <w:i/>
          <w:iCs/>
          <w:sz w:val="28"/>
          <w:szCs w:val="28"/>
        </w:rPr>
        <w:t>Главные принципы выделения экономических зон</w:t>
      </w:r>
      <w:r>
        <w:rPr>
          <w:sz w:val="28"/>
          <w:szCs w:val="28"/>
        </w:rPr>
        <w:t xml:space="preserve"> – уровень хозяйственного освоения территории, соотношение между важнейшими ресурсами и степенью их использования.</w:t>
      </w:r>
    </w:p>
    <w:p w:rsidR="001F3E42" w:rsidRDefault="001F3E42" w:rsidP="001F3E42">
      <w:pPr>
        <w:pStyle w:val="a7"/>
        <w:spacing w:line="360" w:lineRule="auto"/>
        <w:ind w:firstLine="709"/>
        <w:jc w:val="both"/>
        <w:rPr>
          <w:sz w:val="28"/>
          <w:szCs w:val="28"/>
        </w:rPr>
      </w:pPr>
      <w:r>
        <w:rPr>
          <w:sz w:val="28"/>
          <w:szCs w:val="28"/>
        </w:rPr>
        <w:t xml:space="preserve">Существуют две экономические зоны – </w:t>
      </w:r>
      <w:r>
        <w:rPr>
          <w:b/>
          <w:bCs/>
          <w:i/>
          <w:iCs/>
          <w:sz w:val="28"/>
          <w:szCs w:val="28"/>
        </w:rPr>
        <w:t xml:space="preserve">Западная </w:t>
      </w:r>
      <w:r>
        <w:rPr>
          <w:sz w:val="28"/>
          <w:szCs w:val="28"/>
        </w:rPr>
        <w:t xml:space="preserve">(европейская часть России и Урал) и </w:t>
      </w:r>
      <w:r>
        <w:rPr>
          <w:b/>
          <w:bCs/>
          <w:i/>
          <w:iCs/>
          <w:sz w:val="28"/>
          <w:szCs w:val="28"/>
        </w:rPr>
        <w:t xml:space="preserve">Восточная </w:t>
      </w:r>
      <w:r>
        <w:rPr>
          <w:sz w:val="28"/>
          <w:szCs w:val="28"/>
        </w:rPr>
        <w:t>(Сибирь и Дальний Восток). Для выполнения долгосрочных целевых программ, сбалансированности производства и потребления важных видов продукции группы районов в экономических зонах объединяются в укрупненные районы. В Западной зоне три укрупненных района – Север и Центр европейской части России, Урало-Поволжье и Европейский Юг. В Восточной зоне два укрупненных района – Сибирь и Дальний Восток.</w:t>
      </w:r>
    </w:p>
    <w:p w:rsidR="001F3E42" w:rsidRDefault="001F3E42" w:rsidP="001F3E42">
      <w:pPr>
        <w:pStyle w:val="a7"/>
        <w:spacing w:line="360" w:lineRule="auto"/>
        <w:ind w:firstLine="709"/>
        <w:jc w:val="both"/>
        <w:rPr>
          <w:sz w:val="28"/>
          <w:szCs w:val="28"/>
        </w:rPr>
      </w:pPr>
      <w:r>
        <w:rPr>
          <w:sz w:val="28"/>
          <w:szCs w:val="28"/>
        </w:rPr>
        <w:t>В настоящее время в составе России находятся 11 крупных экономических районов (регионов): Северный, Северо-Западный, Центральный, Центрально-Черноземный, Волго-Вятский, Поволжский, Северо-Кавказский, Уральский, Западно-Сибирский, Восточно-Сибирский, Дальневосточный. Статус самоуправления имеют Москва и Санкт-Петербург.</w:t>
      </w:r>
    </w:p>
    <w:p w:rsidR="001F3E42" w:rsidRDefault="001F3E42" w:rsidP="001F3E42">
      <w:pPr>
        <w:pStyle w:val="5"/>
        <w:spacing w:line="360" w:lineRule="auto"/>
        <w:ind w:firstLine="709"/>
        <w:rPr>
          <w:sz w:val="28"/>
          <w:szCs w:val="28"/>
        </w:rPr>
      </w:pPr>
      <w:r>
        <w:rPr>
          <w:sz w:val="28"/>
          <w:szCs w:val="28"/>
        </w:rPr>
        <w:t>Сегодня в условиях развития рынка можно выделить три типа регионов России</w:t>
      </w:r>
    </w:p>
    <w:p w:rsidR="001F3E42" w:rsidRDefault="001F3E42" w:rsidP="001F3E42">
      <w:pPr>
        <w:pStyle w:val="a7"/>
        <w:spacing w:line="360" w:lineRule="auto"/>
        <w:ind w:firstLine="709"/>
        <w:jc w:val="both"/>
        <w:rPr>
          <w:sz w:val="28"/>
          <w:szCs w:val="28"/>
        </w:rPr>
      </w:pPr>
      <w:r>
        <w:rPr>
          <w:sz w:val="28"/>
          <w:szCs w:val="28"/>
        </w:rPr>
        <w:t>1) трудоизбыточные – республики Северного Кавказа, Ставропольский и Краснодарский края, Ростовская область;</w:t>
      </w:r>
    </w:p>
    <w:p w:rsidR="001F3E42" w:rsidRDefault="001F3E42" w:rsidP="001F3E42">
      <w:pPr>
        <w:pStyle w:val="a7"/>
        <w:spacing w:line="360" w:lineRule="auto"/>
        <w:ind w:firstLine="709"/>
        <w:jc w:val="both"/>
        <w:rPr>
          <w:sz w:val="28"/>
          <w:szCs w:val="28"/>
        </w:rPr>
      </w:pPr>
      <w:r>
        <w:rPr>
          <w:sz w:val="28"/>
          <w:szCs w:val="28"/>
        </w:rPr>
        <w:t>2) оборонно-промышленные – Санкт-Петербург, Москва, Нижегородская область, Урал, промышленные узлы юга Сибири;</w:t>
      </w:r>
    </w:p>
    <w:p w:rsidR="001F3E42" w:rsidRDefault="001F3E42" w:rsidP="001F3E42">
      <w:pPr>
        <w:pStyle w:val="a7"/>
        <w:spacing w:line="360" w:lineRule="auto"/>
        <w:ind w:firstLine="709"/>
        <w:jc w:val="both"/>
        <w:rPr>
          <w:sz w:val="28"/>
          <w:szCs w:val="28"/>
        </w:rPr>
      </w:pPr>
      <w:r>
        <w:rPr>
          <w:sz w:val="28"/>
          <w:szCs w:val="28"/>
        </w:rPr>
        <w:t>3) многоотраслевые и депрессивные – значительная часть зоны Севера.</w:t>
      </w:r>
    </w:p>
    <w:p w:rsidR="001F3E42" w:rsidRDefault="001F3E42" w:rsidP="001F3E42">
      <w:pPr>
        <w:pStyle w:val="a7"/>
        <w:spacing w:line="360" w:lineRule="auto"/>
        <w:ind w:firstLine="709"/>
        <w:jc w:val="both"/>
        <w:rPr>
          <w:sz w:val="28"/>
          <w:szCs w:val="28"/>
        </w:rPr>
      </w:pPr>
      <w:r>
        <w:rPr>
          <w:sz w:val="28"/>
          <w:szCs w:val="28"/>
        </w:rPr>
        <w:t xml:space="preserve">Для </w:t>
      </w:r>
      <w:r>
        <w:rPr>
          <w:b/>
          <w:bCs/>
          <w:i/>
          <w:iCs/>
          <w:sz w:val="28"/>
          <w:szCs w:val="28"/>
        </w:rPr>
        <w:t xml:space="preserve">первой группы регионов </w:t>
      </w:r>
      <w:r>
        <w:rPr>
          <w:sz w:val="28"/>
          <w:szCs w:val="28"/>
        </w:rPr>
        <w:t xml:space="preserve">рекомендуется всемерное поощрение мелкотоварного уклада как в городах, так и в селах. Для </w:t>
      </w:r>
      <w:r>
        <w:rPr>
          <w:b/>
          <w:bCs/>
          <w:i/>
          <w:iCs/>
          <w:sz w:val="28"/>
          <w:szCs w:val="28"/>
        </w:rPr>
        <w:t xml:space="preserve">регионов второго типа </w:t>
      </w:r>
      <w:r>
        <w:rPr>
          <w:sz w:val="28"/>
          <w:szCs w:val="28"/>
        </w:rPr>
        <w:t xml:space="preserve">предусматривается привлечение иностранного капитала, в </w:t>
      </w:r>
      <w:r>
        <w:rPr>
          <w:b/>
          <w:bCs/>
          <w:i/>
          <w:iCs/>
          <w:sz w:val="28"/>
          <w:szCs w:val="28"/>
        </w:rPr>
        <w:t>регионах третьего типа</w:t>
      </w:r>
      <w:r>
        <w:rPr>
          <w:sz w:val="28"/>
          <w:szCs w:val="28"/>
        </w:rPr>
        <w:t xml:space="preserve"> – создание особо благоприятного режима для </w:t>
      </w:r>
      <w:r>
        <w:rPr>
          <w:sz w:val="28"/>
          <w:szCs w:val="28"/>
        </w:rPr>
        <w:lastRenderedPageBreak/>
        <w:t>предпринимательской деятельности за счет частичного освобождения от налогов и других факторов.</w:t>
      </w:r>
    </w:p>
    <w:p w:rsidR="001F3E42" w:rsidRDefault="001F3E42" w:rsidP="001F3E42">
      <w:pPr>
        <w:pStyle w:val="a7"/>
        <w:spacing w:line="360" w:lineRule="auto"/>
        <w:ind w:firstLine="709"/>
        <w:jc w:val="both"/>
        <w:rPr>
          <w:sz w:val="28"/>
          <w:szCs w:val="28"/>
        </w:rPr>
      </w:pPr>
      <w:r>
        <w:rPr>
          <w:sz w:val="28"/>
          <w:szCs w:val="28"/>
        </w:rPr>
        <w:t>Для улучшения финансирования регионов создаются рыночные инфраструктуры – фонды жилья, пенсионные фонды, страховые фонды, биржи, ассоциации. Рекомендуется ориентировать ассоциации на координированное решение важнейших задач: реализацию программ развития макрорегионов, создание фондов, повышение эффективности территориального разделения труда, развитие производства с учетом приватизации, внедрение новых технологий, расширение фермерских и подсобных хозяйств, разработку региональных программ возрождения сел, развитие малых городов, охрану окружающей среды, развитие связей с другими регионами.</w:t>
      </w:r>
    </w:p>
    <w:p w:rsidR="001F3E42" w:rsidRDefault="001F3E42" w:rsidP="001F3E42">
      <w:pPr>
        <w:pStyle w:val="a7"/>
        <w:spacing w:line="360" w:lineRule="auto"/>
        <w:ind w:firstLine="709"/>
        <w:jc w:val="both"/>
        <w:rPr>
          <w:sz w:val="28"/>
          <w:szCs w:val="28"/>
        </w:rPr>
      </w:pPr>
      <w:r>
        <w:rPr>
          <w:sz w:val="28"/>
          <w:szCs w:val="28"/>
        </w:rPr>
        <w:t>В настоящее время в наиболее сложном положении оказались регионы, где развита тяжелая промышленность, особенно угольно-металлургическая, с крупными предприятиями-монополистами, – Кемерово, Челябинск, Екатеринбург, Ростов, Тула, крупные города Красноярского края, а также регионы, где сосредоточены предприятия оборонного комплекса, – Москва и Санкт-Петербург, Московская, Ленинградская, Челябинская, Нижегородская, Екатеринбургская, Пермская, Тульская области, Удмуртия и отдельные промышленные узлы с узкой производственной базой, в основном на севере.</w:t>
      </w:r>
    </w:p>
    <w:p w:rsidR="001F3E42" w:rsidRDefault="001F3E42" w:rsidP="001F3E42">
      <w:pPr>
        <w:pStyle w:val="a7"/>
        <w:spacing w:line="360" w:lineRule="auto"/>
        <w:ind w:firstLine="709"/>
        <w:jc w:val="both"/>
        <w:rPr>
          <w:sz w:val="28"/>
          <w:szCs w:val="28"/>
        </w:rPr>
      </w:pPr>
      <w:r>
        <w:rPr>
          <w:sz w:val="28"/>
          <w:szCs w:val="28"/>
        </w:rPr>
        <w:t>При структурной перестройке для регионов особенно реальна угроза резкого спада производства, массовой безработицы и обострения социальной напряженности. Поэтому для существования этих регионов необходимы льготы по федеральным и местным налогам, кредиты, льготы на налоги от прибыли коммерческих банков, расширение прав местных органов и социальная защита населения. Отдельным предприятиям в этих регионах будут даваться кредиты для поддержания производства и перепрофилирования на выпуск продукции социальной направленности.</w:t>
      </w:r>
    </w:p>
    <w:p w:rsidR="001F3E42" w:rsidRDefault="001F3E42" w:rsidP="001F3E42">
      <w:pPr>
        <w:pStyle w:val="a7"/>
        <w:spacing w:line="360" w:lineRule="auto"/>
        <w:ind w:firstLine="709"/>
        <w:jc w:val="both"/>
        <w:rPr>
          <w:sz w:val="28"/>
          <w:szCs w:val="28"/>
        </w:rPr>
      </w:pPr>
      <w:r>
        <w:rPr>
          <w:sz w:val="28"/>
          <w:szCs w:val="28"/>
        </w:rPr>
        <w:t>Все сказанное относится к интегральному экономическому районированию.</w:t>
      </w:r>
    </w:p>
    <w:p w:rsidR="001F3E42" w:rsidRDefault="001F3E42" w:rsidP="001F3E42">
      <w:pPr>
        <w:pStyle w:val="a7"/>
        <w:spacing w:line="360" w:lineRule="auto"/>
        <w:ind w:firstLine="709"/>
        <w:jc w:val="both"/>
        <w:rPr>
          <w:sz w:val="28"/>
          <w:szCs w:val="28"/>
        </w:rPr>
      </w:pPr>
      <w:r>
        <w:rPr>
          <w:sz w:val="28"/>
          <w:szCs w:val="28"/>
        </w:rPr>
        <w:lastRenderedPageBreak/>
        <w:t>Кроме того, существует отраслевое районирование, например, районы размещения черной металлургии (металлургические базы), районы размещения транспортного, сельскохозяйственного машиностроения и других отраслей промышленности, и сельскохозяйственное районирование. Так, предполагается, что в будущем с развитием рыночных отношений можно будет выделить пять сельскохозяйственных районов России.</w:t>
      </w:r>
    </w:p>
    <w:p w:rsidR="001F3E42" w:rsidRDefault="001F3E42" w:rsidP="001F3E42">
      <w:pPr>
        <w:pStyle w:val="a7"/>
        <w:spacing w:line="360" w:lineRule="auto"/>
        <w:ind w:firstLine="709"/>
        <w:jc w:val="both"/>
        <w:rPr>
          <w:sz w:val="28"/>
          <w:szCs w:val="28"/>
        </w:rPr>
      </w:pPr>
      <w:r>
        <w:rPr>
          <w:sz w:val="28"/>
          <w:szCs w:val="28"/>
        </w:rPr>
        <w:t>1) фермерские регионы со значительной долей частной собственности – основная часть Нечерноземной зоны, земледельческие районы южной части Восточной Сибири и Дальнего Востока;</w:t>
      </w:r>
    </w:p>
    <w:p w:rsidR="001F3E42" w:rsidRDefault="001F3E42" w:rsidP="001F3E42">
      <w:pPr>
        <w:pStyle w:val="a7"/>
        <w:spacing w:line="360" w:lineRule="auto"/>
        <w:ind w:firstLine="709"/>
        <w:jc w:val="both"/>
        <w:rPr>
          <w:sz w:val="28"/>
          <w:szCs w:val="28"/>
        </w:rPr>
      </w:pPr>
      <w:r>
        <w:rPr>
          <w:sz w:val="28"/>
          <w:szCs w:val="28"/>
        </w:rPr>
        <w:t>2) регионы, где сочетаются крупные коллективные хозяйства с фермерскими – Черноземный Центр, Поволжье, предгорье Северного Кавказа, Южный Урал, юг Западной Сибири;</w:t>
      </w:r>
    </w:p>
    <w:p w:rsidR="001F3E42" w:rsidRDefault="001F3E42" w:rsidP="001F3E42">
      <w:pPr>
        <w:pStyle w:val="a7"/>
        <w:spacing w:line="360" w:lineRule="auto"/>
        <w:ind w:firstLine="709"/>
        <w:jc w:val="both"/>
        <w:rPr>
          <w:sz w:val="28"/>
          <w:szCs w:val="28"/>
        </w:rPr>
      </w:pPr>
      <w:r>
        <w:rPr>
          <w:sz w:val="28"/>
          <w:szCs w:val="28"/>
        </w:rPr>
        <w:t>3) горные районы – республики Северного Кавказа, Алтайская республика;</w:t>
      </w:r>
    </w:p>
    <w:p w:rsidR="001F3E42" w:rsidRDefault="001F3E42" w:rsidP="001F3E42">
      <w:pPr>
        <w:pStyle w:val="a7"/>
        <w:spacing w:line="360" w:lineRule="auto"/>
        <w:ind w:firstLine="709"/>
        <w:jc w:val="both"/>
        <w:rPr>
          <w:sz w:val="28"/>
          <w:szCs w:val="28"/>
        </w:rPr>
      </w:pPr>
      <w:r>
        <w:rPr>
          <w:sz w:val="28"/>
          <w:szCs w:val="28"/>
        </w:rPr>
        <w:t>4) регионы отгонно-пастбищного животноводства – Калмыкия, Тыва, Бурятия, Читинская область;</w:t>
      </w:r>
    </w:p>
    <w:p w:rsidR="001F3E42" w:rsidRDefault="001F3E42" w:rsidP="001F3E42">
      <w:pPr>
        <w:pStyle w:val="a7"/>
        <w:spacing w:line="360" w:lineRule="auto"/>
        <w:ind w:firstLine="709"/>
        <w:jc w:val="both"/>
        <w:rPr>
          <w:sz w:val="28"/>
          <w:szCs w:val="28"/>
        </w:rPr>
      </w:pPr>
      <w:r>
        <w:rPr>
          <w:sz w:val="28"/>
          <w:szCs w:val="28"/>
        </w:rPr>
        <w:t>5) слабо освоенные территории с очаговым развитием земледелия и особым режимом землепользования – это основная часть зоны Севера.</w:t>
      </w:r>
    </w:p>
    <w:p w:rsidR="001F3E42" w:rsidRDefault="001F3E42" w:rsidP="001F3E42">
      <w:pPr>
        <w:pStyle w:val="a7"/>
        <w:spacing w:line="360" w:lineRule="auto"/>
        <w:ind w:firstLine="709"/>
        <w:jc w:val="both"/>
        <w:rPr>
          <w:sz w:val="28"/>
          <w:szCs w:val="28"/>
        </w:rPr>
      </w:pPr>
      <w:r>
        <w:rPr>
          <w:sz w:val="28"/>
          <w:szCs w:val="28"/>
        </w:rPr>
        <w:t>Наиболее радикальные аграрные преобразования намечаются в регионах первого типа. Здесь предусматривается форсированное развитие фермерских хозяйств за счет дополнительных государственных инвестиций и субсидий, а также переселение в эти регионы экономически активного населения – демобилизованных военнослужащих, русскоязычного населения из стран нового зарубежья, а также переселенцев из городов.</w:t>
      </w:r>
    </w:p>
    <w:p w:rsidR="001F3E42" w:rsidRDefault="001F3E42" w:rsidP="001F3E42">
      <w:pPr>
        <w:pStyle w:val="a7"/>
        <w:spacing w:line="360" w:lineRule="auto"/>
        <w:ind w:firstLine="709"/>
        <w:jc w:val="both"/>
        <w:rPr>
          <w:sz w:val="28"/>
          <w:szCs w:val="28"/>
        </w:rPr>
      </w:pPr>
      <w:r>
        <w:rPr>
          <w:sz w:val="28"/>
          <w:szCs w:val="28"/>
        </w:rPr>
        <w:t>Особенно уязвимы регионы нового освоения с суровыми, экстремальными условиями – зоны Севера, а также регионы со структурной безработицей, аграрным перенаселением (например, Северный Кавказ) и территории со слабой финансово-экономической базой – Забайкалье, Тыва, Калмыкия, Дагестан. Эти регионы будут поддерживаться из республиканских федеральных фондов.</w:t>
      </w:r>
    </w:p>
    <w:p w:rsidR="001F3E42" w:rsidRDefault="001F3E42" w:rsidP="001F3E42">
      <w:pPr>
        <w:pStyle w:val="a7"/>
        <w:spacing w:line="360" w:lineRule="auto"/>
        <w:ind w:firstLine="709"/>
        <w:jc w:val="both"/>
        <w:rPr>
          <w:sz w:val="28"/>
          <w:szCs w:val="28"/>
        </w:rPr>
      </w:pPr>
      <w:r>
        <w:rPr>
          <w:sz w:val="28"/>
          <w:szCs w:val="28"/>
        </w:rPr>
        <w:lastRenderedPageBreak/>
        <w:t>В настоящее время формируются свободные экономические зоны, которые получат все преимущества для промышленного, сельскохозяйственного развития, с высоким уровнем инфраструктуры. Это Санкт-Петербург, на Дальнем Востоке – Находка, Магадан, Сахалин, в Сибири – Кузбасс, в Московской области – Зеленоград, в Калининградской области – Янтарь и зоны в других регионах России.</w:t>
      </w:r>
    </w:p>
    <w:p w:rsidR="001F3E42" w:rsidRDefault="001F3E42" w:rsidP="001F3E42">
      <w:pPr>
        <w:pStyle w:val="a7"/>
        <w:spacing w:line="360" w:lineRule="auto"/>
        <w:ind w:firstLine="709"/>
        <w:jc w:val="both"/>
        <w:rPr>
          <w:sz w:val="28"/>
          <w:szCs w:val="28"/>
        </w:rPr>
      </w:pPr>
    </w:p>
    <w:p w:rsidR="001F3E42" w:rsidRDefault="001F3E42" w:rsidP="001F3E42">
      <w:pPr>
        <w:pStyle w:val="3"/>
        <w:spacing w:line="360" w:lineRule="auto"/>
        <w:jc w:val="both"/>
      </w:pPr>
      <w:bookmarkStart w:id="6" w:name="part_525"/>
      <w:bookmarkEnd w:id="6"/>
      <w:r>
        <w:t>6. Стратегические задачи регионального развития</w:t>
      </w:r>
    </w:p>
    <w:p w:rsidR="001F3E42" w:rsidRDefault="001F3E42" w:rsidP="001F3E42">
      <w:pPr>
        <w:pStyle w:val="a7"/>
        <w:spacing w:line="360" w:lineRule="auto"/>
        <w:ind w:firstLine="709"/>
        <w:jc w:val="both"/>
        <w:rPr>
          <w:sz w:val="28"/>
          <w:szCs w:val="28"/>
        </w:rPr>
      </w:pPr>
      <w:r>
        <w:rPr>
          <w:sz w:val="28"/>
          <w:szCs w:val="28"/>
        </w:rPr>
        <w:t>В условиях становления и развития рыночных отношений формируется новая региональная политика. Следует отметить особую важность регионального аспекта экономических реформ, проводимых у нас в стране.</w:t>
      </w:r>
    </w:p>
    <w:p w:rsidR="001F3E42" w:rsidRDefault="001F3E42" w:rsidP="001F3E42">
      <w:pPr>
        <w:pStyle w:val="a7"/>
        <w:spacing w:line="360" w:lineRule="auto"/>
        <w:ind w:firstLine="709"/>
        <w:jc w:val="both"/>
        <w:rPr>
          <w:sz w:val="28"/>
          <w:szCs w:val="28"/>
        </w:rPr>
      </w:pPr>
      <w:r>
        <w:rPr>
          <w:sz w:val="28"/>
          <w:szCs w:val="28"/>
        </w:rPr>
        <w:t>Вследствие огромных различий природно-географических, социально-демографических, экономических и других условий определены подходы к особому развитию экономики каждого отдельного региона России</w:t>
      </w:r>
    </w:p>
    <w:p w:rsidR="001F3E42" w:rsidRDefault="001F3E42" w:rsidP="001F3E42">
      <w:pPr>
        <w:pStyle w:val="a7"/>
        <w:spacing w:line="360" w:lineRule="auto"/>
        <w:ind w:firstLine="709"/>
        <w:jc w:val="both"/>
        <w:rPr>
          <w:sz w:val="28"/>
          <w:szCs w:val="28"/>
        </w:rPr>
      </w:pPr>
      <w:r>
        <w:rPr>
          <w:sz w:val="28"/>
          <w:szCs w:val="28"/>
        </w:rPr>
        <w:t>При этом главными ориентирами будут:</w:t>
      </w:r>
    </w:p>
    <w:p w:rsidR="001F3E42" w:rsidRDefault="001F3E42" w:rsidP="001F3E42">
      <w:pPr>
        <w:pStyle w:val="a7"/>
        <w:spacing w:line="360" w:lineRule="auto"/>
        <w:ind w:firstLine="709"/>
        <w:jc w:val="both"/>
        <w:rPr>
          <w:sz w:val="28"/>
          <w:szCs w:val="28"/>
        </w:rPr>
      </w:pPr>
      <w:r>
        <w:rPr>
          <w:sz w:val="28"/>
          <w:szCs w:val="28"/>
        </w:rPr>
        <w:t>1) учет специфики работы регионов в осуществлении общероссийской структурной, инвестиционной, финансовой, социальной, внешнеэкономической политики;</w:t>
      </w:r>
    </w:p>
    <w:p w:rsidR="001F3E42" w:rsidRDefault="001F3E42" w:rsidP="001F3E42">
      <w:pPr>
        <w:pStyle w:val="a7"/>
        <w:spacing w:line="360" w:lineRule="auto"/>
        <w:ind w:firstLine="709"/>
        <w:jc w:val="both"/>
        <w:rPr>
          <w:sz w:val="28"/>
          <w:szCs w:val="28"/>
        </w:rPr>
      </w:pPr>
      <w:r>
        <w:rPr>
          <w:sz w:val="28"/>
          <w:szCs w:val="28"/>
        </w:rPr>
        <w:t>2) перенос ряда направлений реформы в основном на региональный уровень, особенно в малом предпринимательстве, социальной сфере, охране природы и использовании природных ресурсов;</w:t>
      </w:r>
    </w:p>
    <w:p w:rsidR="001F3E42" w:rsidRDefault="001F3E42" w:rsidP="001F3E42">
      <w:pPr>
        <w:pStyle w:val="a7"/>
        <w:spacing w:line="360" w:lineRule="auto"/>
        <w:ind w:firstLine="709"/>
        <w:jc w:val="both"/>
        <w:rPr>
          <w:sz w:val="28"/>
          <w:szCs w:val="28"/>
        </w:rPr>
      </w:pPr>
      <w:r>
        <w:rPr>
          <w:sz w:val="28"/>
          <w:szCs w:val="28"/>
        </w:rPr>
        <w:t>3) децентрализация процессов управления реформой, активизация экономической деятельности на местах;</w:t>
      </w:r>
    </w:p>
    <w:p w:rsidR="001F3E42" w:rsidRDefault="001F3E42" w:rsidP="001F3E42">
      <w:pPr>
        <w:pStyle w:val="a7"/>
        <w:spacing w:line="360" w:lineRule="auto"/>
        <w:ind w:firstLine="709"/>
        <w:jc w:val="both"/>
        <w:rPr>
          <w:sz w:val="28"/>
          <w:szCs w:val="28"/>
        </w:rPr>
      </w:pPr>
      <w:r>
        <w:rPr>
          <w:sz w:val="28"/>
          <w:szCs w:val="28"/>
        </w:rPr>
        <w:t>4) необходимость разработки специальных программ проведения реформ в регионах с особо своеобразными условиями.</w:t>
      </w:r>
    </w:p>
    <w:p w:rsidR="001F3E42" w:rsidRDefault="001F3E42" w:rsidP="001F3E42">
      <w:pPr>
        <w:pStyle w:val="5"/>
        <w:spacing w:line="360" w:lineRule="auto"/>
        <w:ind w:firstLine="709"/>
        <w:rPr>
          <w:sz w:val="28"/>
          <w:szCs w:val="28"/>
        </w:rPr>
      </w:pPr>
      <w:r>
        <w:rPr>
          <w:sz w:val="28"/>
          <w:szCs w:val="28"/>
        </w:rPr>
        <w:t>Стратегические задачи регионального развития сводятся к следующим</w:t>
      </w:r>
    </w:p>
    <w:p w:rsidR="001F3E42" w:rsidRDefault="001F3E42" w:rsidP="001F3E42">
      <w:pPr>
        <w:pStyle w:val="a7"/>
        <w:spacing w:line="360" w:lineRule="auto"/>
        <w:ind w:firstLine="709"/>
        <w:jc w:val="both"/>
        <w:rPr>
          <w:sz w:val="28"/>
          <w:szCs w:val="28"/>
        </w:rPr>
      </w:pPr>
      <w:r>
        <w:rPr>
          <w:sz w:val="28"/>
          <w:szCs w:val="28"/>
        </w:rPr>
        <w:t xml:space="preserve">1) реконструкция экономики старопромышленных регионов и крупных городских агломераций путем конверсии оборонных и гражданских </w:t>
      </w:r>
      <w:r>
        <w:rPr>
          <w:sz w:val="28"/>
          <w:szCs w:val="28"/>
        </w:rPr>
        <w:lastRenderedPageBreak/>
        <w:t>отраслей, модернизации инфраструктуры, оздоровления экологической обстановки, приватизации;</w:t>
      </w:r>
    </w:p>
    <w:p w:rsidR="001F3E42" w:rsidRDefault="001F3E42" w:rsidP="001F3E42">
      <w:pPr>
        <w:pStyle w:val="a7"/>
        <w:spacing w:line="360" w:lineRule="auto"/>
        <w:ind w:firstLine="709"/>
        <w:jc w:val="both"/>
        <w:rPr>
          <w:sz w:val="28"/>
          <w:szCs w:val="28"/>
        </w:rPr>
      </w:pPr>
      <w:r>
        <w:rPr>
          <w:sz w:val="28"/>
          <w:szCs w:val="28"/>
        </w:rPr>
        <w:t>2) преодоление кризисного состояния агропромышленных регионов Нечерноземья, Южного Урала, Сибири, Дальнего Востока, возрождение малых городов и российского села, ускорение восстановления утраченной жизненной среды в сельской местности, развитие местной производственной и социальной инфраструктуры, освоение заброшенных сельскохозяйственных земель;</w:t>
      </w:r>
    </w:p>
    <w:p w:rsidR="001F3E42" w:rsidRDefault="001F3E42" w:rsidP="001F3E42">
      <w:pPr>
        <w:pStyle w:val="a7"/>
        <w:spacing w:line="360" w:lineRule="auto"/>
        <w:ind w:firstLine="709"/>
        <w:jc w:val="both"/>
        <w:rPr>
          <w:sz w:val="28"/>
          <w:szCs w:val="28"/>
        </w:rPr>
      </w:pPr>
      <w:r>
        <w:rPr>
          <w:sz w:val="28"/>
          <w:szCs w:val="28"/>
        </w:rPr>
        <w:t>3) стабилизация социально-экономического положения в регионах с экстремальными природными условиями и преимущественно сырьевой специализацией, создание условий для возрождения малочисленных народов (прежде всего это районы Крайнего Севера, горные районы);</w:t>
      </w:r>
    </w:p>
    <w:p w:rsidR="001F3E42" w:rsidRDefault="001F3E42" w:rsidP="001F3E42">
      <w:pPr>
        <w:pStyle w:val="a7"/>
        <w:spacing w:line="360" w:lineRule="auto"/>
        <w:ind w:firstLine="709"/>
        <w:jc w:val="both"/>
        <w:rPr>
          <w:sz w:val="28"/>
          <w:szCs w:val="28"/>
        </w:rPr>
      </w:pPr>
      <w:r>
        <w:rPr>
          <w:sz w:val="28"/>
          <w:szCs w:val="28"/>
        </w:rPr>
        <w:t>4) продолжение формирования территориально-производственных комплексов и промышленных узлов в северных и восточных регионах России за счет нецентрализованных инвестиций и с приоритетным развитием производств по комплексному использованию добываемого сырья с соблюдением строгих экологических стандартов;</w:t>
      </w:r>
    </w:p>
    <w:p w:rsidR="001F3E42" w:rsidRDefault="001F3E42" w:rsidP="001F3E42">
      <w:pPr>
        <w:pStyle w:val="a7"/>
        <w:spacing w:line="360" w:lineRule="auto"/>
        <w:ind w:firstLine="709"/>
        <w:jc w:val="both"/>
        <w:rPr>
          <w:sz w:val="28"/>
          <w:szCs w:val="28"/>
        </w:rPr>
      </w:pPr>
      <w:r>
        <w:rPr>
          <w:sz w:val="28"/>
          <w:szCs w:val="28"/>
        </w:rPr>
        <w:t>5) стимулирование развития экспортных и импортозаменяющих производств в регионах, имеющих для этого наиболее благоприятные условия; формирование свободных экономических зон, а также технополисов как региональных центров внедрения достижений отечественной и мировой науки, ускорения экономического и социального прогресса;</w:t>
      </w:r>
    </w:p>
    <w:p w:rsidR="001F3E42" w:rsidRDefault="001F3E42" w:rsidP="001F3E42">
      <w:pPr>
        <w:pStyle w:val="a7"/>
        <w:spacing w:line="360" w:lineRule="auto"/>
        <w:ind w:firstLine="709"/>
        <w:jc w:val="both"/>
        <w:rPr>
          <w:sz w:val="28"/>
          <w:szCs w:val="28"/>
        </w:rPr>
      </w:pPr>
      <w:r>
        <w:rPr>
          <w:sz w:val="28"/>
          <w:szCs w:val="28"/>
        </w:rPr>
        <w:t>6) переспециализация новых приграничных регионов, создание в них рабочих мест и ускоренное развитие социальной инфраструктуры с учетом потенциальных переселенцев и передислокации военных частей из стран Восточной Европы и бывших республик СССР;</w:t>
      </w:r>
    </w:p>
    <w:p w:rsidR="001F3E42" w:rsidRDefault="001F3E42" w:rsidP="001F3E42">
      <w:pPr>
        <w:pStyle w:val="a7"/>
        <w:spacing w:line="360" w:lineRule="auto"/>
        <w:ind w:firstLine="709"/>
        <w:jc w:val="both"/>
        <w:rPr>
          <w:sz w:val="28"/>
          <w:szCs w:val="28"/>
        </w:rPr>
      </w:pPr>
      <w:r>
        <w:rPr>
          <w:sz w:val="28"/>
          <w:szCs w:val="28"/>
        </w:rPr>
        <w:t>7) развитие межрегиональных и региональных систем – транспорта, связи, информатики, обеспечивающих и стимулирующих региональные структурные сдвиги и эффективность региональной экономики;</w:t>
      </w:r>
    </w:p>
    <w:p w:rsidR="001F3E42" w:rsidRDefault="001F3E42" w:rsidP="001F3E42">
      <w:pPr>
        <w:pStyle w:val="a7"/>
        <w:spacing w:line="360" w:lineRule="auto"/>
        <w:ind w:firstLine="709"/>
        <w:jc w:val="both"/>
        <w:rPr>
          <w:sz w:val="28"/>
          <w:szCs w:val="28"/>
        </w:rPr>
      </w:pPr>
      <w:r>
        <w:rPr>
          <w:sz w:val="28"/>
          <w:szCs w:val="28"/>
        </w:rPr>
        <w:lastRenderedPageBreak/>
        <w:t>8) преодоление чрезмерного отставания по уровню и качеству жизни населения отдельных республик и областей России. Политика устранения зависимости России от импорта продовольствия потребует ускоренной интенсификации сельского хозяйства Нечерноземья и южных районов России.</w:t>
      </w:r>
    </w:p>
    <w:p w:rsidR="001F3E42" w:rsidRDefault="001F3E42" w:rsidP="001F3E42">
      <w:pPr>
        <w:pStyle w:val="a7"/>
        <w:spacing w:line="360" w:lineRule="auto"/>
        <w:ind w:firstLine="709"/>
        <w:jc w:val="both"/>
        <w:rPr>
          <w:sz w:val="28"/>
          <w:szCs w:val="28"/>
        </w:rPr>
      </w:pPr>
      <w:r>
        <w:rPr>
          <w:sz w:val="28"/>
          <w:szCs w:val="28"/>
        </w:rPr>
        <w:t>Большая часть задач региональной политики России будет перемещаться на уровень регионов.</w:t>
      </w:r>
    </w:p>
    <w:p w:rsidR="001F3E42" w:rsidRDefault="001F3E42" w:rsidP="001F3E42">
      <w:pPr>
        <w:pStyle w:val="a7"/>
        <w:spacing w:line="360" w:lineRule="auto"/>
        <w:ind w:firstLine="709"/>
        <w:jc w:val="both"/>
        <w:rPr>
          <w:sz w:val="28"/>
          <w:szCs w:val="28"/>
          <w:lang w:val="en-US"/>
        </w:rPr>
      </w:pPr>
      <w:r>
        <w:rPr>
          <w:sz w:val="28"/>
          <w:szCs w:val="28"/>
        </w:rPr>
        <w:t>Будет создан социально-экономический механизм, сочетающий государственное регулирование с региональным самоуправлением.</w:t>
      </w:r>
    </w:p>
    <w:p w:rsidR="001F3E42" w:rsidRPr="00947D4D" w:rsidRDefault="001F3E42" w:rsidP="001F3E42">
      <w:pPr>
        <w:pStyle w:val="a7"/>
        <w:spacing w:line="360" w:lineRule="auto"/>
        <w:ind w:firstLine="709"/>
        <w:jc w:val="both"/>
        <w:rPr>
          <w:sz w:val="28"/>
          <w:szCs w:val="28"/>
          <w:lang w:val="en-US"/>
        </w:rPr>
      </w:pPr>
    </w:p>
    <w:p w:rsidR="001F3E42" w:rsidRDefault="001F3E42" w:rsidP="001F3E42">
      <w:pPr>
        <w:pStyle w:val="3"/>
        <w:spacing w:line="360" w:lineRule="auto"/>
        <w:jc w:val="both"/>
      </w:pPr>
      <w:r>
        <w:rPr>
          <w:lang w:val="en-US"/>
        </w:rPr>
        <w:t>7</w:t>
      </w:r>
      <w:r>
        <w:t>. Свободные экономические зоны</w:t>
      </w:r>
    </w:p>
    <w:p w:rsidR="001F3E42" w:rsidRDefault="001F3E42" w:rsidP="001F3E42">
      <w:pPr>
        <w:pStyle w:val="a7"/>
        <w:spacing w:line="360" w:lineRule="auto"/>
        <w:ind w:firstLine="709"/>
        <w:jc w:val="both"/>
        <w:rPr>
          <w:sz w:val="28"/>
          <w:szCs w:val="28"/>
        </w:rPr>
      </w:pPr>
      <w:r>
        <w:rPr>
          <w:b/>
          <w:bCs/>
          <w:sz w:val="28"/>
          <w:szCs w:val="28"/>
        </w:rPr>
        <w:t xml:space="preserve">Свободные экономические зоны (СЭЗ) </w:t>
      </w:r>
      <w:r>
        <w:rPr>
          <w:sz w:val="28"/>
          <w:szCs w:val="28"/>
        </w:rPr>
        <w:t>прочно вошли в мировую хозяйственную практику и действуют в различных странах. Сейчас в мире, по разным данным, от 400 до 200 °CЭЗ, но к этому перечню нельзя с полным основанием отнести ни одну российскую, поскольку те образования, которые в России называются «свободными экономическими зонами», не удовлетворяют международным требованиям, предъявляемым к такого рода зонам.</w:t>
      </w:r>
    </w:p>
    <w:p w:rsidR="001F3E42" w:rsidRDefault="001F3E42" w:rsidP="001F3E42">
      <w:pPr>
        <w:pStyle w:val="a7"/>
        <w:spacing w:line="360" w:lineRule="auto"/>
        <w:ind w:firstLine="709"/>
        <w:jc w:val="both"/>
        <w:rPr>
          <w:sz w:val="28"/>
          <w:szCs w:val="28"/>
        </w:rPr>
      </w:pPr>
      <w:r>
        <w:rPr>
          <w:sz w:val="28"/>
          <w:szCs w:val="28"/>
        </w:rPr>
        <w:t xml:space="preserve">В соответствии с документами международной Конвенции по упрощению и гармонизации таможенных процедур (Киото, 18 мая </w:t>
      </w:r>
      <w:smartTag w:uri="urn:schemas-microsoft-com:office:smarttags" w:element="metricconverter">
        <w:smartTagPr>
          <w:attr w:name="ProductID" w:val="1973 г"/>
        </w:smartTagPr>
        <w:r>
          <w:rPr>
            <w:sz w:val="28"/>
            <w:szCs w:val="28"/>
          </w:rPr>
          <w:t>1973 г</w:t>
        </w:r>
      </w:smartTag>
      <w:r>
        <w:rPr>
          <w:sz w:val="28"/>
          <w:szCs w:val="28"/>
        </w:rPr>
        <w:t>.), под свободной зоной (или «зоной-франко») понимается часть территории страны, на которой товары рассматриваются как объекты, находящиеся за пределами национальной таможенной территории (принцип «таможенной экстерриториальности»), и поэтому не подвергаются обычному таможенному контролю и налогообложению. Иными словами, СЭЗ – это часть территории страны с особым действующим режимом</w:t>
      </w:r>
    </w:p>
    <w:p w:rsidR="001F3E42" w:rsidRDefault="001F3E42" w:rsidP="001F3E42">
      <w:pPr>
        <w:pStyle w:val="a7"/>
        <w:spacing w:line="360" w:lineRule="auto"/>
        <w:ind w:firstLine="709"/>
        <w:jc w:val="both"/>
        <w:rPr>
          <w:sz w:val="28"/>
          <w:szCs w:val="28"/>
        </w:rPr>
      </w:pPr>
      <w:r>
        <w:rPr>
          <w:sz w:val="28"/>
          <w:szCs w:val="28"/>
        </w:rPr>
        <w:t xml:space="preserve">Выражающее этот режим специальное законодательство, которое регулирует деятельность хозяйствующих субъектов в СЭЗ, охватывает следующий круг вопросов: таможенное регулирование; налогообложение; лицензирование; визовое оформление; банковскую деятельность; </w:t>
      </w:r>
      <w:r>
        <w:rPr>
          <w:sz w:val="28"/>
          <w:szCs w:val="28"/>
        </w:rPr>
        <w:lastRenderedPageBreak/>
        <w:t>имущественные и залоговые отношения (в том числе – касающиеся прав собственности на землю); предоставление концессий; управление свободной зоной.</w:t>
      </w:r>
    </w:p>
    <w:p w:rsidR="001F3E42" w:rsidRDefault="001F3E42" w:rsidP="001F3E42">
      <w:pPr>
        <w:pStyle w:val="a7"/>
        <w:spacing w:line="360" w:lineRule="auto"/>
        <w:ind w:firstLine="709"/>
        <w:jc w:val="both"/>
        <w:rPr>
          <w:sz w:val="28"/>
          <w:szCs w:val="28"/>
        </w:rPr>
      </w:pPr>
      <w:r>
        <w:rPr>
          <w:sz w:val="28"/>
          <w:szCs w:val="28"/>
        </w:rPr>
        <w:t>Определенную специфику в СЭЗ могут иметь также акты трудового и социального законодательства.</w:t>
      </w:r>
    </w:p>
    <w:p w:rsidR="001F3E42" w:rsidRDefault="001F3E42" w:rsidP="001F3E42">
      <w:pPr>
        <w:pStyle w:val="a7"/>
        <w:spacing w:line="360" w:lineRule="auto"/>
        <w:ind w:firstLine="709"/>
        <w:jc w:val="both"/>
        <w:rPr>
          <w:sz w:val="28"/>
          <w:szCs w:val="28"/>
        </w:rPr>
      </w:pPr>
      <w:r>
        <w:rPr>
          <w:b/>
          <w:bCs/>
          <w:sz w:val="28"/>
          <w:szCs w:val="28"/>
        </w:rPr>
        <w:t>Следует отметить характерные черты СЭЗ:</w:t>
      </w:r>
    </w:p>
    <w:p w:rsidR="001F3E42" w:rsidRDefault="001F3E42" w:rsidP="001F3E42">
      <w:pPr>
        <w:pStyle w:val="a7"/>
        <w:spacing w:line="360" w:lineRule="auto"/>
        <w:ind w:firstLine="709"/>
        <w:jc w:val="both"/>
        <w:rPr>
          <w:sz w:val="28"/>
          <w:szCs w:val="28"/>
        </w:rPr>
      </w:pPr>
      <w:r>
        <w:rPr>
          <w:sz w:val="28"/>
          <w:szCs w:val="28"/>
        </w:rPr>
        <w:t>1) применение различных видов льгот и стимулов, в том числе:</w:t>
      </w:r>
    </w:p>
    <w:p w:rsidR="001F3E42" w:rsidRDefault="001F3E42" w:rsidP="001F3E42">
      <w:pPr>
        <w:pStyle w:val="a7"/>
        <w:spacing w:line="360" w:lineRule="auto"/>
        <w:ind w:firstLine="709"/>
        <w:jc w:val="both"/>
        <w:rPr>
          <w:sz w:val="28"/>
          <w:szCs w:val="28"/>
        </w:rPr>
      </w:pPr>
      <w:r>
        <w:rPr>
          <w:sz w:val="28"/>
          <w:szCs w:val="28"/>
        </w:rPr>
        <w:t>а) внешнеторговых (снижение или отмена экспортно-импортных пошлин, упрощенный порядок осуществления внешнеторговых операций);</w:t>
      </w:r>
    </w:p>
    <w:p w:rsidR="001F3E42" w:rsidRDefault="001F3E42" w:rsidP="001F3E42">
      <w:pPr>
        <w:pStyle w:val="a7"/>
        <w:spacing w:line="360" w:lineRule="auto"/>
        <w:ind w:firstLine="709"/>
        <w:jc w:val="both"/>
        <w:rPr>
          <w:sz w:val="28"/>
          <w:szCs w:val="28"/>
        </w:rPr>
      </w:pPr>
      <w:r>
        <w:rPr>
          <w:sz w:val="28"/>
          <w:szCs w:val="28"/>
        </w:rPr>
        <w:t>б) фискальных, связанных с налоговым стимулированием конкретных видов деятельности. Льготы могут затрагивать налоговую базу (прибыль или доход, стоимость имущества и т. д.), отдельные ее компоненты (амортизационные отчисления, издержки на заработную плату, НИОКР и транспорт), уровень налоговых ставок, вопросы постоянного или временного освобождения от налогообложения;</w:t>
      </w:r>
    </w:p>
    <w:p w:rsidR="001F3E42" w:rsidRDefault="001F3E42" w:rsidP="001F3E42">
      <w:pPr>
        <w:pStyle w:val="a7"/>
        <w:spacing w:line="360" w:lineRule="auto"/>
        <w:ind w:firstLine="709"/>
        <w:jc w:val="both"/>
        <w:rPr>
          <w:sz w:val="28"/>
          <w:szCs w:val="28"/>
        </w:rPr>
      </w:pPr>
      <w:r>
        <w:rPr>
          <w:sz w:val="28"/>
          <w:szCs w:val="28"/>
        </w:rPr>
        <w:t>в) финансовых, включающих различные формы субсидий, предоставляемых как в прямом виде – за счет бюджетных средств и преференциальных государственных кредитов, так и косвенно – в виде установления низких цен на коммунальные услуги, снижения арендной платы за пользование земельными участками и т. п.;</w:t>
      </w:r>
    </w:p>
    <w:p w:rsidR="001F3E42" w:rsidRDefault="001F3E42" w:rsidP="001F3E42">
      <w:pPr>
        <w:pStyle w:val="a7"/>
        <w:spacing w:line="360" w:lineRule="auto"/>
        <w:ind w:firstLine="709"/>
        <w:jc w:val="both"/>
        <w:rPr>
          <w:sz w:val="28"/>
          <w:szCs w:val="28"/>
        </w:rPr>
      </w:pPr>
      <w:r>
        <w:rPr>
          <w:sz w:val="28"/>
          <w:szCs w:val="28"/>
        </w:rPr>
        <w:t>г) административных, упрощающих процедуры регистрации предприятий, режима въезда-выезда иностранных граждан.</w:t>
      </w:r>
    </w:p>
    <w:p w:rsidR="001F3E42" w:rsidRDefault="001F3E42" w:rsidP="001F3E42">
      <w:pPr>
        <w:pStyle w:val="a7"/>
        <w:spacing w:line="360" w:lineRule="auto"/>
        <w:ind w:firstLine="709"/>
        <w:jc w:val="both"/>
        <w:rPr>
          <w:sz w:val="28"/>
          <w:szCs w:val="28"/>
        </w:rPr>
      </w:pPr>
      <w:r>
        <w:rPr>
          <w:sz w:val="28"/>
          <w:szCs w:val="28"/>
        </w:rPr>
        <w:t>В результате применения льгот норма прибыли в СЭЗ составляет 30–35 %, а иногда и больше: например, транснациональные компании получают в азиатских СЭЗ в среднем 40 % прибыли в год. Существенно сокращаются (в 2–3 раза) сроки окупаемости капитальных вложений (считается нормальным для СЭЗ, когда эти сроки не превышают 3–3,5 года);</w:t>
      </w:r>
    </w:p>
    <w:p w:rsidR="001F3E42" w:rsidRDefault="001F3E42" w:rsidP="001F3E42">
      <w:pPr>
        <w:pStyle w:val="a7"/>
        <w:spacing w:line="360" w:lineRule="auto"/>
        <w:ind w:firstLine="709"/>
        <w:jc w:val="both"/>
        <w:rPr>
          <w:sz w:val="28"/>
          <w:szCs w:val="28"/>
        </w:rPr>
      </w:pPr>
      <w:r>
        <w:rPr>
          <w:sz w:val="28"/>
          <w:szCs w:val="28"/>
        </w:rPr>
        <w:t>2) наличие локальной, относительно обособленной системы управления зоной, наделенной правом принимать самостоятельные решения в широком экономическом спектре;</w:t>
      </w:r>
    </w:p>
    <w:p w:rsidR="001F3E42" w:rsidRDefault="001F3E42" w:rsidP="001F3E42">
      <w:pPr>
        <w:pStyle w:val="a7"/>
        <w:spacing w:line="360" w:lineRule="auto"/>
        <w:ind w:firstLine="709"/>
        <w:jc w:val="both"/>
        <w:rPr>
          <w:sz w:val="28"/>
          <w:szCs w:val="28"/>
        </w:rPr>
      </w:pPr>
      <w:r>
        <w:rPr>
          <w:sz w:val="28"/>
          <w:szCs w:val="28"/>
        </w:rPr>
        <w:lastRenderedPageBreak/>
        <w:t>3) всесторонняя поддержка со стороны центральной государственной власти.</w:t>
      </w:r>
    </w:p>
    <w:p w:rsidR="001F3E42" w:rsidRDefault="001F3E42" w:rsidP="001F3E42">
      <w:pPr>
        <w:pStyle w:val="a7"/>
        <w:spacing w:line="360" w:lineRule="auto"/>
        <w:ind w:firstLine="709"/>
        <w:jc w:val="both"/>
        <w:rPr>
          <w:sz w:val="28"/>
          <w:szCs w:val="28"/>
        </w:rPr>
      </w:pPr>
      <w:r>
        <w:rPr>
          <w:b/>
          <w:bCs/>
          <w:sz w:val="28"/>
          <w:szCs w:val="28"/>
        </w:rPr>
        <w:t>Создание СЭЗ</w:t>
      </w:r>
      <w:r>
        <w:rPr>
          <w:sz w:val="28"/>
          <w:szCs w:val="28"/>
        </w:rPr>
        <w:t xml:space="preserve"> – действенное направление развития экономики отдельных территорий и регионов, ориентированное, как правило, на решение конкретных приоритетных экономических задач, реализацию стратегических программ и проектов. При этом, как показывает практика, система льгот, устанавливаемых в СЭЗ, в достаточной степени индивидуальна и тесно связана с реализуемыми на ее территории программами. Согласно мировому хозяйственному опыту, первоначальные цели и задачи, декларированные при создании СЭЗ, почти всегда не совпадают с тем, что происходит в результате фактического развития.</w:t>
      </w:r>
    </w:p>
    <w:p w:rsidR="001F3E42" w:rsidRDefault="001F3E42" w:rsidP="001F3E42">
      <w:pPr>
        <w:pStyle w:val="a7"/>
        <w:spacing w:line="360" w:lineRule="auto"/>
        <w:ind w:firstLine="709"/>
        <w:jc w:val="both"/>
        <w:rPr>
          <w:sz w:val="28"/>
          <w:szCs w:val="28"/>
        </w:rPr>
      </w:pPr>
      <w:r>
        <w:rPr>
          <w:sz w:val="28"/>
          <w:szCs w:val="28"/>
        </w:rPr>
        <w:t xml:space="preserve">Исходя из задач, поставленных при формировании той или иной зоны, предъявляются </w:t>
      </w:r>
      <w:r>
        <w:rPr>
          <w:b/>
          <w:bCs/>
          <w:sz w:val="28"/>
          <w:szCs w:val="28"/>
        </w:rPr>
        <w:t>соответствующие требования и к ее размещению</w:t>
      </w:r>
      <w:r>
        <w:rPr>
          <w:sz w:val="28"/>
          <w:szCs w:val="28"/>
        </w:rPr>
        <w:t>. К наиболее общим из них относятся:</w:t>
      </w:r>
    </w:p>
    <w:p w:rsidR="001F3E42" w:rsidRDefault="001F3E42" w:rsidP="001F3E42">
      <w:pPr>
        <w:pStyle w:val="a7"/>
        <w:spacing w:line="360" w:lineRule="auto"/>
        <w:ind w:firstLine="709"/>
        <w:jc w:val="both"/>
        <w:rPr>
          <w:sz w:val="28"/>
          <w:szCs w:val="28"/>
        </w:rPr>
      </w:pPr>
      <w:r>
        <w:rPr>
          <w:sz w:val="28"/>
          <w:szCs w:val="28"/>
        </w:rPr>
        <w:t>1) благоприятное транспортно-географическое положение по отношению к внешнему и внутреннему рынкам и наличие развитых транспортных коммуникаций;</w:t>
      </w:r>
    </w:p>
    <w:p w:rsidR="001F3E42" w:rsidRDefault="001F3E42" w:rsidP="001F3E42">
      <w:pPr>
        <w:pStyle w:val="a7"/>
        <w:spacing w:line="360" w:lineRule="auto"/>
        <w:ind w:firstLine="709"/>
        <w:jc w:val="both"/>
        <w:rPr>
          <w:sz w:val="28"/>
          <w:szCs w:val="28"/>
        </w:rPr>
      </w:pPr>
      <w:r>
        <w:rPr>
          <w:sz w:val="28"/>
          <w:szCs w:val="28"/>
        </w:rPr>
        <w:t>2) развитый производственный потенциал, наличие производственной и социальной инфраструктуры;</w:t>
      </w:r>
    </w:p>
    <w:p w:rsidR="001F3E42" w:rsidRDefault="001F3E42" w:rsidP="001F3E42">
      <w:pPr>
        <w:pStyle w:val="a7"/>
        <w:spacing w:line="360" w:lineRule="auto"/>
        <w:ind w:firstLine="709"/>
        <w:jc w:val="both"/>
        <w:rPr>
          <w:sz w:val="28"/>
          <w:szCs w:val="28"/>
        </w:rPr>
      </w:pPr>
      <w:r>
        <w:rPr>
          <w:sz w:val="28"/>
          <w:szCs w:val="28"/>
        </w:rPr>
        <w:t>3) существенный по запасам и ценности природно-ресурсный потенциал (в первую очередь – запасы углеводородного сырья, цветных металлов, лесных ресурсов и т. д.).</w:t>
      </w:r>
    </w:p>
    <w:p w:rsidR="001F3E42" w:rsidRDefault="001F3E42" w:rsidP="001F3E42">
      <w:pPr>
        <w:pStyle w:val="a7"/>
        <w:spacing w:line="360" w:lineRule="auto"/>
        <w:ind w:firstLine="709"/>
        <w:jc w:val="both"/>
        <w:rPr>
          <w:sz w:val="28"/>
          <w:szCs w:val="28"/>
        </w:rPr>
      </w:pPr>
      <w:r>
        <w:rPr>
          <w:sz w:val="28"/>
          <w:szCs w:val="28"/>
        </w:rPr>
        <w:t>Поэтому территории, наиболее благоприятные для размещения СЭЗ, имеют, как правило, приграничное положение по отношению к зарубежным странам (а в России, в том числе, – и к бывшим союзным республикам), а также располагают морскими торговыми портами и магистральной транспортной сетью (железнодорожной, автодорожной, аэропортами), сложившимися промышленными, научными и культурными центрами, районами концентрации наиболее ценных природных ресурсов.</w:t>
      </w:r>
    </w:p>
    <w:p w:rsidR="001F3E42" w:rsidRDefault="001F3E42" w:rsidP="001F3E42">
      <w:pPr>
        <w:pStyle w:val="a7"/>
        <w:spacing w:line="360" w:lineRule="auto"/>
        <w:ind w:firstLine="709"/>
        <w:jc w:val="both"/>
        <w:rPr>
          <w:sz w:val="28"/>
          <w:szCs w:val="28"/>
        </w:rPr>
      </w:pPr>
      <w:r>
        <w:rPr>
          <w:sz w:val="28"/>
          <w:szCs w:val="28"/>
        </w:rPr>
        <w:lastRenderedPageBreak/>
        <w:t>В отдельных случаях создание СЭЗ оказывается целесообразным и в районах нового хозяйственного освоения, не располагающих изначально развитой промышленностью, производственной и социальной инфраструктурой, но позволяющих решать важные долгосрочные общегосударственные программы (укрепление топливно-энергетической и минерально-сырьевой базы страны и др.).</w:t>
      </w:r>
    </w:p>
    <w:p w:rsidR="001F3E42" w:rsidRDefault="001F3E42" w:rsidP="001F3E42">
      <w:pPr>
        <w:pStyle w:val="a7"/>
        <w:spacing w:line="360" w:lineRule="auto"/>
        <w:ind w:firstLine="709"/>
        <w:jc w:val="both"/>
        <w:rPr>
          <w:sz w:val="28"/>
          <w:szCs w:val="28"/>
        </w:rPr>
      </w:pPr>
      <w:r>
        <w:rPr>
          <w:sz w:val="28"/>
          <w:szCs w:val="28"/>
        </w:rPr>
        <w:t xml:space="preserve">Практика создания имеющихся и проекты будущих СЭЗ на территории России показывают, что в зависимости от целей и задач их можно разделить на следующие </w:t>
      </w:r>
      <w:r>
        <w:rPr>
          <w:b/>
          <w:bCs/>
          <w:sz w:val="28"/>
          <w:szCs w:val="28"/>
        </w:rPr>
        <w:t>основные типы</w:t>
      </w:r>
      <w:r>
        <w:rPr>
          <w:sz w:val="28"/>
          <w:szCs w:val="28"/>
        </w:rPr>
        <w:t>:</w:t>
      </w:r>
    </w:p>
    <w:p w:rsidR="001F3E42" w:rsidRDefault="001F3E42" w:rsidP="001F3E42">
      <w:pPr>
        <w:pStyle w:val="a7"/>
        <w:spacing w:line="360" w:lineRule="auto"/>
        <w:ind w:firstLine="709"/>
        <w:jc w:val="both"/>
        <w:rPr>
          <w:sz w:val="28"/>
          <w:szCs w:val="28"/>
        </w:rPr>
      </w:pPr>
      <w:r>
        <w:rPr>
          <w:sz w:val="28"/>
          <w:szCs w:val="28"/>
        </w:rPr>
        <w:t>1) комплексные зоны производственного характера;</w:t>
      </w:r>
    </w:p>
    <w:p w:rsidR="001F3E42" w:rsidRDefault="001F3E42" w:rsidP="001F3E42">
      <w:pPr>
        <w:pStyle w:val="a7"/>
        <w:spacing w:line="360" w:lineRule="auto"/>
        <w:ind w:firstLine="709"/>
        <w:jc w:val="both"/>
        <w:rPr>
          <w:sz w:val="28"/>
          <w:szCs w:val="28"/>
        </w:rPr>
      </w:pPr>
      <w:r>
        <w:rPr>
          <w:sz w:val="28"/>
          <w:szCs w:val="28"/>
        </w:rPr>
        <w:t>2) внешнеторговые (свободные таможенные зоны, в том числе зоны экспортного производства и транзитные);</w:t>
      </w:r>
    </w:p>
    <w:p w:rsidR="001F3E42" w:rsidRDefault="001F3E42" w:rsidP="001F3E42">
      <w:pPr>
        <w:pStyle w:val="a7"/>
        <w:spacing w:line="360" w:lineRule="auto"/>
        <w:ind w:firstLine="709"/>
        <w:jc w:val="both"/>
        <w:rPr>
          <w:sz w:val="28"/>
          <w:szCs w:val="28"/>
        </w:rPr>
      </w:pPr>
      <w:r>
        <w:rPr>
          <w:sz w:val="28"/>
          <w:szCs w:val="28"/>
        </w:rPr>
        <w:t>3) функциональные, или отраслевые (технологические парки, технополисы, туристические, страховые, банковские и др.).</w:t>
      </w:r>
    </w:p>
    <w:p w:rsidR="001F3E42" w:rsidRDefault="001F3E42" w:rsidP="001F3E42">
      <w:pPr>
        <w:pStyle w:val="a7"/>
        <w:spacing w:line="360" w:lineRule="auto"/>
        <w:ind w:firstLine="709"/>
        <w:jc w:val="both"/>
        <w:rPr>
          <w:sz w:val="28"/>
          <w:szCs w:val="28"/>
        </w:rPr>
      </w:pPr>
      <w:r>
        <w:rPr>
          <w:sz w:val="28"/>
          <w:szCs w:val="28"/>
        </w:rPr>
        <w:t>Эти типы зон могут быть охарактеризованы следующими основными признаками.</w:t>
      </w:r>
    </w:p>
    <w:p w:rsidR="001F3E42" w:rsidRDefault="001F3E42" w:rsidP="001F3E42">
      <w:pPr>
        <w:pStyle w:val="a7"/>
        <w:spacing w:line="360" w:lineRule="auto"/>
        <w:ind w:firstLine="709"/>
        <w:jc w:val="both"/>
        <w:rPr>
          <w:sz w:val="28"/>
          <w:szCs w:val="28"/>
        </w:rPr>
      </w:pPr>
      <w:r>
        <w:rPr>
          <w:sz w:val="28"/>
          <w:szCs w:val="28"/>
        </w:rPr>
        <w:t>Комплексные зоны многопрофильны.</w:t>
      </w:r>
    </w:p>
    <w:p w:rsidR="001F3E42" w:rsidRDefault="001F3E42" w:rsidP="001F3E42">
      <w:pPr>
        <w:pStyle w:val="a7"/>
        <w:spacing w:line="360" w:lineRule="auto"/>
        <w:ind w:firstLine="709"/>
        <w:jc w:val="both"/>
        <w:rPr>
          <w:sz w:val="28"/>
          <w:szCs w:val="28"/>
        </w:rPr>
      </w:pPr>
      <w:r>
        <w:rPr>
          <w:sz w:val="28"/>
          <w:szCs w:val="28"/>
        </w:rPr>
        <w:t>Они формируются и на ограниченной территории, и в границах областей и других территориальных образований. В них создаются условия для привлечения крупного капитала с обязательным развитием необходимой инфраструктуры.</w:t>
      </w:r>
    </w:p>
    <w:p w:rsidR="001F3E42" w:rsidRDefault="001F3E42" w:rsidP="001F3E42">
      <w:pPr>
        <w:pStyle w:val="a7"/>
        <w:spacing w:line="360" w:lineRule="auto"/>
        <w:ind w:firstLine="709"/>
        <w:jc w:val="both"/>
        <w:rPr>
          <w:sz w:val="28"/>
          <w:szCs w:val="28"/>
        </w:rPr>
      </w:pPr>
      <w:r>
        <w:rPr>
          <w:sz w:val="28"/>
          <w:szCs w:val="28"/>
        </w:rPr>
        <w:t>К комплексным зонам может быть отнесена (по крайней мере, по замыслам их создателей) большая часть СЭЗ, создаваемых в России, в том числе СЭЗ в Находке, Калининградской области, Санкт-Петербурге и др.</w:t>
      </w:r>
    </w:p>
    <w:p w:rsidR="001F3E42" w:rsidRDefault="001F3E42" w:rsidP="001F3E42">
      <w:pPr>
        <w:pStyle w:val="a7"/>
        <w:spacing w:line="360" w:lineRule="auto"/>
        <w:ind w:firstLine="709"/>
        <w:jc w:val="both"/>
        <w:rPr>
          <w:sz w:val="28"/>
          <w:szCs w:val="28"/>
        </w:rPr>
      </w:pPr>
      <w:r>
        <w:rPr>
          <w:sz w:val="28"/>
          <w:szCs w:val="28"/>
        </w:rPr>
        <w:t>Внешнеторговые зоны обеспечивают валютные поступления, в том числе и за счет консигнационных складов, сдачи в аренду помещений, выставок, перевалки грузов и их транзита.</w:t>
      </w:r>
    </w:p>
    <w:p w:rsidR="001F3E42" w:rsidRDefault="001F3E42" w:rsidP="001F3E42">
      <w:pPr>
        <w:pStyle w:val="a7"/>
        <w:spacing w:line="360" w:lineRule="auto"/>
        <w:ind w:firstLine="709"/>
        <w:jc w:val="both"/>
        <w:rPr>
          <w:sz w:val="28"/>
          <w:szCs w:val="28"/>
        </w:rPr>
      </w:pPr>
      <w:r>
        <w:rPr>
          <w:sz w:val="28"/>
          <w:szCs w:val="28"/>
        </w:rPr>
        <w:t xml:space="preserve">К внешнеторговым зонам относятся, в частности, зона свободной торговли «Шерри-зон» (около аэропорта «Шереметьево»), свободные таможенные зоны «Московский Франко-Порт» (около аэропорта «Внуково»), </w:t>
      </w:r>
      <w:r>
        <w:rPr>
          <w:sz w:val="28"/>
          <w:szCs w:val="28"/>
        </w:rPr>
        <w:lastRenderedPageBreak/>
        <w:t>«Франко-Порт Терминал» (на территории московского Западного речного порта).</w:t>
      </w:r>
    </w:p>
    <w:p w:rsidR="001F3E42" w:rsidRDefault="001F3E42" w:rsidP="001F3E42">
      <w:pPr>
        <w:pStyle w:val="a7"/>
        <w:spacing w:line="360" w:lineRule="auto"/>
        <w:ind w:firstLine="709"/>
        <w:jc w:val="both"/>
        <w:rPr>
          <w:sz w:val="28"/>
          <w:szCs w:val="28"/>
        </w:rPr>
      </w:pPr>
      <w:r>
        <w:rPr>
          <w:sz w:val="28"/>
          <w:szCs w:val="28"/>
        </w:rPr>
        <w:t>Отраслевые зоны (технологические парки, технополисы и др.) выполняют как народнохозяйственные, так и внешнеэкономические функции. Они, в частности, способствуют ускорению научно-технического прогресса в отдельных отраслях на основе активизации внешнеэкономического сотрудничества, внедрению результатов отечественной науки, а также разработке наукоемких технологий, новых видов готовой продукции и расширению экспорта.</w:t>
      </w:r>
    </w:p>
    <w:p w:rsidR="001F3E42" w:rsidRDefault="001F3E42" w:rsidP="001F3E42">
      <w:pPr>
        <w:pStyle w:val="a7"/>
        <w:spacing w:line="360" w:lineRule="auto"/>
        <w:ind w:firstLine="709"/>
        <w:jc w:val="both"/>
        <w:rPr>
          <w:sz w:val="28"/>
          <w:szCs w:val="28"/>
        </w:rPr>
      </w:pPr>
      <w:r>
        <w:rPr>
          <w:sz w:val="28"/>
          <w:szCs w:val="28"/>
        </w:rPr>
        <w:t>К отраслевым зонам научно-технического характера относится СЭЗ в Зеленограде, которая должна специализироваться в области микроэлектроники, информатики и связи; к зонам финансового («оффшорного») характера может быть отнесена зона экономического благоприятствования в Ингушетии; к зонам туристическо-курортного типа – особая экономическая зона «Кавказские Минеральные Воды»</w:t>
      </w:r>
    </w:p>
    <w:p w:rsidR="001F3E42" w:rsidRDefault="001F3E42" w:rsidP="001F3E42">
      <w:pPr>
        <w:pStyle w:val="a7"/>
        <w:spacing w:line="360" w:lineRule="auto"/>
        <w:ind w:firstLine="709"/>
        <w:jc w:val="both"/>
        <w:rPr>
          <w:sz w:val="28"/>
          <w:szCs w:val="28"/>
        </w:rPr>
      </w:pPr>
      <w:r>
        <w:rPr>
          <w:sz w:val="28"/>
          <w:szCs w:val="28"/>
        </w:rPr>
        <w:t>На выбор типа зон для конкретных территорий влияют не только общие, но и локальные факторы. Так, для транспортных, экспортно-импортных зон необходимо наличие крупного транспортного узла. Они, как правило, размещаются в приморских городах, располагающих морскими портами, железнодорожным сообщением, аэропортом.</w:t>
      </w:r>
    </w:p>
    <w:p w:rsidR="001F3E42" w:rsidRDefault="001F3E42" w:rsidP="001F3E42">
      <w:pPr>
        <w:pStyle w:val="a7"/>
        <w:spacing w:line="360" w:lineRule="auto"/>
        <w:ind w:firstLine="709"/>
        <w:jc w:val="both"/>
        <w:rPr>
          <w:sz w:val="28"/>
          <w:szCs w:val="28"/>
        </w:rPr>
      </w:pPr>
      <w:r>
        <w:rPr>
          <w:sz w:val="28"/>
          <w:szCs w:val="28"/>
        </w:rPr>
        <w:t>Эти же условия желательны для размещения торговых, банковских и других зон.</w:t>
      </w:r>
    </w:p>
    <w:p w:rsidR="001F3E42" w:rsidRDefault="001F3E42" w:rsidP="001F3E42">
      <w:pPr>
        <w:pStyle w:val="a7"/>
        <w:spacing w:line="360" w:lineRule="auto"/>
        <w:ind w:firstLine="709"/>
        <w:jc w:val="both"/>
        <w:rPr>
          <w:sz w:val="28"/>
          <w:szCs w:val="28"/>
        </w:rPr>
      </w:pPr>
      <w:r>
        <w:rPr>
          <w:sz w:val="28"/>
          <w:szCs w:val="28"/>
        </w:rPr>
        <w:t>Для создания зон типа технопарков и технополисов нужна развитая научно-производственная база и квалифицированная рабочая сила.</w:t>
      </w:r>
    </w:p>
    <w:p w:rsidR="001F3E42" w:rsidRDefault="001F3E42" w:rsidP="001F3E42">
      <w:pPr>
        <w:pStyle w:val="a7"/>
        <w:spacing w:line="360" w:lineRule="auto"/>
        <w:ind w:firstLine="709"/>
        <w:jc w:val="both"/>
        <w:rPr>
          <w:sz w:val="28"/>
          <w:szCs w:val="28"/>
        </w:rPr>
      </w:pPr>
    </w:p>
    <w:p w:rsidR="001F3E42" w:rsidRDefault="001F3E42" w:rsidP="001F3E42">
      <w:pPr>
        <w:pStyle w:val="3"/>
        <w:spacing w:line="360" w:lineRule="auto"/>
        <w:ind w:firstLine="709"/>
        <w:jc w:val="both"/>
      </w:pPr>
      <w:r>
        <w:lastRenderedPageBreak/>
        <w:t>Организация туристическо-рекреационных зон требует наличия культурных и исторических центров, бальнеологических курортов, привлекательных для туризма ландшафтов, развитой инфраструктуры</w:t>
      </w:r>
      <w:bookmarkStart w:id="7" w:name="part_595"/>
      <w:bookmarkEnd w:id="7"/>
      <w:r>
        <w:t>.</w:t>
      </w:r>
    </w:p>
    <w:p w:rsidR="001F3E42" w:rsidRDefault="001F3E42" w:rsidP="001F3E42">
      <w:pPr>
        <w:pStyle w:val="3"/>
        <w:spacing w:line="360" w:lineRule="auto"/>
        <w:ind w:firstLine="709"/>
        <w:jc w:val="both"/>
      </w:pPr>
    </w:p>
    <w:p w:rsidR="001F3E42" w:rsidRDefault="001F3E42" w:rsidP="001F3E42">
      <w:pPr>
        <w:pStyle w:val="3"/>
        <w:spacing w:line="360" w:lineRule="auto"/>
        <w:jc w:val="both"/>
      </w:pPr>
      <w:r>
        <w:rPr>
          <w:lang w:val="en-US"/>
        </w:rPr>
        <w:t>8</w:t>
      </w:r>
      <w:r>
        <w:t>. Экономические районы современной России</w:t>
      </w:r>
    </w:p>
    <w:p w:rsidR="001F3E42" w:rsidRDefault="001F3E42" w:rsidP="001F3E42">
      <w:pPr>
        <w:pStyle w:val="a7"/>
        <w:spacing w:line="360" w:lineRule="auto"/>
        <w:ind w:firstLine="709"/>
        <w:jc w:val="both"/>
        <w:rPr>
          <w:sz w:val="28"/>
          <w:szCs w:val="28"/>
        </w:rPr>
      </w:pPr>
      <w:r>
        <w:rPr>
          <w:sz w:val="28"/>
          <w:szCs w:val="28"/>
        </w:rPr>
        <w:t>Деление на экономические районы применяется с 1930-х гг. до настоящего времени (в частности, в тексте Государственного бюджета).</w:t>
      </w:r>
    </w:p>
    <w:p w:rsidR="001F3E42" w:rsidRDefault="001F3E42" w:rsidP="001F3E42">
      <w:pPr>
        <w:pStyle w:val="a7"/>
        <w:spacing w:line="360" w:lineRule="auto"/>
        <w:ind w:firstLine="709"/>
        <w:jc w:val="both"/>
        <w:rPr>
          <w:sz w:val="28"/>
          <w:szCs w:val="28"/>
        </w:rPr>
      </w:pPr>
      <w:r>
        <w:rPr>
          <w:sz w:val="28"/>
          <w:szCs w:val="28"/>
        </w:rPr>
        <w:t xml:space="preserve">На территории России насчитывается 11 экономических районов (до </w:t>
      </w:r>
      <w:smartTag w:uri="urn:schemas-microsoft-com:office:smarttags" w:element="metricconverter">
        <w:smartTagPr>
          <w:attr w:name="ProductID" w:val="1986 г"/>
        </w:smartTagPr>
        <w:r>
          <w:rPr>
            <w:sz w:val="28"/>
            <w:szCs w:val="28"/>
          </w:rPr>
          <w:t>1986 г</w:t>
        </w:r>
      </w:smartTag>
      <w:r>
        <w:rPr>
          <w:sz w:val="28"/>
          <w:szCs w:val="28"/>
        </w:rPr>
        <w:t>. их было 10).</w:t>
      </w:r>
    </w:p>
    <w:p w:rsidR="001F3E42" w:rsidRDefault="001F3E42" w:rsidP="001F3E42">
      <w:pPr>
        <w:pStyle w:val="a7"/>
        <w:spacing w:line="360" w:lineRule="auto"/>
        <w:ind w:firstLine="709"/>
        <w:jc w:val="both"/>
        <w:rPr>
          <w:sz w:val="28"/>
          <w:szCs w:val="28"/>
        </w:rPr>
      </w:pPr>
      <w:r>
        <w:rPr>
          <w:b/>
          <w:bCs/>
          <w:sz w:val="28"/>
          <w:szCs w:val="28"/>
        </w:rPr>
        <w:t xml:space="preserve">Северный экономический район </w:t>
      </w:r>
      <w:r>
        <w:rPr>
          <w:sz w:val="28"/>
          <w:szCs w:val="28"/>
        </w:rPr>
        <w:t xml:space="preserve">(выделен около </w:t>
      </w:r>
      <w:smartTag w:uri="urn:schemas-microsoft-com:office:smarttags" w:element="metricconverter">
        <w:smartTagPr>
          <w:attr w:name="ProductID" w:val="1986 г"/>
        </w:smartTagPr>
        <w:r>
          <w:rPr>
            <w:sz w:val="28"/>
            <w:szCs w:val="28"/>
          </w:rPr>
          <w:t>1986 г</w:t>
        </w:r>
      </w:smartTag>
      <w:r>
        <w:rPr>
          <w:sz w:val="28"/>
          <w:szCs w:val="28"/>
        </w:rPr>
        <w:t>. из состава Северо-Западного)</w:t>
      </w:r>
    </w:p>
    <w:p w:rsidR="001F3E42" w:rsidRDefault="001F3E42" w:rsidP="001F3E42">
      <w:pPr>
        <w:pStyle w:val="a7"/>
        <w:spacing w:line="360" w:lineRule="auto"/>
        <w:ind w:firstLine="709"/>
        <w:jc w:val="both"/>
        <w:rPr>
          <w:sz w:val="28"/>
          <w:szCs w:val="28"/>
        </w:rPr>
      </w:pPr>
      <w:r>
        <w:rPr>
          <w:sz w:val="28"/>
          <w:szCs w:val="28"/>
        </w:rPr>
        <w:t>Состав: Архангельская область, включая Ненецкий автономный округ, Вологодская область, Мурманская область, Республика Карелия (ранее – Карельская АССР), республика Коми (ранее – Коми АССР).</w:t>
      </w:r>
    </w:p>
    <w:p w:rsidR="001F3E42" w:rsidRDefault="001F3E42" w:rsidP="001F3E42">
      <w:pPr>
        <w:pStyle w:val="a7"/>
        <w:spacing w:line="360" w:lineRule="auto"/>
        <w:ind w:firstLine="709"/>
        <w:jc w:val="both"/>
        <w:rPr>
          <w:sz w:val="28"/>
          <w:szCs w:val="28"/>
        </w:rPr>
      </w:pPr>
      <w:r>
        <w:rPr>
          <w:b/>
          <w:bCs/>
          <w:sz w:val="28"/>
          <w:szCs w:val="28"/>
        </w:rPr>
        <w:t>Северо-Западный экономический район</w:t>
      </w:r>
    </w:p>
    <w:p w:rsidR="001F3E42" w:rsidRDefault="001F3E42" w:rsidP="001F3E42">
      <w:pPr>
        <w:pStyle w:val="a7"/>
        <w:spacing w:line="360" w:lineRule="auto"/>
        <w:ind w:firstLine="709"/>
        <w:jc w:val="both"/>
        <w:rPr>
          <w:sz w:val="28"/>
          <w:szCs w:val="28"/>
        </w:rPr>
      </w:pPr>
      <w:r>
        <w:rPr>
          <w:sz w:val="28"/>
          <w:szCs w:val="28"/>
        </w:rPr>
        <w:t>Состав: Санкт-Петербург (ранее – Ленинград), Ленинградская область, Новгородская область, Псковская область. После развала СССР в район включена Калининградская область, ранее находившаяся в Прибалтийском экономическом районе СССР.</w:t>
      </w:r>
    </w:p>
    <w:p w:rsidR="001F3E42" w:rsidRDefault="001F3E42" w:rsidP="001F3E42">
      <w:pPr>
        <w:pStyle w:val="a7"/>
        <w:spacing w:line="360" w:lineRule="auto"/>
        <w:ind w:firstLine="709"/>
        <w:jc w:val="both"/>
        <w:rPr>
          <w:sz w:val="28"/>
          <w:szCs w:val="28"/>
        </w:rPr>
      </w:pPr>
      <w:r>
        <w:rPr>
          <w:b/>
          <w:bCs/>
          <w:sz w:val="28"/>
          <w:szCs w:val="28"/>
        </w:rPr>
        <w:t>Центральный экономический район</w:t>
      </w:r>
    </w:p>
    <w:p w:rsidR="001F3E42" w:rsidRDefault="001F3E42" w:rsidP="001F3E42">
      <w:pPr>
        <w:pStyle w:val="a7"/>
        <w:spacing w:line="360" w:lineRule="auto"/>
        <w:ind w:firstLine="709"/>
        <w:jc w:val="both"/>
        <w:rPr>
          <w:sz w:val="28"/>
          <w:szCs w:val="28"/>
        </w:rPr>
      </w:pPr>
      <w:r>
        <w:rPr>
          <w:sz w:val="28"/>
          <w:szCs w:val="28"/>
        </w:rPr>
        <w:t>Состав: Москва, Московская область, Брянская область, Владимирская область, Ивановская область, Тверская (ранее – Калининская) область, Калужская область, Костромская область, Орловская область, Рязанская область, Смоленская область, Тульская область, Ярославская область.</w:t>
      </w:r>
    </w:p>
    <w:p w:rsidR="001F3E42" w:rsidRDefault="001F3E42" w:rsidP="001F3E42">
      <w:pPr>
        <w:pStyle w:val="a7"/>
        <w:spacing w:line="360" w:lineRule="auto"/>
        <w:ind w:firstLine="709"/>
        <w:jc w:val="both"/>
        <w:rPr>
          <w:sz w:val="28"/>
          <w:szCs w:val="28"/>
        </w:rPr>
      </w:pPr>
      <w:r>
        <w:rPr>
          <w:b/>
          <w:bCs/>
          <w:sz w:val="28"/>
          <w:szCs w:val="28"/>
        </w:rPr>
        <w:t>Центрально-Черноземный экономический район</w:t>
      </w:r>
    </w:p>
    <w:p w:rsidR="001F3E42" w:rsidRDefault="001F3E42" w:rsidP="001F3E42">
      <w:pPr>
        <w:pStyle w:val="a7"/>
        <w:spacing w:line="360" w:lineRule="auto"/>
        <w:ind w:firstLine="709"/>
        <w:jc w:val="both"/>
        <w:rPr>
          <w:sz w:val="28"/>
          <w:szCs w:val="28"/>
        </w:rPr>
      </w:pPr>
      <w:r>
        <w:rPr>
          <w:sz w:val="28"/>
          <w:szCs w:val="28"/>
        </w:rPr>
        <w:t>Состав: Белгородская область, Воронежская область, Курская область, Липецкая область, Тамбовская область.</w:t>
      </w:r>
    </w:p>
    <w:p w:rsidR="001F3E42" w:rsidRDefault="001F3E42" w:rsidP="001F3E42">
      <w:pPr>
        <w:pStyle w:val="a7"/>
        <w:spacing w:line="360" w:lineRule="auto"/>
        <w:ind w:firstLine="709"/>
        <w:jc w:val="both"/>
        <w:rPr>
          <w:sz w:val="28"/>
          <w:szCs w:val="28"/>
        </w:rPr>
      </w:pPr>
      <w:r>
        <w:rPr>
          <w:b/>
          <w:bCs/>
          <w:sz w:val="28"/>
          <w:szCs w:val="28"/>
        </w:rPr>
        <w:t>Волго-Вятский экономический район</w:t>
      </w:r>
    </w:p>
    <w:p w:rsidR="001F3E42" w:rsidRDefault="001F3E42" w:rsidP="001F3E42">
      <w:pPr>
        <w:pStyle w:val="a7"/>
        <w:spacing w:line="360" w:lineRule="auto"/>
        <w:ind w:firstLine="709"/>
        <w:jc w:val="both"/>
        <w:rPr>
          <w:sz w:val="28"/>
          <w:szCs w:val="28"/>
        </w:rPr>
      </w:pPr>
      <w:r>
        <w:rPr>
          <w:sz w:val="28"/>
          <w:szCs w:val="28"/>
        </w:rPr>
        <w:t xml:space="preserve">Состав: Нижегородская (ранее – Горьковская) область, Кировская область, Республика Марий Эл (ранее – Марийская АССР), Республика </w:t>
      </w:r>
      <w:r>
        <w:rPr>
          <w:sz w:val="28"/>
          <w:szCs w:val="28"/>
        </w:rPr>
        <w:lastRenderedPageBreak/>
        <w:t>Мордовия (ранее – Мордовская АССР), Чувашская Республика (ранее – Чувашская АССР).</w:t>
      </w:r>
    </w:p>
    <w:p w:rsidR="001F3E42" w:rsidRDefault="001F3E42" w:rsidP="001F3E42">
      <w:pPr>
        <w:pStyle w:val="a7"/>
        <w:spacing w:line="360" w:lineRule="auto"/>
        <w:ind w:firstLine="709"/>
        <w:jc w:val="both"/>
        <w:rPr>
          <w:sz w:val="28"/>
          <w:szCs w:val="28"/>
        </w:rPr>
      </w:pPr>
      <w:r>
        <w:rPr>
          <w:b/>
          <w:bCs/>
          <w:sz w:val="28"/>
          <w:szCs w:val="28"/>
        </w:rPr>
        <w:t>Северо-Кавказский экономический район</w:t>
      </w:r>
    </w:p>
    <w:p w:rsidR="001F3E42" w:rsidRDefault="001F3E42" w:rsidP="001F3E42">
      <w:pPr>
        <w:pStyle w:val="a7"/>
        <w:spacing w:line="360" w:lineRule="auto"/>
        <w:ind w:firstLine="709"/>
        <w:jc w:val="both"/>
        <w:rPr>
          <w:sz w:val="28"/>
          <w:szCs w:val="28"/>
        </w:rPr>
      </w:pPr>
      <w:r>
        <w:rPr>
          <w:sz w:val="28"/>
          <w:szCs w:val="28"/>
        </w:rPr>
        <w:t>Состав: Краснодарский край, Республика Адыгея (ранее – Адыгейская автономная область Краснодарского края), Ставропольский край, Карачаево-Черкесская Республика (ранее – Карачаево-Черкесская автономная область Ставропольского края), Ростовская область, Республика Дагестан (ранее – Дагестанская АССР), Кабардино-Балкарская Республика (ранее – Кабардино-Балкарская АССР), Республика Северная Осетия – Алания (ранее – Северо-Осетинская АССР), Чеченская Республика и Ингушская Республика (ранее – Чечено-Ингушская АССР).</w:t>
      </w:r>
    </w:p>
    <w:p w:rsidR="001F3E42" w:rsidRDefault="001F3E42" w:rsidP="001F3E42">
      <w:pPr>
        <w:pStyle w:val="a7"/>
        <w:spacing w:line="360" w:lineRule="auto"/>
        <w:ind w:firstLine="709"/>
        <w:jc w:val="both"/>
        <w:rPr>
          <w:sz w:val="28"/>
          <w:szCs w:val="28"/>
        </w:rPr>
      </w:pPr>
      <w:r>
        <w:rPr>
          <w:b/>
          <w:bCs/>
          <w:sz w:val="28"/>
          <w:szCs w:val="28"/>
        </w:rPr>
        <w:t>Поволжский экономический район</w:t>
      </w:r>
    </w:p>
    <w:p w:rsidR="001F3E42" w:rsidRDefault="001F3E42" w:rsidP="001F3E42">
      <w:pPr>
        <w:pStyle w:val="a7"/>
        <w:spacing w:line="360" w:lineRule="auto"/>
        <w:ind w:firstLine="709"/>
        <w:jc w:val="both"/>
        <w:rPr>
          <w:sz w:val="28"/>
          <w:szCs w:val="28"/>
        </w:rPr>
      </w:pPr>
      <w:r>
        <w:rPr>
          <w:sz w:val="28"/>
          <w:szCs w:val="28"/>
        </w:rPr>
        <w:t>Состав: Астраханская область, Волгоградская область, Самарская (ранее – Куйбышевская) область, Пензенская область, Саратовская область, Ульяновская область, Республика Калмыкия (ранее – Калмыцкая АССР), Республика Татарстан (ранее – Татарская АССР).</w:t>
      </w:r>
    </w:p>
    <w:p w:rsidR="001F3E42" w:rsidRDefault="001F3E42" w:rsidP="001F3E42">
      <w:pPr>
        <w:pStyle w:val="a7"/>
        <w:spacing w:line="360" w:lineRule="auto"/>
        <w:ind w:firstLine="709"/>
        <w:jc w:val="both"/>
        <w:rPr>
          <w:sz w:val="28"/>
          <w:szCs w:val="28"/>
        </w:rPr>
      </w:pPr>
      <w:r>
        <w:rPr>
          <w:b/>
          <w:bCs/>
          <w:sz w:val="28"/>
          <w:szCs w:val="28"/>
        </w:rPr>
        <w:t>Уральский экономический район</w:t>
      </w:r>
    </w:p>
    <w:p w:rsidR="001F3E42" w:rsidRDefault="001F3E42" w:rsidP="001F3E42">
      <w:pPr>
        <w:pStyle w:val="a7"/>
        <w:spacing w:line="360" w:lineRule="auto"/>
        <w:ind w:firstLine="709"/>
        <w:jc w:val="both"/>
        <w:rPr>
          <w:sz w:val="28"/>
          <w:szCs w:val="28"/>
        </w:rPr>
      </w:pPr>
      <w:r>
        <w:rPr>
          <w:sz w:val="28"/>
          <w:szCs w:val="28"/>
        </w:rPr>
        <w:t>Состав: Курганская область, Оренбургская область, Пермская область, включая Коми-Пермяцкий автономный округ, Свердловская область, Челябинская область, Республика Башкортостан (ранее – Башкирская АССР), Удмуртская Республика (ранее – Удмуртская АССР).</w:t>
      </w:r>
    </w:p>
    <w:p w:rsidR="001F3E42" w:rsidRDefault="001F3E42" w:rsidP="001F3E42">
      <w:pPr>
        <w:pStyle w:val="a7"/>
        <w:spacing w:line="360" w:lineRule="auto"/>
        <w:ind w:firstLine="709"/>
        <w:jc w:val="both"/>
        <w:rPr>
          <w:sz w:val="28"/>
          <w:szCs w:val="28"/>
        </w:rPr>
      </w:pPr>
      <w:r>
        <w:rPr>
          <w:b/>
          <w:bCs/>
          <w:sz w:val="28"/>
          <w:szCs w:val="28"/>
        </w:rPr>
        <w:t>Западно-Сибирский экономический район</w:t>
      </w:r>
    </w:p>
    <w:p w:rsidR="001F3E42" w:rsidRDefault="001F3E42" w:rsidP="001F3E42">
      <w:pPr>
        <w:pStyle w:val="a7"/>
        <w:spacing w:line="360" w:lineRule="auto"/>
        <w:ind w:firstLine="709"/>
        <w:jc w:val="both"/>
        <w:rPr>
          <w:sz w:val="28"/>
          <w:szCs w:val="28"/>
        </w:rPr>
      </w:pPr>
      <w:r>
        <w:rPr>
          <w:sz w:val="28"/>
          <w:szCs w:val="28"/>
        </w:rPr>
        <w:t>Состав: Алтайский край, Республика Алтай (ранее – Горно-Алтайская автономная область Алтайского края), Кемеровская область, Новосибирская область, Омская область, Томская область, Тюменская область, включая Ханты-Мансийский автономный округ и Ямало-Ненецкий автономный округ.</w:t>
      </w:r>
    </w:p>
    <w:p w:rsidR="001F3E42" w:rsidRDefault="001F3E42" w:rsidP="001F3E42">
      <w:pPr>
        <w:pStyle w:val="a7"/>
        <w:spacing w:line="360" w:lineRule="auto"/>
        <w:ind w:firstLine="709"/>
        <w:jc w:val="both"/>
        <w:rPr>
          <w:sz w:val="28"/>
          <w:szCs w:val="28"/>
        </w:rPr>
      </w:pPr>
      <w:r>
        <w:rPr>
          <w:b/>
          <w:bCs/>
          <w:sz w:val="28"/>
          <w:szCs w:val="28"/>
        </w:rPr>
        <w:t>Восточно-Сибирский экономический район</w:t>
      </w:r>
    </w:p>
    <w:p w:rsidR="001F3E42" w:rsidRDefault="001F3E42" w:rsidP="001F3E42">
      <w:pPr>
        <w:pStyle w:val="a7"/>
        <w:spacing w:line="360" w:lineRule="auto"/>
        <w:ind w:firstLine="709"/>
        <w:jc w:val="both"/>
        <w:rPr>
          <w:sz w:val="28"/>
          <w:szCs w:val="28"/>
        </w:rPr>
      </w:pPr>
      <w:r>
        <w:rPr>
          <w:sz w:val="28"/>
          <w:szCs w:val="28"/>
        </w:rPr>
        <w:t xml:space="preserve">Состав: Красноярский край, включая Таймырский (Долгано-Ненецкий) автономный округ и Эвенкийский автономный округ, Республика Хакасия </w:t>
      </w:r>
      <w:r>
        <w:rPr>
          <w:sz w:val="28"/>
          <w:szCs w:val="28"/>
        </w:rPr>
        <w:lastRenderedPageBreak/>
        <w:t>(ранее – Хакасская автономная область Красноярского края), Иркутская область, включая Усть-Ордынский Бурятский автономный округ, Читинская область, включая Агинский Бурятский автономный округ, Республика Бурятия (ранее – Бурятская АССР), Республика Тыва (ранее – Тувинская АССР).</w:t>
      </w:r>
    </w:p>
    <w:p w:rsidR="001F3E42" w:rsidRDefault="001F3E42" w:rsidP="001F3E42">
      <w:pPr>
        <w:pStyle w:val="a7"/>
        <w:spacing w:line="360" w:lineRule="auto"/>
        <w:ind w:firstLine="709"/>
        <w:jc w:val="both"/>
        <w:rPr>
          <w:sz w:val="28"/>
          <w:szCs w:val="28"/>
        </w:rPr>
      </w:pPr>
      <w:r>
        <w:rPr>
          <w:b/>
          <w:bCs/>
          <w:sz w:val="28"/>
          <w:szCs w:val="28"/>
        </w:rPr>
        <w:t>Дальневосточный экономический район</w:t>
      </w:r>
    </w:p>
    <w:p w:rsidR="001F3E42" w:rsidRDefault="001F3E42" w:rsidP="001F3E42">
      <w:pPr>
        <w:pStyle w:val="a7"/>
        <w:spacing w:line="360" w:lineRule="auto"/>
        <w:ind w:firstLine="709"/>
        <w:jc w:val="both"/>
        <w:rPr>
          <w:sz w:val="28"/>
          <w:szCs w:val="28"/>
        </w:rPr>
      </w:pPr>
      <w:r>
        <w:rPr>
          <w:sz w:val="28"/>
          <w:szCs w:val="28"/>
        </w:rPr>
        <w:t>Состав: Республика Саха (Якутия) (ранее – Якутская АССР), Приморский край, Хабаровский край, включая Еврейскую автономную область, Амурская область, Камчатская область, включая Корякский автономный округ, Магаданская область, Чукотский автономный округ (ранее – в составе Магаданской области), Сахалинская область.</w:t>
      </w:r>
      <w:bookmarkStart w:id="8" w:name="part_633"/>
      <w:bookmarkEnd w:id="8"/>
    </w:p>
    <w:p w:rsidR="001F3E42" w:rsidRDefault="001F3E42" w:rsidP="001F3E42">
      <w:pPr>
        <w:pStyle w:val="a7"/>
        <w:spacing w:line="360" w:lineRule="auto"/>
        <w:ind w:firstLine="709"/>
        <w:jc w:val="both"/>
        <w:rPr>
          <w:sz w:val="28"/>
          <w:szCs w:val="28"/>
        </w:rPr>
      </w:pPr>
    </w:p>
    <w:p w:rsidR="001F3E42" w:rsidRDefault="001F3E42" w:rsidP="001F3E42">
      <w:pPr>
        <w:pStyle w:val="a7"/>
        <w:spacing w:line="360" w:lineRule="auto"/>
        <w:ind w:firstLine="709"/>
        <w:jc w:val="both"/>
        <w:rPr>
          <w:b/>
          <w:sz w:val="28"/>
          <w:szCs w:val="28"/>
        </w:rPr>
      </w:pPr>
      <w:r>
        <w:rPr>
          <w:b/>
          <w:sz w:val="28"/>
          <w:szCs w:val="28"/>
        </w:rPr>
        <w:t>9. Топливно-энергетический комплекс России</w:t>
      </w:r>
    </w:p>
    <w:p w:rsidR="001F3E42" w:rsidRDefault="001F3E42" w:rsidP="001F3E42">
      <w:pPr>
        <w:pStyle w:val="a7"/>
        <w:spacing w:line="360" w:lineRule="auto"/>
        <w:ind w:firstLine="709"/>
        <w:jc w:val="both"/>
        <w:rPr>
          <w:sz w:val="28"/>
          <w:szCs w:val="28"/>
        </w:rPr>
      </w:pPr>
      <w:r>
        <w:rPr>
          <w:b/>
          <w:bCs/>
          <w:sz w:val="28"/>
          <w:szCs w:val="28"/>
        </w:rPr>
        <w:t>Топливно-энергетический комплекс (ТЭК)</w:t>
      </w:r>
      <w:r>
        <w:rPr>
          <w:sz w:val="28"/>
          <w:szCs w:val="28"/>
        </w:rPr>
        <w:t xml:space="preserve"> – это совокупность отраслей, связанных с производством и распределением энергии в различных ее видах и формах.</w:t>
      </w:r>
    </w:p>
    <w:p w:rsidR="001F3E42" w:rsidRDefault="001F3E42" w:rsidP="001F3E42">
      <w:pPr>
        <w:pStyle w:val="a7"/>
        <w:spacing w:line="360" w:lineRule="auto"/>
        <w:ind w:firstLine="709"/>
        <w:jc w:val="both"/>
        <w:rPr>
          <w:sz w:val="28"/>
          <w:szCs w:val="28"/>
        </w:rPr>
      </w:pPr>
      <w:r>
        <w:rPr>
          <w:sz w:val="28"/>
          <w:szCs w:val="28"/>
        </w:rPr>
        <w:t>В состав ТЭК входят отрасли по добыче и переработке различных видов топлива (топливная промышленность), электроэнергетика и предприятия по транспортировке и распределению электроэнергии.</w:t>
      </w:r>
    </w:p>
    <w:p w:rsidR="001F3E42" w:rsidRDefault="001F3E42" w:rsidP="001F3E42">
      <w:pPr>
        <w:pStyle w:val="a7"/>
        <w:spacing w:line="360" w:lineRule="auto"/>
        <w:ind w:firstLine="709"/>
        <w:jc w:val="both"/>
        <w:rPr>
          <w:sz w:val="28"/>
          <w:szCs w:val="28"/>
        </w:rPr>
      </w:pPr>
      <w:r>
        <w:rPr>
          <w:sz w:val="28"/>
          <w:szCs w:val="28"/>
        </w:rPr>
        <w:t>Значение топливно-энергетического комплекса в хозяйстве нашей страны очень велико. И не только потому, что он снабжает топливом и энергией все отрасли хозяйства, без энергии не возможен ни один вид хозяйственной деятельности человека, но и потому, что этот комплекс является главным поставщиком валюты (40 % – такова доля топливно-энергетических ресурсов в экспорте России).</w:t>
      </w:r>
    </w:p>
    <w:p w:rsidR="001F3E42" w:rsidRDefault="001F3E42" w:rsidP="001F3E42">
      <w:pPr>
        <w:pStyle w:val="a7"/>
        <w:spacing w:line="360" w:lineRule="auto"/>
        <w:ind w:firstLine="709"/>
        <w:jc w:val="both"/>
        <w:rPr>
          <w:sz w:val="28"/>
          <w:szCs w:val="28"/>
        </w:rPr>
      </w:pPr>
      <w:r>
        <w:rPr>
          <w:sz w:val="28"/>
          <w:szCs w:val="28"/>
        </w:rPr>
        <w:t>Важным показателем, характеризующим работу ТЭК, является топливно-энергетический баланс (ТЭБ).</w:t>
      </w:r>
    </w:p>
    <w:p w:rsidR="001F3E42" w:rsidRDefault="001F3E42" w:rsidP="001F3E42">
      <w:pPr>
        <w:pStyle w:val="a7"/>
        <w:spacing w:line="360" w:lineRule="auto"/>
        <w:ind w:firstLine="709"/>
        <w:jc w:val="both"/>
        <w:rPr>
          <w:sz w:val="28"/>
          <w:szCs w:val="28"/>
        </w:rPr>
      </w:pPr>
      <w:r>
        <w:rPr>
          <w:b/>
          <w:bCs/>
          <w:sz w:val="28"/>
          <w:szCs w:val="28"/>
        </w:rPr>
        <w:t>Топливно-энергетический баланс</w:t>
      </w:r>
      <w:r>
        <w:rPr>
          <w:sz w:val="28"/>
          <w:szCs w:val="28"/>
        </w:rPr>
        <w:t xml:space="preserve"> – соотношение добычи различных видов топлива, выработанной из них энергии и использование их в хозяйстве.</w:t>
      </w:r>
    </w:p>
    <w:p w:rsidR="001F3E42" w:rsidRDefault="001F3E42" w:rsidP="001F3E42">
      <w:pPr>
        <w:pStyle w:val="a7"/>
        <w:spacing w:line="360" w:lineRule="auto"/>
        <w:ind w:firstLine="709"/>
        <w:jc w:val="both"/>
        <w:rPr>
          <w:sz w:val="28"/>
          <w:szCs w:val="28"/>
        </w:rPr>
      </w:pPr>
      <w:r>
        <w:rPr>
          <w:sz w:val="28"/>
          <w:szCs w:val="28"/>
        </w:rPr>
        <w:lastRenderedPageBreak/>
        <w:t xml:space="preserve">Энергия, получаемая при сжигании разного топлива, неодинакова, поэтому для сравнения разных видов топлива его переводят в так называемое условное топливо, теплота сгорания </w:t>
      </w:r>
      <w:smartTag w:uri="urn:schemas-microsoft-com:office:smarttags" w:element="metricconverter">
        <w:smartTagPr>
          <w:attr w:name="ProductID" w:val="1 кг"/>
        </w:smartTagPr>
        <w:r>
          <w:rPr>
            <w:sz w:val="28"/>
            <w:szCs w:val="28"/>
          </w:rPr>
          <w:t>1 кг</w:t>
        </w:r>
      </w:smartTag>
      <w:r>
        <w:rPr>
          <w:sz w:val="28"/>
          <w:szCs w:val="28"/>
        </w:rPr>
        <w:t xml:space="preserve"> которого равна 7 тыс. Ккал.</w:t>
      </w:r>
    </w:p>
    <w:p w:rsidR="001F3E42" w:rsidRDefault="001F3E42" w:rsidP="001F3E42">
      <w:pPr>
        <w:pStyle w:val="a7"/>
        <w:spacing w:line="360" w:lineRule="auto"/>
        <w:ind w:firstLine="709"/>
        <w:jc w:val="both"/>
        <w:rPr>
          <w:sz w:val="28"/>
          <w:szCs w:val="28"/>
        </w:rPr>
      </w:pPr>
      <w:r>
        <w:rPr>
          <w:sz w:val="28"/>
          <w:szCs w:val="28"/>
        </w:rPr>
        <w:t>При пересчете в условное топливо применяются так называемые тепловые коэффициенты, на которые умножается количество пересчитываемого вида топлива.</w:t>
      </w:r>
    </w:p>
    <w:p w:rsidR="001F3E42" w:rsidRDefault="001F3E42" w:rsidP="001F3E42">
      <w:pPr>
        <w:pStyle w:val="a7"/>
        <w:spacing w:line="360" w:lineRule="auto"/>
        <w:ind w:firstLine="709"/>
        <w:jc w:val="both"/>
        <w:rPr>
          <w:sz w:val="28"/>
          <w:szCs w:val="28"/>
        </w:rPr>
      </w:pPr>
      <w:r>
        <w:rPr>
          <w:sz w:val="28"/>
          <w:szCs w:val="28"/>
        </w:rPr>
        <w:t>Так, если 1 т каменного угля приравнять к 1 т условного топлива, коэффициент угля равен 1, нефти – 1,5, а торфа – 0,5.</w:t>
      </w:r>
    </w:p>
    <w:p w:rsidR="001F3E42" w:rsidRDefault="001F3E42" w:rsidP="001F3E42">
      <w:pPr>
        <w:pStyle w:val="a7"/>
        <w:spacing w:line="360" w:lineRule="auto"/>
        <w:ind w:firstLine="709"/>
        <w:jc w:val="both"/>
        <w:rPr>
          <w:sz w:val="28"/>
          <w:szCs w:val="28"/>
        </w:rPr>
      </w:pPr>
      <w:r>
        <w:rPr>
          <w:sz w:val="28"/>
          <w:szCs w:val="28"/>
        </w:rPr>
        <w:t>Соотношение разных видов топлива в ТЭБ страны изменяется. Так, если до середины 1960-х гг. главную роль играл уголь, то в 1970-е гг. доля угля сократилась, а нефти возросла (были открыты месторождения Западной Сибири).</w:t>
      </w:r>
    </w:p>
    <w:p w:rsidR="001F3E42" w:rsidRDefault="001F3E42" w:rsidP="001F3E42">
      <w:pPr>
        <w:pStyle w:val="a7"/>
        <w:spacing w:line="360" w:lineRule="auto"/>
        <w:ind w:firstLine="709"/>
        <w:jc w:val="both"/>
        <w:rPr>
          <w:sz w:val="28"/>
          <w:szCs w:val="28"/>
        </w:rPr>
      </w:pPr>
      <w:r>
        <w:rPr>
          <w:sz w:val="28"/>
          <w:szCs w:val="28"/>
        </w:rPr>
        <w:t>Сейчас доля нефти сокращается и возрастает доля газа (так как нефть выгоднее использовать как химическое сырье).</w:t>
      </w:r>
    </w:p>
    <w:p w:rsidR="001F3E42" w:rsidRDefault="001F3E42" w:rsidP="001F3E42">
      <w:pPr>
        <w:pStyle w:val="a7"/>
        <w:spacing w:line="360" w:lineRule="auto"/>
        <w:ind w:firstLine="709"/>
        <w:jc w:val="both"/>
        <w:rPr>
          <w:sz w:val="28"/>
          <w:szCs w:val="28"/>
        </w:rPr>
      </w:pPr>
      <w:r>
        <w:rPr>
          <w:b/>
          <w:bCs/>
          <w:sz w:val="28"/>
          <w:szCs w:val="28"/>
        </w:rPr>
        <w:t>Развитие ТЭК связано с целым рядом проблем:</w:t>
      </w:r>
    </w:p>
    <w:p w:rsidR="001F3E42" w:rsidRDefault="001F3E42" w:rsidP="001F3E42">
      <w:pPr>
        <w:pStyle w:val="a7"/>
        <w:spacing w:line="360" w:lineRule="auto"/>
        <w:ind w:firstLine="709"/>
        <w:jc w:val="both"/>
        <w:rPr>
          <w:sz w:val="28"/>
          <w:szCs w:val="28"/>
        </w:rPr>
      </w:pPr>
      <w:r>
        <w:rPr>
          <w:sz w:val="28"/>
          <w:szCs w:val="28"/>
        </w:rPr>
        <w:t>1) запасы энергетических ресурсов сосредоточены в восточных районах страны, а основные районы потребления – в западных. Для решения этой проблемы планировалось в западной части страны развитие атомной энергетики, но после аварии на Чернобыльской АЭС реализация этой программы замедлилась. Возникли и экономические трудности с ускоренной добычей топлива на востоке и передачей его на запад;</w:t>
      </w:r>
    </w:p>
    <w:p w:rsidR="001F3E42" w:rsidRDefault="001F3E42" w:rsidP="001F3E42">
      <w:pPr>
        <w:pStyle w:val="a7"/>
        <w:spacing w:line="360" w:lineRule="auto"/>
        <w:ind w:firstLine="709"/>
        <w:jc w:val="both"/>
        <w:rPr>
          <w:sz w:val="28"/>
          <w:szCs w:val="28"/>
        </w:rPr>
      </w:pPr>
      <w:r>
        <w:rPr>
          <w:sz w:val="28"/>
          <w:szCs w:val="28"/>
        </w:rPr>
        <w:t>2) добыча топлива становится все более дорогой, и поэтому необходимо все шире внедрять энергосберегающие технологии;</w:t>
      </w:r>
    </w:p>
    <w:p w:rsidR="001F3E42" w:rsidRDefault="001F3E42" w:rsidP="001F3E42">
      <w:pPr>
        <w:pStyle w:val="a7"/>
        <w:spacing w:line="360" w:lineRule="auto"/>
        <w:ind w:firstLine="709"/>
        <w:jc w:val="both"/>
        <w:rPr>
          <w:sz w:val="28"/>
          <w:szCs w:val="28"/>
        </w:rPr>
      </w:pPr>
      <w:r>
        <w:rPr>
          <w:sz w:val="28"/>
          <w:szCs w:val="28"/>
        </w:rPr>
        <w:t>3) увеличение предприятий ТЭК оказывает отрицательное воздействие на окружающую среду, поэтому при строительстве требуется тщательная экспертиза проектов, а выбор места для них должен учитывать требования охраны окружающей среды.</w:t>
      </w:r>
    </w:p>
    <w:p w:rsidR="001F3E42" w:rsidRDefault="001F3E42" w:rsidP="001F3E42">
      <w:pPr>
        <w:pStyle w:val="2"/>
        <w:spacing w:line="360" w:lineRule="auto"/>
        <w:jc w:val="both"/>
        <w:rPr>
          <w:i/>
        </w:rPr>
      </w:pPr>
      <w:bookmarkStart w:id="9" w:name="part_653"/>
      <w:bookmarkEnd w:id="9"/>
      <w:r>
        <w:rPr>
          <w:i/>
        </w:rPr>
        <w:lastRenderedPageBreak/>
        <w:t>10. Металлургический комплекс России</w:t>
      </w:r>
    </w:p>
    <w:p w:rsidR="001F3E42" w:rsidRDefault="001F3E42" w:rsidP="001F3E42">
      <w:pPr>
        <w:pStyle w:val="3"/>
        <w:spacing w:line="360" w:lineRule="auto"/>
        <w:ind w:firstLine="709"/>
        <w:jc w:val="both"/>
      </w:pPr>
      <w:bookmarkStart w:id="10" w:name="part_656"/>
      <w:bookmarkEnd w:id="10"/>
      <w:r>
        <w:t>1. Металлургический комплекс России. Черная металлургия. Особенности размещения предприятий</w:t>
      </w:r>
    </w:p>
    <w:p w:rsidR="001F3E42" w:rsidRDefault="001F3E42" w:rsidP="001F3E42">
      <w:pPr>
        <w:pStyle w:val="a7"/>
        <w:spacing w:line="360" w:lineRule="auto"/>
        <w:ind w:firstLine="709"/>
        <w:jc w:val="both"/>
        <w:rPr>
          <w:sz w:val="28"/>
          <w:szCs w:val="28"/>
        </w:rPr>
      </w:pPr>
      <w:r>
        <w:rPr>
          <w:sz w:val="28"/>
          <w:szCs w:val="28"/>
        </w:rPr>
        <w:t xml:space="preserve">В металлургический комплекс входят </w:t>
      </w:r>
      <w:r>
        <w:rPr>
          <w:b/>
          <w:bCs/>
          <w:i/>
          <w:iCs/>
          <w:sz w:val="28"/>
          <w:szCs w:val="28"/>
        </w:rPr>
        <w:t xml:space="preserve">черная </w:t>
      </w:r>
      <w:r>
        <w:rPr>
          <w:i/>
          <w:iCs/>
          <w:sz w:val="28"/>
          <w:szCs w:val="28"/>
        </w:rPr>
        <w:t xml:space="preserve">и </w:t>
      </w:r>
      <w:r>
        <w:rPr>
          <w:b/>
          <w:bCs/>
          <w:i/>
          <w:iCs/>
          <w:sz w:val="28"/>
          <w:szCs w:val="28"/>
        </w:rPr>
        <w:t>цветная металлургия</w:t>
      </w:r>
      <w:r>
        <w:rPr>
          <w:sz w:val="28"/>
          <w:szCs w:val="28"/>
        </w:rPr>
        <w:t xml:space="preserve">, охватывающие все стадии технологических процессов: от добычи и обогащения сырья до получения готовой продукции в виде черных и цветных металлов и их сплавов. </w:t>
      </w:r>
      <w:r>
        <w:rPr>
          <w:b/>
          <w:bCs/>
          <w:sz w:val="28"/>
          <w:szCs w:val="28"/>
        </w:rPr>
        <w:t>Металлургический комплекс</w:t>
      </w:r>
      <w:r>
        <w:rPr>
          <w:sz w:val="28"/>
          <w:szCs w:val="28"/>
        </w:rPr>
        <w:t xml:space="preserve"> – это взаимообусловленное сочетание следующих технологических процессов:</w:t>
      </w:r>
    </w:p>
    <w:p w:rsidR="001F3E42" w:rsidRDefault="001F3E42" w:rsidP="001F3E42">
      <w:pPr>
        <w:pStyle w:val="a7"/>
        <w:spacing w:line="360" w:lineRule="auto"/>
        <w:ind w:firstLine="709"/>
        <w:jc w:val="both"/>
        <w:rPr>
          <w:sz w:val="28"/>
          <w:szCs w:val="28"/>
        </w:rPr>
      </w:pPr>
      <w:r>
        <w:rPr>
          <w:sz w:val="28"/>
          <w:szCs w:val="28"/>
        </w:rPr>
        <w:t>1) добыча и подготовка сырья к переработке (добыча, обогащение, агломерирование, получение необходимых концентратов и др.);</w:t>
      </w:r>
    </w:p>
    <w:p w:rsidR="001F3E42" w:rsidRDefault="001F3E42" w:rsidP="001F3E42">
      <w:pPr>
        <w:pStyle w:val="a7"/>
        <w:spacing w:line="360" w:lineRule="auto"/>
        <w:ind w:firstLine="709"/>
        <w:jc w:val="both"/>
        <w:rPr>
          <w:sz w:val="28"/>
          <w:szCs w:val="28"/>
        </w:rPr>
      </w:pPr>
      <w:r>
        <w:rPr>
          <w:sz w:val="28"/>
          <w:szCs w:val="28"/>
        </w:rPr>
        <w:t>2) металлургический передел – основной технологический процесс с получением чугуна, стали, проката черных и цветных металлов, труб и др.;</w:t>
      </w:r>
    </w:p>
    <w:p w:rsidR="001F3E42" w:rsidRDefault="001F3E42" w:rsidP="001F3E42">
      <w:pPr>
        <w:pStyle w:val="a7"/>
        <w:spacing w:line="360" w:lineRule="auto"/>
        <w:ind w:firstLine="709"/>
        <w:jc w:val="both"/>
        <w:rPr>
          <w:sz w:val="28"/>
          <w:szCs w:val="28"/>
        </w:rPr>
      </w:pPr>
      <w:r>
        <w:rPr>
          <w:sz w:val="28"/>
          <w:szCs w:val="28"/>
        </w:rPr>
        <w:t>3) производство сплавов;</w:t>
      </w:r>
    </w:p>
    <w:p w:rsidR="001F3E42" w:rsidRDefault="001F3E42" w:rsidP="001F3E42">
      <w:pPr>
        <w:pStyle w:val="a7"/>
        <w:spacing w:line="360" w:lineRule="auto"/>
        <w:ind w:firstLine="709"/>
        <w:jc w:val="both"/>
        <w:rPr>
          <w:sz w:val="28"/>
          <w:szCs w:val="28"/>
        </w:rPr>
      </w:pPr>
      <w:r>
        <w:rPr>
          <w:sz w:val="28"/>
          <w:szCs w:val="28"/>
        </w:rPr>
        <w:t>4) утилизация отходов основного производства и получение из них различных видов продукции.</w:t>
      </w:r>
    </w:p>
    <w:p w:rsidR="001F3E42" w:rsidRDefault="001F3E42" w:rsidP="001F3E42">
      <w:pPr>
        <w:pStyle w:val="a7"/>
        <w:spacing w:line="360" w:lineRule="auto"/>
        <w:ind w:firstLine="709"/>
        <w:jc w:val="both"/>
        <w:rPr>
          <w:sz w:val="28"/>
          <w:szCs w:val="28"/>
        </w:rPr>
      </w:pPr>
      <w:r>
        <w:rPr>
          <w:sz w:val="28"/>
          <w:szCs w:val="28"/>
        </w:rPr>
        <w:t>Спецификой металлургического комплекса являются несопоставимый с другими отраслями масштаб производства и сложность технологического цикла. Для производства многих видов продукции необходимо 15–18 переделов, начиная с добычи руды и других видов сырья. При этом передельные предприятия имеют тесные связи между собой не только в пределах России, но и в масштабах стран Содружества.</w:t>
      </w:r>
    </w:p>
    <w:p w:rsidR="001F3E42" w:rsidRDefault="001F3E42" w:rsidP="001F3E42">
      <w:pPr>
        <w:pStyle w:val="5"/>
        <w:spacing w:line="360" w:lineRule="auto"/>
        <w:ind w:firstLine="709"/>
        <w:rPr>
          <w:sz w:val="28"/>
          <w:szCs w:val="28"/>
        </w:rPr>
      </w:pPr>
      <w:r>
        <w:rPr>
          <w:sz w:val="28"/>
          <w:szCs w:val="28"/>
        </w:rPr>
        <w:t>Черная металлургия</w:t>
      </w:r>
    </w:p>
    <w:p w:rsidR="001F3E42" w:rsidRDefault="001F3E42" w:rsidP="001F3E42">
      <w:pPr>
        <w:pStyle w:val="a7"/>
        <w:spacing w:line="360" w:lineRule="auto"/>
        <w:ind w:firstLine="709"/>
        <w:jc w:val="both"/>
        <w:rPr>
          <w:sz w:val="28"/>
          <w:szCs w:val="28"/>
        </w:rPr>
      </w:pPr>
      <w:r>
        <w:rPr>
          <w:sz w:val="28"/>
          <w:szCs w:val="28"/>
        </w:rPr>
        <w:t xml:space="preserve">Роль и значение </w:t>
      </w:r>
      <w:r>
        <w:rPr>
          <w:b/>
          <w:bCs/>
          <w:i/>
          <w:iCs/>
          <w:sz w:val="28"/>
          <w:szCs w:val="28"/>
        </w:rPr>
        <w:t xml:space="preserve">черной металлургии </w:t>
      </w:r>
      <w:r>
        <w:rPr>
          <w:sz w:val="28"/>
          <w:szCs w:val="28"/>
        </w:rPr>
        <w:t>определяются в первую очередь тем, что она служит фундаментом для развития машиностроения.</w:t>
      </w:r>
    </w:p>
    <w:p w:rsidR="001F3E42" w:rsidRDefault="001F3E42" w:rsidP="001F3E42">
      <w:pPr>
        <w:pStyle w:val="a7"/>
        <w:spacing w:line="360" w:lineRule="auto"/>
        <w:ind w:firstLine="709"/>
        <w:jc w:val="both"/>
        <w:rPr>
          <w:sz w:val="28"/>
          <w:szCs w:val="28"/>
        </w:rPr>
      </w:pPr>
      <w:r>
        <w:rPr>
          <w:sz w:val="28"/>
          <w:szCs w:val="28"/>
        </w:rPr>
        <w:t>Черная металлургия охватывает весь процесс: от добычи и подготовки сырья, топлива, вспомогательных материалов до выпуска проката с изделиями дальнейшего передела.</w:t>
      </w:r>
    </w:p>
    <w:p w:rsidR="001F3E42" w:rsidRDefault="001F3E42" w:rsidP="001F3E42">
      <w:pPr>
        <w:pStyle w:val="a7"/>
        <w:spacing w:line="360" w:lineRule="auto"/>
        <w:ind w:firstLine="709"/>
        <w:jc w:val="both"/>
        <w:rPr>
          <w:sz w:val="28"/>
          <w:szCs w:val="28"/>
        </w:rPr>
      </w:pPr>
      <w:r>
        <w:rPr>
          <w:sz w:val="28"/>
          <w:szCs w:val="28"/>
        </w:rPr>
        <w:t xml:space="preserve">В ее состав входят: добыча, обогащение и агломерация железных, марганцевых и хромитовых руд; производство чугуна, доменных ферросплавов, стали и проката; производство электроферросплавов; </w:t>
      </w:r>
      <w:r>
        <w:rPr>
          <w:sz w:val="28"/>
          <w:szCs w:val="28"/>
        </w:rPr>
        <w:lastRenderedPageBreak/>
        <w:t>вторичный передел черных сплавов; коксования угля; производство огнеупоров; добыча вспомогательных материалов (флюсовых известняков, магнезита и др.); выпуск металлургических изделий производственного назначения</w:t>
      </w:r>
    </w:p>
    <w:p w:rsidR="001F3E42" w:rsidRDefault="001F3E42" w:rsidP="001F3E42">
      <w:pPr>
        <w:pStyle w:val="a7"/>
        <w:spacing w:line="360" w:lineRule="auto"/>
        <w:ind w:firstLine="709"/>
        <w:jc w:val="both"/>
        <w:rPr>
          <w:sz w:val="28"/>
          <w:szCs w:val="28"/>
        </w:rPr>
      </w:pPr>
      <w:r>
        <w:rPr>
          <w:sz w:val="28"/>
          <w:szCs w:val="28"/>
        </w:rPr>
        <w:t xml:space="preserve"> В этом комплексе стержнем служит собственно металлургический передел (чугун-сталь-прокат). Остальные производства – смежные, сопутствующие.</w:t>
      </w:r>
    </w:p>
    <w:p w:rsidR="001F3E42" w:rsidRDefault="001F3E42" w:rsidP="001F3E42">
      <w:pPr>
        <w:pStyle w:val="a7"/>
        <w:spacing w:line="360" w:lineRule="auto"/>
        <w:ind w:firstLine="709"/>
        <w:jc w:val="both"/>
        <w:rPr>
          <w:sz w:val="28"/>
          <w:szCs w:val="28"/>
        </w:rPr>
      </w:pPr>
      <w:r>
        <w:rPr>
          <w:sz w:val="28"/>
          <w:szCs w:val="28"/>
        </w:rPr>
        <w:t>По уровню концентрации производства черных металлов Россия опередила многие промышленно развитые страны, в том числе США. Свыше 3/4 чугуна и 2/3 стали, примерно 3/5 проката выпускается у нас предприятиями с ежегодной производительностью более 3 млн т каждое.</w:t>
      </w:r>
    </w:p>
    <w:p w:rsidR="001F3E42" w:rsidRDefault="001F3E42" w:rsidP="001F3E42">
      <w:pPr>
        <w:pStyle w:val="a7"/>
        <w:spacing w:line="360" w:lineRule="auto"/>
        <w:ind w:firstLine="709"/>
        <w:jc w:val="both"/>
        <w:rPr>
          <w:sz w:val="28"/>
          <w:szCs w:val="28"/>
        </w:rPr>
      </w:pPr>
      <w:r>
        <w:rPr>
          <w:sz w:val="28"/>
          <w:szCs w:val="28"/>
        </w:rPr>
        <w:t>На восьми самых крупных предприятиях – Магнитогорском, Нижнетагильском, Челябинском и Орско-Халиловском (Урал), Череповецком (Север), Новолипецком (Центрально-Черноземный район), Западно-Сибирском и Кузнецком (Западная Сибирь) комбинатах – производится 9/10 всего чугуна, свыше 4/5 стали (в том числе вся конвертерная и более 4/5 разливаемой на МНЛЗ) и свыше 4/5 проката. Эти предприятия перерабатывают более 9/10 железной руды и 2/5 вторичного сырья.</w:t>
      </w:r>
    </w:p>
    <w:p w:rsidR="001F3E42" w:rsidRDefault="001F3E42" w:rsidP="001F3E42">
      <w:pPr>
        <w:pStyle w:val="a7"/>
        <w:spacing w:line="360" w:lineRule="auto"/>
        <w:ind w:firstLine="709"/>
        <w:jc w:val="both"/>
        <w:rPr>
          <w:sz w:val="28"/>
          <w:szCs w:val="28"/>
        </w:rPr>
      </w:pPr>
      <w:r>
        <w:rPr>
          <w:sz w:val="28"/>
          <w:szCs w:val="28"/>
        </w:rPr>
        <w:t>Характерно также сильно развитое производственное комбинирование. Особенно большую выгоду дает комбинирование металлургического передела с коксованием угля. В России свыше 95 % всего кокса выпускается металлургическими заводами. Современные крупные предприятия черной металлургии по характеру внутренних технологических связей представляют собой металлурго-энергохимические комбинаты.</w:t>
      </w:r>
    </w:p>
    <w:p w:rsidR="001F3E42" w:rsidRDefault="001F3E42" w:rsidP="001F3E42">
      <w:pPr>
        <w:pStyle w:val="a7"/>
        <w:spacing w:line="360" w:lineRule="auto"/>
        <w:ind w:firstLine="709"/>
        <w:jc w:val="both"/>
        <w:rPr>
          <w:sz w:val="28"/>
          <w:szCs w:val="28"/>
        </w:rPr>
      </w:pPr>
      <w:r>
        <w:rPr>
          <w:b/>
          <w:bCs/>
          <w:i/>
          <w:iCs/>
          <w:sz w:val="28"/>
          <w:szCs w:val="28"/>
        </w:rPr>
        <w:t>Комбинаты</w:t>
      </w:r>
      <w:r>
        <w:rPr>
          <w:sz w:val="28"/>
          <w:szCs w:val="28"/>
        </w:rPr>
        <w:t xml:space="preserve"> – основной тип предприятий черной металлургии большинства индустриально развитых стран. В России предприятия с полным циклом дают примерно 9/10 чугуна, стали и проката. Кроме того, есть заводы, выпускающие чугун и сталь или сталь и прокат (включая трубные и метизные заводы), а также раздельно чугун, сталь и прокат.</w:t>
      </w:r>
    </w:p>
    <w:p w:rsidR="001F3E42" w:rsidRDefault="001F3E42" w:rsidP="001F3E42">
      <w:pPr>
        <w:pStyle w:val="a7"/>
        <w:spacing w:line="360" w:lineRule="auto"/>
        <w:ind w:firstLine="709"/>
        <w:jc w:val="both"/>
        <w:rPr>
          <w:sz w:val="28"/>
          <w:szCs w:val="28"/>
        </w:rPr>
      </w:pPr>
      <w:r>
        <w:rPr>
          <w:sz w:val="28"/>
          <w:szCs w:val="28"/>
        </w:rPr>
        <w:lastRenderedPageBreak/>
        <w:t>Все предприятия без выплавки чугуна относятся к так называемой передельной металлургии. Особое положение по технико-экономическим параметрам занимают предприятия с электрометаллургическим производством стали и ферросплавов. Наконец, выделяется «малая металлургия» (производство стали и проката на машиностроительных заводах).</w:t>
      </w:r>
    </w:p>
    <w:p w:rsidR="001F3E42" w:rsidRDefault="001F3E42" w:rsidP="001F3E42">
      <w:pPr>
        <w:pStyle w:val="a7"/>
        <w:spacing w:line="360" w:lineRule="auto"/>
        <w:ind w:firstLine="709"/>
        <w:jc w:val="both"/>
        <w:rPr>
          <w:sz w:val="28"/>
          <w:szCs w:val="28"/>
        </w:rPr>
      </w:pPr>
      <w:r>
        <w:rPr>
          <w:sz w:val="28"/>
          <w:szCs w:val="28"/>
        </w:rPr>
        <w:t>Черная металлургия с полным технологическим циклом служит важным районообразующим фактором. Кроме многочисленных производств, возникающих на основе утилизации разного рода отходов при выплавке чугуна и коксовании угля, она притягивает к себе сопутствующие отрасли.</w:t>
      </w:r>
    </w:p>
    <w:p w:rsidR="001F3E42" w:rsidRDefault="001F3E42" w:rsidP="001F3E42">
      <w:pPr>
        <w:pStyle w:val="5"/>
        <w:spacing w:line="360" w:lineRule="auto"/>
        <w:ind w:firstLine="709"/>
        <w:rPr>
          <w:sz w:val="28"/>
          <w:szCs w:val="28"/>
        </w:rPr>
      </w:pPr>
      <w:r>
        <w:rPr>
          <w:sz w:val="28"/>
          <w:szCs w:val="28"/>
        </w:rPr>
        <w:t>Наиболее типичные спутники черной металлургии</w:t>
      </w:r>
    </w:p>
    <w:p w:rsidR="001F3E42" w:rsidRDefault="001F3E42" w:rsidP="001F3E42">
      <w:pPr>
        <w:pStyle w:val="a7"/>
        <w:spacing w:line="360" w:lineRule="auto"/>
        <w:ind w:firstLine="709"/>
        <w:jc w:val="both"/>
        <w:rPr>
          <w:sz w:val="28"/>
          <w:szCs w:val="28"/>
        </w:rPr>
      </w:pPr>
      <w:r>
        <w:rPr>
          <w:sz w:val="28"/>
          <w:szCs w:val="28"/>
        </w:rPr>
        <w:t>1) тепловая электроэнергетика, прежде всего установки, которые входят в состав металлургических комбинатов и могут работать на побочном топливе (излишки доменного газа, кокс, коксовая мелочь);</w:t>
      </w:r>
    </w:p>
    <w:p w:rsidR="001F3E42" w:rsidRDefault="001F3E42" w:rsidP="001F3E42">
      <w:pPr>
        <w:pStyle w:val="a7"/>
        <w:spacing w:line="360" w:lineRule="auto"/>
        <w:ind w:firstLine="709"/>
        <w:jc w:val="both"/>
        <w:rPr>
          <w:sz w:val="28"/>
          <w:szCs w:val="28"/>
        </w:rPr>
      </w:pPr>
      <w:r>
        <w:rPr>
          <w:sz w:val="28"/>
          <w:szCs w:val="28"/>
        </w:rPr>
        <w:t>2) металлоемкое машиностроение (металлургическое и горное оборудование, тяжелые станки, металлоконструкции, локомотив и др.).</w:t>
      </w:r>
    </w:p>
    <w:p w:rsidR="001F3E42" w:rsidRDefault="001F3E42" w:rsidP="001F3E42">
      <w:pPr>
        <w:pStyle w:val="a7"/>
        <w:spacing w:line="360" w:lineRule="auto"/>
        <w:ind w:firstLine="709"/>
        <w:jc w:val="both"/>
        <w:rPr>
          <w:sz w:val="28"/>
          <w:szCs w:val="28"/>
        </w:rPr>
      </w:pPr>
      <w:r>
        <w:rPr>
          <w:sz w:val="28"/>
          <w:szCs w:val="28"/>
        </w:rPr>
        <w:t>Основные ресурсы железных руд сосредоточены в пределах КМА (21,6 млрд т), где находятся такие месторождения мирового значения, как Лебединское, Стойленское, Михайловское и Яковлевское. Великие железорудные ресурсы Урала (почти 7,5 млрд т), в пределах которого особенно выделяется Качканарская группа месторождений (3,5 млрд т).</w:t>
      </w:r>
    </w:p>
    <w:p w:rsidR="001F3E42" w:rsidRDefault="001F3E42" w:rsidP="001F3E42">
      <w:pPr>
        <w:pStyle w:val="a7"/>
        <w:spacing w:line="360" w:lineRule="auto"/>
        <w:ind w:firstLine="709"/>
        <w:jc w:val="both"/>
        <w:rPr>
          <w:sz w:val="28"/>
          <w:szCs w:val="28"/>
        </w:rPr>
      </w:pPr>
      <w:r>
        <w:rPr>
          <w:sz w:val="28"/>
          <w:szCs w:val="28"/>
        </w:rPr>
        <w:t>На третьем месте – Восточная Сибирь (5,3 млрд т) с Коршуновским и Рудногорским месторождениями в Ангаро-Илимском бассейне и Абаканской группой месторождений. Затем идут Дальний Восток (4,5 млрд т), Северный район (2,8 млрд т), где известны Ено-Ковдорское, Костамукшское и другие месторождения, и Западная Сибирь (1,8 млрд т).</w:t>
      </w:r>
    </w:p>
    <w:p w:rsidR="001F3E42" w:rsidRDefault="001F3E42" w:rsidP="001F3E42">
      <w:pPr>
        <w:pStyle w:val="a7"/>
        <w:spacing w:line="360" w:lineRule="auto"/>
        <w:ind w:firstLine="709"/>
        <w:jc w:val="both"/>
        <w:rPr>
          <w:sz w:val="28"/>
          <w:szCs w:val="28"/>
        </w:rPr>
      </w:pPr>
      <w:r>
        <w:rPr>
          <w:sz w:val="28"/>
          <w:szCs w:val="28"/>
        </w:rPr>
        <w:t>Наиболее значительные ресурсы марганцевых руд представлены в Западной Сибири (Усинское месторождение), а хромитовых руд – на Урале (месторождение Сараны).</w:t>
      </w:r>
    </w:p>
    <w:p w:rsidR="001F3E42" w:rsidRDefault="001F3E42" w:rsidP="001F3E42">
      <w:pPr>
        <w:pStyle w:val="a7"/>
        <w:spacing w:line="360" w:lineRule="auto"/>
        <w:ind w:firstLine="709"/>
        <w:jc w:val="both"/>
        <w:rPr>
          <w:sz w:val="28"/>
          <w:szCs w:val="28"/>
        </w:rPr>
      </w:pPr>
      <w:r>
        <w:rPr>
          <w:sz w:val="28"/>
          <w:szCs w:val="28"/>
        </w:rPr>
        <w:lastRenderedPageBreak/>
        <w:t>Черная металлургия с полным технологическим циклом тяготеет в зависимости от экономической целесообразности к источникам сырья (Урал, центральные районы европейской части) и топливным базам (Кузбасс) или, наконец, к пунктам, находящимся между ними (Череповец)</w:t>
      </w:r>
    </w:p>
    <w:p w:rsidR="001F3E42" w:rsidRDefault="001F3E42" w:rsidP="001F3E42">
      <w:pPr>
        <w:pStyle w:val="a7"/>
        <w:spacing w:line="360" w:lineRule="auto"/>
        <w:ind w:firstLine="709"/>
        <w:jc w:val="both"/>
        <w:rPr>
          <w:sz w:val="28"/>
          <w:szCs w:val="28"/>
        </w:rPr>
      </w:pPr>
      <w:r>
        <w:rPr>
          <w:sz w:val="28"/>
          <w:szCs w:val="28"/>
        </w:rPr>
        <w:t xml:space="preserve"> Передельная металлургия ориентируется в основном на источники вторичного сырья (отходы металлургического производства, отходы от потребляемого проката, амортизационный лом) и на места потребления готовой продукции, поскольку наибольшее количество металлического лома накапливается в районах развитого машиностроения</w:t>
      </w:r>
    </w:p>
    <w:p w:rsidR="001F3E42" w:rsidRDefault="001F3E42" w:rsidP="001F3E42">
      <w:pPr>
        <w:pStyle w:val="a7"/>
        <w:spacing w:line="360" w:lineRule="auto"/>
        <w:ind w:firstLine="709"/>
        <w:jc w:val="both"/>
        <w:rPr>
          <w:sz w:val="28"/>
          <w:szCs w:val="28"/>
        </w:rPr>
      </w:pPr>
      <w:r>
        <w:rPr>
          <w:sz w:val="28"/>
          <w:szCs w:val="28"/>
        </w:rPr>
        <w:t xml:space="preserve"> Еще теснее взаимодействует с машиностроением малая металлургия.</w:t>
      </w:r>
    </w:p>
    <w:p w:rsidR="001F3E42" w:rsidRDefault="001F3E42" w:rsidP="001F3E42">
      <w:pPr>
        <w:pStyle w:val="a7"/>
        <w:spacing w:line="360" w:lineRule="auto"/>
        <w:ind w:firstLine="709"/>
        <w:jc w:val="both"/>
        <w:rPr>
          <w:sz w:val="28"/>
          <w:szCs w:val="28"/>
        </w:rPr>
      </w:pPr>
      <w:r>
        <w:rPr>
          <w:sz w:val="28"/>
          <w:szCs w:val="28"/>
        </w:rPr>
        <w:t>При всех изменениях, происшедших в размещении производства в связи с освоением новых источников сырья и топлива в разных районах страны, Урал продолжает сохранять позиции крупнейшей металлургической базы России. Второе и третье места делят Центр и Сибирь с Дальним Востоком. На четвертом месте находится Северный район.</w:t>
      </w:r>
    </w:p>
    <w:p w:rsidR="001F3E42" w:rsidRDefault="001F3E42" w:rsidP="001F3E42">
      <w:pPr>
        <w:pStyle w:val="a7"/>
        <w:spacing w:line="360" w:lineRule="auto"/>
        <w:ind w:firstLine="709"/>
        <w:jc w:val="both"/>
        <w:rPr>
          <w:sz w:val="28"/>
          <w:szCs w:val="28"/>
        </w:rPr>
      </w:pPr>
      <w:r>
        <w:rPr>
          <w:b/>
          <w:bCs/>
          <w:sz w:val="28"/>
          <w:szCs w:val="28"/>
        </w:rPr>
        <w:t xml:space="preserve">Урал </w:t>
      </w:r>
      <w:r>
        <w:rPr>
          <w:sz w:val="28"/>
          <w:szCs w:val="28"/>
        </w:rPr>
        <w:t>производит почти 1/2 чугуна, стали и проката в стране. Черная Уральская металлургия пользуется привозным топливом (кузнецкий и карагандинский уголь), частично работает на сырье, поступающем из Казахстана (соколовско-сарбайская руда), а также КМА. Укрепление сырьевой базы здесь связано с освоением титаномагнетитов (Качканарское месторождение) и сидеритов (Бакальское месторождение), на которые приходится 3/4 запасов железных руд. Титаномагнетиты уже вовлечены в разработку (Качканарский ГОК).</w:t>
      </w:r>
    </w:p>
    <w:p w:rsidR="001F3E42" w:rsidRDefault="001F3E42" w:rsidP="001F3E42">
      <w:pPr>
        <w:pStyle w:val="a7"/>
        <w:spacing w:line="360" w:lineRule="auto"/>
        <w:ind w:firstLine="709"/>
        <w:jc w:val="both"/>
        <w:rPr>
          <w:sz w:val="28"/>
          <w:szCs w:val="28"/>
        </w:rPr>
      </w:pPr>
      <w:r>
        <w:rPr>
          <w:sz w:val="28"/>
          <w:szCs w:val="28"/>
        </w:rPr>
        <w:t>При значительном развитии передельной металлургии, что обусловливает заметное (1,5 раза) превышение выплавки стали над производством чугуна, главную роль играют предприятия с полным циклом. Они расположены в основном вдоль восточных склонов Уральских гор. На западных склонах в большей мере представлена передельная металлургия.</w:t>
      </w:r>
    </w:p>
    <w:p w:rsidR="001F3E42" w:rsidRDefault="001F3E42" w:rsidP="001F3E42">
      <w:pPr>
        <w:pStyle w:val="a7"/>
        <w:spacing w:line="360" w:lineRule="auto"/>
        <w:ind w:firstLine="709"/>
        <w:jc w:val="both"/>
        <w:rPr>
          <w:sz w:val="28"/>
          <w:szCs w:val="28"/>
        </w:rPr>
      </w:pPr>
      <w:r>
        <w:rPr>
          <w:sz w:val="28"/>
          <w:szCs w:val="28"/>
        </w:rPr>
        <w:t xml:space="preserve">Концентрация производства достигает здесь высокого уровня. Преобладающую часть черных металлов дают предприятия-гиганты (в </w:t>
      </w:r>
      <w:r>
        <w:rPr>
          <w:sz w:val="28"/>
          <w:szCs w:val="28"/>
        </w:rPr>
        <w:lastRenderedPageBreak/>
        <w:t>Магнитогорске, Нижнем Тагиле, Челябинске, Новотроицке), которые возникли в годы индустриализации. Вместе с тем на Урале сохранилось много мелких заводов (хотя и реконструированных), выпускающих свыше 1/10 чугуна и стали и более 1/5 всего проката.</w:t>
      </w:r>
    </w:p>
    <w:p w:rsidR="001F3E42" w:rsidRDefault="001F3E42" w:rsidP="001F3E42">
      <w:pPr>
        <w:pStyle w:val="a7"/>
        <w:spacing w:line="360" w:lineRule="auto"/>
        <w:ind w:firstLine="709"/>
        <w:jc w:val="both"/>
        <w:rPr>
          <w:sz w:val="28"/>
          <w:szCs w:val="28"/>
        </w:rPr>
      </w:pPr>
      <w:r>
        <w:rPr>
          <w:sz w:val="28"/>
          <w:szCs w:val="28"/>
        </w:rPr>
        <w:t>Обращает на себя внимание качественный профиль уральской металлургии, который во многом зависит от спецификации сырьевых ресурсов.</w:t>
      </w:r>
    </w:p>
    <w:p w:rsidR="001F3E42" w:rsidRDefault="001F3E42" w:rsidP="001F3E42">
      <w:pPr>
        <w:pStyle w:val="a7"/>
        <w:spacing w:line="360" w:lineRule="auto"/>
        <w:ind w:firstLine="709"/>
        <w:jc w:val="both"/>
        <w:rPr>
          <w:sz w:val="28"/>
          <w:szCs w:val="28"/>
        </w:rPr>
      </w:pPr>
      <w:r>
        <w:rPr>
          <w:sz w:val="28"/>
          <w:szCs w:val="28"/>
        </w:rPr>
        <w:t>Видное положение занимают здесь производство ферросплавов доменным (Чусовой) и электрометаллургическим (Серов, Челябинск) способами, трубопрокат (Первоуральск, Каменск-Уральский, Челябинск). Кроме того, Урал – единственный район в стране, где выплавляются природно-легированные металлы (Новотроицк).</w:t>
      </w:r>
    </w:p>
    <w:p w:rsidR="001F3E42" w:rsidRDefault="001F3E42" w:rsidP="001F3E42">
      <w:pPr>
        <w:pStyle w:val="a7"/>
        <w:spacing w:line="360" w:lineRule="auto"/>
        <w:ind w:firstLine="709"/>
        <w:jc w:val="both"/>
        <w:rPr>
          <w:sz w:val="28"/>
          <w:szCs w:val="28"/>
        </w:rPr>
      </w:pPr>
      <w:r>
        <w:rPr>
          <w:b/>
          <w:bCs/>
          <w:sz w:val="28"/>
          <w:szCs w:val="28"/>
        </w:rPr>
        <w:t>Центр</w:t>
      </w:r>
      <w:r>
        <w:rPr>
          <w:sz w:val="28"/>
          <w:szCs w:val="28"/>
        </w:rPr>
        <w:t xml:space="preserve"> будучи старым районом черной металлургии, развивался сравнительно недавно в двух не связанных между собой направлениях: с одной стороны, на выплавке литейного чугуна и доменных ферросплавов (Тула), с другой – на производстве стали и проката главным образом из металлического лома (Москва, Электросталь, Нижний Новгород и др.). Крупных размеров здесь всегда достигала «малая металлургия».</w:t>
      </w:r>
    </w:p>
    <w:p w:rsidR="001F3E42" w:rsidRDefault="001F3E42" w:rsidP="001F3E42">
      <w:pPr>
        <w:pStyle w:val="a7"/>
        <w:spacing w:line="360" w:lineRule="auto"/>
        <w:ind w:firstLine="709"/>
        <w:jc w:val="both"/>
        <w:rPr>
          <w:sz w:val="28"/>
          <w:szCs w:val="28"/>
        </w:rPr>
      </w:pPr>
      <w:r>
        <w:rPr>
          <w:sz w:val="28"/>
          <w:szCs w:val="28"/>
        </w:rPr>
        <w:t>В настоящее время Центр – одна из основных металлургических баз страны. Он дает более 2/5 всей железной руды в стране, а по производству черных – находится на одном уровне с Сибирью и Дальним Востоком. Ликвидирован имевшийся ранее в Центре разрыв между отдельными стадиями технологического процесса в результате выпуска передельного чугуна. Строительство, последующая реконструкция и расширение предприятий полного цикла (Новолипецкий и Новотульский заводы) дали возможность резко уменьшить здесь роль обособленных переделов по стали и по чугуну и тем самым создать комбинированное производство.</w:t>
      </w:r>
    </w:p>
    <w:p w:rsidR="001F3E42" w:rsidRDefault="001F3E42" w:rsidP="001F3E42">
      <w:pPr>
        <w:pStyle w:val="a7"/>
        <w:spacing w:line="360" w:lineRule="auto"/>
        <w:ind w:firstLine="709"/>
        <w:jc w:val="both"/>
        <w:rPr>
          <w:sz w:val="28"/>
          <w:szCs w:val="28"/>
        </w:rPr>
      </w:pPr>
      <w:r>
        <w:rPr>
          <w:sz w:val="28"/>
          <w:szCs w:val="28"/>
        </w:rPr>
        <w:t>Уровень комбинирования в черной металлургии Центра пока значительно ниже, чем на Урале. Заводы полного цикла выпускают немногим более 1/2 всего чугуна и около 2/3 стали и проката.</w:t>
      </w:r>
    </w:p>
    <w:p w:rsidR="001F3E42" w:rsidRDefault="001F3E42" w:rsidP="001F3E42">
      <w:pPr>
        <w:pStyle w:val="a7"/>
        <w:spacing w:line="360" w:lineRule="auto"/>
        <w:ind w:firstLine="709"/>
        <w:jc w:val="both"/>
        <w:rPr>
          <w:sz w:val="28"/>
          <w:szCs w:val="28"/>
        </w:rPr>
      </w:pPr>
      <w:r>
        <w:rPr>
          <w:sz w:val="28"/>
          <w:szCs w:val="28"/>
        </w:rPr>
        <w:lastRenderedPageBreak/>
        <w:t>Черная металлургия Центра полностью зависит от привозного топлива (донецкий уголь или кокс). Ресурсы сырья, представленные месторождениями КМА, практически не ограничивают производство. Большое значение имеет металлический лом.</w:t>
      </w:r>
    </w:p>
    <w:p w:rsidR="001F3E42" w:rsidRDefault="001F3E42" w:rsidP="001F3E42">
      <w:pPr>
        <w:pStyle w:val="a7"/>
        <w:spacing w:line="360" w:lineRule="auto"/>
        <w:ind w:firstLine="709"/>
        <w:jc w:val="both"/>
        <w:rPr>
          <w:sz w:val="28"/>
          <w:szCs w:val="28"/>
        </w:rPr>
      </w:pPr>
      <w:r>
        <w:rPr>
          <w:sz w:val="28"/>
          <w:szCs w:val="28"/>
        </w:rPr>
        <w:t>Почти вся железная руда разрабатывается открытым способом. Наряду с богатыми рудами в массовом количестве добывают железистые кварциты (Лебединский, Стойленский и Михайловский ГОКи). Осваивается Яковлевское месторождение богатых руд. КМА служит источником сырья не только для заводов Центра, она дает его и ряду предприятий Урала, а также Севера.</w:t>
      </w:r>
    </w:p>
    <w:p w:rsidR="001F3E42" w:rsidRDefault="001F3E42" w:rsidP="001F3E42">
      <w:pPr>
        <w:pStyle w:val="a7"/>
        <w:spacing w:line="360" w:lineRule="auto"/>
        <w:ind w:firstLine="709"/>
        <w:jc w:val="both"/>
        <w:rPr>
          <w:sz w:val="28"/>
          <w:szCs w:val="28"/>
        </w:rPr>
      </w:pPr>
      <w:r>
        <w:rPr>
          <w:sz w:val="28"/>
          <w:szCs w:val="28"/>
        </w:rPr>
        <w:t>В пределах КМА возникло производство металлизированных окатышей. На этой основе развивается электрометаллургия без доменного передела (Оскольский комбинат). Создано производство холоднокатаной ленты (Орловский сталепрокатный завод).</w:t>
      </w:r>
    </w:p>
    <w:p w:rsidR="001F3E42" w:rsidRDefault="001F3E42" w:rsidP="001F3E42">
      <w:pPr>
        <w:pStyle w:val="a7"/>
        <w:spacing w:line="360" w:lineRule="auto"/>
        <w:ind w:firstLine="709"/>
        <w:jc w:val="both"/>
        <w:rPr>
          <w:sz w:val="28"/>
          <w:szCs w:val="28"/>
        </w:rPr>
      </w:pPr>
      <w:r>
        <w:rPr>
          <w:b/>
          <w:bCs/>
          <w:sz w:val="28"/>
          <w:szCs w:val="28"/>
        </w:rPr>
        <w:t xml:space="preserve">Сибирь </w:t>
      </w:r>
      <w:r>
        <w:rPr>
          <w:sz w:val="28"/>
          <w:szCs w:val="28"/>
        </w:rPr>
        <w:t>(вместе с Дальним Востоком) как металлургическая база находится в процессе формирования. Она несколько уступает Центру по выплавке чугуна и стали, но превосходит его в отношении проката. Современное производство представлено здесь двумя мощными предприятиями с полным циклом – Кузнецким металлургическим комбинатом и Западно-Сибирским заводом (Новокузнецк) – и несколькими передельными заводами (Новосибирск, Гурьевск, Красноярск, Петровск-Забайкальский, Комсомольск-на-Амуре), а также заводом ферросплавов (Новокузнецк).</w:t>
      </w:r>
    </w:p>
    <w:p w:rsidR="001F3E42" w:rsidRDefault="001F3E42" w:rsidP="001F3E42">
      <w:pPr>
        <w:pStyle w:val="a7"/>
        <w:spacing w:line="360" w:lineRule="auto"/>
        <w:ind w:firstLine="709"/>
        <w:jc w:val="both"/>
        <w:rPr>
          <w:sz w:val="28"/>
          <w:szCs w:val="28"/>
        </w:rPr>
      </w:pPr>
      <w:r>
        <w:rPr>
          <w:sz w:val="28"/>
          <w:szCs w:val="28"/>
        </w:rPr>
        <w:t>Сырьевой базой служат железные руды Горной Шории, Хакасии и Ангаро-Илимского бассейна (Коршуновский ГОК). Топливная база – Кузбасс.</w:t>
      </w:r>
    </w:p>
    <w:p w:rsidR="001F3E42" w:rsidRDefault="001F3E42" w:rsidP="001F3E42">
      <w:pPr>
        <w:pStyle w:val="a7"/>
        <w:spacing w:line="360" w:lineRule="auto"/>
        <w:ind w:firstLine="709"/>
        <w:jc w:val="both"/>
        <w:rPr>
          <w:sz w:val="28"/>
          <w:szCs w:val="28"/>
        </w:rPr>
      </w:pPr>
      <w:r>
        <w:rPr>
          <w:b/>
          <w:bCs/>
          <w:sz w:val="28"/>
          <w:szCs w:val="28"/>
        </w:rPr>
        <w:t xml:space="preserve">Северный район </w:t>
      </w:r>
      <w:r>
        <w:rPr>
          <w:sz w:val="28"/>
          <w:szCs w:val="28"/>
        </w:rPr>
        <w:t xml:space="preserve">в качестве металлургической базы начал формироваться в связи с созданием Череповецкого металлургического комбината, который как предприятие полного цикла действует с </w:t>
      </w:r>
      <w:smartTag w:uri="urn:schemas-microsoft-com:office:smarttags" w:element="metricconverter">
        <w:smartTagPr>
          <w:attr w:name="ProductID" w:val="1960 г"/>
        </w:smartTagPr>
        <w:r>
          <w:rPr>
            <w:sz w:val="28"/>
            <w:szCs w:val="28"/>
          </w:rPr>
          <w:t>1960 г</w:t>
        </w:r>
      </w:smartTag>
      <w:r>
        <w:rPr>
          <w:sz w:val="28"/>
          <w:szCs w:val="28"/>
        </w:rPr>
        <w:t xml:space="preserve">. Комбинат использует железную руду Кольского полуострова (Ковдорский, </w:t>
      </w:r>
      <w:r>
        <w:rPr>
          <w:sz w:val="28"/>
          <w:szCs w:val="28"/>
        </w:rPr>
        <w:lastRenderedPageBreak/>
        <w:t>Оленегорский ГОКи), Карелии (Костамукшский ГОК) и коксующийся уголь Печорского бассейна.</w:t>
      </w:r>
    </w:p>
    <w:p w:rsidR="001F3E42" w:rsidRDefault="001F3E42" w:rsidP="001F3E42">
      <w:pPr>
        <w:pStyle w:val="a7"/>
        <w:spacing w:line="360" w:lineRule="auto"/>
        <w:ind w:firstLine="709"/>
        <w:jc w:val="both"/>
        <w:rPr>
          <w:sz w:val="28"/>
          <w:szCs w:val="28"/>
        </w:rPr>
      </w:pPr>
      <w:r>
        <w:rPr>
          <w:sz w:val="28"/>
          <w:szCs w:val="28"/>
        </w:rPr>
        <w:t>За пределами металлургических баз расположены сравнительно крупные предприятия передельной металлургии на Северном Кавказе (Красный Сулин, Таганрог), в Поволжье (Волгоград). Новый передельный завод действует и на Дальнем Востоке (Комсомольск-на-Амуре).</w:t>
      </w:r>
    </w:p>
    <w:p w:rsidR="001F3E42" w:rsidRDefault="001F3E42" w:rsidP="001F3E42">
      <w:pPr>
        <w:pStyle w:val="3"/>
        <w:spacing w:line="360" w:lineRule="auto"/>
        <w:ind w:firstLine="709"/>
        <w:jc w:val="both"/>
      </w:pPr>
      <w:bookmarkStart w:id="11" w:name="part_715"/>
      <w:bookmarkEnd w:id="11"/>
      <w:r>
        <w:t>2. Цветная металлургия</w:t>
      </w:r>
    </w:p>
    <w:p w:rsidR="001F3E42" w:rsidRDefault="001F3E42" w:rsidP="001F3E42">
      <w:pPr>
        <w:pStyle w:val="a7"/>
        <w:spacing w:line="360" w:lineRule="auto"/>
        <w:ind w:firstLine="709"/>
        <w:jc w:val="both"/>
        <w:rPr>
          <w:sz w:val="28"/>
          <w:szCs w:val="28"/>
        </w:rPr>
      </w:pPr>
      <w:r>
        <w:rPr>
          <w:b/>
          <w:bCs/>
          <w:i/>
          <w:iCs/>
          <w:sz w:val="28"/>
          <w:szCs w:val="28"/>
        </w:rPr>
        <w:t xml:space="preserve">Цветная металлургия </w:t>
      </w:r>
      <w:r>
        <w:rPr>
          <w:sz w:val="28"/>
          <w:szCs w:val="28"/>
        </w:rPr>
        <w:t>включает добычу, обогащение, металлургический передел руд цветных, благородных и редких металлов, в том числе производство сплавов, прокат цветных металлов и переработку вторичного сырья, а также добычу алмазов. Участвуя в создании конструкционных материалов все более высокого качества, она выполняет существенные функции в условиях современного научно-технического прогресса</w:t>
      </w:r>
    </w:p>
    <w:p w:rsidR="001F3E42" w:rsidRDefault="001F3E42" w:rsidP="001F3E42">
      <w:pPr>
        <w:pStyle w:val="a7"/>
        <w:spacing w:line="360" w:lineRule="auto"/>
        <w:ind w:firstLine="709"/>
        <w:jc w:val="both"/>
        <w:rPr>
          <w:sz w:val="28"/>
          <w:szCs w:val="28"/>
        </w:rPr>
      </w:pPr>
      <w:r>
        <w:rPr>
          <w:sz w:val="28"/>
          <w:szCs w:val="28"/>
        </w:rPr>
        <w:t>В связи с разнообразием используемого сырья и широким применением цветных металлов в современной промышленности цветная металлургия характеризуется сложной структурой.</w:t>
      </w:r>
    </w:p>
    <w:p w:rsidR="001F3E42" w:rsidRDefault="001F3E42" w:rsidP="001F3E42">
      <w:pPr>
        <w:pStyle w:val="a7"/>
        <w:spacing w:line="360" w:lineRule="auto"/>
        <w:ind w:firstLine="709"/>
        <w:jc w:val="both"/>
        <w:rPr>
          <w:sz w:val="28"/>
          <w:szCs w:val="28"/>
        </w:rPr>
      </w:pPr>
      <w:r>
        <w:rPr>
          <w:sz w:val="28"/>
          <w:szCs w:val="28"/>
        </w:rPr>
        <w:t>По физическим свойствам и назначению цветные металлы условно делятся на четыре группы: основные, к которым относятся тяжелые (медь, свинец, цинк, олово, никель), легкие (алюминий, магний, титан, натрий, калий и др.), малые (висмут, кадмий, сурьма, мышьяк, кобальт, ртуть); легирующие (вольфрам, молибден, тантал, ниобий, ванадий); благородные (золото, серебро и платина с платиноидами); редкие и рассеянные (цирконий, галлий, индий, таллий, германий, селен и др.).</w:t>
      </w:r>
    </w:p>
    <w:p w:rsidR="001F3E42" w:rsidRDefault="001F3E42" w:rsidP="001F3E42">
      <w:pPr>
        <w:pStyle w:val="a7"/>
        <w:spacing w:line="360" w:lineRule="auto"/>
        <w:ind w:firstLine="709"/>
        <w:jc w:val="both"/>
        <w:rPr>
          <w:sz w:val="28"/>
          <w:szCs w:val="28"/>
        </w:rPr>
      </w:pPr>
      <w:r>
        <w:rPr>
          <w:b/>
          <w:bCs/>
          <w:i/>
          <w:iCs/>
          <w:sz w:val="28"/>
          <w:szCs w:val="28"/>
        </w:rPr>
        <w:t xml:space="preserve">В состав цветной металлургии России </w:t>
      </w:r>
      <w:r>
        <w:rPr>
          <w:sz w:val="28"/>
          <w:szCs w:val="28"/>
        </w:rPr>
        <w:t xml:space="preserve">входят медная, свинцово-цинковая, никель-кобальтовая, алюминиевая, титаномагниевая, вольфрамомолибденовая, твердых сплавов, редких металлов и другие отрасли, обособляющиеся в зависимости от вида выпускаемой продукции, а также золотообрабатывающая. По стадиям технологического процесса она </w:t>
      </w:r>
      <w:r>
        <w:rPr>
          <w:sz w:val="28"/>
          <w:szCs w:val="28"/>
        </w:rPr>
        <w:lastRenderedPageBreak/>
        <w:t>делится на добычу и обогащение исходного сырья, металлургический передел и обработку цветных металлов.</w:t>
      </w:r>
    </w:p>
    <w:p w:rsidR="001F3E42" w:rsidRDefault="001F3E42" w:rsidP="001F3E42">
      <w:pPr>
        <w:pStyle w:val="a7"/>
        <w:spacing w:line="360" w:lineRule="auto"/>
        <w:ind w:firstLine="709"/>
        <w:jc w:val="both"/>
        <w:rPr>
          <w:sz w:val="28"/>
          <w:szCs w:val="28"/>
        </w:rPr>
      </w:pPr>
      <w:r>
        <w:rPr>
          <w:sz w:val="28"/>
          <w:szCs w:val="28"/>
        </w:rPr>
        <w:t>Для цветной металлургии характерна организация замкнутых технологических схем с многократной переработкой промежуточных продуктов и утилизацией различных отходов. В перспективе эта тенденция усилится. Одновременно расширяются пределы производственного комбинирования, что дает возможность кроме цветных металлов получать дополнительную продукцию – серную кислоту, минеральные удобрения, цемент и др.</w:t>
      </w:r>
    </w:p>
    <w:p w:rsidR="001F3E42" w:rsidRDefault="001F3E42" w:rsidP="001F3E42">
      <w:pPr>
        <w:pStyle w:val="a7"/>
        <w:spacing w:line="360" w:lineRule="auto"/>
        <w:ind w:firstLine="709"/>
        <w:jc w:val="both"/>
        <w:rPr>
          <w:sz w:val="28"/>
          <w:szCs w:val="28"/>
        </w:rPr>
      </w:pPr>
      <w:r>
        <w:rPr>
          <w:sz w:val="28"/>
          <w:szCs w:val="28"/>
        </w:rPr>
        <w:t>Вследствие значительной материалоемкости цветная металлургия ориентируется главным образом на сырьевые базы. При этом обогащение непосредственно «привязано» к местам добычи руд цветных и редких металлов.</w:t>
      </w:r>
    </w:p>
    <w:p w:rsidR="001F3E42" w:rsidRDefault="001F3E42" w:rsidP="001F3E42">
      <w:pPr>
        <w:pStyle w:val="a7"/>
        <w:spacing w:line="360" w:lineRule="auto"/>
        <w:ind w:firstLine="709"/>
        <w:jc w:val="both"/>
        <w:rPr>
          <w:sz w:val="28"/>
          <w:szCs w:val="28"/>
        </w:rPr>
      </w:pPr>
      <w:r>
        <w:rPr>
          <w:sz w:val="28"/>
          <w:szCs w:val="28"/>
        </w:rPr>
        <w:t>Руды цветных металлов отличаются крайне низким содержанием полезных компонентов. Типичные руды, используемые для производства меди, свинца, цинка, никеля, олова, имеют всего несколько процентов, а иногда и доли процента основного металла.</w:t>
      </w:r>
    </w:p>
    <w:p w:rsidR="001F3E42" w:rsidRDefault="001F3E42" w:rsidP="001F3E42">
      <w:pPr>
        <w:pStyle w:val="a7"/>
        <w:spacing w:line="360" w:lineRule="auto"/>
        <w:ind w:firstLine="709"/>
        <w:jc w:val="both"/>
        <w:rPr>
          <w:sz w:val="28"/>
          <w:szCs w:val="28"/>
        </w:rPr>
      </w:pPr>
      <w:r>
        <w:rPr>
          <w:sz w:val="28"/>
          <w:szCs w:val="28"/>
        </w:rPr>
        <w:t>Руды цветных и редких металлов по составу многокомпонентные. В этой связи огромное практическое значение имеет комплексное использование сырья.</w:t>
      </w:r>
    </w:p>
    <w:p w:rsidR="001F3E42" w:rsidRDefault="001F3E42" w:rsidP="001F3E42">
      <w:pPr>
        <w:pStyle w:val="a7"/>
        <w:spacing w:line="360" w:lineRule="auto"/>
        <w:ind w:firstLine="709"/>
        <w:jc w:val="both"/>
        <w:rPr>
          <w:sz w:val="28"/>
          <w:szCs w:val="28"/>
        </w:rPr>
      </w:pPr>
      <w:r>
        <w:rPr>
          <w:sz w:val="28"/>
          <w:szCs w:val="28"/>
        </w:rPr>
        <w:t>Последовательный и глубокий металлургический передел с неоднократным возвращением в голову технологического процесса промежуточных продуктов и всесторонняя утилизация отходов для наиболее полного извлечения полезных компонентов обусловливают широкое развитие внутри цветной металлургии производственного комбинирования.</w:t>
      </w:r>
    </w:p>
    <w:p w:rsidR="001F3E42" w:rsidRDefault="001F3E42" w:rsidP="001F3E42">
      <w:pPr>
        <w:pStyle w:val="a7"/>
        <w:spacing w:line="360" w:lineRule="auto"/>
        <w:ind w:firstLine="709"/>
        <w:jc w:val="both"/>
        <w:rPr>
          <w:sz w:val="28"/>
          <w:szCs w:val="28"/>
        </w:rPr>
      </w:pPr>
      <w:r>
        <w:rPr>
          <w:sz w:val="28"/>
          <w:szCs w:val="28"/>
        </w:rPr>
        <w:t xml:space="preserve">Эффективность комбинирования, основанного на комплексной переработке руд цветных и редких металлов, исключительно велика, если учитывать, что, во-первых, большинство из сопутствующих элементов не образует самостоятельных месторождений и может быть получено только таким путем, а во-вторых, сырьевые базы цветной металлургии часто </w:t>
      </w:r>
      <w:r>
        <w:rPr>
          <w:sz w:val="28"/>
          <w:szCs w:val="28"/>
        </w:rPr>
        <w:lastRenderedPageBreak/>
        <w:t>расположены в пределах слабо освоенных территорий и поэтому требуются дополнительные затраты на промышленную разработку.</w:t>
      </w:r>
    </w:p>
    <w:p w:rsidR="001F3E42" w:rsidRDefault="001F3E42" w:rsidP="001F3E42">
      <w:pPr>
        <w:spacing w:before="100" w:beforeAutospacing="1" w:after="100" w:afterAutospacing="1" w:line="360" w:lineRule="auto"/>
        <w:ind w:firstLine="709"/>
        <w:jc w:val="both"/>
        <w:rPr>
          <w:sz w:val="28"/>
          <w:szCs w:val="28"/>
        </w:rPr>
      </w:pPr>
      <w:r>
        <w:rPr>
          <w:sz w:val="28"/>
          <w:szCs w:val="28"/>
        </w:rPr>
        <w:t>Комплексное использование сырья и утилизация производственных отходов связывают цветную металлургию с другими отраслями тяжелой индустрии. На этой основе в отдельных районах страны (Север, Урал, Сибирь и др.) формируют целые промышленные комплексы.</w:t>
      </w:r>
    </w:p>
    <w:p w:rsidR="001F3E42" w:rsidRDefault="001F3E42" w:rsidP="001F3E42">
      <w:pPr>
        <w:spacing w:before="100" w:beforeAutospacing="1" w:after="100" w:afterAutospacing="1" w:line="360" w:lineRule="auto"/>
        <w:ind w:firstLine="709"/>
        <w:jc w:val="both"/>
        <w:rPr>
          <w:sz w:val="28"/>
          <w:szCs w:val="28"/>
        </w:rPr>
      </w:pPr>
      <w:r>
        <w:rPr>
          <w:sz w:val="28"/>
          <w:szCs w:val="28"/>
        </w:rPr>
        <w:t>Особый интерес представляет комбинирование цветной металлургии и основной химии, которое появляется, в частности, при использовании сернистых газов в процессе производства цинка и меди. Еще более сложные территориальные сочетания разных производств возникают при комплексной переработке нефелинов, когда из одного и того же сырья извлекаются в качестве готовой продукции алюминий, сода, поташ и цемент и, таким образом, в сферу технологических связей цветной металлургии попадает не только химическая промышленность, но и промышленность строительных материалов.</w:t>
      </w:r>
    </w:p>
    <w:p w:rsidR="001F3E42" w:rsidRDefault="001F3E42" w:rsidP="001F3E42">
      <w:pPr>
        <w:spacing w:before="100" w:beforeAutospacing="1" w:after="100" w:afterAutospacing="1" w:line="360" w:lineRule="auto"/>
        <w:ind w:firstLine="709"/>
        <w:jc w:val="both"/>
        <w:rPr>
          <w:sz w:val="28"/>
          <w:szCs w:val="28"/>
        </w:rPr>
      </w:pPr>
      <w:r>
        <w:rPr>
          <w:sz w:val="28"/>
          <w:szCs w:val="28"/>
        </w:rPr>
        <w:t>Заметную роль помимо сырья в размещении цветной металлургии играет топливно-энергетический фактор. С точки зрения требований, предъявляемых к топливу и энергетике, в ее составе различают топливоемкие и электроемкие производства.</w:t>
      </w:r>
    </w:p>
    <w:p w:rsidR="001F3E42" w:rsidRDefault="001F3E42" w:rsidP="001F3E42">
      <w:pPr>
        <w:spacing w:before="100" w:beforeAutospacing="1" w:after="100" w:afterAutospacing="1" w:line="360" w:lineRule="auto"/>
        <w:ind w:firstLine="709"/>
        <w:jc w:val="both"/>
        <w:rPr>
          <w:sz w:val="28"/>
          <w:szCs w:val="28"/>
        </w:rPr>
      </w:pPr>
      <w:r>
        <w:rPr>
          <w:sz w:val="28"/>
          <w:szCs w:val="28"/>
        </w:rPr>
        <w:t>Сырьевой и топливно-энергетический факторы неодинаково влияют на размещение предприятий разных отраслей цветной металлургии. Больше того, в одной и той же отрасли их роль дифференцируется в зависимости от стадии технологического процесса или принятой схемы получения цветных и редких металлов. Поэтому цветная металлургия отличается большим числом вариантов размещения производства по сравнению с черной металлургией.</w:t>
      </w:r>
    </w:p>
    <w:p w:rsidR="001F3E42" w:rsidRDefault="001F3E42" w:rsidP="001F3E42">
      <w:pPr>
        <w:spacing w:before="100" w:beforeAutospacing="1" w:after="100" w:afterAutospacing="1" w:line="360" w:lineRule="auto"/>
        <w:ind w:firstLine="709"/>
        <w:jc w:val="both"/>
        <w:rPr>
          <w:sz w:val="28"/>
          <w:szCs w:val="28"/>
        </w:rPr>
      </w:pPr>
      <w:r>
        <w:rPr>
          <w:b/>
          <w:bCs/>
          <w:sz w:val="28"/>
          <w:szCs w:val="28"/>
        </w:rPr>
        <w:lastRenderedPageBreak/>
        <w:t xml:space="preserve">Медная промышленность </w:t>
      </w:r>
      <w:r>
        <w:rPr>
          <w:sz w:val="28"/>
          <w:szCs w:val="28"/>
        </w:rPr>
        <w:t>из-за относительно низкого содержания концентратов приурочена (исключая рафинирование черного металла) к районам, располагающим сырьевыми ресурсами.</w:t>
      </w:r>
    </w:p>
    <w:p w:rsidR="001F3E42" w:rsidRDefault="001F3E42" w:rsidP="001F3E42">
      <w:pPr>
        <w:spacing w:before="100" w:beforeAutospacing="1" w:after="100" w:afterAutospacing="1" w:line="360" w:lineRule="auto"/>
        <w:ind w:firstLine="709"/>
        <w:jc w:val="both"/>
        <w:rPr>
          <w:sz w:val="28"/>
          <w:szCs w:val="28"/>
        </w:rPr>
      </w:pPr>
      <w:r>
        <w:rPr>
          <w:sz w:val="28"/>
          <w:szCs w:val="28"/>
        </w:rPr>
        <w:t>Основной тип руд, используемых сейчас в России для производства меди, – медные колчеданы, которые представлены в основном на Урале (Красноуральское, Ревдинское, Блявинское, Сибайское, Гайское и другие месторождения). Важным резервом служат медистые песчаники, сосредоточенные в Восточной Сибири (Удоканское месторождение). Встречаются также медно-молибденовые руды.</w:t>
      </w:r>
    </w:p>
    <w:p w:rsidR="001F3E42" w:rsidRDefault="001F3E42" w:rsidP="001F3E42">
      <w:pPr>
        <w:spacing w:before="100" w:beforeAutospacing="1" w:after="100" w:afterAutospacing="1" w:line="360" w:lineRule="auto"/>
        <w:ind w:firstLine="709"/>
        <w:jc w:val="both"/>
        <w:rPr>
          <w:sz w:val="28"/>
          <w:szCs w:val="28"/>
        </w:rPr>
      </w:pPr>
      <w:r>
        <w:rPr>
          <w:sz w:val="28"/>
          <w:szCs w:val="28"/>
        </w:rPr>
        <w:t>В качестве дополнительного сырья используют медно-никелевые и полиметаллические руды.</w:t>
      </w:r>
    </w:p>
    <w:p w:rsidR="001F3E42" w:rsidRDefault="001F3E42" w:rsidP="001F3E42">
      <w:pPr>
        <w:spacing w:before="100" w:beforeAutospacing="1" w:after="100" w:afterAutospacing="1" w:line="360" w:lineRule="auto"/>
        <w:ind w:firstLine="709"/>
        <w:jc w:val="both"/>
        <w:rPr>
          <w:sz w:val="28"/>
          <w:szCs w:val="28"/>
        </w:rPr>
      </w:pPr>
      <w:r>
        <w:rPr>
          <w:sz w:val="28"/>
          <w:szCs w:val="28"/>
        </w:rPr>
        <w:t>На Урале обособляются друг от друга предприятия по производству черновой меди и ее рафинированию. К первым принадлежат Красноуральский, Кировоградский, Среднеуральский, Карабашский и Медногорский медеплавильные, ко вторым – Кыштымский и Верхнепышминский медеэлектролитные заводы.</w:t>
      </w:r>
    </w:p>
    <w:p w:rsidR="001F3E42" w:rsidRDefault="001F3E42" w:rsidP="001F3E42">
      <w:pPr>
        <w:spacing w:before="100" w:beforeAutospacing="1" w:after="100" w:afterAutospacing="1" w:line="360" w:lineRule="auto"/>
        <w:ind w:firstLine="709"/>
        <w:jc w:val="both"/>
        <w:rPr>
          <w:sz w:val="28"/>
          <w:szCs w:val="28"/>
        </w:rPr>
      </w:pPr>
      <w:r>
        <w:rPr>
          <w:b/>
          <w:bCs/>
          <w:sz w:val="28"/>
          <w:szCs w:val="28"/>
        </w:rPr>
        <w:t xml:space="preserve">Свинцово-цинковая промышленность </w:t>
      </w:r>
      <w:r>
        <w:rPr>
          <w:sz w:val="28"/>
          <w:szCs w:val="28"/>
        </w:rPr>
        <w:t>характеризуется более сложными структурно-территориальными признаками по сравнению с медной промышленностью.</w:t>
      </w:r>
    </w:p>
    <w:p w:rsidR="001F3E42" w:rsidRDefault="001F3E42" w:rsidP="001F3E42">
      <w:pPr>
        <w:spacing w:before="100" w:beforeAutospacing="1" w:after="100" w:afterAutospacing="1" w:line="360" w:lineRule="auto"/>
        <w:ind w:firstLine="709"/>
        <w:jc w:val="both"/>
        <w:rPr>
          <w:sz w:val="28"/>
          <w:szCs w:val="28"/>
        </w:rPr>
      </w:pPr>
      <w:r>
        <w:rPr>
          <w:sz w:val="28"/>
          <w:szCs w:val="28"/>
        </w:rPr>
        <w:t>В целом она приурочена к районам распространения полиметаллических руд – Северному Кавказу (Садон), Кузбассу (Солаир), Забайкалью (Нерчинские месторождения) и Дальневосточному Приморью (Дальнегорск).</w:t>
      </w:r>
    </w:p>
    <w:p w:rsidR="001F3E42" w:rsidRDefault="001F3E42" w:rsidP="001F3E42">
      <w:pPr>
        <w:spacing w:before="100" w:beforeAutospacing="1" w:after="100" w:afterAutospacing="1" w:line="360" w:lineRule="auto"/>
        <w:ind w:firstLine="709"/>
        <w:jc w:val="both"/>
        <w:rPr>
          <w:sz w:val="28"/>
          <w:szCs w:val="28"/>
        </w:rPr>
      </w:pPr>
      <w:r>
        <w:rPr>
          <w:sz w:val="28"/>
          <w:szCs w:val="28"/>
        </w:rPr>
        <w:t xml:space="preserve">Однако вследствие того, что свинцовые и цинковые концентраты обладают довольно высоким содержанием полезных компонентов, а следовательно, и транспортабельностью (в противоположность медным концентратам), обогащение и металлургический передел часто отрываются </w:t>
      </w:r>
      <w:r>
        <w:rPr>
          <w:sz w:val="28"/>
          <w:szCs w:val="28"/>
        </w:rPr>
        <w:lastRenderedPageBreak/>
        <w:t>друг от друга. Так, на Урале, специфика сырьевой базы которого состоит в наличии медно-цинковых руд, для производства цинка (Челябинск) используются не только местные концентраты, но и поступающие из других районов страны. Аналогичные случаи бывают и при выплавке свинца.</w:t>
      </w:r>
    </w:p>
    <w:p w:rsidR="001F3E42" w:rsidRDefault="001F3E42" w:rsidP="001F3E42">
      <w:pPr>
        <w:spacing w:before="100" w:beforeAutospacing="1" w:after="100" w:afterAutospacing="1" w:line="360" w:lineRule="auto"/>
        <w:ind w:firstLine="709"/>
        <w:jc w:val="both"/>
        <w:rPr>
          <w:sz w:val="28"/>
          <w:szCs w:val="28"/>
        </w:rPr>
      </w:pPr>
      <w:r>
        <w:rPr>
          <w:sz w:val="28"/>
          <w:szCs w:val="28"/>
        </w:rPr>
        <w:t>Характерной чертой свинцово-цинковой промышленности выступает территориальная разобщенность обогащения и металлургического передела. Другая важная особенность отрасли состоит в том, что, несмотря на комплексный состав сырья, далеко не везде свинец и цинк в чистом виде получают одновременно. По степени законченности технологического процесса выделяются следующие районы:</w:t>
      </w:r>
    </w:p>
    <w:p w:rsidR="001F3E42" w:rsidRDefault="001F3E42" w:rsidP="001F3E42">
      <w:pPr>
        <w:spacing w:before="100" w:beforeAutospacing="1" w:after="100" w:afterAutospacing="1" w:line="360" w:lineRule="auto"/>
        <w:ind w:firstLine="709"/>
        <w:jc w:val="both"/>
        <w:rPr>
          <w:sz w:val="28"/>
          <w:szCs w:val="28"/>
        </w:rPr>
      </w:pPr>
      <w:r>
        <w:rPr>
          <w:sz w:val="28"/>
          <w:szCs w:val="28"/>
        </w:rPr>
        <w:t>1) по производству свинцовых и цинковых концентратов без металлургического передела – Забайкалье;</w:t>
      </w:r>
    </w:p>
    <w:p w:rsidR="001F3E42" w:rsidRDefault="001F3E42" w:rsidP="001F3E42">
      <w:pPr>
        <w:spacing w:before="100" w:beforeAutospacing="1" w:after="100" w:afterAutospacing="1" w:line="360" w:lineRule="auto"/>
        <w:ind w:firstLine="709"/>
        <w:jc w:val="both"/>
        <w:rPr>
          <w:sz w:val="28"/>
          <w:szCs w:val="28"/>
        </w:rPr>
      </w:pPr>
      <w:r>
        <w:rPr>
          <w:sz w:val="28"/>
          <w:szCs w:val="28"/>
        </w:rPr>
        <w:t>2) по производству металлического свинца и цинковых концентратов – Дальневосточное Приморье (Дальнегорск);</w:t>
      </w:r>
    </w:p>
    <w:p w:rsidR="001F3E42" w:rsidRDefault="001F3E42" w:rsidP="001F3E42">
      <w:pPr>
        <w:spacing w:before="100" w:beforeAutospacing="1" w:after="100" w:afterAutospacing="1" w:line="360" w:lineRule="auto"/>
        <w:ind w:firstLine="709"/>
        <w:jc w:val="both"/>
        <w:rPr>
          <w:sz w:val="28"/>
          <w:szCs w:val="28"/>
        </w:rPr>
      </w:pPr>
      <w:r>
        <w:rPr>
          <w:sz w:val="28"/>
          <w:szCs w:val="28"/>
        </w:rPr>
        <w:t>3) по производству металлического цинка и свинцовых концентратов – Кузбасс (Белово);</w:t>
      </w:r>
    </w:p>
    <w:p w:rsidR="001F3E42" w:rsidRDefault="001F3E42" w:rsidP="001F3E42">
      <w:pPr>
        <w:spacing w:before="100" w:beforeAutospacing="1" w:after="100" w:afterAutospacing="1" w:line="360" w:lineRule="auto"/>
        <w:ind w:firstLine="709"/>
        <w:jc w:val="both"/>
        <w:rPr>
          <w:sz w:val="28"/>
          <w:szCs w:val="28"/>
        </w:rPr>
      </w:pPr>
      <w:r>
        <w:rPr>
          <w:sz w:val="28"/>
          <w:szCs w:val="28"/>
        </w:rPr>
        <w:t>4) по совместному переделу свинца и цинка – Северный Кавказ (Владикавказ);</w:t>
      </w:r>
    </w:p>
    <w:p w:rsidR="001F3E42" w:rsidRDefault="001F3E42" w:rsidP="001F3E42">
      <w:pPr>
        <w:spacing w:before="100" w:beforeAutospacing="1" w:after="100" w:afterAutospacing="1" w:line="360" w:lineRule="auto"/>
        <w:ind w:firstLine="709"/>
        <w:jc w:val="both"/>
        <w:rPr>
          <w:sz w:val="28"/>
          <w:szCs w:val="28"/>
        </w:rPr>
      </w:pPr>
      <w:r>
        <w:rPr>
          <w:sz w:val="28"/>
          <w:szCs w:val="28"/>
        </w:rPr>
        <w:t>5) по производству металлического цинка из привозных концентратов – Урал (Челябинск).</w:t>
      </w:r>
    </w:p>
    <w:p w:rsidR="001F3E42" w:rsidRDefault="001F3E42" w:rsidP="001F3E42">
      <w:pPr>
        <w:spacing w:before="100" w:beforeAutospacing="1" w:after="100" w:afterAutospacing="1" w:line="360" w:lineRule="auto"/>
        <w:ind w:firstLine="709"/>
        <w:jc w:val="both"/>
        <w:rPr>
          <w:sz w:val="28"/>
          <w:szCs w:val="28"/>
        </w:rPr>
      </w:pPr>
      <w:r>
        <w:rPr>
          <w:b/>
          <w:bCs/>
          <w:sz w:val="28"/>
          <w:szCs w:val="28"/>
        </w:rPr>
        <w:t xml:space="preserve">Никель-кобальтовая промышленность </w:t>
      </w:r>
      <w:r>
        <w:rPr>
          <w:sz w:val="28"/>
          <w:szCs w:val="28"/>
        </w:rPr>
        <w:t>наиболее тесно связана с источниками сырья, что обусловлено низким содержанием промежуточных продуктов (штейн и файнштейн), получаемых в процессе переработки исходных руд.</w:t>
      </w:r>
    </w:p>
    <w:p w:rsidR="001F3E42" w:rsidRDefault="001F3E42" w:rsidP="001F3E42">
      <w:pPr>
        <w:spacing w:before="100" w:beforeAutospacing="1" w:after="100" w:afterAutospacing="1" w:line="360" w:lineRule="auto"/>
        <w:ind w:firstLine="709"/>
        <w:jc w:val="both"/>
        <w:rPr>
          <w:sz w:val="28"/>
          <w:szCs w:val="28"/>
        </w:rPr>
      </w:pPr>
      <w:r>
        <w:rPr>
          <w:sz w:val="28"/>
          <w:szCs w:val="28"/>
        </w:rPr>
        <w:lastRenderedPageBreak/>
        <w:t>В России эксплуатируются руды двух типов: сульфидные (медно-никелевые), которые известны на Кольском полуострове (Никель) и в низовьях Енисея (Норильск), и окисленные – на Урале (Верхний Уфалей, Орск, Реж). Особенно богат сульфидными рудами Норильский район. Здесь выявлены новые источники сырья (Талнахское и Октябрьское месторождения), что дает возможность еще больше расширить металлургический передел по никелю.</w:t>
      </w:r>
    </w:p>
    <w:p w:rsidR="001F3E42" w:rsidRDefault="001F3E42" w:rsidP="001F3E42">
      <w:pPr>
        <w:spacing w:before="100" w:beforeAutospacing="1" w:after="100" w:afterAutospacing="1" w:line="360" w:lineRule="auto"/>
        <w:ind w:firstLine="709"/>
        <w:jc w:val="both"/>
        <w:rPr>
          <w:sz w:val="28"/>
          <w:szCs w:val="28"/>
        </w:rPr>
      </w:pPr>
      <w:r>
        <w:rPr>
          <w:sz w:val="28"/>
          <w:szCs w:val="28"/>
        </w:rPr>
        <w:t>Норильский район – крупнейший центр комплексного использования медно-никелевых руд. На действующем здесь комбинате, который объединяет все стадии технологического процесса – от сырья до готовой продукции, производятся никель, кобальт, платина (вместе с платиноидами), медь и некоторые редкие металлы. Путем утилизации отходов получают серную кислоту, соду и другие химические продукты.</w:t>
      </w:r>
    </w:p>
    <w:p w:rsidR="001F3E42" w:rsidRDefault="001F3E42" w:rsidP="001F3E42">
      <w:pPr>
        <w:spacing w:before="100" w:beforeAutospacing="1" w:after="100" w:afterAutospacing="1" w:line="360" w:lineRule="auto"/>
        <w:ind w:firstLine="709"/>
        <w:jc w:val="both"/>
        <w:rPr>
          <w:sz w:val="28"/>
          <w:szCs w:val="28"/>
        </w:rPr>
      </w:pPr>
      <w:r>
        <w:rPr>
          <w:sz w:val="28"/>
          <w:szCs w:val="28"/>
        </w:rPr>
        <w:t>Для Кольского полуострова, где расположено несколько предприятий никель-кобальтовой промышленности, также характерна комплексная переработка исходного сырья. Добыча и обогащение медно-никелевых руд и производство файнштейна осуществляются в Никеле. Комбинат «Североникель» (Мончегорск) завершает металлургический передел. Утилизация отходов позволяет дополнительно получать серную кислоту, минеральную вату и термоизоляционные плиты.</w:t>
      </w:r>
    </w:p>
    <w:p w:rsidR="001F3E42" w:rsidRDefault="001F3E42" w:rsidP="001F3E42">
      <w:pPr>
        <w:spacing w:before="100" w:beforeAutospacing="1" w:after="100" w:afterAutospacing="1" w:line="360" w:lineRule="auto"/>
        <w:ind w:firstLine="709"/>
        <w:jc w:val="both"/>
        <w:rPr>
          <w:sz w:val="28"/>
          <w:szCs w:val="28"/>
        </w:rPr>
      </w:pPr>
      <w:r>
        <w:rPr>
          <w:b/>
          <w:bCs/>
          <w:sz w:val="28"/>
          <w:szCs w:val="28"/>
        </w:rPr>
        <w:t xml:space="preserve">Оловодобывающая промышленность </w:t>
      </w:r>
      <w:r>
        <w:rPr>
          <w:sz w:val="28"/>
          <w:szCs w:val="28"/>
        </w:rPr>
        <w:t>в противоположность никель-кобальтовой представлена территориально разобщенными стадиями технологического процесса. Металлургический передел не связан с источниками сырья.</w:t>
      </w:r>
    </w:p>
    <w:p w:rsidR="001F3E42" w:rsidRDefault="001F3E42" w:rsidP="001F3E42">
      <w:pPr>
        <w:spacing w:before="100" w:beforeAutospacing="1" w:after="100" w:afterAutospacing="1" w:line="360" w:lineRule="auto"/>
        <w:ind w:firstLine="709"/>
        <w:jc w:val="both"/>
        <w:rPr>
          <w:sz w:val="28"/>
          <w:szCs w:val="28"/>
        </w:rPr>
      </w:pPr>
      <w:r>
        <w:rPr>
          <w:sz w:val="28"/>
          <w:szCs w:val="28"/>
        </w:rPr>
        <w:t xml:space="preserve">Он ориентирован на районы потребления готовой продукции или расположен на пути следования концентратов (Новосибирск). Это обусловлено тем, что, с одной стороны, добыча сырья часто рассредоточена </w:t>
      </w:r>
      <w:r>
        <w:rPr>
          <w:sz w:val="28"/>
          <w:szCs w:val="28"/>
        </w:rPr>
        <w:lastRenderedPageBreak/>
        <w:t>по мелким месторождениям, а с другой – продукты обогащения обладают высокой транспортабельностью.</w:t>
      </w:r>
    </w:p>
    <w:p w:rsidR="001F3E42" w:rsidRDefault="001F3E42" w:rsidP="001F3E42">
      <w:pPr>
        <w:spacing w:before="100" w:beforeAutospacing="1" w:after="100" w:afterAutospacing="1" w:line="360" w:lineRule="auto"/>
        <w:ind w:firstLine="709"/>
        <w:jc w:val="both"/>
        <w:rPr>
          <w:sz w:val="28"/>
          <w:szCs w:val="28"/>
        </w:rPr>
      </w:pPr>
      <w:r>
        <w:rPr>
          <w:sz w:val="28"/>
          <w:szCs w:val="28"/>
        </w:rPr>
        <w:t>Основные ресурсы олова находятся в Восточной Сибири и на Дальнем Востоке. Здесь действует Шерловогорский, Хрустальненский, Солнечный, Эссе-Хайский и другие горнообогатительные комбинаты. Завершается строительство первой очереди Депутатского ГОКа (Якутия).</w:t>
      </w:r>
    </w:p>
    <w:p w:rsidR="001F3E42" w:rsidRDefault="001F3E42" w:rsidP="001F3E42">
      <w:pPr>
        <w:spacing w:before="100" w:beforeAutospacing="1" w:after="100" w:afterAutospacing="1" w:line="360" w:lineRule="auto"/>
        <w:ind w:firstLine="709"/>
        <w:jc w:val="both"/>
        <w:rPr>
          <w:sz w:val="28"/>
          <w:szCs w:val="28"/>
        </w:rPr>
      </w:pPr>
      <w:r>
        <w:rPr>
          <w:sz w:val="28"/>
          <w:szCs w:val="28"/>
        </w:rPr>
        <w:t>Особыми чертами характеризуется география производства легких цветных металлов, в первую очередь алюминия.</w:t>
      </w:r>
    </w:p>
    <w:p w:rsidR="001F3E42" w:rsidRDefault="001F3E42" w:rsidP="001F3E42">
      <w:pPr>
        <w:spacing w:before="100" w:beforeAutospacing="1" w:after="100" w:afterAutospacing="1" w:line="360" w:lineRule="auto"/>
        <w:ind w:firstLine="709"/>
        <w:jc w:val="both"/>
        <w:rPr>
          <w:sz w:val="28"/>
          <w:szCs w:val="28"/>
        </w:rPr>
      </w:pPr>
      <w:r>
        <w:rPr>
          <w:b/>
          <w:bCs/>
          <w:sz w:val="28"/>
          <w:szCs w:val="28"/>
        </w:rPr>
        <w:t xml:space="preserve">Алюминиевая промышленность </w:t>
      </w:r>
      <w:r>
        <w:rPr>
          <w:sz w:val="28"/>
          <w:szCs w:val="28"/>
        </w:rPr>
        <w:t>использует сырье более высокого качества, чем остальные отрасли цветной металлургии. Сырьевые ресурсы представлены бокситами, которые добываются на Северо-Западе (Бокситогорск) и Урале (Североуральск), а также нефелинами – в Северном районе, на Кольском полуострове (Кировск), в Восточной Сибири (Горячегорск). Новый центр по добыче бокситов формируется в Северном районе (Северо-Онежское месторождение). По составу бокситы являются простым, а нефелины – комплексным сырьем.</w:t>
      </w:r>
    </w:p>
    <w:p w:rsidR="001F3E42" w:rsidRDefault="001F3E42" w:rsidP="001F3E42">
      <w:pPr>
        <w:spacing w:before="100" w:beforeAutospacing="1" w:after="100" w:afterAutospacing="1" w:line="360" w:lineRule="auto"/>
        <w:ind w:firstLine="709"/>
        <w:jc w:val="both"/>
        <w:rPr>
          <w:sz w:val="28"/>
          <w:szCs w:val="28"/>
        </w:rPr>
      </w:pPr>
      <w:r>
        <w:rPr>
          <w:sz w:val="28"/>
          <w:szCs w:val="28"/>
        </w:rPr>
        <w:t>Технологический процесс в алюминиевой промышленности складывается из двух основных стадий: производство глинозема и производство металлического алюминия. Территориально эти стадии могут находиться вместе, как, например, на Северо-Западе или Урале. Однако большей частью даже в пределах одного и того же экономического района они разобщены, потому что подчиняются влиянию разных факторов размещения. Производство глинозема, будучи материалоемким, тяготеет к источникам сырья, а производство металлического алюминия, как энергоемкое, ориентировано на источники массовой и дешевой электрической энергии.</w:t>
      </w:r>
    </w:p>
    <w:p w:rsidR="001F3E42" w:rsidRDefault="001F3E42" w:rsidP="001F3E42">
      <w:pPr>
        <w:spacing w:before="100" w:beforeAutospacing="1" w:after="100" w:afterAutospacing="1" w:line="360" w:lineRule="auto"/>
        <w:ind w:firstLine="709"/>
        <w:jc w:val="both"/>
        <w:rPr>
          <w:sz w:val="28"/>
          <w:szCs w:val="28"/>
        </w:rPr>
      </w:pPr>
      <w:r>
        <w:rPr>
          <w:sz w:val="28"/>
          <w:szCs w:val="28"/>
        </w:rPr>
        <w:lastRenderedPageBreak/>
        <w:t>Оптимальными для производства глинозема следует считать районы, где наряду с алюминиевым сырьем встречаются известняки и дешевое топливо. К ним относятся, в частности, Ачинско-Красноярский в Восточной Сибири и Североуральско-Краснотурьинский на Урале.</w:t>
      </w:r>
    </w:p>
    <w:p w:rsidR="001F3E42" w:rsidRDefault="001F3E42" w:rsidP="001F3E42">
      <w:pPr>
        <w:spacing w:before="100" w:beforeAutospacing="1" w:after="100" w:afterAutospacing="1" w:line="360" w:lineRule="auto"/>
        <w:ind w:firstLine="709"/>
        <w:jc w:val="both"/>
        <w:rPr>
          <w:sz w:val="28"/>
          <w:szCs w:val="28"/>
        </w:rPr>
      </w:pPr>
      <w:r>
        <w:rPr>
          <w:sz w:val="28"/>
          <w:szCs w:val="28"/>
        </w:rPr>
        <w:t>Центры производства глинозема расположены на Северо-Западе (Бокситогорск – тихвинские бокситы, Волхов и Пекалево – хибинские нефелины), на Урале (Краснотурьинск и Каменск-Уральский – Североуральские бокситы) и в Восточной Сибири (Ачинск – кия-шалтырские нефелины). Следовательно, глинозем получают не только у источников сырья, а и в стороне от них, но при наличии известняков и дешевого топлива, а также при выгодном транспортно-географическом положении.</w:t>
      </w:r>
    </w:p>
    <w:p w:rsidR="001F3E42" w:rsidRDefault="001F3E42" w:rsidP="001F3E42">
      <w:pPr>
        <w:spacing w:before="100" w:beforeAutospacing="1" w:after="100" w:afterAutospacing="1" w:line="360" w:lineRule="auto"/>
        <w:ind w:firstLine="709"/>
        <w:jc w:val="both"/>
        <w:rPr>
          <w:sz w:val="28"/>
          <w:szCs w:val="28"/>
        </w:rPr>
      </w:pPr>
      <w:r>
        <w:rPr>
          <w:sz w:val="28"/>
          <w:szCs w:val="28"/>
        </w:rPr>
        <w:t>На первом месте по производству глинозема находится Урал (более 2/5 общего выпуска), затем идут Восточная Сибирь (свыше 1/3) и Северо-Запад (более 1/5). Но отечественное производство обеспечивает только половину имеющихся потребностей. Остальное количество глинозема экспортируется из ближнего зарубежья (Казахстан, Азербайджан и Украина), а также из Югославии, Венгрии, Греции, Венесуэлы и других стран.</w:t>
      </w:r>
    </w:p>
    <w:p w:rsidR="001F3E42" w:rsidRDefault="001F3E42" w:rsidP="001F3E42">
      <w:pPr>
        <w:spacing w:before="100" w:beforeAutospacing="1" w:after="100" w:afterAutospacing="1" w:line="360" w:lineRule="auto"/>
        <w:ind w:firstLine="709"/>
        <w:jc w:val="both"/>
        <w:rPr>
          <w:sz w:val="28"/>
          <w:szCs w:val="28"/>
        </w:rPr>
      </w:pPr>
      <w:r>
        <w:rPr>
          <w:sz w:val="28"/>
          <w:szCs w:val="28"/>
        </w:rPr>
        <w:t>В России все центры производства металлического алюминия (за исключением уральских) в той или иной мере удалены от сырья и находятся вблизи гидроэлектростанций (Волгоград, Волхов, Кандалакша, Надвойцы, Братск, Шелехов, Красноярск, Саяногорск) и отчасти там, где действуют крупные энергетические установки на дешевом топливе (Новокузнецк).</w:t>
      </w:r>
    </w:p>
    <w:p w:rsidR="001F3E42" w:rsidRDefault="001F3E42" w:rsidP="001F3E42">
      <w:pPr>
        <w:spacing w:before="100" w:beforeAutospacing="1" w:after="100" w:afterAutospacing="1" w:line="360" w:lineRule="auto"/>
        <w:ind w:firstLine="709"/>
        <w:jc w:val="both"/>
        <w:rPr>
          <w:sz w:val="28"/>
          <w:szCs w:val="28"/>
        </w:rPr>
      </w:pPr>
      <w:r>
        <w:rPr>
          <w:sz w:val="28"/>
          <w:szCs w:val="28"/>
        </w:rPr>
        <w:t>Совместное производство глинозема и алюминия осуществляется в Северо-Западном районе (Волхов) и на Урале (Краснотурьинск и Каменск-Уральский).</w:t>
      </w:r>
    </w:p>
    <w:p w:rsidR="001F3E42" w:rsidRDefault="001F3E42" w:rsidP="001F3E42">
      <w:pPr>
        <w:spacing w:before="100" w:beforeAutospacing="1" w:after="100" w:afterAutospacing="1" w:line="360" w:lineRule="auto"/>
        <w:ind w:firstLine="709"/>
        <w:jc w:val="both"/>
        <w:rPr>
          <w:sz w:val="28"/>
          <w:szCs w:val="28"/>
        </w:rPr>
      </w:pPr>
      <w:r>
        <w:rPr>
          <w:sz w:val="28"/>
          <w:szCs w:val="28"/>
        </w:rPr>
        <w:t xml:space="preserve">Самые мощные предприятия по глинозему действуют в Ачинске, Краснотурьинске, Каменск-Уральском и Пикалеве, по алюминию – в </w:t>
      </w:r>
      <w:r>
        <w:rPr>
          <w:sz w:val="28"/>
          <w:szCs w:val="28"/>
        </w:rPr>
        <w:lastRenderedPageBreak/>
        <w:t>Братске, Красноярске, Саяногорске и Иркутске (Шелехове). Таким образом, по производству металлического алюминия резко выступает вперед Восточная Сибирь (почти 4/5 общего объема производства в стране).</w:t>
      </w:r>
    </w:p>
    <w:p w:rsidR="00CE347A" w:rsidRDefault="00CE347A"/>
    <w:sectPr w:rsidR="00CE347A" w:rsidSect="00CE34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rsids>
    <w:rsidRoot w:val="001F3E42"/>
    <w:rsid w:val="001F3E42"/>
    <w:rsid w:val="003031DB"/>
    <w:rsid w:val="00CE347A"/>
    <w:rsid w:val="00FA2D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qFormat="1"/>
    <w:lsdException w:name="heading 5" w:uiPriority="0" w:qFormat="1"/>
    <w:lsdException w:name="heading 6" w:locked="1" w:uiPriority="0" w:qFormat="1"/>
    <w:lsdException w:name="heading 7" w:locked="1" w:uiPriority="0" w:qFormat="1"/>
    <w:lsdException w:name="heading 8"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nhideWhenUsed="0" w:qFormat="1"/>
    <w:lsdException w:name="Default Paragraph Font" w:uiPriority="1"/>
    <w:lsdException w:name="Subtitle" w:locked="1" w:semiHidden="0" w:uiPriority="0" w:unhideWhenUsed="0" w:qFormat="1"/>
    <w:lsdException w:name="Strong" w:semiHidden="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E42"/>
    <w:pPr>
      <w:spacing w:after="0" w:line="240" w:lineRule="auto"/>
    </w:pPr>
    <w:rPr>
      <w:sz w:val="24"/>
      <w:szCs w:val="24"/>
    </w:rPr>
  </w:style>
  <w:style w:type="paragraph" w:styleId="1">
    <w:name w:val="heading 1"/>
    <w:basedOn w:val="a"/>
    <w:next w:val="a"/>
    <w:link w:val="10"/>
    <w:uiPriority w:val="99"/>
    <w:qFormat/>
    <w:rsid w:val="00FA2D18"/>
    <w:pPr>
      <w:keepNext/>
      <w:outlineLvl w:val="0"/>
    </w:pPr>
    <w:rPr>
      <w:sz w:val="36"/>
      <w:szCs w:val="36"/>
    </w:rPr>
  </w:style>
  <w:style w:type="paragraph" w:styleId="2">
    <w:name w:val="heading 2"/>
    <w:basedOn w:val="a"/>
    <w:next w:val="a"/>
    <w:link w:val="20"/>
    <w:qFormat/>
    <w:rsid w:val="00FA2D18"/>
    <w:pPr>
      <w:keepNext/>
      <w:outlineLvl w:val="1"/>
    </w:pPr>
    <w:rPr>
      <w:sz w:val="28"/>
      <w:szCs w:val="28"/>
    </w:rPr>
  </w:style>
  <w:style w:type="paragraph" w:styleId="3">
    <w:name w:val="heading 3"/>
    <w:basedOn w:val="a"/>
    <w:next w:val="a"/>
    <w:link w:val="30"/>
    <w:qFormat/>
    <w:rsid w:val="00FA2D18"/>
    <w:pPr>
      <w:keepNext/>
      <w:jc w:val="center"/>
      <w:outlineLvl w:val="2"/>
    </w:pPr>
    <w:rPr>
      <w:sz w:val="28"/>
      <w:szCs w:val="28"/>
    </w:rPr>
  </w:style>
  <w:style w:type="paragraph" w:styleId="4">
    <w:name w:val="heading 4"/>
    <w:basedOn w:val="a"/>
    <w:next w:val="a"/>
    <w:link w:val="40"/>
    <w:uiPriority w:val="99"/>
    <w:qFormat/>
    <w:rsid w:val="00FA2D18"/>
    <w:pPr>
      <w:keepNext/>
      <w:jc w:val="right"/>
      <w:outlineLvl w:val="3"/>
    </w:pPr>
    <w:rPr>
      <w:sz w:val="32"/>
      <w:szCs w:val="32"/>
    </w:rPr>
  </w:style>
  <w:style w:type="paragraph" w:styleId="5">
    <w:name w:val="heading 5"/>
    <w:basedOn w:val="a"/>
    <w:next w:val="a"/>
    <w:link w:val="50"/>
    <w:qFormat/>
    <w:rsid w:val="00FA2D18"/>
    <w:pPr>
      <w:keepNext/>
      <w:jc w:val="both"/>
      <w:outlineLvl w:val="4"/>
    </w:pPr>
    <w:rPr>
      <w:b/>
      <w:bCs/>
      <w:sz w:val="32"/>
      <w:szCs w:val="32"/>
    </w:rPr>
  </w:style>
  <w:style w:type="paragraph" w:styleId="8">
    <w:name w:val="heading 8"/>
    <w:basedOn w:val="a"/>
    <w:next w:val="a"/>
    <w:link w:val="80"/>
    <w:uiPriority w:val="9"/>
    <w:qFormat/>
    <w:rsid w:val="00FA2D18"/>
    <w:pPr>
      <w:keepNext/>
      <w:jc w:val="center"/>
      <w:outlineLvl w:val="7"/>
    </w:pPr>
    <w:rPr>
      <w:rFonts w:asciiTheme="minorHAnsi" w:eastAsiaTheme="minorEastAsia" w:hAnsiTheme="minorHAnsi" w:cstheme="minorBid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A2D18"/>
    <w:rPr>
      <w:rFonts w:cs="Times New Roman"/>
      <w:sz w:val="36"/>
      <w:szCs w:val="36"/>
    </w:rPr>
  </w:style>
  <w:style w:type="character" w:customStyle="1" w:styleId="20">
    <w:name w:val="Заголовок 2 Знак"/>
    <w:basedOn w:val="a0"/>
    <w:link w:val="2"/>
    <w:rsid w:val="00FA2D18"/>
    <w:rPr>
      <w:rFonts w:cs="Times New Roman"/>
      <w:sz w:val="28"/>
      <w:szCs w:val="28"/>
    </w:rPr>
  </w:style>
  <w:style w:type="character" w:customStyle="1" w:styleId="30">
    <w:name w:val="Заголовок 3 Знак"/>
    <w:basedOn w:val="a0"/>
    <w:link w:val="3"/>
    <w:uiPriority w:val="99"/>
    <w:rsid w:val="00FA2D18"/>
    <w:rPr>
      <w:rFonts w:cs="Times New Roman"/>
      <w:sz w:val="28"/>
      <w:szCs w:val="28"/>
    </w:rPr>
  </w:style>
  <w:style w:type="character" w:customStyle="1" w:styleId="40">
    <w:name w:val="Заголовок 4 Знак"/>
    <w:basedOn w:val="a0"/>
    <w:link w:val="4"/>
    <w:uiPriority w:val="99"/>
    <w:rsid w:val="00FA2D18"/>
    <w:rPr>
      <w:rFonts w:cs="Times New Roman"/>
      <w:sz w:val="32"/>
      <w:szCs w:val="32"/>
    </w:rPr>
  </w:style>
  <w:style w:type="character" w:customStyle="1" w:styleId="50">
    <w:name w:val="Заголовок 5 Знак"/>
    <w:basedOn w:val="a0"/>
    <w:link w:val="5"/>
    <w:uiPriority w:val="99"/>
    <w:rsid w:val="00FA2D18"/>
    <w:rPr>
      <w:rFonts w:cs="Times New Roman"/>
      <w:b/>
      <w:bCs/>
      <w:sz w:val="32"/>
      <w:szCs w:val="32"/>
    </w:rPr>
  </w:style>
  <w:style w:type="character" w:customStyle="1" w:styleId="80">
    <w:name w:val="Заголовок 8 Знак"/>
    <w:basedOn w:val="a0"/>
    <w:link w:val="8"/>
    <w:uiPriority w:val="9"/>
    <w:rsid w:val="00FA2D18"/>
    <w:rPr>
      <w:rFonts w:asciiTheme="minorHAnsi" w:eastAsiaTheme="minorEastAsia" w:hAnsiTheme="minorHAnsi" w:cstheme="minorBidi"/>
      <w:i/>
      <w:iCs/>
      <w:sz w:val="24"/>
      <w:szCs w:val="24"/>
    </w:rPr>
  </w:style>
  <w:style w:type="paragraph" w:styleId="a3">
    <w:name w:val="Title"/>
    <w:basedOn w:val="a"/>
    <w:link w:val="a4"/>
    <w:uiPriority w:val="99"/>
    <w:qFormat/>
    <w:rsid w:val="00FA2D18"/>
    <w:pPr>
      <w:jc w:val="center"/>
    </w:pPr>
    <w:rPr>
      <w:sz w:val="28"/>
      <w:szCs w:val="28"/>
    </w:rPr>
  </w:style>
  <w:style w:type="character" w:customStyle="1" w:styleId="a4">
    <w:name w:val="Название Знак"/>
    <w:basedOn w:val="a0"/>
    <w:link w:val="a3"/>
    <w:uiPriority w:val="99"/>
    <w:rsid w:val="00FA2D18"/>
    <w:rPr>
      <w:rFonts w:cs="Times New Roman"/>
      <w:sz w:val="28"/>
      <w:szCs w:val="28"/>
    </w:rPr>
  </w:style>
  <w:style w:type="character" w:styleId="a5">
    <w:name w:val="Strong"/>
    <w:basedOn w:val="a0"/>
    <w:uiPriority w:val="99"/>
    <w:qFormat/>
    <w:rsid w:val="00FA2D18"/>
    <w:rPr>
      <w:rFonts w:cs="Times New Roman"/>
      <w:b/>
      <w:bCs/>
    </w:rPr>
  </w:style>
  <w:style w:type="character" w:styleId="a6">
    <w:name w:val="Emphasis"/>
    <w:basedOn w:val="a0"/>
    <w:uiPriority w:val="99"/>
    <w:qFormat/>
    <w:rsid w:val="00FA2D18"/>
    <w:rPr>
      <w:rFonts w:cs="Times New Roman"/>
      <w:i/>
      <w:iCs/>
    </w:rPr>
  </w:style>
  <w:style w:type="paragraph" w:styleId="a7">
    <w:name w:val="Normal (Web)"/>
    <w:basedOn w:val="a"/>
    <w:rsid w:val="001F3E4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10621</Words>
  <Characters>60546</Characters>
  <Application>Microsoft Office Word</Application>
  <DocSecurity>0</DocSecurity>
  <Lines>504</Lines>
  <Paragraphs>142</Paragraphs>
  <ScaleCrop>false</ScaleCrop>
  <Company>Microsoft</Company>
  <LinksUpToDate>false</LinksUpToDate>
  <CharactersWithSpaces>71025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kgeu</dc:creator>
  <cp:lastModifiedBy>kgeu</cp:lastModifiedBy>
  <cp:revision>2</cp:revision>
  <dcterms:created xsi:type="dcterms:W3CDTF">2014-02-19T07:32:00Z</dcterms:created>
  <dcterms:modified xsi:type="dcterms:W3CDTF">2014-02-19T07:32:00Z</dcterms:modified>
</cp:coreProperties>
</file>