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4" w:rsidRDefault="00C72214" w:rsidP="00C72214">
      <w:pPr>
        <w:jc w:val="center"/>
      </w:pPr>
      <w:r>
        <w:rPr>
          <w:spacing w:val="-4"/>
          <w:sz w:val="28"/>
          <w:szCs w:val="28"/>
        </w:rPr>
        <w:t>Вопросы к зачету по курсу «Введение в специальность»</w:t>
      </w:r>
    </w:p>
    <w:p w:rsidR="00C72214" w:rsidRDefault="00C72214" w:rsidP="00C72214">
      <w:pPr>
        <w:ind w:firstLine="720"/>
        <w:jc w:val="both"/>
        <w:rPr>
          <w:sz w:val="28"/>
          <w:szCs w:val="28"/>
        </w:rPr>
      </w:pPr>
    </w:p>
    <w:p w:rsidR="00C72214" w:rsidRDefault="00C72214" w:rsidP="00C7221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60"/>
          <w:tab w:val="left" w:pos="1320"/>
        </w:tabs>
        <w:autoSpaceDE w:val="0"/>
        <w:autoSpaceDN w:val="0"/>
        <w:adjustRightInd w:val="0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Роль экологического образования на современном этапе развития </w:t>
      </w:r>
      <w:r>
        <w:rPr>
          <w:sz w:val="28"/>
          <w:szCs w:val="28"/>
        </w:rPr>
        <w:t>социума.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Зачем необходимо экологическое просвещение населения?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Области профессиональной деятельности инженера эколога.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Объекты профессиональной деятельности инженера-эколога.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>Научно-исследовательская деятельность инженера-эколога.</w:t>
      </w:r>
    </w:p>
    <w:p w:rsidR="00C72214" w:rsidRDefault="00C72214" w:rsidP="00C722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Проектная,     инженерно-технологическая     и     организационно-</w:t>
      </w:r>
      <w:r>
        <w:rPr>
          <w:sz w:val="28"/>
          <w:szCs w:val="28"/>
        </w:rPr>
        <w:t>управленческая деятельность инженера-эколога.</w:t>
      </w:r>
    </w:p>
    <w:p w:rsidR="00C72214" w:rsidRDefault="00C72214" w:rsidP="00C722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pacing w:val="-16"/>
          <w:sz w:val="28"/>
          <w:szCs w:val="28"/>
        </w:rPr>
      </w:pPr>
      <w:r>
        <w:rPr>
          <w:sz w:val="28"/>
          <w:szCs w:val="28"/>
        </w:rPr>
        <w:t>Какими знаниями должен обладать инженер эколог для решения профессиональных задач?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Задачи, классификация и объекты охраны окружающей среды.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Роль инженерных систем в охране окружающей среды.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Задачи инженера эколога на производстве.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>Природоохранная деятельность на промышленных предприятиях.</w:t>
      </w:r>
    </w:p>
    <w:p w:rsidR="00C72214" w:rsidRDefault="00C72214" w:rsidP="00C722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Общие   принципы   системного   анализа  процессов  и  аппаратов </w:t>
      </w:r>
      <w:r>
        <w:rPr>
          <w:sz w:val="28"/>
          <w:szCs w:val="28"/>
        </w:rPr>
        <w:t>экологически чистых технологий.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>Приоритетные пути развития и реализации новых технологий.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>Что такое безотходная технология? Какие процессы она включает?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Чем отличается малоотходная технология от </w:t>
      </w:r>
      <w:proofErr w:type="gramStart"/>
      <w:r>
        <w:rPr>
          <w:spacing w:val="-3"/>
          <w:sz w:val="28"/>
          <w:szCs w:val="28"/>
        </w:rPr>
        <w:t>безотходной</w:t>
      </w:r>
      <w:proofErr w:type="gramEnd"/>
      <w:r>
        <w:rPr>
          <w:spacing w:val="-3"/>
          <w:sz w:val="28"/>
          <w:szCs w:val="28"/>
        </w:rPr>
        <w:t>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Что такое коэффициент безотходности? Его значения.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78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Каковы    принципы    перевода    существующих    технологий    в </w:t>
      </w:r>
      <w:r>
        <w:rPr>
          <w:sz w:val="28"/>
          <w:szCs w:val="28"/>
        </w:rPr>
        <w:t>безотходные производства?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В чем сущность концепции устойчивого развития России?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Управление и </w:t>
      </w:r>
      <w:proofErr w:type="spellStart"/>
      <w:r>
        <w:rPr>
          <w:spacing w:val="-3"/>
          <w:sz w:val="28"/>
          <w:szCs w:val="28"/>
        </w:rPr>
        <w:t>социоприродными</w:t>
      </w:r>
      <w:proofErr w:type="spellEnd"/>
      <w:r>
        <w:rPr>
          <w:spacing w:val="-3"/>
          <w:sz w:val="28"/>
          <w:szCs w:val="28"/>
        </w:rPr>
        <w:t xml:space="preserve"> экосистемами.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Экологический менеджмент на предприятии.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Экологическая служба организаций.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Экологическая паспортизация предприятий.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Экологическая паспортизация населенных пунктов.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Экологические    требования    как    основная    часть    проектной </w:t>
      </w:r>
      <w:r>
        <w:rPr>
          <w:sz w:val="28"/>
          <w:szCs w:val="28"/>
        </w:rPr>
        <w:t>документации.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Планирование природоохранной деятельности.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Стандарты в области экологического менеджмента.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Серия    международных     стандартов     систем    экологического </w:t>
      </w:r>
      <w:r>
        <w:rPr>
          <w:sz w:val="28"/>
          <w:szCs w:val="28"/>
        </w:rPr>
        <w:t xml:space="preserve">менеджмента </w:t>
      </w:r>
      <w:r>
        <w:rPr>
          <w:sz w:val="28"/>
          <w:szCs w:val="28"/>
          <w:lang w:val="en-US"/>
        </w:rPr>
        <w:t>ISO</w:t>
      </w:r>
      <w:r w:rsidRPr="00C72214">
        <w:rPr>
          <w:sz w:val="28"/>
          <w:szCs w:val="28"/>
        </w:rPr>
        <w:t xml:space="preserve"> </w:t>
      </w:r>
      <w:r>
        <w:rPr>
          <w:sz w:val="28"/>
          <w:szCs w:val="28"/>
        </w:rPr>
        <w:t>14000.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Природоохранная сертификация продукции.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Преимущества     для     предприятий     от     внедрения     систем экологического менеджмента по </w:t>
      </w:r>
      <w:r>
        <w:rPr>
          <w:sz w:val="28"/>
          <w:szCs w:val="28"/>
          <w:lang w:val="en-US"/>
        </w:rPr>
        <w:t>ISO</w:t>
      </w:r>
      <w:r w:rsidRPr="00C72214">
        <w:rPr>
          <w:sz w:val="28"/>
          <w:szCs w:val="28"/>
        </w:rPr>
        <w:t xml:space="preserve"> </w:t>
      </w:r>
      <w:r>
        <w:rPr>
          <w:sz w:val="28"/>
          <w:szCs w:val="28"/>
        </w:rPr>
        <w:t>14000.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z w:val="28"/>
          <w:szCs w:val="28"/>
        </w:rPr>
        <w:t>Российские стандарты в области экологического менеджмента.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>Этапы   создания   системы   управления   окружающей средой и требования к ним.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Экологические этикетки и декларации.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Принципы экологической маркировки </w:t>
      </w:r>
      <w:r>
        <w:rPr>
          <w:spacing w:val="-3"/>
          <w:sz w:val="28"/>
          <w:szCs w:val="28"/>
          <w:lang w:val="en-US"/>
        </w:rPr>
        <w:t>I</w:t>
      </w:r>
      <w:r w:rsidRPr="00C7221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типа.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Экологическая оценка.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Экологическая оценка проектов и </w:t>
      </w:r>
      <w:proofErr w:type="spellStart"/>
      <w:r>
        <w:rPr>
          <w:spacing w:val="-3"/>
          <w:sz w:val="28"/>
          <w:szCs w:val="28"/>
        </w:rPr>
        <w:t>послепроектный</w:t>
      </w:r>
      <w:proofErr w:type="spellEnd"/>
      <w:r>
        <w:rPr>
          <w:spacing w:val="-3"/>
          <w:sz w:val="28"/>
          <w:szCs w:val="28"/>
        </w:rPr>
        <w:t xml:space="preserve"> анализ.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Производственный экологический контроль.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z w:val="28"/>
          <w:szCs w:val="28"/>
        </w:rPr>
        <w:t>Документация предприятия  по  вопросам  охраны  окружающей среды.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Рациональное   природопользование   как   основа   экологической </w:t>
      </w:r>
      <w:r>
        <w:rPr>
          <w:sz w:val="28"/>
          <w:szCs w:val="28"/>
        </w:rPr>
        <w:t>безопасности государства.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Влияние   </w:t>
      </w:r>
      <w:proofErr w:type="gramStart"/>
      <w:r>
        <w:rPr>
          <w:spacing w:val="-2"/>
          <w:sz w:val="28"/>
          <w:szCs w:val="28"/>
        </w:rPr>
        <w:t>природопользовании</w:t>
      </w:r>
      <w:proofErr w:type="gramEnd"/>
      <w:r>
        <w:rPr>
          <w:spacing w:val="-2"/>
          <w:sz w:val="28"/>
          <w:szCs w:val="28"/>
        </w:rPr>
        <w:t xml:space="preserve">   и   природной   деятельности   на </w:t>
      </w:r>
      <w:r>
        <w:rPr>
          <w:spacing w:val="-5"/>
          <w:sz w:val="28"/>
          <w:szCs w:val="28"/>
        </w:rPr>
        <w:t>технико-экономические и экологические показатели производства.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Взаимосвязь экономических и экологических проблем.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Классификация затрат экологического назначения.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Финансирование экологических программ.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Показатели    эффективности     природопользования    и     охраны </w:t>
      </w:r>
      <w:r>
        <w:rPr>
          <w:sz w:val="28"/>
          <w:szCs w:val="28"/>
        </w:rPr>
        <w:t>природы.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78"/>
        <w:ind w:left="1104" w:hanging="1104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Перспективы     развития     экономики     природопользования     и </w:t>
      </w:r>
      <w:proofErr w:type="spellStart"/>
      <w:r>
        <w:rPr>
          <w:sz w:val="28"/>
          <w:szCs w:val="28"/>
        </w:rPr>
        <w:t>природоохраны</w:t>
      </w:r>
      <w:proofErr w:type="spellEnd"/>
      <w:r>
        <w:rPr>
          <w:sz w:val="28"/>
          <w:szCs w:val="28"/>
        </w:rPr>
        <w:t>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Методы экономической оценки природных ресурсов.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Плата за негативное воздействие на окружающую среду.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Налоговые   льготы   при   внедрении   наилучших   существующих </w:t>
      </w:r>
      <w:r>
        <w:rPr>
          <w:sz w:val="28"/>
          <w:szCs w:val="28"/>
        </w:rPr>
        <w:t>технологий.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z w:val="28"/>
          <w:szCs w:val="28"/>
        </w:rPr>
        <w:t>Уровень  и экономичность использования ресурсов  вторичного сырья.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Классификация отраслей промышленности и сельского хозяйства по степени экологической опасности для природы и человека.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Нормативы      качества      среды,      допустимого      воздействия, </w:t>
      </w:r>
      <w:r>
        <w:rPr>
          <w:sz w:val="28"/>
          <w:szCs w:val="28"/>
        </w:rPr>
        <w:t>использования природных ресурсов.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Использование ГИС в инженерной экологии.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Инженерно-экологические      изыскания      при      экологическом </w:t>
      </w:r>
      <w:r>
        <w:rPr>
          <w:sz w:val="28"/>
          <w:szCs w:val="28"/>
        </w:rPr>
        <w:t>проектировании.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Методы экологической оценки технологий.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Экологическая экспертиза технологий и продукции.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Экологическое обоснование лицензий на природопользование.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Воздействие объектов энергетики на окружающую среду.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Влияние АЭС на окружающую среду и специфика ОВОС.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Оценка воздействия водохранилищ на окружающую среду.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Влияние ТЭС на окружающую природную среду.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Использование возобновляемых источников энергии.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>Экологическая доктрина РФ.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Федеральный закон «Об охране окружающей среды».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Каковы требования определены в законе РФ к охране недр и их использованию?  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Каковы основные задачи охраны </w:t>
      </w:r>
      <w:proofErr w:type="spellStart"/>
      <w:r>
        <w:rPr>
          <w:spacing w:val="-9"/>
          <w:sz w:val="28"/>
          <w:szCs w:val="28"/>
        </w:rPr>
        <w:t>биолитосферы</w:t>
      </w:r>
      <w:proofErr w:type="spellEnd"/>
      <w:r>
        <w:rPr>
          <w:spacing w:val="-9"/>
          <w:sz w:val="28"/>
          <w:szCs w:val="28"/>
        </w:rPr>
        <w:t>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Какие    меры    необходимо    осуществить,    чтобы    рационально </w:t>
      </w:r>
      <w:r>
        <w:rPr>
          <w:sz w:val="28"/>
          <w:szCs w:val="28"/>
        </w:rPr>
        <w:t>использовать атмосферу?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Какие     надо     предпринять     меры,     чтобы     водные    ресурсы </w:t>
      </w:r>
      <w:r>
        <w:rPr>
          <w:sz w:val="28"/>
          <w:szCs w:val="28"/>
        </w:rPr>
        <w:t>использовались рационально?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z w:val="28"/>
          <w:szCs w:val="28"/>
        </w:rPr>
        <w:t>Что     такое рекультивация нарушенных     земель?  Способы  ее проведения.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Что  такое ЮНЕП  ЭКОСОС ЮНЕСКО  МАГАТЭ,  МСОП ВОЗ </w:t>
      </w:r>
      <w:r>
        <w:rPr>
          <w:spacing w:val="-5"/>
          <w:sz w:val="28"/>
          <w:szCs w:val="28"/>
        </w:rPr>
        <w:t>ФАО, ГСМОС, ВМО ИМО ЕЭК ООН, ЮНДРО МРПТХВ?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>Кто и    как осуществляет   государственное управление охраной природы в России?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Каковы функции    и    задачи    в    области    охраны    природы </w:t>
      </w:r>
      <w:r>
        <w:rPr>
          <w:spacing w:val="-3"/>
          <w:sz w:val="28"/>
          <w:szCs w:val="28"/>
        </w:rPr>
        <w:t>Президента РФ, Госдумы РФ, Правительства РФ?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Охарактеризуйте роль экологического образования на современном этапе развития социума 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Раскройте роль инженерных систем в охране окружающей среды. 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>Какими знаниями должен обладать инженер-эколог для решения профессиональных  задач?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>Что такое безотходная технология? Какие процессы она включает?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>Что такое коэффициент безотходности? Его значение.</w:t>
      </w:r>
    </w:p>
    <w:p w:rsidR="00C72214" w:rsidRDefault="00C72214" w:rsidP="00C72214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1104" w:hanging="1104"/>
        <w:rPr>
          <w:spacing w:val="-11"/>
          <w:sz w:val="28"/>
          <w:szCs w:val="28"/>
        </w:rPr>
      </w:pPr>
      <w:r>
        <w:rPr>
          <w:sz w:val="28"/>
          <w:szCs w:val="28"/>
        </w:rPr>
        <w:t>Какие перспективные способы переработки органических и промышленных отходов вы знаете?</w:t>
      </w:r>
    </w:p>
    <w:p w:rsidR="00093BF7" w:rsidRDefault="00093BF7"/>
    <w:sectPr w:rsidR="00093BF7" w:rsidSect="0009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4B0"/>
    <w:multiLevelType w:val="singleLevel"/>
    <w:tmpl w:val="6464A7BC"/>
    <w:lvl w:ilvl="0">
      <w:start w:val="1"/>
      <w:numFmt w:val="decimal"/>
      <w:lvlText w:val="%1."/>
      <w:legacy w:legacy="1" w:legacySpace="0" w:legacyIndent="10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0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214"/>
    <w:rsid w:val="00093BF7"/>
    <w:rsid w:val="00C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2014-05-12T15:26:00Z</dcterms:created>
  <dcterms:modified xsi:type="dcterms:W3CDTF">2014-05-12T15:28:00Z</dcterms:modified>
</cp:coreProperties>
</file>