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22" w:rsidRPr="00150B22" w:rsidRDefault="00150B22" w:rsidP="00150B22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0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Приемники оптического излучения</w:t>
      </w:r>
    </w:p>
    <w:p w:rsidR="00150B22" w:rsidRPr="00832254" w:rsidRDefault="00150B22" w:rsidP="00150B22">
      <w:pPr>
        <w:pStyle w:val="a3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  <w:t xml:space="preserve">Приемники оптического излучения - </w:t>
      </w:r>
      <w:r w:rsidRPr="00832254">
        <w:rPr>
          <w:b w:val="0"/>
          <w:color w:val="000000" w:themeColor="text1"/>
          <w:sz w:val="28"/>
          <w:szCs w:val="28"/>
        </w:rPr>
        <w:t xml:space="preserve">устройства, предназначенные для обнаружения или измерения </w:t>
      </w:r>
      <w:hyperlink r:id="rId4" w:history="1">
        <w:r w:rsidRPr="00401BA0">
          <w:rPr>
            <w:rStyle w:val="a4"/>
            <w:b w:val="0"/>
            <w:iCs/>
            <w:color w:val="000000" w:themeColor="text1"/>
            <w:sz w:val="28"/>
            <w:szCs w:val="28"/>
          </w:rPr>
          <w:t>оптического излуче</w:t>
        </w:r>
        <w:r w:rsidRPr="00401BA0">
          <w:rPr>
            <w:rStyle w:val="a4"/>
            <w:b w:val="0"/>
            <w:i/>
            <w:iCs/>
            <w:color w:val="000000" w:themeColor="text1"/>
            <w:sz w:val="28"/>
            <w:szCs w:val="28"/>
          </w:rPr>
          <w:t>ния</w:t>
        </w:r>
      </w:hyperlink>
      <w:r w:rsidRPr="00832254">
        <w:rPr>
          <w:b w:val="0"/>
          <w:color w:val="000000" w:themeColor="text1"/>
          <w:sz w:val="28"/>
          <w:szCs w:val="28"/>
        </w:rPr>
        <w:t xml:space="preserve"> и основанные на преобразовании энергии излучения в др</w:t>
      </w:r>
      <w:r>
        <w:rPr>
          <w:b w:val="0"/>
          <w:color w:val="000000" w:themeColor="text1"/>
          <w:sz w:val="28"/>
          <w:szCs w:val="28"/>
        </w:rPr>
        <w:t>угие</w:t>
      </w:r>
      <w:r w:rsidRPr="00832254">
        <w:rPr>
          <w:b w:val="0"/>
          <w:color w:val="000000" w:themeColor="text1"/>
          <w:sz w:val="28"/>
          <w:szCs w:val="28"/>
        </w:rPr>
        <w:t xml:space="preserve"> виды энергии (тепловую, м</w:t>
      </w:r>
      <w:r>
        <w:rPr>
          <w:b w:val="0"/>
          <w:color w:val="000000" w:themeColor="text1"/>
          <w:sz w:val="28"/>
          <w:szCs w:val="28"/>
        </w:rPr>
        <w:t>еханическую, электрическую и т.</w:t>
      </w:r>
      <w:r w:rsidRPr="00832254">
        <w:rPr>
          <w:b w:val="0"/>
          <w:color w:val="000000" w:themeColor="text1"/>
          <w:sz w:val="28"/>
          <w:szCs w:val="28"/>
        </w:rPr>
        <w:t>д.), более удобные для непосредств</w:t>
      </w:r>
      <w:r>
        <w:rPr>
          <w:b w:val="0"/>
          <w:color w:val="000000" w:themeColor="text1"/>
          <w:sz w:val="28"/>
          <w:szCs w:val="28"/>
        </w:rPr>
        <w:t>енного</w:t>
      </w:r>
      <w:r w:rsidRPr="00832254">
        <w:rPr>
          <w:b w:val="0"/>
          <w:color w:val="000000" w:themeColor="text1"/>
          <w:sz w:val="28"/>
          <w:szCs w:val="28"/>
        </w:rPr>
        <w:t xml:space="preserve"> измерения. Они реагируют на </w:t>
      </w:r>
      <w:hyperlink r:id="rId5" w:tooltip="Интенсивность излучения" w:history="1">
        <w:r w:rsidRPr="00832254">
          <w:rPr>
            <w:rStyle w:val="a4"/>
            <w:b w:val="0"/>
            <w:color w:val="000000" w:themeColor="text1"/>
            <w:sz w:val="28"/>
            <w:szCs w:val="28"/>
          </w:rPr>
          <w:t>интенсивность излучения</w:t>
        </w:r>
      </w:hyperlink>
      <w:r w:rsidRPr="00832254">
        <w:rPr>
          <w:b w:val="0"/>
          <w:color w:val="000000" w:themeColor="text1"/>
          <w:sz w:val="28"/>
          <w:szCs w:val="28"/>
        </w:rPr>
        <w:t xml:space="preserve">, усреднённую по мн. периодам колебаний светового поля, т. к. </w:t>
      </w:r>
      <w:hyperlink r:id="rId6" w:tooltip="Время релаксации" w:history="1">
        <w:r w:rsidRPr="00832254">
          <w:rPr>
            <w:rStyle w:val="a4"/>
            <w:b w:val="0"/>
            <w:color w:val="000000" w:themeColor="text1"/>
            <w:sz w:val="28"/>
            <w:szCs w:val="28"/>
          </w:rPr>
          <w:t>время релаксации</w:t>
        </w:r>
      </w:hyperlink>
      <w:r w:rsidRPr="00832254">
        <w:rPr>
          <w:b w:val="0"/>
          <w:color w:val="000000" w:themeColor="text1"/>
          <w:sz w:val="28"/>
          <w:szCs w:val="28"/>
        </w:rPr>
        <w:t xml:space="preserve"> приёмника, независимо от того, на каком принципе он основан, определяется проц</w:t>
      </w:r>
      <w:r>
        <w:rPr>
          <w:b w:val="0"/>
          <w:color w:val="000000" w:themeColor="text1"/>
          <w:sz w:val="28"/>
          <w:szCs w:val="28"/>
        </w:rPr>
        <w:t>ессами переноса и релаксации, кото</w:t>
      </w:r>
      <w:r w:rsidRPr="00832254">
        <w:rPr>
          <w:b w:val="0"/>
          <w:color w:val="000000" w:themeColor="text1"/>
          <w:sz w:val="28"/>
          <w:szCs w:val="28"/>
        </w:rPr>
        <w:t>рые происходят за время, много большее периода колебания светового поля.</w:t>
      </w:r>
    </w:p>
    <w:p w:rsidR="00150B22" w:rsidRDefault="00150B22" w:rsidP="00150B22">
      <w:pPr>
        <w:pStyle w:val="a3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  <w:t>Разнообразие типов П.о.</w:t>
      </w:r>
      <w:r w:rsidRPr="00832254">
        <w:rPr>
          <w:b w:val="0"/>
          <w:color w:val="000000" w:themeColor="text1"/>
          <w:sz w:val="28"/>
          <w:szCs w:val="28"/>
        </w:rPr>
        <w:t>и. определяется многочисленностью способов преобразования энергии и невозможностью создать П.о.и., одинаково</w:t>
      </w:r>
      <w:r>
        <w:rPr>
          <w:b w:val="0"/>
          <w:color w:val="000000" w:themeColor="text1"/>
          <w:sz w:val="28"/>
          <w:szCs w:val="28"/>
        </w:rPr>
        <w:t xml:space="preserve"> чувствительные во всём оптическом</w:t>
      </w:r>
      <w:r w:rsidRPr="00832254">
        <w:rPr>
          <w:b w:val="0"/>
          <w:color w:val="000000" w:themeColor="text1"/>
          <w:sz w:val="28"/>
          <w:szCs w:val="28"/>
        </w:rPr>
        <w:t xml:space="preserve"> диапазоне. </w:t>
      </w:r>
    </w:p>
    <w:p w:rsidR="00150B22" w:rsidRDefault="00150B22" w:rsidP="00150B22">
      <w:pPr>
        <w:pStyle w:val="a3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  <w:proofErr w:type="gramStart"/>
      <w:r w:rsidRPr="00832254">
        <w:rPr>
          <w:b w:val="0"/>
          <w:color w:val="000000" w:themeColor="text1"/>
          <w:sz w:val="28"/>
          <w:szCs w:val="28"/>
        </w:rPr>
        <w:t>По принципу действия П.</w:t>
      </w:r>
      <w:r>
        <w:rPr>
          <w:b w:val="0"/>
          <w:color w:val="000000" w:themeColor="text1"/>
          <w:sz w:val="28"/>
          <w:szCs w:val="28"/>
        </w:rPr>
        <w:t>о.</w:t>
      </w:r>
      <w:r w:rsidRPr="00832254">
        <w:rPr>
          <w:b w:val="0"/>
          <w:color w:val="000000" w:themeColor="text1"/>
          <w:sz w:val="28"/>
          <w:szCs w:val="28"/>
        </w:rPr>
        <w:t xml:space="preserve">и. делятся на следующие группы: тепловые (термоэлементы, </w:t>
      </w:r>
      <w:proofErr w:type="spellStart"/>
      <w:r w:rsidRPr="00832254">
        <w:rPr>
          <w:b w:val="0"/>
          <w:color w:val="000000" w:themeColor="text1"/>
          <w:sz w:val="28"/>
          <w:szCs w:val="28"/>
        </w:rPr>
        <w:t>пироэлектрич</w:t>
      </w:r>
      <w:r>
        <w:rPr>
          <w:b w:val="0"/>
          <w:color w:val="000000" w:themeColor="text1"/>
          <w:sz w:val="28"/>
          <w:szCs w:val="28"/>
          <w:lang w:val="en-US"/>
        </w:rPr>
        <w:t>еские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приёмники, болометры, оп</w:t>
      </w:r>
      <w:r w:rsidRPr="00832254">
        <w:rPr>
          <w:b w:val="0"/>
          <w:color w:val="000000" w:themeColor="text1"/>
          <w:sz w:val="28"/>
          <w:szCs w:val="28"/>
        </w:rPr>
        <w:t>тик</w:t>
      </w:r>
      <w:r>
        <w:rPr>
          <w:b w:val="0"/>
          <w:color w:val="000000" w:themeColor="text1"/>
          <w:sz w:val="28"/>
          <w:szCs w:val="28"/>
        </w:rPr>
        <w:t xml:space="preserve">о-акустические приёмники), фотонные </w:t>
      </w:r>
      <w:r w:rsidRPr="00832254">
        <w:rPr>
          <w:b w:val="0"/>
          <w:color w:val="000000" w:themeColor="text1"/>
          <w:sz w:val="28"/>
          <w:szCs w:val="28"/>
        </w:rPr>
        <w:t xml:space="preserve">или фотоэлектрические (фотоэлементы, </w:t>
      </w:r>
      <w:proofErr w:type="spellStart"/>
      <w:r w:rsidRPr="00832254">
        <w:rPr>
          <w:b w:val="0"/>
          <w:color w:val="000000" w:themeColor="text1"/>
          <w:sz w:val="28"/>
          <w:szCs w:val="28"/>
        </w:rPr>
        <w:t>фотоумножители</w:t>
      </w:r>
      <w:proofErr w:type="spellEnd"/>
      <w:r w:rsidRPr="00832254">
        <w:rPr>
          <w:b w:val="0"/>
          <w:color w:val="000000" w:themeColor="text1"/>
          <w:sz w:val="28"/>
          <w:szCs w:val="28"/>
        </w:rPr>
        <w:t xml:space="preserve">, вентильные фотоэлементы, фотодиоды, </w:t>
      </w:r>
      <w:proofErr w:type="spellStart"/>
      <w:r w:rsidRPr="00832254">
        <w:rPr>
          <w:b w:val="0"/>
          <w:color w:val="000000" w:themeColor="text1"/>
          <w:sz w:val="28"/>
          <w:szCs w:val="28"/>
        </w:rPr>
        <w:t>фототриоды</w:t>
      </w:r>
      <w:proofErr w:type="spellEnd"/>
      <w:r w:rsidRPr="00832254">
        <w:rPr>
          <w:b w:val="0"/>
          <w:color w:val="000000" w:themeColor="text1"/>
          <w:sz w:val="28"/>
          <w:szCs w:val="28"/>
        </w:rPr>
        <w:t xml:space="preserve">, приёмники на эффекте увлечения), </w:t>
      </w:r>
      <w:proofErr w:type="spellStart"/>
      <w:r w:rsidRPr="00832254">
        <w:rPr>
          <w:b w:val="0"/>
          <w:color w:val="000000" w:themeColor="text1"/>
          <w:sz w:val="28"/>
          <w:szCs w:val="28"/>
        </w:rPr>
        <w:t>пондеро</w:t>
      </w:r>
      <w:proofErr w:type="spellEnd"/>
      <w:r w:rsidRPr="00832254">
        <w:rPr>
          <w:b w:val="0"/>
          <w:color w:val="000000" w:themeColor="text1"/>
          <w:sz w:val="28"/>
          <w:szCs w:val="28"/>
        </w:rPr>
        <w:t xml:space="preserve"> моторные, фотохимические, а также глаза живых существ. </w:t>
      </w:r>
      <w:proofErr w:type="gramEnd"/>
    </w:p>
    <w:p w:rsidR="00150B22" w:rsidRPr="00832254" w:rsidRDefault="00150B22" w:rsidP="00150B22">
      <w:pPr>
        <w:pStyle w:val="a3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  <w:r w:rsidRPr="00832254">
        <w:rPr>
          <w:b w:val="0"/>
          <w:color w:val="000000" w:themeColor="text1"/>
          <w:sz w:val="28"/>
          <w:szCs w:val="28"/>
        </w:rPr>
        <w:t>По спектральном</w:t>
      </w:r>
      <w:r>
        <w:rPr>
          <w:b w:val="0"/>
          <w:color w:val="000000" w:themeColor="text1"/>
          <w:sz w:val="28"/>
          <w:szCs w:val="28"/>
        </w:rPr>
        <w:t>у диапазону чувствительности П.о.</w:t>
      </w:r>
      <w:r w:rsidRPr="00832254">
        <w:rPr>
          <w:b w:val="0"/>
          <w:color w:val="000000" w:themeColor="text1"/>
          <w:sz w:val="28"/>
          <w:szCs w:val="28"/>
        </w:rPr>
        <w:t>и. разделяют на не</w:t>
      </w:r>
      <w:r>
        <w:rPr>
          <w:b w:val="0"/>
          <w:color w:val="000000" w:themeColor="text1"/>
          <w:sz w:val="28"/>
          <w:szCs w:val="28"/>
        </w:rPr>
        <w:t>селективные, чувствительность кото</w:t>
      </w:r>
      <w:r w:rsidRPr="00832254">
        <w:rPr>
          <w:b w:val="0"/>
          <w:color w:val="000000" w:themeColor="text1"/>
          <w:sz w:val="28"/>
          <w:szCs w:val="28"/>
        </w:rPr>
        <w:t xml:space="preserve">рых не зависит от длины, волны падающего излучения в широком диапазоне, и </w:t>
      </w:r>
      <w:r>
        <w:rPr>
          <w:b w:val="0"/>
          <w:color w:val="000000" w:themeColor="text1"/>
          <w:sz w:val="28"/>
          <w:szCs w:val="28"/>
        </w:rPr>
        <w:t>селективные, чувствительность которых ограничена определенным</w:t>
      </w:r>
      <w:r w:rsidRPr="00832254">
        <w:rPr>
          <w:b w:val="0"/>
          <w:color w:val="000000" w:themeColor="text1"/>
          <w:sz w:val="28"/>
          <w:szCs w:val="28"/>
        </w:rPr>
        <w:t xml:space="preserve"> участком спектра. Различают также одноэлементные и многоэлементные,</w:t>
      </w:r>
      <w:r>
        <w:rPr>
          <w:b w:val="0"/>
          <w:color w:val="000000" w:themeColor="text1"/>
          <w:sz w:val="28"/>
          <w:szCs w:val="28"/>
        </w:rPr>
        <w:t xml:space="preserve"> неохлаждаемые и охлаждаемые П.о.</w:t>
      </w:r>
      <w:r w:rsidRPr="00832254">
        <w:rPr>
          <w:b w:val="0"/>
          <w:color w:val="000000" w:themeColor="text1"/>
          <w:sz w:val="28"/>
          <w:szCs w:val="28"/>
        </w:rPr>
        <w:t>и.</w:t>
      </w:r>
    </w:p>
    <w:p w:rsidR="0043109A" w:rsidRPr="00117FCA" w:rsidRDefault="0043109A" w:rsidP="0043109A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1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освещения и его нормирование</w:t>
      </w:r>
    </w:p>
    <w:p w:rsidR="0043109A" w:rsidRPr="00117FCA" w:rsidRDefault="0043109A" w:rsidP="0043109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spellStart"/>
      <w:proofErr w:type="gram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Комфортные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условия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труда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во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многом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зависят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освещения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производственных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помещений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Рациональное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освещение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повышает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безопасность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работ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производительность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труда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Несоответствие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нормативным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показателям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освещения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или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неправильная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установка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источников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света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могут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быть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причиной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быстрой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утомляемости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работающих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а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также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несчастного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случая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:rsidR="0043109A" w:rsidRPr="00117FCA" w:rsidRDefault="0043109A" w:rsidP="0043109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spellStart"/>
      <w:proofErr w:type="gram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Всеобщим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межотраслевым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документом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содержащим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нормы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естественного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искусственного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освещения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предприятий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является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СНиП</w:t>
      </w:r>
      <w:proofErr w:type="spellEnd"/>
      <w:r w:rsidRPr="00117F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23-05-95.</w:t>
      </w:r>
      <w:proofErr w:type="gramEnd"/>
    </w:p>
    <w:p w:rsidR="009060C6" w:rsidRPr="00980710" w:rsidRDefault="009060C6" w:rsidP="009060C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экологии и безопасности в светотехнике</w:t>
      </w:r>
    </w:p>
    <w:p w:rsidR="009060C6" w:rsidRPr="00980710" w:rsidRDefault="009060C6" w:rsidP="009060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80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Экологическая безопасность (ЭБ) — одна из составляющих национальной безопасности, совокупность природных, социальных, технических и других условий, обеспечивающих качество жизни и безопасность жизни и деятельности проживающего (либо действующего) на данной территории населения (Экологическая доктрина РФ, 2002)и обеспечение устойчивого состояния биоценоза биотопа естественной экосистемы (Большеротов, 2010).</w:t>
      </w:r>
    </w:p>
    <w:p w:rsidR="00A905DF" w:rsidRDefault="00A905DF"/>
    <w:sectPr w:rsidR="00A9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50B22"/>
    <w:rsid w:val="00150B22"/>
    <w:rsid w:val="0043109A"/>
    <w:rsid w:val="009060C6"/>
    <w:rsid w:val="00A9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mto.com.ua/articles/part_1/0603.html" TargetMode="External"/><Relationship Id="rId5" Type="http://schemas.openxmlformats.org/officeDocument/2006/relationships/hyperlink" Target="http://femto.com.ua/articles/part_1/1380.html" TargetMode="External"/><Relationship Id="rId4" Type="http://schemas.openxmlformats.org/officeDocument/2006/relationships/hyperlink" Target="http://www.femto.com.ua/articles/part_2/26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4</cp:revision>
  <dcterms:created xsi:type="dcterms:W3CDTF">2014-06-29T07:36:00Z</dcterms:created>
  <dcterms:modified xsi:type="dcterms:W3CDTF">2014-06-29T07:37:00Z</dcterms:modified>
</cp:coreProperties>
</file>