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61" w:rsidRPr="00B5202C" w:rsidRDefault="00041D61" w:rsidP="00041D61">
      <w:pPr>
        <w:overflowPunct w:val="0"/>
        <w:autoSpaceDE w:val="0"/>
        <w:autoSpaceDN w:val="0"/>
        <w:adjustRightInd w:val="0"/>
        <w:spacing w:after="120" w:line="360" w:lineRule="atLeast"/>
        <w:jc w:val="center"/>
        <w:textAlignment w:val="baseline"/>
        <w:rPr>
          <w:b/>
          <w:sz w:val="28"/>
          <w:szCs w:val="28"/>
        </w:rPr>
      </w:pPr>
      <w:r w:rsidRPr="00B5202C">
        <w:rPr>
          <w:b/>
          <w:sz w:val="28"/>
          <w:szCs w:val="28"/>
        </w:rPr>
        <w:t>Тема 1. Социология управления как наука</w:t>
      </w:r>
    </w:p>
    <w:p w:rsidR="00041D61" w:rsidRPr="00B5202C" w:rsidRDefault="00041D61" w:rsidP="00041D61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Студент должен ознакомиться с социологией управления как одной</w:t>
      </w:r>
      <w:r w:rsidRPr="00B5202C">
        <w:rPr>
          <w:sz w:val="28"/>
          <w:szCs w:val="28"/>
        </w:rPr>
        <w:br/>
        <w:t>из отраслей социологии, рассмотреть основные подходы к изучению управленческой деятельности, изучить ее исходные понятия и проблематику. Изучение данной темы должно способствовать формированию представления о структуре наук об управлении и о месте социологии управления в этой структуре.</w:t>
      </w:r>
    </w:p>
    <w:p w:rsidR="00041D61" w:rsidRPr="00B5202C" w:rsidRDefault="00041D61" w:rsidP="00041D61">
      <w:pPr>
        <w:overflowPunct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b/>
          <w:sz w:val="28"/>
          <w:szCs w:val="28"/>
        </w:rPr>
      </w:pPr>
    </w:p>
    <w:p w:rsidR="00041D61" w:rsidRPr="00B5202C" w:rsidRDefault="00041D61" w:rsidP="00041D61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1. Объект и предмет социологии управления.</w:t>
      </w:r>
    </w:p>
    <w:p w:rsidR="00041D61" w:rsidRPr="00B5202C" w:rsidRDefault="00041D61" w:rsidP="00041D61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2. Цели и задачи социологии управления.</w:t>
      </w:r>
    </w:p>
    <w:p w:rsidR="00041D61" w:rsidRPr="00B5202C" w:rsidRDefault="00041D61" w:rsidP="00041D61">
      <w:pPr>
        <w:suppressAutoHyphens/>
        <w:spacing w:line="360" w:lineRule="atLeast"/>
        <w:ind w:firstLine="709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3. Уровни социологического познания.</w:t>
      </w:r>
    </w:p>
    <w:p w:rsidR="00041D61" w:rsidRPr="00B5202C" w:rsidRDefault="00041D61" w:rsidP="00041D61">
      <w:pPr>
        <w:suppressAutoHyphens/>
        <w:spacing w:line="360" w:lineRule="atLeast"/>
        <w:ind w:firstLine="709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4. Специфика управления в трудовой сфере.</w:t>
      </w:r>
    </w:p>
    <w:p w:rsidR="00041D61" w:rsidRPr="00B5202C" w:rsidRDefault="00041D61" w:rsidP="00041D61">
      <w:pPr>
        <w:suppressAutoHyphens/>
        <w:spacing w:line="360" w:lineRule="atLeast"/>
        <w:ind w:firstLine="709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5. Социальная сущность  и принципы управления.</w:t>
      </w:r>
    </w:p>
    <w:p w:rsidR="00041D61" w:rsidRPr="00B5202C" w:rsidRDefault="00041D61" w:rsidP="00041D61">
      <w:pPr>
        <w:suppressAutoHyphens/>
        <w:spacing w:line="360" w:lineRule="atLeast"/>
        <w:ind w:firstLine="709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6. Функции социологии управления.</w:t>
      </w:r>
    </w:p>
    <w:p w:rsidR="00041D61" w:rsidRPr="00B5202C" w:rsidRDefault="00041D61" w:rsidP="00041D61">
      <w:pPr>
        <w:suppressAutoHyphens/>
        <w:spacing w:line="360" w:lineRule="atLeast"/>
        <w:ind w:firstLine="709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7. Роль социологии управления в обществе и в системе наук.</w:t>
      </w:r>
    </w:p>
    <w:p w:rsidR="00041D61" w:rsidRPr="00B5202C" w:rsidRDefault="00041D61" w:rsidP="00041D61">
      <w:pPr>
        <w:suppressAutoHyphens/>
        <w:spacing w:line="360" w:lineRule="atLeast"/>
        <w:ind w:hanging="30"/>
        <w:rPr>
          <w:rFonts w:eastAsia="Lucida Sans Unicode"/>
          <w:sz w:val="28"/>
          <w:szCs w:val="28"/>
        </w:rPr>
      </w:pPr>
    </w:p>
    <w:p w:rsidR="00041D61" w:rsidRPr="00B5202C" w:rsidRDefault="00041D61" w:rsidP="00041D61">
      <w:pPr>
        <w:suppressAutoHyphens/>
        <w:spacing w:after="120" w:line="360" w:lineRule="atLeast"/>
        <w:ind w:firstLine="709"/>
        <w:jc w:val="both"/>
        <w:rPr>
          <w:rFonts w:eastAsia="Lucida Sans Unicode"/>
          <w:b/>
          <w:bCs/>
          <w:i/>
          <w:sz w:val="28"/>
          <w:szCs w:val="28"/>
        </w:rPr>
      </w:pPr>
      <w:r w:rsidRPr="00B5202C">
        <w:rPr>
          <w:rFonts w:eastAsia="Lucida Sans Unicode"/>
          <w:b/>
          <w:bCs/>
          <w:i/>
          <w:sz w:val="28"/>
          <w:szCs w:val="28"/>
        </w:rPr>
        <w:t>Основные понятия:</w:t>
      </w:r>
    </w:p>
    <w:p w:rsidR="00041D61" w:rsidRPr="00B5202C" w:rsidRDefault="00041D61" w:rsidP="00041D61">
      <w:pPr>
        <w:suppressAutoHyphens/>
        <w:spacing w:line="360" w:lineRule="atLeast"/>
        <w:ind w:firstLine="709"/>
        <w:jc w:val="both"/>
        <w:rPr>
          <w:rFonts w:eastAsia="Lucida Sans Unicode"/>
          <w:bCs/>
          <w:sz w:val="28"/>
          <w:szCs w:val="28"/>
        </w:rPr>
      </w:pPr>
      <w:r w:rsidRPr="00B5202C">
        <w:rPr>
          <w:rFonts w:eastAsia="Lucida Sans Unicode"/>
          <w:bCs/>
          <w:sz w:val="28"/>
          <w:szCs w:val="28"/>
        </w:rPr>
        <w:t>«Управление», «управленческий процесс», «социальная система», «организация», «менеджмент», «планирование», «социально-экономические отношения».</w:t>
      </w:r>
    </w:p>
    <w:p w:rsidR="00041D61" w:rsidRPr="00B5202C" w:rsidRDefault="00041D61" w:rsidP="00041D61">
      <w:pPr>
        <w:suppressAutoHyphens/>
        <w:spacing w:after="120" w:line="360" w:lineRule="atLeast"/>
        <w:ind w:firstLine="709"/>
        <w:jc w:val="both"/>
        <w:rPr>
          <w:rFonts w:eastAsia="Lucida Sans Unicode"/>
          <w:b/>
          <w:bCs/>
          <w:i/>
          <w:sz w:val="28"/>
          <w:szCs w:val="28"/>
        </w:rPr>
      </w:pPr>
      <w:r w:rsidRPr="00B5202C">
        <w:rPr>
          <w:rFonts w:eastAsia="Lucida Sans Unicode"/>
          <w:b/>
          <w:bCs/>
          <w:i/>
          <w:sz w:val="28"/>
          <w:szCs w:val="28"/>
        </w:rPr>
        <w:t>Вопросы для самопроверки:</w:t>
      </w:r>
    </w:p>
    <w:p w:rsidR="00041D61" w:rsidRPr="00B5202C" w:rsidRDefault="00041D61" w:rsidP="00041D61">
      <w:pPr>
        <w:suppressAutoHyphens/>
        <w:spacing w:line="360" w:lineRule="atLeast"/>
        <w:ind w:firstLine="709"/>
        <w:jc w:val="both"/>
        <w:rPr>
          <w:rFonts w:eastAsia="Lucida Sans Unicode"/>
          <w:bCs/>
          <w:spacing w:val="-2"/>
          <w:sz w:val="28"/>
          <w:szCs w:val="28"/>
        </w:rPr>
      </w:pPr>
      <w:r w:rsidRPr="00B5202C">
        <w:rPr>
          <w:rFonts w:eastAsia="Lucida Sans Unicode"/>
          <w:bCs/>
          <w:spacing w:val="-2"/>
          <w:sz w:val="28"/>
          <w:szCs w:val="28"/>
        </w:rPr>
        <w:t>1. Раскройте сущность и функции управления, его социальные аспекты.</w:t>
      </w:r>
    </w:p>
    <w:p w:rsidR="00041D61" w:rsidRPr="00B5202C" w:rsidRDefault="00041D61" w:rsidP="00041D61">
      <w:pPr>
        <w:suppressAutoHyphens/>
        <w:spacing w:line="360" w:lineRule="atLeast"/>
        <w:ind w:firstLine="709"/>
        <w:jc w:val="both"/>
        <w:rPr>
          <w:rFonts w:eastAsia="Lucida Sans Unicode"/>
          <w:bCs/>
          <w:sz w:val="28"/>
          <w:szCs w:val="28"/>
        </w:rPr>
      </w:pPr>
      <w:r w:rsidRPr="00B5202C">
        <w:rPr>
          <w:rFonts w:eastAsia="Lucida Sans Unicode"/>
          <w:bCs/>
          <w:sz w:val="28"/>
          <w:szCs w:val="28"/>
        </w:rPr>
        <w:t>2. Определите предмет социологии управления.</w:t>
      </w:r>
    </w:p>
    <w:p w:rsidR="00041D61" w:rsidRPr="00B5202C" w:rsidRDefault="00041D61" w:rsidP="00041D61">
      <w:pPr>
        <w:suppressAutoHyphens/>
        <w:spacing w:line="360" w:lineRule="atLeast"/>
        <w:ind w:firstLine="709"/>
        <w:jc w:val="both"/>
        <w:rPr>
          <w:rFonts w:eastAsia="Lucida Sans Unicode"/>
          <w:bCs/>
          <w:sz w:val="28"/>
          <w:szCs w:val="28"/>
        </w:rPr>
      </w:pPr>
      <w:r w:rsidRPr="00B5202C">
        <w:rPr>
          <w:rFonts w:eastAsia="Lucida Sans Unicode"/>
          <w:bCs/>
          <w:sz w:val="28"/>
          <w:szCs w:val="28"/>
        </w:rPr>
        <w:t>3. Какие задачи решает социология управления на современном этапе развития общества?</w:t>
      </w:r>
    </w:p>
    <w:p w:rsidR="00041D61" w:rsidRPr="00B5202C" w:rsidRDefault="00041D61" w:rsidP="00041D61">
      <w:pPr>
        <w:suppressAutoHyphens/>
        <w:spacing w:line="360" w:lineRule="atLeast"/>
        <w:ind w:firstLine="709"/>
        <w:jc w:val="both"/>
        <w:rPr>
          <w:rFonts w:eastAsia="Lucida Sans Unicode"/>
          <w:bCs/>
          <w:sz w:val="28"/>
          <w:szCs w:val="28"/>
        </w:rPr>
      </w:pPr>
      <w:r w:rsidRPr="00B5202C">
        <w:rPr>
          <w:rFonts w:eastAsia="Lucida Sans Unicode"/>
          <w:bCs/>
          <w:sz w:val="28"/>
          <w:szCs w:val="28"/>
        </w:rPr>
        <w:t>4.</w:t>
      </w:r>
      <w:r w:rsidRPr="00B5202C">
        <w:rPr>
          <w:rFonts w:eastAsia="Lucida Sans Unicode"/>
          <w:sz w:val="28"/>
          <w:szCs w:val="28"/>
        </w:rPr>
        <w:t> П</w:t>
      </w:r>
      <w:r w:rsidRPr="00B5202C">
        <w:rPr>
          <w:rFonts w:eastAsia="Lucida Sans Unicode"/>
          <w:bCs/>
          <w:sz w:val="28"/>
          <w:szCs w:val="28"/>
        </w:rPr>
        <w:t>роследите связь социологии управления с другими науками.</w:t>
      </w:r>
    </w:p>
    <w:p w:rsidR="00041D61" w:rsidRPr="00B5202C" w:rsidRDefault="00041D61" w:rsidP="00041D61">
      <w:pPr>
        <w:suppressAutoHyphens/>
        <w:spacing w:line="360" w:lineRule="atLeast"/>
        <w:ind w:firstLine="709"/>
        <w:jc w:val="both"/>
        <w:rPr>
          <w:rFonts w:eastAsia="Lucida Sans Unicode"/>
          <w:bCs/>
          <w:sz w:val="28"/>
          <w:szCs w:val="28"/>
        </w:rPr>
      </w:pPr>
      <w:r w:rsidRPr="00B5202C">
        <w:rPr>
          <w:rFonts w:eastAsia="Lucida Sans Unicode"/>
          <w:bCs/>
          <w:sz w:val="28"/>
          <w:szCs w:val="28"/>
        </w:rPr>
        <w:t>5. Назовите основные виды деятельности по управлению человеческими ресурсами в обществе и на предприятии.</w:t>
      </w:r>
    </w:p>
    <w:p w:rsidR="00041D61" w:rsidRPr="00B5202C" w:rsidRDefault="00041D61" w:rsidP="00041D61">
      <w:pPr>
        <w:suppressAutoHyphens/>
        <w:spacing w:line="360" w:lineRule="atLeast"/>
        <w:ind w:firstLine="709"/>
        <w:jc w:val="both"/>
        <w:rPr>
          <w:rFonts w:eastAsia="Lucida Sans Unicode"/>
          <w:bCs/>
          <w:sz w:val="28"/>
          <w:szCs w:val="28"/>
        </w:rPr>
      </w:pPr>
      <w:r w:rsidRPr="00B5202C">
        <w:rPr>
          <w:rFonts w:eastAsia="Lucida Sans Unicode"/>
          <w:bCs/>
          <w:sz w:val="28"/>
          <w:szCs w:val="28"/>
        </w:rPr>
        <w:t>6. Назовите новые подходы в современной социологии управления.</w:t>
      </w:r>
    </w:p>
    <w:p w:rsidR="00041D61" w:rsidRPr="00B5202C" w:rsidRDefault="00041D61" w:rsidP="00041D61">
      <w:pPr>
        <w:suppressAutoHyphens/>
        <w:spacing w:line="360" w:lineRule="atLeast"/>
        <w:rPr>
          <w:rFonts w:eastAsia="Lucida Sans Unicode"/>
          <w:sz w:val="28"/>
          <w:szCs w:val="28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695"/>
        <w:gridCol w:w="6661"/>
      </w:tblGrid>
      <w:tr w:rsidR="00041D61" w:rsidRPr="00B5202C" w:rsidTr="00EE7116">
        <w:trPr>
          <w:jc w:val="center"/>
        </w:trPr>
        <w:tc>
          <w:tcPr>
            <w:tcW w:w="2695" w:type="dxa"/>
          </w:tcPr>
          <w:p w:rsidR="00041D61" w:rsidRPr="00B5202C" w:rsidRDefault="00041D61" w:rsidP="00EE7116">
            <w:pPr>
              <w:overflowPunct w:val="0"/>
              <w:autoSpaceDE w:val="0"/>
              <w:autoSpaceDN w:val="0"/>
              <w:adjustRightInd w:val="0"/>
              <w:spacing w:line="360" w:lineRule="atLeast"/>
              <w:ind w:firstLine="720"/>
              <w:textAlignment w:val="baseline"/>
              <w:rPr>
                <w:sz w:val="28"/>
                <w:szCs w:val="28"/>
              </w:rPr>
            </w:pPr>
            <w:r w:rsidRPr="00B5202C">
              <w:rPr>
                <w:b/>
                <w:i/>
                <w:sz w:val="28"/>
                <w:szCs w:val="28"/>
              </w:rPr>
              <w:t>Литература:</w:t>
            </w:r>
          </w:p>
        </w:tc>
        <w:tc>
          <w:tcPr>
            <w:tcW w:w="6661" w:type="dxa"/>
          </w:tcPr>
          <w:p w:rsidR="00041D61" w:rsidRPr="00B5202C" w:rsidRDefault="00041D61" w:rsidP="00EE711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B5202C">
              <w:rPr>
                <w:sz w:val="28"/>
                <w:szCs w:val="28"/>
              </w:rPr>
              <w:t>[</w:t>
            </w:r>
            <w:r w:rsidRPr="00B5202C">
              <w:rPr>
                <w:spacing w:val="-2"/>
                <w:sz w:val="28"/>
                <w:szCs w:val="28"/>
              </w:rPr>
              <w:t>9], с. 163–183; [10], с. 18–39, 34–56, 87–105, 171–197;</w:t>
            </w:r>
            <w:r w:rsidRPr="00B5202C">
              <w:rPr>
                <w:sz w:val="28"/>
                <w:szCs w:val="28"/>
              </w:rPr>
              <w:t xml:space="preserve"> [7], с. 31–56; [18], с. 5–21, 172–179; [13], с. 36–47;</w:t>
            </w:r>
            <w:r w:rsidRPr="00B5202C">
              <w:rPr>
                <w:sz w:val="28"/>
                <w:szCs w:val="28"/>
              </w:rPr>
              <w:br/>
              <w:t xml:space="preserve">[6], </w:t>
            </w:r>
            <w:r w:rsidRPr="00B5202C">
              <w:rPr>
                <w:sz w:val="28"/>
                <w:szCs w:val="28"/>
                <w:lang w:val="en-US"/>
              </w:rPr>
              <w:t>c</w:t>
            </w:r>
            <w:r w:rsidRPr="00B5202C">
              <w:rPr>
                <w:sz w:val="28"/>
                <w:szCs w:val="28"/>
              </w:rPr>
              <w:t xml:space="preserve">. 176–191; [12], </w:t>
            </w:r>
            <w:r w:rsidRPr="00B5202C">
              <w:rPr>
                <w:sz w:val="28"/>
                <w:szCs w:val="28"/>
                <w:lang w:val="en-US"/>
              </w:rPr>
              <w:t>c</w:t>
            </w:r>
            <w:r w:rsidRPr="00B5202C">
              <w:rPr>
                <w:sz w:val="28"/>
                <w:szCs w:val="28"/>
              </w:rPr>
              <w:t>. 118–129.</w:t>
            </w:r>
          </w:p>
        </w:tc>
      </w:tr>
    </w:tbl>
    <w:p w:rsidR="00B74DF9" w:rsidRDefault="00B74DF9">
      <w:bookmarkStart w:id="0" w:name="_GoBack"/>
      <w:bookmarkEnd w:id="0"/>
    </w:p>
    <w:sectPr w:rsidR="00B7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2"/>
    <w:rsid w:val="00041D61"/>
    <w:rsid w:val="00973822"/>
    <w:rsid w:val="00B7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2014-09-13T11:37:00Z</dcterms:created>
  <dcterms:modified xsi:type="dcterms:W3CDTF">2014-09-13T11:37:00Z</dcterms:modified>
</cp:coreProperties>
</file>