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69" w:rsidRPr="00962E69" w:rsidRDefault="00962E69" w:rsidP="00962E6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Toc137532399"/>
      <w:r w:rsidRPr="00962E69">
        <w:rPr>
          <w:rFonts w:ascii="Times New Roman" w:hAnsi="Times New Roman" w:cs="Times New Roman"/>
          <w:b/>
          <w:iCs/>
          <w:sz w:val="28"/>
          <w:szCs w:val="28"/>
        </w:rPr>
        <w:t>Лабораторная работа №5</w:t>
      </w:r>
    </w:p>
    <w:p w:rsidR="00455A7D" w:rsidRPr="00962E69" w:rsidRDefault="00455A7D" w:rsidP="00962E69">
      <w:pPr>
        <w:tabs>
          <w:tab w:val="num" w:pos="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62E69">
        <w:rPr>
          <w:rFonts w:ascii="Times New Roman" w:hAnsi="Times New Roman" w:cs="Times New Roman"/>
          <w:b/>
          <w:iCs/>
          <w:sz w:val="28"/>
          <w:szCs w:val="28"/>
        </w:rPr>
        <w:t>Автоматическое предотвращение нарушения динамической устойчивости быстродействующим кратковременным снижением мощности синхронного генератора</w:t>
      </w:r>
      <w:bookmarkEnd w:id="0"/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A7D" w:rsidRPr="00455A7D" w:rsidRDefault="00455A7D" w:rsidP="00455A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455A7D" w:rsidRPr="00455A7D" w:rsidRDefault="00455A7D" w:rsidP="00455A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Электрическая схема соединений</w:t>
      </w:r>
    </w:p>
    <w:p w:rsidR="00455A7D" w:rsidRPr="00455A7D" w:rsidRDefault="00455A7D" w:rsidP="00455A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Перечень аппаратуры</w:t>
      </w:r>
    </w:p>
    <w:p w:rsidR="00455A7D" w:rsidRPr="00455A7D" w:rsidRDefault="00455A7D" w:rsidP="00455A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Указания по проведению эксперимента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7D">
        <w:rPr>
          <w:rFonts w:ascii="Times New Roman" w:hAnsi="Times New Roman" w:cs="Times New Roman"/>
          <w:b/>
          <w:sz w:val="28"/>
          <w:szCs w:val="28"/>
        </w:rPr>
        <w:br w:type="page"/>
      </w:r>
      <w:r w:rsidRPr="00455A7D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Быстрая разгрузка паровых турбин как способ обеспечения динамической устойчивости генераторов стала возможной после того, как были сконструированы электрогидравлические преобразователи (ЭГП), позволяющие подавать в гидравлическую систему регулирования частоты вращения турбины форсированные импульсы от внешних электрических устройств. Амплитуда и длительность импульса, формируемого внешним устройством для сохранения устойчивости и поступающего через ЭГП в систему регулирования турбины, должна учитывать тяжесть аварии, предшествующий режим, послеаварийный режим. Таким образом, «дозировка» разгрузки турбины должна определяться совместным анализом ряда факторов. Для решения этой задачи в полном объеме требуются специальные логические устройства.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object w:dxaOrig="8588" w:dyaOrig="2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27.5pt" o:ole="">
            <v:imagedata r:id="rId5" o:title=""/>
          </v:shape>
          <o:OLEObject Type="Embed" ProgID="Visio.Drawing.6" ShapeID="_x0000_i1025" DrawAspect="Content" ObjectID="_1481180094" r:id="rId6"/>
        </w:objec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 данном эксперименте имеется синхронный генератор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2, работающий параллельно с системой бесконечной мощности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1. Существует возможность моделировать короткое замыкание на одной из линий электропередачи, которое отключается автоматически специальной программой. Одновременно с этим происходит быстродействующее снижение мощности приводного двигателя синхронного генератора. При этом последний (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. рис.) сохраняет или теряет устойчивость. Варьируя время отключения короткого замыкания, параметры разгрузки приводного двигателя, и проделав эксперимент многократно, можно определить предельное время отключения короткого замыкания, т.е. максимальное время существования КЗ, при котором генератор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2 сохраняет устойчивость, с использованием и без использования быстродействующего снижения мощности первичного двигателя.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7D">
        <w:rPr>
          <w:rFonts w:ascii="Times New Roman" w:hAnsi="Times New Roman" w:cs="Times New Roman"/>
          <w:b/>
          <w:sz w:val="28"/>
          <w:szCs w:val="28"/>
        </w:rPr>
        <w:br w:type="page"/>
      </w:r>
      <w:r w:rsidRPr="00455A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55A7D">
        <w:rPr>
          <w:rFonts w:ascii="Times New Roman" w:hAnsi="Times New Roman" w:cs="Times New Roman"/>
          <w:b/>
          <w:sz w:val="28"/>
          <w:szCs w:val="28"/>
        </w:rPr>
        <w:object w:dxaOrig="10513" w:dyaOrig="13865">
          <v:shape id="_x0000_i1026" type="#_x0000_t75" style="width:475.5pt;height:627.75pt" o:ole="">
            <v:imagedata r:id="rId7" o:title=""/>
          </v:shape>
          <o:OLEObject Type="Embed" ProgID="Visio.Drawing.6" ShapeID="_x0000_i1026" DrawAspect="Content" ObjectID="_1481180095" r:id="rId8"/>
        </w:object>
      </w:r>
      <w:r w:rsidRPr="0045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A7D">
        <w:rPr>
          <w:rFonts w:ascii="Times New Roman" w:hAnsi="Times New Roman" w:cs="Times New Roman"/>
          <w:b/>
          <w:sz w:val="28"/>
          <w:szCs w:val="28"/>
        </w:rPr>
        <w:object w:dxaOrig="8286" w:dyaOrig="14764">
          <v:shape id="_x0000_i1027" type="#_x0000_t75" style="width:374.25pt;height:667.5pt" o:ole="">
            <v:imagedata r:id="rId9" o:title=""/>
          </v:shape>
          <o:OLEObject Type="Embed" ProgID="Visio.Drawing.6" ShapeID="_x0000_i1027" DrawAspect="Content" ObjectID="_1481180096" r:id="rId10"/>
        </w:object>
      </w:r>
      <w:r w:rsidRPr="00455A7D">
        <w:rPr>
          <w:rFonts w:ascii="Times New Roman" w:hAnsi="Times New Roman" w:cs="Times New Roman"/>
          <w:b/>
          <w:sz w:val="28"/>
          <w:szCs w:val="28"/>
        </w:rPr>
        <w:br w:type="page"/>
      </w:r>
      <w:r w:rsidRPr="00455A7D">
        <w:rPr>
          <w:rFonts w:ascii="Times New Roman" w:hAnsi="Times New Roman" w:cs="Times New Roman"/>
          <w:b/>
          <w:sz w:val="28"/>
          <w:szCs w:val="28"/>
        </w:rPr>
        <w:lastRenderedPageBreak/>
        <w:t>Перечень аппаратуры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3"/>
        <w:gridCol w:w="4678"/>
        <w:gridCol w:w="850"/>
        <w:gridCol w:w="2126"/>
      </w:tblGrid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Линейный реактор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314.2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0,3 Гн, 0,5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347.1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     3 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230 (звезда) / 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242, 235, 230, 126, 220, 133, 127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, А8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Модель линии электропередачи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313.2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~; 3 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4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0,5 А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Трехфазная трансформаторная группа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347.2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242, 235, 230, 126, 220, 133, 127 / </w:t>
            </w:r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230</w:t>
            </w:r>
            <w:proofErr w:type="gramStart"/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t>(треугольник)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Блок синхронизации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 индикаторные лампы;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синхроноскоп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, А7, А9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Трехполюсный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выключатель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301.1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~; 10 А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Блок измерительных трансформаторов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тока и напряжения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401.1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напряж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/ 3 В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тр-р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тока)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А11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Терминал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6 розеток 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8 контактами;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sym w:font="Symbol" w:char="F0B4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8 гнезд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А12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Блок ввода-вывода цифровых сигналов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8 входов типа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«сухой контакт»;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8 релейных выходов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А13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Коннектор</w:t>
            </w:r>
            <w:proofErr w:type="spellEnd"/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8 аналог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иф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. входов;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 аналог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ыхода;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8 цифр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ходов/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выходов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А14</w:t>
            </w:r>
          </w:p>
        </w:tc>
        <w:tc>
          <w:tcPr>
            <w:tcW w:w="467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850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2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совместимый, 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плата сбора информации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6024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5A7D" w:rsidRPr="00455A7D" w:rsidRDefault="00455A7D" w:rsidP="00455A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5A7D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455A7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Продолжение таблицы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43"/>
        <w:gridCol w:w="4536"/>
        <w:gridCol w:w="851"/>
        <w:gridCol w:w="2268"/>
      </w:tblGrid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А15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Блок датчиков тока и напряжения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402.3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 измерительных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преобразователя "ток-напряжение" 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5А/0,5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/5 В;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3 измерительных преобразователя "напряжение-напряжение"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  <w:proofErr w:type="gramStart"/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bCs/>
                <w:sz w:val="28"/>
                <w:szCs w:val="28"/>
              </w:rPr>
              <w:t>/100 В/5 В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Трехфазный источник питания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201.2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~; 16 А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Источник питания двигателя постоянного тока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206.1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Цепь якоря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0…250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; 3 А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Цепь возбуждения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; 1 А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G3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Возбудитель синхронной машины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209.2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0…40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; 3,5 А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G4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Машина переменного тока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100 Вт / ~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1500 мин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455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Преобразователь угловых перемещений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. каналов /  2500 импульсов 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за оборот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M1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Машина постоянного тока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01.2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90 Вт / 220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(якорь) /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2×110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/ 0,25 А </w:t>
            </w:r>
            <w:r w:rsidRPr="00455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(возбуждение)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P1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Измеритель мощностей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507.2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15; 60; 150; 300; 600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0,05; 0,1; 0,2; 0,5 А.  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Измеритель напряжений и частот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504.2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 вольтметра 0…500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 частотомера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45…55 Гц;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proofErr w:type="gram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 ~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P3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Указатель частоты вращения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506.2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2000…0…2000 мин</w:t>
            </w:r>
            <w:r w:rsidRPr="00455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455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455A7D" w:rsidRPr="00455A7D" w:rsidTr="00B105C3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P4</w:t>
            </w:r>
          </w:p>
        </w:tc>
        <w:tc>
          <w:tcPr>
            <w:tcW w:w="4536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Указатель угла нагрузки</w:t>
            </w:r>
          </w:p>
        </w:tc>
        <w:tc>
          <w:tcPr>
            <w:tcW w:w="851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505.2</w:t>
            </w:r>
          </w:p>
        </w:tc>
        <w:tc>
          <w:tcPr>
            <w:tcW w:w="2268" w:type="dxa"/>
            <w:vAlign w:val="center"/>
          </w:tcPr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-200..0..200</w:t>
            </w:r>
          </w:p>
          <w:p w:rsidR="00455A7D" w:rsidRPr="00455A7D" w:rsidRDefault="00455A7D" w:rsidP="00455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A7D">
              <w:rPr>
                <w:rFonts w:ascii="Times New Roman" w:hAnsi="Times New Roman" w:cs="Times New Roman"/>
                <w:sz w:val="28"/>
                <w:szCs w:val="28"/>
              </w:rPr>
              <w:t xml:space="preserve">град. </w:t>
            </w:r>
            <w:proofErr w:type="spellStart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455A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 </w:t>
      </w:r>
      <w:r w:rsidRPr="00455A7D">
        <w:rPr>
          <w:rFonts w:ascii="Times New Roman" w:hAnsi="Times New Roman" w:cs="Times New Roman"/>
          <w:sz w:val="28"/>
          <w:szCs w:val="28"/>
        </w:rPr>
        <w:br w:type="page"/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7D">
        <w:rPr>
          <w:rFonts w:ascii="Times New Roman" w:hAnsi="Times New Roman" w:cs="Times New Roman"/>
          <w:b/>
          <w:sz w:val="28"/>
          <w:szCs w:val="28"/>
        </w:rPr>
        <w:lastRenderedPageBreak/>
        <w:t>Указания по проведению эксперимента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Убедитесь, что устройства, используемые в эксперименте, отключены от сети электропитания.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Соберите схему тепловой защиты машины переменного тока (стр. 7).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Соедините гнезда защитного заземления "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" cy="190500"/>
            <wp:effectExtent l="19050" t="0" r="0" b="0"/>
            <wp:docPr id="57" name="Рисунок 57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 xml:space="preserve">" устройств, используемых в эксперименте, с гнездом «РЕ» источника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1.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Соедините аппаратуру в соответствии с электрической схемой соединений.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Переключатели режимов работы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трехполюсных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выключателей А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, А9 и источника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2 установите в положение «АВТ.», возбудителя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3,  блока синхронизации А5,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трехполюсного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выключателя А7 – в положение «РУЧН.». Номинальные напряжения обмоток трансформаторов блоков А2 и А4 выставьте равными 127/230 В. Параметры линий электропередачи А3 и А8 переключателями установите следующими: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5A7D">
        <w:rPr>
          <w:rFonts w:ascii="Times New Roman" w:hAnsi="Times New Roman" w:cs="Times New Roman"/>
          <w:sz w:val="28"/>
          <w:szCs w:val="28"/>
        </w:rPr>
        <w:t xml:space="preserve"> = 0 Ом,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55A7D">
        <w:rPr>
          <w:rFonts w:ascii="Times New Roman" w:hAnsi="Times New Roman" w:cs="Times New Roman"/>
          <w:sz w:val="28"/>
          <w:szCs w:val="28"/>
        </w:rPr>
        <w:t>/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5A7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455A7D">
        <w:rPr>
          <w:rFonts w:ascii="Times New Roman" w:hAnsi="Times New Roman" w:cs="Times New Roman"/>
          <w:sz w:val="28"/>
          <w:szCs w:val="28"/>
        </w:rPr>
        <w:t>=1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/32 Гн/Ом, С1=С2=0 мкФ. Переключатель 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пределов измерений указателя угла нагрузки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5A7D">
        <w:rPr>
          <w:rFonts w:ascii="Times New Roman" w:hAnsi="Times New Roman" w:cs="Times New Roman"/>
          <w:sz w:val="28"/>
          <w:szCs w:val="28"/>
        </w:rPr>
        <w:t>4 установите в положение 200</w:t>
      </w:r>
      <w:r w:rsidRPr="00455A7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55A7D">
        <w:rPr>
          <w:rFonts w:ascii="Times New Roman" w:hAnsi="Times New Roman" w:cs="Times New Roman"/>
          <w:sz w:val="28"/>
          <w:szCs w:val="28"/>
        </w:rPr>
        <w:t>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Тумблеры делителей напряжения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А13 установите в положение «1:1». Тумблер 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выбора режима работы общей точки аналоговых входов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коннектора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А13 установите в положение «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AIGND</w:t>
      </w:r>
      <w:r w:rsidRPr="00455A7D">
        <w:rPr>
          <w:rFonts w:ascii="Times New Roman" w:hAnsi="Times New Roman" w:cs="Times New Roman"/>
          <w:sz w:val="28"/>
          <w:szCs w:val="28"/>
        </w:rPr>
        <w:t xml:space="preserve">». Тумблеры 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выбора режима работы цифровых входов выходов блока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А12 ввода-вывода цифровых сигналов установите в положение «выход» (тумблер вниз) для контактов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455A7D">
        <w:rPr>
          <w:rFonts w:ascii="Times New Roman" w:hAnsi="Times New Roman" w:cs="Times New Roman"/>
          <w:sz w:val="28"/>
          <w:szCs w:val="28"/>
        </w:rPr>
        <w:t>0…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455A7D">
        <w:rPr>
          <w:rFonts w:ascii="Times New Roman" w:hAnsi="Times New Roman" w:cs="Times New Roman"/>
          <w:sz w:val="28"/>
          <w:szCs w:val="28"/>
        </w:rPr>
        <w:t xml:space="preserve">3, в положение «вход» (тумблер вверх) для контактов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455A7D">
        <w:rPr>
          <w:rFonts w:ascii="Times New Roman" w:hAnsi="Times New Roman" w:cs="Times New Roman"/>
          <w:sz w:val="28"/>
          <w:szCs w:val="28"/>
        </w:rPr>
        <w:t>4…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DIO</w:t>
      </w:r>
      <w:r w:rsidRPr="00455A7D">
        <w:rPr>
          <w:rFonts w:ascii="Times New Roman" w:hAnsi="Times New Roman" w:cs="Times New Roman"/>
          <w:sz w:val="28"/>
          <w:szCs w:val="28"/>
        </w:rPr>
        <w:t>7.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Приведите в рабочее состояние персональный компьютер А14 и запустите прикладную программу «Автоматическое предотвращение нарушения устойчивости снижением мощности первичного двигателя».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Задайте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защиты, нажав на соответствующую виртуальную кнопку 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8" name="Рисунок 58" descr="Настрой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Настрой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 xml:space="preserve">. Например, используйте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уставки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по умолчанию.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Включите выключатели «СЕТЬ» всех использующихся в эксперименте блоков.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Включите источник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1. О наличии напряжений на его выходе должны сигнализировать светящиеся светодиоды.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lastRenderedPageBreak/>
        <w:t xml:space="preserve">Нажмите на виртуальную кнопку «Запустить» 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59" name="Рисунок 59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у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 xml:space="preserve"> на экране монитора. Нажмите на виртуальную кнопку «Остановить» 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0" name="Рисунок 60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топ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 xml:space="preserve"> на экране монитора. Выключатели А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и А9 должны включиться.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Включите генератор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4 на параллельную работу с электрической системой. Для этого выполните следующие действия.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Вращая виртуальную регулировочную рукоятку, установите частоту вращения двигателя М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(генератора G4) 1500 мин</w:t>
      </w:r>
      <w:r w:rsidRPr="00455A7D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Pr="00455A7D">
        <w:rPr>
          <w:rFonts w:ascii="Times New Roman" w:hAnsi="Times New Roman" w:cs="Times New Roman"/>
          <w:sz w:val="28"/>
          <w:szCs w:val="28"/>
        </w:rPr>
        <w:t>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Включите возбудитель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3 нажатием на кнопку «ВКЛ.» на его передней панели.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возбудителя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3, установите напряжение между фазами (линейное) генератора G4 равным линейному напряжению сети. Равенство напряжений и частот генератора и сети определяйте по измерителю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5A7D">
        <w:rPr>
          <w:rFonts w:ascii="Times New Roman" w:hAnsi="Times New Roman" w:cs="Times New Roman"/>
          <w:sz w:val="28"/>
          <w:szCs w:val="28"/>
        </w:rPr>
        <w:t>1.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Обеспечьте условия синхронизации согласно табл. 4 (см. эксперимент 1.1.1).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Нажатием на кнопку «ВКЛ» на передней панели блока синхронизации А5 подключите генератор к электрической системе.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Осуществите настройку указателя угла нагрузки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5A7D">
        <w:rPr>
          <w:rFonts w:ascii="Times New Roman" w:hAnsi="Times New Roman" w:cs="Times New Roman"/>
          <w:sz w:val="28"/>
          <w:szCs w:val="28"/>
        </w:rPr>
        <w:t>4. Для этого выполните следующие действия.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Вращая виртуальную регулировочную рукоятку, установите активную мощность генератора G4, равную 0 Вт.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Вращая регулировочную рукоятку возбудителя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3, установите реактивную мощность генератора G4, равную 0 Вар. Равенство мощностей нулю определяйте по  измерителю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5A7D">
        <w:rPr>
          <w:rFonts w:ascii="Times New Roman" w:hAnsi="Times New Roman" w:cs="Times New Roman"/>
          <w:sz w:val="28"/>
          <w:szCs w:val="28"/>
        </w:rPr>
        <w:t>1.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Вращая небольшой шлицевой отверткой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подстроечные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резисторы «ГРУБО» и «ТОЧНО» на передней панели указателя угла нагрузки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55A7D">
        <w:rPr>
          <w:rFonts w:ascii="Times New Roman" w:hAnsi="Times New Roman" w:cs="Times New Roman"/>
          <w:sz w:val="28"/>
          <w:szCs w:val="28"/>
        </w:rPr>
        <w:t>4, установите значение угла нагрузки, равное нулю.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Вращая виртуальную регулировочную рукоятку, нагрузите генератор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4 активной мощностью 60 Вт. Убедитесь, что его угол нагрузки при этом составляет примерно 40 град.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>., ток возбуждения – 1,6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>, напряжение управления источником – 4..4,5 В.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lastRenderedPageBreak/>
        <w:t>Смоделируйте короткое замыкание включением выключателя А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. Убедитесь, что генератор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>4 теряет при этом устойчивость. Если этого не произошло, уменьшите его ток возбуждения или увеличьте его активную нагрузку.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Отключите выключатель А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Ресинхронизируйте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генератор, кратковременно уменьшив напряжение управления источником.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Нажмите на виртуальную кнопку «Запустить» 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1" name="Рисунок 61" descr="П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уск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 xml:space="preserve"> на экране монитора. 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Смоделируйте короткое замыкание включением выключателя А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>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После отключения программой выключателей А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и А9 (после устранения короткого замыкания) отключите выключатель А7 и, в случае потери генератором </w:t>
      </w:r>
      <w:r w:rsidRPr="00455A7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5A7D">
        <w:rPr>
          <w:rFonts w:ascii="Times New Roman" w:hAnsi="Times New Roman" w:cs="Times New Roman"/>
          <w:sz w:val="28"/>
          <w:szCs w:val="28"/>
        </w:rPr>
        <w:t xml:space="preserve">4 устойчивости,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ресинхронизируйте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его, как указано выше.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Остановите сбор данных, нажав на виртуальную кнопку «Остановить» 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2" name="Рисунок 62" descr="Ст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топ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 xml:space="preserve">. Нажмите на виртуальную кнопку «Отобразить записанный процесс» </w:t>
      </w:r>
      <w:r w:rsidRPr="00455A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63" name="Рисунок 63" descr="Нарт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Нартсова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5A7D">
        <w:rPr>
          <w:rFonts w:ascii="Times New Roman" w:hAnsi="Times New Roman" w:cs="Times New Roman"/>
          <w:sz w:val="28"/>
          <w:szCs w:val="28"/>
        </w:rPr>
        <w:t>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Измените </w:t>
      </w:r>
      <w:proofErr w:type="spellStart"/>
      <w:r w:rsidRPr="00455A7D">
        <w:rPr>
          <w:rFonts w:ascii="Times New Roman" w:hAnsi="Times New Roman" w:cs="Times New Roman"/>
          <w:sz w:val="28"/>
          <w:szCs w:val="28"/>
        </w:rPr>
        <w:t>уставку</w:t>
      </w:r>
      <w:proofErr w:type="spellEnd"/>
      <w:r w:rsidRPr="00455A7D">
        <w:rPr>
          <w:rFonts w:ascii="Times New Roman" w:hAnsi="Times New Roman" w:cs="Times New Roman"/>
          <w:sz w:val="28"/>
          <w:szCs w:val="28"/>
        </w:rPr>
        <w:t xml:space="preserve"> времени отключения короткого замыкания и/или параметров снижения мощности первичного двигателя. Повторите эксперимент. </w:t>
      </w:r>
      <w:proofErr w:type="gramStart"/>
      <w:r w:rsidRPr="00455A7D">
        <w:rPr>
          <w:rFonts w:ascii="Times New Roman" w:hAnsi="Times New Roman" w:cs="Times New Roman"/>
          <w:sz w:val="28"/>
          <w:szCs w:val="28"/>
        </w:rPr>
        <w:t>Действуя</w:t>
      </w:r>
      <w:proofErr w:type="gramEnd"/>
      <w:r w:rsidRPr="00455A7D">
        <w:rPr>
          <w:rFonts w:ascii="Times New Roman" w:hAnsi="Times New Roman" w:cs="Times New Roman"/>
          <w:sz w:val="28"/>
          <w:szCs w:val="28"/>
        </w:rPr>
        <w:t xml:space="preserve"> таким образом несколько раз, определите предельное время отключения короткого замыкания с наличием и отсутствием механизма снижения мощности первичного двигателя.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При работе с программой следует пользоваться ее возможностями: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Масштабирование осциллограмм производится путем нажатия на графике левой клавиши мыши и, не отпуская ее, перемещения манипулятора слева направо и сверху вниз. Возврат к начальному масштабу осуществляется обратным перемещением манипулятора – справа налево и снизу вверх.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Двигать график осциллограмм относительно осей координат можно путем нажатия и удержания на нем правой кнопки мыши и ее одновременного перемещения в нужную сторону.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Для удобства определения значений величин по графикам в нижней части экрана отображаются текущие координаты указателя мыши.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 xml:space="preserve">Запись электромагнитных процессов в схеме производится программой в циклический буфер. </w:t>
      </w:r>
    </w:p>
    <w:p w:rsidR="00455A7D" w:rsidRPr="00455A7D" w:rsidRDefault="00455A7D" w:rsidP="00455A7D">
      <w:pPr>
        <w:jc w:val="both"/>
        <w:rPr>
          <w:rFonts w:ascii="Times New Roman" w:hAnsi="Times New Roman" w:cs="Times New Roman"/>
          <w:sz w:val="28"/>
          <w:szCs w:val="28"/>
        </w:rPr>
      </w:pPr>
      <w:r w:rsidRPr="00455A7D">
        <w:rPr>
          <w:rFonts w:ascii="Times New Roman" w:hAnsi="Times New Roman" w:cs="Times New Roman"/>
          <w:sz w:val="28"/>
          <w:szCs w:val="28"/>
        </w:rPr>
        <w:t>По завершении экспериментов отключите источник G1 и выключатели «СЕТЬ»  всех использующихся в эксперименте блоков.</w:t>
      </w:r>
    </w:p>
    <w:p w:rsidR="00735D57" w:rsidRPr="00455A7D" w:rsidRDefault="00735D57" w:rsidP="00455A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5D57" w:rsidRPr="00455A7D" w:rsidSect="007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289"/>
    <w:multiLevelType w:val="singleLevel"/>
    <w:tmpl w:val="EED64AC2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7D"/>
    <w:rsid w:val="00455A7D"/>
    <w:rsid w:val="00735D57"/>
    <w:rsid w:val="0096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1371</Words>
  <Characters>7819</Characters>
  <Application>Microsoft Office Word</Application>
  <DocSecurity>0</DocSecurity>
  <Lines>65</Lines>
  <Paragraphs>18</Paragraphs>
  <ScaleCrop>false</ScaleCrop>
  <Company>Krokoz™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2014-12-27T06:57:00Z</dcterms:created>
  <dcterms:modified xsi:type="dcterms:W3CDTF">2014-12-27T07:08:00Z</dcterms:modified>
</cp:coreProperties>
</file>