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A74D6B">
        <w:trPr>
          <w:trHeight w:val="1437"/>
        </w:trPr>
        <w:tc>
          <w:tcPr>
            <w:tcW w:w="900" w:type="dxa"/>
            <w:shd w:val="clear" w:color="auto" w:fill="auto"/>
            <w:vAlign w:val="bottom"/>
          </w:tcPr>
          <w:p w:rsidR="00A74D6B" w:rsidRDefault="00A74D6B">
            <w:pPr>
              <w:pStyle w:val="210"/>
              <w:snapToGrid w:val="0"/>
              <w:jc w:val="center"/>
              <w:rPr>
                <w:rFonts w:ascii="Arial" w:hAnsi="Arial" w:cs="Arial"/>
              </w:rPr>
            </w:pPr>
            <w: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 filled="t">
                  <v:fill color2="black"/>
                  <v:imagedata r:id="rId6" o:title=""/>
                </v:shape>
                <o:OLEObject Type="Embed" ProgID="MSDraw" ShapeID="_x0000_i1025" DrawAspect="Content" ObjectID="_1509950771" r:id="rId7"/>
              </w:object>
            </w:r>
          </w:p>
          <w:p w:rsidR="00A74D6B" w:rsidRDefault="00A74D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КГЭУ</w:t>
            </w:r>
          </w:p>
          <w:p w:rsidR="00A74D6B" w:rsidRDefault="00A74D6B">
            <w:pPr>
              <w:pStyle w:val="1"/>
              <w:rPr>
                <w:color w:val="000000"/>
              </w:rPr>
            </w:pPr>
          </w:p>
        </w:tc>
        <w:tc>
          <w:tcPr>
            <w:tcW w:w="9360" w:type="dxa"/>
            <w:shd w:val="clear" w:color="auto" w:fill="auto"/>
          </w:tcPr>
          <w:p w:rsidR="00A74D6B" w:rsidRDefault="00A74D6B">
            <w:pPr>
              <w:pStyle w:val="4"/>
              <w:snapToGrid w:val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A74D6B" w:rsidRDefault="00A74D6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A74D6B" w:rsidRDefault="00A74D6B">
            <w:pPr>
              <w:pStyle w:val="1"/>
              <w:spacing w:before="40" w:line="259" w:lineRule="auto"/>
              <w:ind w:left="11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A74D6B" w:rsidRDefault="00A74D6B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</w:p>
        </w:tc>
      </w:tr>
    </w:tbl>
    <w:p w:rsidR="00A74D6B" w:rsidRDefault="00A74D6B">
      <w:pPr>
        <w:jc w:val="center"/>
        <w:rPr>
          <w:sz w:val="28"/>
        </w:rPr>
      </w:pPr>
    </w:p>
    <w:p w:rsidR="00A74D6B" w:rsidRDefault="00A74D6B">
      <w:pPr>
        <w:jc w:val="center"/>
        <w:rPr>
          <w:sz w:val="28"/>
        </w:rPr>
      </w:pPr>
    </w:p>
    <w:p w:rsidR="00A74D6B" w:rsidRDefault="00A74D6B">
      <w:pPr>
        <w:jc w:val="center"/>
        <w:rPr>
          <w:sz w:val="28"/>
        </w:rPr>
      </w:pPr>
    </w:p>
    <w:p w:rsidR="00A74D6B" w:rsidRDefault="00A74D6B">
      <w:pPr>
        <w:tabs>
          <w:tab w:val="left" w:pos="5580"/>
        </w:tabs>
        <w:ind w:firstLine="6804"/>
        <w:rPr>
          <w:sz w:val="28"/>
        </w:rPr>
      </w:pPr>
      <w:r>
        <w:rPr>
          <w:sz w:val="28"/>
        </w:rPr>
        <w:t>УТВЕРЖДАЮ</w:t>
      </w:r>
    </w:p>
    <w:p w:rsidR="00A74D6B" w:rsidRDefault="00473762">
      <w:pPr>
        <w:tabs>
          <w:tab w:val="left" w:pos="5580"/>
        </w:tabs>
        <w:ind w:firstLine="6804"/>
        <w:rPr>
          <w:sz w:val="28"/>
        </w:rPr>
      </w:pPr>
      <w:r>
        <w:rPr>
          <w:sz w:val="28"/>
        </w:rPr>
        <w:t>Проректор по У</w:t>
      </w:r>
      <w:r w:rsidR="00A74D6B">
        <w:rPr>
          <w:sz w:val="28"/>
        </w:rPr>
        <w:t>Р</w:t>
      </w:r>
    </w:p>
    <w:p w:rsidR="00A74D6B" w:rsidRDefault="00A74D6B">
      <w:pPr>
        <w:tabs>
          <w:tab w:val="left" w:pos="5040"/>
        </w:tabs>
        <w:ind w:firstLine="6804"/>
        <w:rPr>
          <w:sz w:val="28"/>
        </w:rPr>
      </w:pPr>
      <w:r>
        <w:rPr>
          <w:sz w:val="28"/>
        </w:rPr>
        <w:t>__________</w:t>
      </w:r>
      <w:r w:rsidR="001C4785">
        <w:rPr>
          <w:sz w:val="28"/>
        </w:rPr>
        <w:t>А</w:t>
      </w:r>
      <w:r>
        <w:rPr>
          <w:sz w:val="28"/>
        </w:rPr>
        <w:t>.</w:t>
      </w:r>
      <w:r w:rsidR="001C4785">
        <w:rPr>
          <w:sz w:val="28"/>
        </w:rPr>
        <w:t>В.Леонтьев</w:t>
      </w:r>
    </w:p>
    <w:p w:rsidR="00A74D6B" w:rsidRDefault="00A74D6B">
      <w:pPr>
        <w:tabs>
          <w:tab w:val="left" w:pos="5580"/>
        </w:tabs>
        <w:ind w:firstLine="6804"/>
        <w:rPr>
          <w:sz w:val="28"/>
        </w:rPr>
      </w:pPr>
      <w:r>
        <w:rPr>
          <w:sz w:val="28"/>
        </w:rPr>
        <w:t>«___» _________ 20___ г.</w:t>
      </w:r>
    </w:p>
    <w:p w:rsidR="00A74D6B" w:rsidRDefault="00A74D6B">
      <w:pPr>
        <w:ind w:left="4320" w:firstLine="720"/>
        <w:jc w:val="right"/>
        <w:rPr>
          <w:sz w:val="28"/>
        </w:rPr>
      </w:pPr>
    </w:p>
    <w:p w:rsidR="00A74D6B" w:rsidRDefault="00A74D6B">
      <w:pPr>
        <w:jc w:val="center"/>
        <w:rPr>
          <w:sz w:val="28"/>
        </w:rPr>
      </w:pPr>
    </w:p>
    <w:p w:rsidR="00A74D6B" w:rsidRDefault="00A74D6B">
      <w:pPr>
        <w:jc w:val="center"/>
        <w:rPr>
          <w:sz w:val="28"/>
        </w:rPr>
      </w:pPr>
    </w:p>
    <w:p w:rsidR="00A74D6B" w:rsidRDefault="00A74D6B">
      <w:pPr>
        <w:jc w:val="center"/>
        <w:rPr>
          <w:sz w:val="28"/>
        </w:rPr>
      </w:pPr>
    </w:p>
    <w:p w:rsidR="00A74D6B" w:rsidRDefault="00A74D6B">
      <w:pPr>
        <w:jc w:val="center"/>
        <w:rPr>
          <w:sz w:val="28"/>
        </w:rPr>
      </w:pPr>
    </w:p>
    <w:p w:rsidR="00A74D6B" w:rsidRDefault="00A74D6B">
      <w:pPr>
        <w:pStyle w:val="1"/>
      </w:pPr>
      <w:r>
        <w:t>РАБОЧАЯ  ПРОГРАММА  ДИСЦИПЛИНЫ</w:t>
      </w:r>
    </w:p>
    <w:p w:rsidR="00A74D6B" w:rsidRDefault="00A74D6B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421"/>
      </w:tblGrid>
      <w:tr w:rsidR="00A74D6B">
        <w:tc>
          <w:tcPr>
            <w:tcW w:w="10421" w:type="dxa"/>
            <w:tcBorders>
              <w:bottom w:val="single" w:sz="4" w:space="0" w:color="000000"/>
            </w:tcBorders>
            <w:shd w:val="clear" w:color="auto" w:fill="auto"/>
          </w:tcPr>
          <w:p w:rsidR="00A74D6B" w:rsidRDefault="00473762" w:rsidP="00872B7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proofErr w:type="gramStart"/>
            <w:r w:rsidR="00872B7C"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>.Б.</w:t>
            </w:r>
            <w:r w:rsidR="00872B7C">
              <w:rPr>
                <w:b/>
                <w:sz w:val="28"/>
                <w:szCs w:val="28"/>
              </w:rPr>
              <w:t>18</w:t>
            </w:r>
            <w:r w:rsidR="00CF0E2D">
              <w:rPr>
                <w:b/>
                <w:sz w:val="28"/>
                <w:szCs w:val="28"/>
              </w:rPr>
              <w:t xml:space="preserve"> </w:t>
            </w:r>
            <w:r w:rsidR="00A74D6B">
              <w:rPr>
                <w:b/>
                <w:sz w:val="28"/>
              </w:rPr>
              <w:t>Электрические станции и подстанции</w:t>
            </w:r>
          </w:p>
        </w:tc>
      </w:tr>
      <w:tr w:rsidR="00A74D6B">
        <w:tc>
          <w:tcPr>
            <w:tcW w:w="10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snapToGrid w:val="0"/>
              <w:jc w:val="center"/>
              <w:rPr>
                <w:sz w:val="28"/>
              </w:rPr>
            </w:pPr>
          </w:p>
        </w:tc>
      </w:tr>
      <w:tr w:rsidR="00A74D6B">
        <w:tc>
          <w:tcPr>
            <w:tcW w:w="10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A74D6B" w:rsidRDefault="00A74D6B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(указывается индекс и наименование дисциплины согласно учебному плану в соответствии с ФГОС ВПО)</w:t>
      </w:r>
    </w:p>
    <w:p w:rsidR="00A74D6B" w:rsidRDefault="00A74D6B">
      <w:pPr>
        <w:jc w:val="center"/>
        <w:rPr>
          <w:sz w:val="28"/>
        </w:rPr>
      </w:pPr>
    </w:p>
    <w:p w:rsidR="00A74D6B" w:rsidRDefault="00A74D6B">
      <w:pPr>
        <w:jc w:val="center"/>
        <w:rPr>
          <w:sz w:val="28"/>
        </w:rPr>
      </w:pPr>
    </w:p>
    <w:p w:rsidR="00A74D6B" w:rsidRDefault="002629CD">
      <w:pPr>
        <w:jc w:val="center"/>
        <w:rPr>
          <w:sz w:val="28"/>
        </w:rPr>
      </w:pPr>
      <w:r w:rsidRPr="002629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6pt;margin-top:12.85pt;width:354.3pt;height:32.65pt;z-index:251656192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087"/>
                  </w:tblGrid>
                  <w:tr w:rsidR="00AA5D76">
                    <w:tc>
                      <w:tcPr>
                        <w:tcW w:w="7087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AA5D76" w:rsidRDefault="00AA5D7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13.03.02 «Электроэнергетика и электротехника»</w:t>
                        </w:r>
                      </w:p>
                      <w:p w:rsidR="00AA5D76" w:rsidRDefault="00AA5D7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AA5D76" w:rsidRDefault="00AA5D76"/>
              </w:txbxContent>
            </v:textbox>
            <w10:wrap type="square" side="largest" anchorx="page"/>
          </v:shape>
        </w:pict>
      </w:r>
    </w:p>
    <w:p w:rsidR="00A74D6B" w:rsidRDefault="00A74D6B">
      <w:pPr>
        <w:rPr>
          <w:sz w:val="28"/>
        </w:rPr>
      </w:pPr>
      <w:r>
        <w:rPr>
          <w:sz w:val="28"/>
        </w:rPr>
        <w:t xml:space="preserve">Направление подготовки  </w:t>
      </w:r>
    </w:p>
    <w:p w:rsidR="00A74D6B" w:rsidRDefault="00A74D6B">
      <w:pPr>
        <w:rPr>
          <w:sz w:val="28"/>
          <w:vertAlign w:val="superscript"/>
        </w:rPr>
      </w:pPr>
    </w:p>
    <w:p w:rsidR="00A74D6B" w:rsidRDefault="00A74D6B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(указывается код и наименование)</w:t>
      </w:r>
    </w:p>
    <w:p w:rsidR="00A74D6B" w:rsidRDefault="002629CD">
      <w:pPr>
        <w:jc w:val="center"/>
        <w:rPr>
          <w:sz w:val="28"/>
        </w:rPr>
      </w:pPr>
      <w:r w:rsidRPr="002629CD">
        <w:pict>
          <v:shape id="_x0000_s1027" type="#_x0000_t202" style="position:absolute;left:0;text-align:left;margin-left:212.6pt;margin-top:12.85pt;width:354.3pt;height:32.65pt;z-index:251657216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087"/>
                  </w:tblGrid>
                  <w:tr w:rsidR="00AA5D76" w:rsidTr="003E7D70">
                    <w:trPr>
                      <w:trHeight w:val="2402"/>
                    </w:trPr>
                    <w:tc>
                      <w:tcPr>
                        <w:tcW w:w="7087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AA5D76" w:rsidRDefault="00AA5D76" w:rsidP="00861D61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«Электрические станции» </w:t>
                        </w:r>
                      </w:p>
                    </w:tc>
                  </w:tr>
                </w:tbl>
                <w:p w:rsidR="00AA5D76" w:rsidRDefault="00AA5D76"/>
              </w:txbxContent>
            </v:textbox>
            <w10:wrap type="square" side="largest" anchorx="page"/>
          </v:shape>
        </w:pict>
      </w:r>
    </w:p>
    <w:p w:rsidR="00A74D6B" w:rsidRDefault="00A74D6B">
      <w:pPr>
        <w:rPr>
          <w:sz w:val="28"/>
        </w:rPr>
      </w:pPr>
      <w:r>
        <w:rPr>
          <w:sz w:val="28"/>
        </w:rPr>
        <w:t xml:space="preserve">Профиль подготовки  </w:t>
      </w:r>
    </w:p>
    <w:p w:rsidR="00A74D6B" w:rsidRDefault="00A74D6B">
      <w:pPr>
        <w:rPr>
          <w:bCs/>
          <w:sz w:val="28"/>
        </w:rPr>
      </w:pPr>
    </w:p>
    <w:p w:rsidR="00A74D6B" w:rsidRDefault="00A74D6B">
      <w:pPr>
        <w:jc w:val="center"/>
        <w:rPr>
          <w:sz w:val="28"/>
        </w:rPr>
      </w:pPr>
    </w:p>
    <w:p w:rsidR="00A74D6B" w:rsidRDefault="002629CD">
      <w:pPr>
        <w:rPr>
          <w:sz w:val="28"/>
        </w:rPr>
      </w:pPr>
      <w:r w:rsidRPr="002629CD">
        <w:pict>
          <v:shape id="_x0000_s1028" type="#_x0000_t202" style="position:absolute;margin-left:287.15pt;margin-top:-2.25pt;width:279.75pt;height:16.55pt;z-index:251658240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596"/>
                  </w:tblGrid>
                  <w:tr w:rsidR="00AA5D76">
                    <w:tc>
                      <w:tcPr>
                        <w:tcW w:w="5596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AA5D76" w:rsidRDefault="00AA5D7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бакалавр</w:t>
                        </w:r>
                      </w:p>
                    </w:tc>
                  </w:tr>
                </w:tbl>
                <w:p w:rsidR="00AA5D76" w:rsidRDefault="00AA5D76"/>
              </w:txbxContent>
            </v:textbox>
            <w10:wrap type="square" side="largest" anchorx="page"/>
          </v:shape>
        </w:pict>
      </w:r>
      <w:r w:rsidR="00A74D6B">
        <w:rPr>
          <w:sz w:val="28"/>
        </w:rPr>
        <w:t xml:space="preserve">Квалификация (степень) выпускника </w:t>
      </w:r>
    </w:p>
    <w:p w:rsidR="00A74D6B" w:rsidRDefault="00A74D6B">
      <w:pPr>
        <w:rPr>
          <w:sz w:val="28"/>
        </w:rPr>
      </w:pPr>
    </w:p>
    <w:p w:rsidR="00A74D6B" w:rsidRDefault="00A74D6B">
      <w:pPr>
        <w:rPr>
          <w:sz w:val="28"/>
        </w:rPr>
      </w:pPr>
    </w:p>
    <w:p w:rsidR="00A74D6B" w:rsidRDefault="002629CD">
      <w:pPr>
        <w:rPr>
          <w:sz w:val="28"/>
        </w:rPr>
      </w:pPr>
      <w:r w:rsidRPr="002629CD">
        <w:pict>
          <v:shape id="_x0000_s1029" type="#_x0000_t202" style="position:absolute;margin-left:212.6pt;margin-top:-2.25pt;width:354.3pt;height:16.55pt;z-index:251659264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087"/>
                  </w:tblGrid>
                  <w:tr w:rsidR="00AA5D76">
                    <w:tc>
                      <w:tcPr>
                        <w:tcW w:w="7087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AA5D76" w:rsidRDefault="00AA5D76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очная</w:t>
                        </w:r>
                      </w:p>
                    </w:tc>
                  </w:tr>
                </w:tbl>
                <w:p w:rsidR="00AA5D76" w:rsidRDefault="00AA5D76"/>
              </w:txbxContent>
            </v:textbox>
            <w10:wrap type="square" side="largest" anchorx="page"/>
          </v:shape>
        </w:pict>
      </w:r>
      <w:r w:rsidR="00A74D6B">
        <w:rPr>
          <w:sz w:val="28"/>
        </w:rPr>
        <w:t xml:space="preserve">Форма обучения </w:t>
      </w:r>
    </w:p>
    <w:p w:rsidR="00A74D6B" w:rsidRDefault="00A74D6B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(очная, очно-заочная, заочная)</w:t>
      </w:r>
    </w:p>
    <w:p w:rsidR="00A74D6B" w:rsidRDefault="00A74D6B">
      <w:pPr>
        <w:jc w:val="center"/>
        <w:rPr>
          <w:sz w:val="28"/>
        </w:rPr>
      </w:pPr>
    </w:p>
    <w:p w:rsidR="00A74D6B" w:rsidRDefault="00A74D6B">
      <w:pPr>
        <w:jc w:val="center"/>
        <w:rPr>
          <w:b/>
          <w:sz w:val="28"/>
        </w:rPr>
      </w:pPr>
    </w:p>
    <w:p w:rsidR="00A74D6B" w:rsidRDefault="00A74D6B">
      <w:pPr>
        <w:jc w:val="center"/>
        <w:rPr>
          <w:sz w:val="28"/>
        </w:rPr>
      </w:pPr>
      <w:r>
        <w:rPr>
          <w:sz w:val="28"/>
        </w:rPr>
        <w:t>г. Казань</w:t>
      </w:r>
    </w:p>
    <w:p w:rsidR="00A74D6B" w:rsidRDefault="00473762">
      <w:pPr>
        <w:spacing w:before="120"/>
        <w:jc w:val="center"/>
        <w:rPr>
          <w:sz w:val="28"/>
        </w:rPr>
      </w:pPr>
      <w:r>
        <w:rPr>
          <w:sz w:val="28"/>
        </w:rPr>
        <w:t>2013</w:t>
      </w:r>
    </w:p>
    <w:p w:rsidR="00A74D6B" w:rsidRDefault="00A74D6B">
      <w:pPr>
        <w:pageBreakBefore/>
        <w:jc w:val="center"/>
        <w:rPr>
          <w:b/>
          <w:sz w:val="28"/>
        </w:rPr>
      </w:pPr>
      <w:r>
        <w:rPr>
          <w:b/>
          <w:sz w:val="28"/>
        </w:rPr>
        <w:lastRenderedPageBreak/>
        <w:t>1. Цели и задачи освоения дисциплины</w:t>
      </w:r>
    </w:p>
    <w:p w:rsidR="00A74D6B" w:rsidRDefault="00A74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дисциплины является подготовить обучающихся по профил</w:t>
      </w:r>
      <w:r w:rsidR="00473762">
        <w:rPr>
          <w:sz w:val="28"/>
          <w:szCs w:val="28"/>
        </w:rPr>
        <w:t xml:space="preserve">ю </w:t>
      </w:r>
      <w:r>
        <w:rPr>
          <w:sz w:val="28"/>
          <w:szCs w:val="28"/>
        </w:rPr>
        <w:t>«</w:t>
      </w:r>
      <w:r w:rsidR="00861D61">
        <w:rPr>
          <w:sz w:val="28"/>
        </w:rPr>
        <w:t>Электрические станции</w:t>
      </w:r>
      <w:r>
        <w:rPr>
          <w:sz w:val="28"/>
          <w:szCs w:val="28"/>
        </w:rPr>
        <w:t>» к эксплуатации электрооборудования электрических станций и подстанций, к выполнению проектов электрической части электростанций и подстанций разных типов и к проведению исследований, направленных на повышение надежности работы электрооборудования электростанций и подстанций.</w:t>
      </w:r>
    </w:p>
    <w:p w:rsidR="00A74D6B" w:rsidRDefault="00A74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освоения дисциплины:</w:t>
      </w:r>
    </w:p>
    <w:p w:rsidR="00A74D6B" w:rsidRDefault="00A74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изучить основные понятия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эксплуатации электрооборудования электрических станций и подстанций;</w:t>
      </w:r>
    </w:p>
    <w:p w:rsidR="00A74D6B" w:rsidRDefault="00A74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освоить методику выполнения проектов электрической части электростанций и подстанций разных типов.</w:t>
      </w:r>
    </w:p>
    <w:p w:rsidR="00A74D6B" w:rsidRDefault="00A74D6B">
      <w:pPr>
        <w:jc w:val="both"/>
        <w:rPr>
          <w:sz w:val="28"/>
        </w:rPr>
      </w:pPr>
    </w:p>
    <w:p w:rsidR="00A74D6B" w:rsidRDefault="00A74D6B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Место дисциплины в структуре ООП ВПО</w:t>
      </w:r>
    </w:p>
    <w:p w:rsidR="00A74D6B" w:rsidRDefault="00D369E4">
      <w:pPr>
        <w:autoSpaceDE w:val="0"/>
        <w:ind w:right="91" w:firstLine="540"/>
        <w:jc w:val="both"/>
        <w:rPr>
          <w:sz w:val="28"/>
        </w:rPr>
      </w:pPr>
      <w:r w:rsidRPr="00D369E4">
        <w:rPr>
          <w:sz w:val="28"/>
          <w:szCs w:val="28"/>
        </w:rPr>
        <w:t xml:space="preserve">Дисциплина «Электрические станции и подстанции»  относится к </w:t>
      </w:r>
      <w:r w:rsidR="002B5B01">
        <w:rPr>
          <w:sz w:val="28"/>
          <w:szCs w:val="28"/>
        </w:rPr>
        <w:t>базовой</w:t>
      </w:r>
      <w:r w:rsidRPr="00D369E4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профессионального </w:t>
      </w:r>
      <w:r w:rsidRPr="00D369E4">
        <w:rPr>
          <w:sz w:val="28"/>
          <w:szCs w:val="28"/>
        </w:rPr>
        <w:t>цикла.</w:t>
      </w:r>
      <w:r w:rsidR="00A74D6B" w:rsidRPr="00D369E4">
        <w:rPr>
          <w:sz w:val="28"/>
          <w:szCs w:val="28"/>
        </w:rPr>
        <w:t>Дисциплина является одной из базовых при подготовке бакалавров по профил</w:t>
      </w:r>
      <w:r w:rsidR="00473762">
        <w:rPr>
          <w:sz w:val="28"/>
          <w:szCs w:val="28"/>
        </w:rPr>
        <w:t>ю</w:t>
      </w:r>
      <w:r w:rsidR="00A74D6B">
        <w:rPr>
          <w:sz w:val="28"/>
        </w:rPr>
        <w:t>«</w:t>
      </w:r>
      <w:r w:rsidR="00861D61">
        <w:rPr>
          <w:sz w:val="28"/>
        </w:rPr>
        <w:t>Электрические станции</w:t>
      </w:r>
      <w:r w:rsidR="00A74D6B">
        <w:rPr>
          <w:sz w:val="28"/>
        </w:rPr>
        <w:t>» неразрывно связана с дисциплинами «Теоретические основы электротехники», «</w:t>
      </w:r>
      <w:r w:rsidR="00A74D6B">
        <w:rPr>
          <w:sz w:val="28"/>
          <w:szCs w:val="28"/>
        </w:rPr>
        <w:t>Переходные электромагнитные процессы в электроэнергетических   системах»</w:t>
      </w:r>
      <w:r w:rsidR="00A74D6B">
        <w:rPr>
          <w:sz w:val="28"/>
        </w:rPr>
        <w:t>, которые могут рассматриваться как предшествующие данной дисциплине.</w:t>
      </w:r>
    </w:p>
    <w:p w:rsidR="00A74D6B" w:rsidRDefault="00A74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Знания, полученные по освоению дисциплины </w:t>
      </w:r>
      <w:r>
        <w:rPr>
          <w:sz w:val="28"/>
        </w:rPr>
        <w:t>«Электрические станции и подстанции»</w:t>
      </w:r>
      <w:r>
        <w:rPr>
          <w:sz w:val="28"/>
          <w:szCs w:val="28"/>
        </w:rPr>
        <w:t>, необходимы при выполнении выпускной квалификационной работы.</w:t>
      </w:r>
    </w:p>
    <w:p w:rsidR="00A74D6B" w:rsidRDefault="00A74D6B">
      <w:pPr>
        <w:ind w:firstLine="567"/>
        <w:jc w:val="both"/>
        <w:rPr>
          <w:b/>
          <w:sz w:val="28"/>
        </w:rPr>
      </w:pPr>
    </w:p>
    <w:p w:rsidR="00A74D6B" w:rsidRDefault="00A74D6B">
      <w:pPr>
        <w:numPr>
          <w:ilvl w:val="0"/>
          <w:numId w:val="2"/>
        </w:numPr>
        <w:jc w:val="both"/>
        <w:rPr>
          <w:b/>
          <w:sz w:val="28"/>
        </w:rPr>
      </w:pPr>
      <w:proofErr w:type="gramStart"/>
      <w:r>
        <w:rPr>
          <w:b/>
          <w:sz w:val="28"/>
        </w:rPr>
        <w:t>Компетенции обучающегося, формируемые в результате  освоения дисциплины</w:t>
      </w:r>
      <w:proofErr w:type="gramEnd"/>
    </w:p>
    <w:p w:rsidR="00A74D6B" w:rsidRDefault="00A74D6B">
      <w:pPr>
        <w:ind w:left="709"/>
        <w:jc w:val="both"/>
        <w:rPr>
          <w:b/>
          <w:sz w:val="28"/>
        </w:rPr>
      </w:pPr>
    </w:p>
    <w:p w:rsidR="00A74D6B" w:rsidRDefault="00A74D6B">
      <w:pPr>
        <w:ind w:firstLine="709"/>
        <w:jc w:val="both"/>
        <w:rPr>
          <w:sz w:val="28"/>
        </w:rPr>
      </w:pPr>
      <w:r>
        <w:rPr>
          <w:sz w:val="28"/>
        </w:rPr>
        <w:t>В результате изучения дисциплины «Электрические станции и подстанции» формируются следующие компетенции или их составляющие:</w:t>
      </w:r>
    </w:p>
    <w:p w:rsidR="00A74D6B" w:rsidRDefault="00A74D6B">
      <w:pPr>
        <w:numPr>
          <w:ilvl w:val="0"/>
          <w:numId w:val="5"/>
        </w:numPr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 готовность анализировать научно-техническую информацию, изучать отечественный и зарубежный опыт по тематике исследования (ПК-</w:t>
      </w:r>
      <w:r w:rsidR="00CE7B31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A74D6B" w:rsidRDefault="00A74D6B">
      <w:pPr>
        <w:numPr>
          <w:ilvl w:val="0"/>
          <w:numId w:val="3"/>
        </w:numPr>
        <w:tabs>
          <w:tab w:val="left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готовность участвовать в работе над проектами электроэнергетических и электротехнических систем и отдельных их компонентов (ПК-</w:t>
      </w:r>
      <w:r w:rsidR="00CE7B31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A74D6B" w:rsidRDefault="00A74D6B">
      <w:pPr>
        <w:numPr>
          <w:ilvl w:val="0"/>
          <w:numId w:val="3"/>
        </w:numPr>
        <w:tabs>
          <w:tab w:val="left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разрабатывать технологические узлы электроэнергетического оборудования (ПК-</w:t>
      </w:r>
      <w:r w:rsidR="00CE7B31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A74D6B" w:rsidRDefault="00A74D6B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освоения дисциплины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должен: </w:t>
      </w:r>
    </w:p>
    <w:p w:rsidR="00A74D6B" w:rsidRDefault="00A74D6B">
      <w:pPr>
        <w:ind w:firstLine="709"/>
        <w:jc w:val="both"/>
        <w:rPr>
          <w:sz w:val="28"/>
        </w:rPr>
      </w:pPr>
    </w:p>
    <w:p w:rsidR="00A74D6B" w:rsidRDefault="00A74D6B">
      <w:pPr>
        <w:ind w:firstLine="709"/>
        <w:jc w:val="both"/>
        <w:rPr>
          <w:sz w:val="28"/>
        </w:rPr>
      </w:pPr>
      <w:r>
        <w:rPr>
          <w:sz w:val="28"/>
        </w:rPr>
        <w:t>1. Знать:</w:t>
      </w:r>
    </w:p>
    <w:p w:rsidR="00A74D6B" w:rsidRDefault="00A74D6B">
      <w:pPr>
        <w:ind w:firstLine="709"/>
        <w:jc w:val="both"/>
        <w:rPr>
          <w:sz w:val="28"/>
        </w:rPr>
      </w:pPr>
    </w:p>
    <w:p w:rsidR="00A74D6B" w:rsidRDefault="00A74D6B" w:rsidP="00F87B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методы анализа научно-технической информации, изучения отечественного и зарубежного опыта по тематике исследования; особенности своей будущей профессии; методы и практические приёмы расчёта электрических нагрузок отдельных элементов и систем электроснабжения предприятий; методы выбора и установки электротехнического оборудования; назначение и виды современного электротехнического оборудования (ПК-</w:t>
      </w:r>
      <w:r w:rsidR="009A4D66">
        <w:rPr>
          <w:sz w:val="28"/>
          <w:szCs w:val="28"/>
        </w:rPr>
        <w:t>3</w:t>
      </w:r>
      <w:r>
        <w:rPr>
          <w:sz w:val="28"/>
          <w:szCs w:val="28"/>
        </w:rPr>
        <w:t>);</w:t>
      </w:r>
      <w:proofErr w:type="gramEnd"/>
    </w:p>
    <w:p w:rsidR="00A74D6B" w:rsidRDefault="00A74D6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</w:rPr>
        <w:t xml:space="preserve">принципы выполнения проектов </w:t>
      </w:r>
      <w:r>
        <w:rPr>
          <w:sz w:val="28"/>
          <w:szCs w:val="28"/>
        </w:rPr>
        <w:t>электроэнергетических и электротехнических систем и их компонентов</w:t>
      </w:r>
      <w:r>
        <w:rPr>
          <w:rFonts w:eastAsia="Calibri"/>
          <w:sz w:val="28"/>
          <w:szCs w:val="28"/>
        </w:rPr>
        <w:t xml:space="preserve"> (ПК-</w:t>
      </w:r>
      <w:r w:rsidR="009A4D66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);</w:t>
      </w:r>
    </w:p>
    <w:p w:rsidR="00A74D6B" w:rsidRDefault="00A74D6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методы анализа и моделирования </w:t>
      </w:r>
      <w:r>
        <w:rPr>
          <w:rFonts w:eastAsia="Calibri"/>
          <w:spacing w:val="-2"/>
          <w:sz w:val="28"/>
          <w:szCs w:val="28"/>
        </w:rPr>
        <w:t xml:space="preserve">линейных и нелинейных электрических цепей постоянного и переменного </w:t>
      </w:r>
      <w:r>
        <w:rPr>
          <w:rFonts w:eastAsia="Calibri"/>
          <w:sz w:val="28"/>
          <w:szCs w:val="28"/>
        </w:rPr>
        <w:t>тока (ПК-</w:t>
      </w:r>
      <w:r w:rsidR="009A4D66">
        <w:rPr>
          <w:rFonts w:eastAsia="Calibri"/>
          <w:sz w:val="28"/>
          <w:szCs w:val="28"/>
        </w:rPr>
        <w:t>5).</w:t>
      </w:r>
    </w:p>
    <w:p w:rsidR="00A74D6B" w:rsidRDefault="00A74D6B">
      <w:pPr>
        <w:ind w:firstLine="709"/>
        <w:jc w:val="both"/>
        <w:rPr>
          <w:sz w:val="28"/>
          <w:szCs w:val="28"/>
        </w:rPr>
      </w:pPr>
    </w:p>
    <w:p w:rsidR="00A74D6B" w:rsidRDefault="00A74D6B">
      <w:pPr>
        <w:ind w:firstLine="709"/>
        <w:jc w:val="both"/>
        <w:rPr>
          <w:sz w:val="28"/>
        </w:rPr>
      </w:pPr>
      <w:r>
        <w:rPr>
          <w:sz w:val="28"/>
        </w:rPr>
        <w:t>2. Уметь:</w:t>
      </w:r>
    </w:p>
    <w:p w:rsidR="00A74D6B" w:rsidRDefault="00A74D6B">
      <w:pPr>
        <w:ind w:firstLine="709"/>
        <w:jc w:val="both"/>
      </w:pPr>
    </w:p>
    <w:p w:rsidR="00A74D6B" w:rsidRDefault="00A74D6B" w:rsidP="00F87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подбор и проводить анализ научно-технической информации; изучать отечественный и зарубежный опыт по тематике исследования; решать поставленные задачи во взаимодействии с партнерами; применять базовые знания в профессиональной деятельности (ПК-</w:t>
      </w:r>
      <w:r w:rsidR="009A4D66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A74D6B" w:rsidRDefault="00A74D6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рассчитывать технические показатели электроэнергетических и электротехнических систем и их компонентов</w:t>
      </w:r>
      <w:r>
        <w:rPr>
          <w:rFonts w:eastAsia="Calibri"/>
          <w:sz w:val="28"/>
          <w:szCs w:val="28"/>
        </w:rPr>
        <w:t xml:space="preserve"> (ПК-</w:t>
      </w:r>
      <w:r w:rsidR="009A4D66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);</w:t>
      </w:r>
    </w:p>
    <w:p w:rsidR="00A74D6B" w:rsidRDefault="00A74D6B" w:rsidP="009A4D6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разрабатывать простые конструкции электроэнергетических и электротехнических объектов (ПК-</w:t>
      </w:r>
      <w:r w:rsidR="009A4D66">
        <w:rPr>
          <w:rFonts w:eastAsia="Calibri"/>
          <w:sz w:val="28"/>
          <w:szCs w:val="28"/>
        </w:rPr>
        <w:t>4)</w:t>
      </w:r>
      <w:r>
        <w:rPr>
          <w:rFonts w:eastAsia="Calibri"/>
          <w:sz w:val="28"/>
          <w:szCs w:val="28"/>
        </w:rPr>
        <w:t>.</w:t>
      </w:r>
    </w:p>
    <w:p w:rsidR="00A74D6B" w:rsidRDefault="00A74D6B">
      <w:pPr>
        <w:ind w:firstLine="709"/>
        <w:jc w:val="both"/>
        <w:rPr>
          <w:sz w:val="28"/>
          <w:szCs w:val="28"/>
        </w:rPr>
      </w:pPr>
    </w:p>
    <w:p w:rsidR="00A74D6B" w:rsidRDefault="00A74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Владеть:</w:t>
      </w:r>
    </w:p>
    <w:p w:rsidR="00A74D6B" w:rsidRDefault="00A74D6B">
      <w:pPr>
        <w:ind w:firstLine="709"/>
        <w:jc w:val="both"/>
        <w:rPr>
          <w:sz w:val="28"/>
          <w:szCs w:val="28"/>
        </w:rPr>
      </w:pPr>
    </w:p>
    <w:p w:rsidR="00A74D6B" w:rsidRDefault="00A74D6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с</w:t>
      </w:r>
      <w:r>
        <w:rPr>
          <w:sz w:val="28"/>
          <w:szCs w:val="28"/>
        </w:rPr>
        <w:t>пособами ведения проектов  как электроэнергетических, так и электротехнических систем</w:t>
      </w:r>
      <w:r>
        <w:rPr>
          <w:rFonts w:eastAsia="Calibri"/>
          <w:sz w:val="28"/>
          <w:szCs w:val="28"/>
        </w:rPr>
        <w:t xml:space="preserve"> (ПК-</w:t>
      </w:r>
      <w:r w:rsidR="002F2FB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);</w:t>
      </w:r>
    </w:p>
    <w:p w:rsidR="00A74D6B" w:rsidRDefault="00A74D6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навыками построения и разработки конструкции электроэнергетических и электротехнических объектов (ПК-</w:t>
      </w:r>
      <w:r w:rsidR="002F2FB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);</w:t>
      </w:r>
    </w:p>
    <w:p w:rsidR="00A74D6B" w:rsidRDefault="00A74D6B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навыками </w:t>
      </w:r>
      <w:r w:rsidR="002F2FB0">
        <w:rPr>
          <w:rFonts w:eastAsia="Calibri"/>
          <w:sz w:val="28"/>
          <w:szCs w:val="28"/>
        </w:rPr>
        <w:t>определения</w:t>
      </w:r>
      <w:r w:rsidR="00AA5D76">
        <w:rPr>
          <w:rFonts w:eastAsia="Calibri"/>
          <w:sz w:val="28"/>
          <w:szCs w:val="28"/>
        </w:rPr>
        <w:t xml:space="preserve"> </w:t>
      </w:r>
      <w:r w:rsidR="002F2FB0">
        <w:rPr>
          <w:rFonts w:eastAsia="Calibri"/>
          <w:sz w:val="28"/>
          <w:szCs w:val="28"/>
        </w:rPr>
        <w:t>расчет</w:t>
      </w:r>
      <w:r>
        <w:rPr>
          <w:rFonts w:eastAsia="Calibri"/>
          <w:sz w:val="28"/>
          <w:szCs w:val="28"/>
        </w:rPr>
        <w:t xml:space="preserve">ных </w:t>
      </w:r>
      <w:r w:rsidR="002F2FB0">
        <w:rPr>
          <w:rFonts w:eastAsia="Calibri"/>
          <w:sz w:val="28"/>
          <w:szCs w:val="28"/>
        </w:rPr>
        <w:t>параметров</w:t>
      </w:r>
      <w:r>
        <w:rPr>
          <w:rFonts w:eastAsia="Calibri"/>
          <w:sz w:val="28"/>
          <w:szCs w:val="28"/>
        </w:rPr>
        <w:t xml:space="preserve"> спроектированно</w:t>
      </w:r>
      <w:r w:rsidR="002F2FB0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 оборудовани</w:t>
      </w:r>
      <w:r w:rsidR="002F2FB0">
        <w:rPr>
          <w:rFonts w:eastAsia="Calibri"/>
          <w:sz w:val="28"/>
          <w:szCs w:val="28"/>
        </w:rPr>
        <w:t>я</w:t>
      </w:r>
      <w:r>
        <w:rPr>
          <w:rFonts w:eastAsia="Calibri"/>
          <w:color w:val="000000"/>
          <w:sz w:val="28"/>
          <w:szCs w:val="28"/>
        </w:rPr>
        <w:t xml:space="preserve">; </w:t>
      </w:r>
      <w:r>
        <w:rPr>
          <w:rFonts w:eastAsia="Calibri"/>
          <w:sz w:val="28"/>
          <w:szCs w:val="28"/>
        </w:rPr>
        <w:t xml:space="preserve">методами расчета </w:t>
      </w:r>
      <w:r w:rsidR="002F2FB0">
        <w:rPr>
          <w:rFonts w:eastAsia="Calibri"/>
          <w:sz w:val="28"/>
          <w:szCs w:val="28"/>
        </w:rPr>
        <w:t>электрически</w:t>
      </w:r>
      <w:r>
        <w:rPr>
          <w:rFonts w:eastAsia="Calibri"/>
          <w:sz w:val="28"/>
          <w:szCs w:val="28"/>
        </w:rPr>
        <w:t xml:space="preserve">х нагрузок, расхода </w:t>
      </w:r>
      <w:r w:rsidR="002F2FB0">
        <w:rPr>
          <w:rFonts w:eastAsia="Calibri"/>
          <w:sz w:val="28"/>
          <w:szCs w:val="28"/>
        </w:rPr>
        <w:t>электроэнергии</w:t>
      </w:r>
      <w:r>
        <w:rPr>
          <w:rFonts w:eastAsia="Calibri"/>
          <w:sz w:val="28"/>
          <w:szCs w:val="28"/>
        </w:rPr>
        <w:t xml:space="preserve"> (ПК-</w:t>
      </w:r>
      <w:r w:rsidR="002F2FB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).</w:t>
      </w:r>
    </w:p>
    <w:p w:rsidR="00A74D6B" w:rsidRDefault="00A74D6B">
      <w:pPr>
        <w:jc w:val="both"/>
        <w:rPr>
          <w:b/>
          <w:sz w:val="28"/>
        </w:rPr>
      </w:pPr>
    </w:p>
    <w:p w:rsidR="00A74D6B" w:rsidRDefault="00A74D6B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Структура и содержание дисциплины </w:t>
      </w:r>
      <w:r>
        <w:rPr>
          <w:b/>
          <w:sz w:val="28"/>
          <w:szCs w:val="28"/>
        </w:rPr>
        <w:t>«Электрические станции и подстанции»</w:t>
      </w:r>
    </w:p>
    <w:p w:rsidR="00A74D6B" w:rsidRDefault="00A74D6B">
      <w:pPr>
        <w:ind w:firstLine="709"/>
        <w:jc w:val="both"/>
        <w:rPr>
          <w:sz w:val="28"/>
        </w:rPr>
      </w:pPr>
    </w:p>
    <w:p w:rsidR="00D369E4" w:rsidRDefault="00D369E4">
      <w:pPr>
        <w:ind w:firstLine="709"/>
        <w:jc w:val="both"/>
        <w:rPr>
          <w:sz w:val="28"/>
        </w:rPr>
      </w:pPr>
    </w:p>
    <w:p w:rsidR="00A74D6B" w:rsidRDefault="00A74D6B">
      <w:pPr>
        <w:ind w:firstLine="709"/>
        <w:jc w:val="both"/>
        <w:rPr>
          <w:sz w:val="28"/>
        </w:rPr>
      </w:pPr>
      <w:r>
        <w:rPr>
          <w:sz w:val="28"/>
        </w:rPr>
        <w:t>Общая трудоемкость дисциплин составляет 6 зачетных единиц, 216 часов.</w:t>
      </w:r>
    </w:p>
    <w:p w:rsidR="00473762" w:rsidRDefault="00473762">
      <w:pPr>
        <w:spacing w:before="120" w:after="120"/>
        <w:ind w:firstLine="709"/>
        <w:jc w:val="both"/>
        <w:rPr>
          <w:b/>
          <w:sz w:val="28"/>
        </w:rPr>
      </w:pPr>
    </w:p>
    <w:p w:rsidR="00473762" w:rsidRDefault="00473762">
      <w:pPr>
        <w:spacing w:before="120" w:after="120"/>
        <w:ind w:firstLine="709"/>
        <w:jc w:val="both"/>
        <w:rPr>
          <w:b/>
          <w:sz w:val="28"/>
        </w:rPr>
      </w:pPr>
    </w:p>
    <w:p w:rsidR="00473762" w:rsidRDefault="00473762">
      <w:pPr>
        <w:spacing w:before="120" w:after="120"/>
        <w:ind w:firstLine="709"/>
        <w:jc w:val="both"/>
        <w:rPr>
          <w:b/>
          <w:sz w:val="28"/>
        </w:rPr>
      </w:pPr>
    </w:p>
    <w:p w:rsidR="00AE348A" w:rsidRDefault="00AE348A">
      <w:pPr>
        <w:spacing w:before="120" w:after="120"/>
        <w:ind w:firstLine="709"/>
        <w:jc w:val="both"/>
        <w:rPr>
          <w:b/>
          <w:sz w:val="28"/>
        </w:rPr>
      </w:pPr>
    </w:p>
    <w:p w:rsidR="00AE348A" w:rsidRDefault="00AE348A">
      <w:pPr>
        <w:spacing w:before="120" w:after="120"/>
        <w:ind w:firstLine="709"/>
        <w:jc w:val="both"/>
        <w:rPr>
          <w:b/>
          <w:sz w:val="28"/>
        </w:rPr>
      </w:pPr>
    </w:p>
    <w:p w:rsidR="00AE348A" w:rsidRDefault="00AE348A">
      <w:pPr>
        <w:spacing w:before="120" w:after="120"/>
        <w:ind w:firstLine="709"/>
        <w:jc w:val="both"/>
        <w:rPr>
          <w:b/>
          <w:sz w:val="28"/>
        </w:rPr>
      </w:pPr>
    </w:p>
    <w:p w:rsidR="00AE348A" w:rsidRDefault="00AE348A">
      <w:pPr>
        <w:spacing w:before="120" w:after="120"/>
        <w:ind w:firstLine="709"/>
        <w:jc w:val="both"/>
        <w:rPr>
          <w:b/>
          <w:sz w:val="28"/>
        </w:rPr>
      </w:pPr>
    </w:p>
    <w:p w:rsidR="00AE348A" w:rsidRDefault="00AE348A">
      <w:pPr>
        <w:spacing w:before="120" w:after="120"/>
        <w:ind w:firstLine="709"/>
        <w:jc w:val="both"/>
        <w:rPr>
          <w:b/>
          <w:sz w:val="28"/>
        </w:rPr>
      </w:pPr>
    </w:p>
    <w:p w:rsidR="00AE348A" w:rsidRDefault="00AE348A">
      <w:pPr>
        <w:spacing w:before="120" w:after="120"/>
        <w:ind w:firstLine="709"/>
        <w:jc w:val="both"/>
        <w:rPr>
          <w:b/>
          <w:sz w:val="28"/>
        </w:rPr>
      </w:pPr>
    </w:p>
    <w:p w:rsidR="00A74D6B" w:rsidRDefault="00A74D6B">
      <w:pPr>
        <w:spacing w:before="120" w:after="120"/>
        <w:ind w:firstLine="709"/>
        <w:jc w:val="both"/>
        <w:rPr>
          <w:b/>
          <w:sz w:val="28"/>
        </w:rPr>
      </w:pPr>
      <w:r>
        <w:rPr>
          <w:b/>
          <w:sz w:val="28"/>
        </w:rPr>
        <w:t>4.1.</w:t>
      </w:r>
      <w:r>
        <w:rPr>
          <w:b/>
          <w:sz w:val="28"/>
        </w:rPr>
        <w:tab/>
        <w:t>Структура дисциплины</w:t>
      </w:r>
    </w:p>
    <w:tbl>
      <w:tblPr>
        <w:tblW w:w="0" w:type="auto"/>
        <w:tblInd w:w="-5" w:type="dxa"/>
        <w:tblLayout w:type="fixed"/>
        <w:tblLook w:val="0000"/>
      </w:tblPr>
      <w:tblGrid>
        <w:gridCol w:w="4865"/>
        <w:gridCol w:w="963"/>
        <w:gridCol w:w="1751"/>
        <w:gridCol w:w="963"/>
        <w:gridCol w:w="634"/>
        <w:gridCol w:w="634"/>
        <w:gridCol w:w="621"/>
      </w:tblGrid>
      <w:tr w:rsidR="00A74D6B"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lastRenderedPageBreak/>
              <w:t>Вид учебной работе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Всего часов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snapToGrid w:val="0"/>
              <w:jc w:val="center"/>
            </w:pPr>
            <w:r>
              <w:t>из них, проводимых в интерактивной форме</w:t>
            </w:r>
          </w:p>
        </w:tc>
        <w:tc>
          <w:tcPr>
            <w:tcW w:w="2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B" w:rsidRDefault="00A74D6B">
            <w:pPr>
              <w:snapToGrid w:val="0"/>
              <w:jc w:val="center"/>
            </w:pPr>
            <w:r>
              <w:t>семестры</w:t>
            </w:r>
          </w:p>
        </w:tc>
      </w:tr>
      <w:tr w:rsidR="00A74D6B"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4D6B" w:rsidRDefault="00A74D6B">
            <w:pPr>
              <w:snapToGrid w:val="0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4D6B" w:rsidRDefault="00A74D6B">
            <w:pPr>
              <w:snapToGrid w:val="0"/>
              <w:jc w:val="both"/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4D6B" w:rsidRDefault="00A74D6B">
            <w:pPr>
              <w:snapToGrid w:val="0"/>
              <w:jc w:val="both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</w:tr>
      <w:tr w:rsidR="00A74D6B">
        <w:trPr>
          <w:trHeight w:val="340"/>
        </w:trPr>
        <w:tc>
          <w:tcPr>
            <w:tcW w:w="486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</w:pPr>
            <w:r>
              <w:t>ОБЩАЯ  ТРУДОЕМКОСТЬ  ДИСЦИПЛИНЫ</w:t>
            </w:r>
          </w:p>
        </w:tc>
        <w:tc>
          <w:tcPr>
            <w:tcW w:w="9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17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4D6B" w:rsidRDefault="00473762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6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6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2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</w:tr>
      <w:tr w:rsidR="00A74D6B">
        <w:trPr>
          <w:trHeight w:val="340"/>
        </w:trPr>
        <w:tc>
          <w:tcPr>
            <w:tcW w:w="48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</w:pPr>
            <w:r>
              <w:t>АУДИТОРНЫЕ  ЗАНЯТИЯ:</w:t>
            </w:r>
          </w:p>
        </w:tc>
        <w:tc>
          <w:tcPr>
            <w:tcW w:w="96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75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473762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6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</w:tr>
      <w:tr w:rsidR="00A74D6B">
        <w:trPr>
          <w:trHeight w:val="34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</w:pPr>
            <w:r>
              <w:t>Лекции  (Лк)</w:t>
            </w:r>
          </w:p>
        </w:tc>
        <w:tc>
          <w:tcPr>
            <w:tcW w:w="9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7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067763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</w:tr>
      <w:tr w:rsidR="00A74D6B">
        <w:trPr>
          <w:trHeight w:val="34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</w:pPr>
            <w:r>
              <w:t>Практические (семинарские) занятия  (ПЗ)</w:t>
            </w:r>
          </w:p>
        </w:tc>
        <w:tc>
          <w:tcPr>
            <w:tcW w:w="9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</w:tr>
      <w:tr w:rsidR="00A74D6B">
        <w:trPr>
          <w:trHeight w:val="34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</w:pPr>
            <w:r>
              <w:t>Лабораторные работы  (ЛР)</w:t>
            </w:r>
          </w:p>
        </w:tc>
        <w:tc>
          <w:tcPr>
            <w:tcW w:w="9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067763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</w:tr>
      <w:tr w:rsidR="00A74D6B">
        <w:trPr>
          <w:trHeight w:val="34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</w:pPr>
            <w:proofErr w:type="gramStart"/>
            <w:r>
              <w:t>и(</w:t>
            </w:r>
            <w:proofErr w:type="gramEnd"/>
            <w:r>
              <w:t>или) другие виды аудиторных занятий</w:t>
            </w:r>
          </w:p>
        </w:tc>
        <w:tc>
          <w:tcPr>
            <w:tcW w:w="96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</w:tr>
      <w:tr w:rsidR="00A74D6B">
        <w:trPr>
          <w:trHeight w:val="340"/>
        </w:trPr>
        <w:tc>
          <w:tcPr>
            <w:tcW w:w="48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</w:pPr>
            <w:r>
              <w:t>САМОСТОЯТЕЛЬНАЯ РАБОТА:</w:t>
            </w:r>
          </w:p>
        </w:tc>
        <w:tc>
          <w:tcPr>
            <w:tcW w:w="96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75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</w:p>
        </w:tc>
        <w:tc>
          <w:tcPr>
            <w:tcW w:w="9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6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</w:tr>
      <w:tr w:rsidR="00A74D6B">
        <w:trPr>
          <w:trHeight w:val="34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</w:pPr>
            <w:r>
              <w:t>Курсовой проект (работа)</w:t>
            </w:r>
          </w:p>
        </w:tc>
        <w:tc>
          <w:tcPr>
            <w:tcW w:w="9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7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</w:tr>
      <w:tr w:rsidR="00A74D6B">
        <w:trPr>
          <w:trHeight w:val="34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</w:pPr>
            <w:r>
              <w:t>Расчетно-графические работы</w:t>
            </w:r>
          </w:p>
        </w:tc>
        <w:tc>
          <w:tcPr>
            <w:tcW w:w="9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</w:tr>
      <w:tr w:rsidR="00A74D6B">
        <w:trPr>
          <w:trHeight w:val="34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</w:pPr>
            <w:r>
              <w:t>Реферат</w:t>
            </w:r>
          </w:p>
        </w:tc>
        <w:tc>
          <w:tcPr>
            <w:tcW w:w="9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</w:tr>
      <w:tr w:rsidR="00A74D6B">
        <w:trPr>
          <w:trHeight w:val="34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</w:pPr>
            <w:r>
              <w:t>и (или) другие виды самостоятельной работы</w:t>
            </w:r>
          </w:p>
        </w:tc>
        <w:tc>
          <w:tcPr>
            <w:tcW w:w="96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4D6B" w:rsidRDefault="00D369E4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75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4D6B" w:rsidRDefault="00D369E4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</w:tr>
      <w:tr w:rsidR="00A74D6B">
        <w:trPr>
          <w:trHeight w:val="340"/>
        </w:trPr>
        <w:tc>
          <w:tcPr>
            <w:tcW w:w="48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</w:pPr>
            <w:r>
              <w:t>ВИД  ИТОГОВОГО КОНТРОЛЯ</w:t>
            </w:r>
          </w:p>
          <w:p w:rsidR="00A74D6B" w:rsidRDefault="00A74D6B">
            <w:r>
              <w:t>(</w:t>
            </w:r>
            <w:proofErr w:type="gramStart"/>
            <w:r>
              <w:t>З</w:t>
            </w:r>
            <w:proofErr w:type="gramEnd"/>
            <w:r>
              <w:t xml:space="preserve"> – зачет,  Э – экзамен)</w:t>
            </w:r>
          </w:p>
        </w:tc>
        <w:tc>
          <w:tcPr>
            <w:tcW w:w="96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175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</w:p>
        </w:tc>
        <w:tc>
          <w:tcPr>
            <w:tcW w:w="9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before="111" w:after="111"/>
              <w:jc w:val="center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6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6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</w:tr>
    </w:tbl>
    <w:p w:rsidR="00A74D6B" w:rsidRDefault="00A74D6B">
      <w:pPr>
        <w:spacing w:before="120" w:after="120"/>
        <w:ind w:firstLine="709"/>
        <w:jc w:val="both"/>
        <w:rPr>
          <w:b/>
          <w:sz w:val="28"/>
        </w:rPr>
      </w:pPr>
    </w:p>
    <w:p w:rsidR="00A74D6B" w:rsidRDefault="00A74D6B">
      <w:pPr>
        <w:spacing w:before="120" w:after="120"/>
        <w:ind w:firstLine="709"/>
        <w:jc w:val="both"/>
        <w:rPr>
          <w:b/>
          <w:sz w:val="28"/>
        </w:rPr>
      </w:pPr>
      <w:r>
        <w:rPr>
          <w:b/>
          <w:sz w:val="28"/>
        </w:rPr>
        <w:t>4.2.</w:t>
      </w:r>
      <w:r>
        <w:rPr>
          <w:b/>
          <w:sz w:val="28"/>
        </w:rPr>
        <w:tab/>
        <w:t>Разделы дисциплины и виды занятий</w:t>
      </w:r>
    </w:p>
    <w:tbl>
      <w:tblPr>
        <w:tblW w:w="10431" w:type="dxa"/>
        <w:tblInd w:w="-5" w:type="dxa"/>
        <w:tblLayout w:type="fixed"/>
        <w:tblLook w:val="0000"/>
      </w:tblPr>
      <w:tblGrid>
        <w:gridCol w:w="572"/>
        <w:gridCol w:w="3429"/>
        <w:gridCol w:w="746"/>
        <w:gridCol w:w="598"/>
        <w:gridCol w:w="598"/>
        <w:gridCol w:w="598"/>
        <w:gridCol w:w="598"/>
        <w:gridCol w:w="1194"/>
        <w:gridCol w:w="2098"/>
      </w:tblGrid>
      <w:tr w:rsidR="00A74D6B" w:rsidTr="0036765A">
        <w:trPr>
          <w:trHeight w:val="187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№</w:t>
            </w:r>
          </w:p>
          <w:p w:rsidR="00A74D6B" w:rsidRDefault="00A74D6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Раздел</w:t>
            </w:r>
          </w:p>
          <w:p w:rsidR="00A74D6B" w:rsidRDefault="00A74D6B">
            <w:pPr>
              <w:jc w:val="center"/>
            </w:pPr>
            <w:r>
              <w:t>дисциплины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ind w:left="113" w:right="113"/>
              <w:jc w:val="center"/>
            </w:pPr>
            <w:r>
              <w:t>Всего часов на раздел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ind w:left="113" w:right="113"/>
              <w:jc w:val="center"/>
            </w:pPr>
            <w:r>
              <w:t>Семестр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Виды учебной работы, включая самостоятельную работу студентов и трудоемкость</w:t>
            </w:r>
          </w:p>
          <w:p w:rsidR="00A74D6B" w:rsidRDefault="00A74D6B">
            <w:pPr>
              <w:jc w:val="center"/>
            </w:pPr>
            <w:r>
              <w:t>(в часах)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B" w:rsidRDefault="00A74D6B">
            <w:pPr>
              <w:snapToGrid w:val="0"/>
              <w:jc w:val="center"/>
            </w:pPr>
            <w:r>
              <w:t>Формы текущего контроля успеваемости</w:t>
            </w:r>
          </w:p>
          <w:p w:rsidR="00A74D6B" w:rsidRDefault="00A74D6B">
            <w:pPr>
              <w:jc w:val="center"/>
              <w:rPr>
                <w:i/>
              </w:rPr>
            </w:pPr>
            <w:r>
              <w:rPr>
                <w:i/>
              </w:rPr>
              <w:t>(по неделям семестра)</w:t>
            </w:r>
          </w:p>
          <w:p w:rsidR="00A74D6B" w:rsidRDefault="00A74D6B">
            <w:pPr>
              <w:jc w:val="center"/>
            </w:pPr>
            <w:r>
              <w:t>Форма промежуточной аттестации</w:t>
            </w:r>
          </w:p>
          <w:p w:rsidR="00A74D6B" w:rsidRDefault="00A74D6B">
            <w:pPr>
              <w:jc w:val="center"/>
              <w:rPr>
                <w:i/>
              </w:rPr>
            </w:pPr>
            <w:r>
              <w:rPr>
                <w:i/>
              </w:rPr>
              <w:t>(по семестрам)</w:t>
            </w:r>
          </w:p>
        </w:tc>
      </w:tr>
      <w:tr w:rsidR="00A74D6B" w:rsidTr="0036765A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snapToGrid w:val="0"/>
              <w:jc w:val="both"/>
            </w:pPr>
          </w:p>
        </w:tc>
        <w:tc>
          <w:tcPr>
            <w:tcW w:w="3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snapToGrid w:val="0"/>
              <w:jc w:val="both"/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snapToGrid w:val="0"/>
              <w:jc w:val="both"/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snapToGrid w:val="0"/>
              <w:jc w:val="both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Лк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ПЗ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ЛР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proofErr w:type="spellStart"/>
            <w:r>
              <w:t>Самост</w:t>
            </w:r>
            <w:proofErr w:type="spellEnd"/>
            <w:r>
              <w:t>.</w:t>
            </w:r>
          </w:p>
          <w:p w:rsidR="00A74D6B" w:rsidRDefault="00A74D6B">
            <w:pPr>
              <w:jc w:val="center"/>
            </w:pPr>
            <w:r>
              <w:t>работа</w:t>
            </w: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6B" w:rsidRDefault="00A74D6B">
            <w:pPr>
              <w:snapToGrid w:val="0"/>
              <w:jc w:val="both"/>
            </w:pPr>
          </w:p>
        </w:tc>
      </w:tr>
      <w:tr w:rsidR="00A74D6B" w:rsidTr="003676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74D6B" w:rsidTr="003676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pStyle w:val="1"/>
              <w:snapToGrid w:val="0"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Станции различного назначения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 w:rsidP="0036765A">
            <w:pPr>
              <w:snapToGrid w:val="0"/>
            </w:pPr>
            <w:r>
              <w:t>Тест</w:t>
            </w:r>
            <w:r w:rsidR="0036765A">
              <w:t>, К</w:t>
            </w:r>
            <w:r w:rsidR="00BE25A9">
              <w:t>онтрольная работа</w:t>
            </w:r>
          </w:p>
        </w:tc>
      </w:tr>
      <w:tr w:rsidR="0036765A" w:rsidTr="003676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65A" w:rsidRDefault="0036765A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65A" w:rsidRDefault="0036765A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Синхронные генераторы и компенсаторы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65A" w:rsidRDefault="0036765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65A" w:rsidRDefault="0036765A">
            <w:pPr>
              <w:snapToGrid w:val="0"/>
              <w:jc w:val="center"/>
            </w:pPr>
            <w: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65A" w:rsidRDefault="0036765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65A" w:rsidRDefault="003676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65A" w:rsidRDefault="0036765A">
            <w:pPr>
              <w:snapToGrid w:val="0"/>
              <w:jc w:val="center"/>
            </w:pPr>
            <w:r>
              <w:t>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65A" w:rsidRDefault="0036765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65A" w:rsidRDefault="00BE25A9">
            <w:r>
              <w:t>Тест, Контрольная работа</w:t>
            </w:r>
          </w:p>
        </w:tc>
      </w:tr>
      <w:tr w:rsidR="00BE25A9" w:rsidTr="003676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both"/>
            </w:pPr>
            <w:r>
              <w:t>Силовые трансформаторы и автотрансформаторы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  <w: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both"/>
            </w:pPr>
            <w:r>
              <w:t>Проводники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  <w: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pStyle w:val="1"/>
              <w:snapToGrid w:val="0"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Нагрев проводников и электрических  аппаратов  в  продолжительных режимах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  <w: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pStyle w:val="1"/>
              <w:snapToGrid w:val="0"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Термическая стойкость проводников и  аппаратов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  <w: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Электродинамическая стойкость проводников и аппаратов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  <w: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pStyle w:val="1"/>
              <w:snapToGrid w:val="0"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Отключение цепей переменного и постоянного тока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  <w: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  <w:r>
              <w:t>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pStyle w:val="1"/>
              <w:snapToGrid w:val="0"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Выключатели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  <w: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pStyle w:val="14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Разъединители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  <w: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both"/>
            </w:pPr>
            <w:r>
              <w:t>Электрические схемы электрических соединений электрических станций и подстанций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  <w: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both"/>
            </w:pPr>
            <w:r>
              <w:t>Электрические схемы и конструкции распределительных устройств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  <w: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both"/>
              <w:rPr>
                <w:spacing w:val="1"/>
              </w:rPr>
            </w:pPr>
            <w:r>
              <w:t xml:space="preserve">Электрические схемы собственных нужд </w:t>
            </w:r>
            <w:r>
              <w:rPr>
                <w:spacing w:val="-2"/>
              </w:rPr>
              <w:t>э</w:t>
            </w:r>
            <w:r>
              <w:t>л</w:t>
            </w:r>
            <w:r>
              <w:rPr>
                <w:spacing w:val="-1"/>
              </w:rPr>
              <w:t>ек</w:t>
            </w:r>
            <w:r>
              <w:t>тр</w:t>
            </w:r>
            <w:r>
              <w:rPr>
                <w:spacing w:val="5"/>
              </w:rP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нци</w:t>
            </w:r>
            <w:r>
              <w:t xml:space="preserve">й  и  </w:t>
            </w:r>
            <w:r>
              <w:rPr>
                <w:spacing w:val="-4"/>
              </w:rPr>
              <w:t>п</w:t>
            </w:r>
            <w:r>
              <w:rPr>
                <w:spacing w:val="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нций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  <w: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A74D6B" w:rsidTr="003676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jc w:val="both"/>
            </w:pPr>
            <w:r>
              <w:t>Курсовой проект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Защита</w:t>
            </w:r>
          </w:p>
        </w:tc>
      </w:tr>
      <w:tr w:rsidR="00A74D6B" w:rsidTr="003676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D369E4">
            <w:pPr>
              <w:autoSpaceDE w:val="0"/>
              <w:snapToGrid w:val="0"/>
              <w:jc w:val="both"/>
            </w:pPr>
            <w:r>
              <w:t xml:space="preserve">Промежуточная аттестация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D369E4">
            <w:pPr>
              <w:snapToGrid w:val="0"/>
              <w:jc w:val="center"/>
            </w:pPr>
            <w:r>
              <w:t>Письменный экзамен</w:t>
            </w:r>
          </w:p>
        </w:tc>
      </w:tr>
      <w:tr w:rsidR="00A74D6B" w:rsidTr="0036765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right"/>
            </w:pPr>
            <w:r>
              <w:t>Итого: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216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–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36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18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18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144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–</w:t>
            </w:r>
          </w:p>
        </w:tc>
      </w:tr>
    </w:tbl>
    <w:p w:rsidR="00A74D6B" w:rsidRDefault="00A74D6B">
      <w:pPr>
        <w:spacing w:before="120" w:after="120"/>
        <w:ind w:firstLine="709"/>
        <w:jc w:val="both"/>
        <w:rPr>
          <w:b/>
          <w:sz w:val="28"/>
        </w:rPr>
      </w:pPr>
    </w:p>
    <w:p w:rsidR="00A74D6B" w:rsidRDefault="00A74D6B">
      <w:pPr>
        <w:spacing w:before="120" w:after="120"/>
        <w:ind w:firstLine="709"/>
        <w:jc w:val="both"/>
        <w:rPr>
          <w:b/>
          <w:sz w:val="28"/>
        </w:rPr>
      </w:pPr>
      <w:r>
        <w:rPr>
          <w:b/>
          <w:sz w:val="28"/>
        </w:rPr>
        <w:t>4.3.</w:t>
      </w:r>
      <w:r>
        <w:rPr>
          <w:b/>
          <w:sz w:val="28"/>
        </w:rPr>
        <w:tab/>
        <w:t>Содержание разделов дисциплины</w:t>
      </w:r>
    </w:p>
    <w:p w:rsidR="00A74D6B" w:rsidRDefault="00A74D6B">
      <w:pPr>
        <w:pStyle w:val="14"/>
      </w:pPr>
    </w:p>
    <w:p w:rsidR="00A74D6B" w:rsidRDefault="00A74D6B">
      <w:pPr>
        <w:pStyle w:val="14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Раздел 1</w:t>
      </w:r>
    </w:p>
    <w:p w:rsidR="00A74D6B" w:rsidRDefault="00A74D6B">
      <w:pPr>
        <w:pStyle w:val="14"/>
      </w:pPr>
    </w:p>
    <w:p w:rsidR="00A74D6B" w:rsidRDefault="00A74D6B">
      <w:pPr>
        <w:pStyle w:val="1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Станции различного назначения</w:t>
      </w:r>
    </w:p>
    <w:p w:rsidR="00A74D6B" w:rsidRDefault="00A74D6B">
      <w:pPr>
        <w:pStyle w:val="14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Принципиальные схемы, особенности станций: тепло-электроцентрали (ТЭЦ), конденсационные электростанции (КЭС), газотурбинные установки (ГТУ), парогазовые установки (ПГУ), атомные электростанции (АЭС), гидроэлектростанции (ГЭС), гидроаккумулирующие электростанции (ГАЭС).</w:t>
      </w:r>
      <w:proofErr w:type="gramEnd"/>
    </w:p>
    <w:p w:rsidR="00A74D6B" w:rsidRDefault="00A74D6B">
      <w:pPr>
        <w:pStyle w:val="14"/>
        <w:jc w:val="both"/>
      </w:pPr>
    </w:p>
    <w:p w:rsidR="00A74D6B" w:rsidRDefault="00A74D6B">
      <w:pPr>
        <w:pStyle w:val="14"/>
      </w:pPr>
    </w:p>
    <w:p w:rsidR="00A74D6B" w:rsidRDefault="00A74D6B">
      <w:pPr>
        <w:pStyle w:val="14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Раздел 2</w:t>
      </w:r>
    </w:p>
    <w:p w:rsidR="00A74D6B" w:rsidRDefault="00A74D6B">
      <w:pPr>
        <w:pStyle w:val="14"/>
        <w:jc w:val="both"/>
        <w:rPr>
          <w:rFonts w:ascii="Times New Roman" w:hAnsi="Times New Roman"/>
          <w:b/>
          <w:sz w:val="28"/>
        </w:rPr>
      </w:pP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Синхронные генераторы и компенсаторы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сведения. Турбогенераторы. Гидрогенераторы.  Синхронные компенсаторы. Системы охлаждения. Системы возбуждения.  Включение синхронных генераторов и компенсаторов на параллельную работу.  Нормальные режимы работы синхронных генераторов и компенсаторов.  Анормальные режимы работы синхронных генераторов.</w:t>
      </w:r>
    </w:p>
    <w:p w:rsidR="00A74D6B" w:rsidRDefault="00A74D6B">
      <w:pPr>
        <w:pStyle w:val="14"/>
      </w:pP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Раздел 3</w:t>
      </w:r>
    </w:p>
    <w:p w:rsidR="00A74D6B" w:rsidRDefault="00A74D6B">
      <w:pPr>
        <w:pStyle w:val="14"/>
      </w:pP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Силовые трансформаторы и автотрансформаторы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Силовые трансформаторы (типы  силовых  трансформаторов).  Системы охлаждения силовых трансформаторов. Автотрансформаторы, режимы работы.</w:t>
      </w:r>
    </w:p>
    <w:p w:rsidR="00A74D6B" w:rsidRDefault="00A74D6B">
      <w:pPr>
        <w:pStyle w:val="14"/>
      </w:pPr>
    </w:p>
    <w:p w:rsidR="00A74D6B" w:rsidRDefault="00A74D6B">
      <w:pPr>
        <w:pStyle w:val="14"/>
        <w:ind w:firstLine="567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Раздел 4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Проводники</w:t>
      </w:r>
    </w:p>
    <w:p w:rsidR="00A74D6B" w:rsidRDefault="00A74D6B">
      <w:pPr>
        <w:pStyle w:val="14"/>
        <w:ind w:firstLine="567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Назначение</w:t>
      </w:r>
      <w:proofErr w:type="gramStart"/>
      <w:r>
        <w:rPr>
          <w:rFonts w:ascii="Times New Roman" w:hAnsi="Times New Roman"/>
          <w:sz w:val="28"/>
        </w:rPr>
        <w:t>,к</w:t>
      </w:r>
      <w:proofErr w:type="gramEnd"/>
      <w:r>
        <w:rPr>
          <w:rFonts w:ascii="Times New Roman" w:hAnsi="Times New Roman"/>
          <w:sz w:val="28"/>
        </w:rPr>
        <w:t>лассификация</w:t>
      </w:r>
      <w:proofErr w:type="spellEnd"/>
      <w:r>
        <w:rPr>
          <w:rFonts w:ascii="Times New Roman" w:hAnsi="Times New Roman"/>
          <w:sz w:val="28"/>
        </w:rPr>
        <w:t>. Шины, неизолированные гибкие провода, кабели: область применения, конструкции.</w:t>
      </w:r>
    </w:p>
    <w:p w:rsidR="00A74D6B" w:rsidRDefault="00A74D6B">
      <w:pPr>
        <w:pStyle w:val="14"/>
        <w:ind w:firstLine="567"/>
      </w:pPr>
    </w:p>
    <w:p w:rsidR="00A74D6B" w:rsidRDefault="00A74D6B">
      <w:pPr>
        <w:pStyle w:val="14"/>
        <w:ind w:firstLine="567"/>
      </w:pP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Раздел 5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Нагрев проводников и электрических  аппаратов  в  продолжительных режимах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сведения; допускаемые температуры; тепловой расчет неизолированных проводников и кабелей; нагрев аппаратов длительным током.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</w:rPr>
      </w:pP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Раздел 6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Термическая стойкость проводников и  аппаратов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Общие  сведения; импульс квадратичного тока </w:t>
      </w:r>
      <w:proofErr w:type="spellStart"/>
      <w:r>
        <w:rPr>
          <w:rFonts w:ascii="Times New Roman" w:hAnsi="Times New Roman"/>
          <w:sz w:val="28"/>
        </w:rPr>
        <w:t>к.з</w:t>
      </w:r>
      <w:proofErr w:type="spellEnd"/>
      <w:r>
        <w:rPr>
          <w:rFonts w:ascii="Times New Roman" w:hAnsi="Times New Roman"/>
          <w:sz w:val="28"/>
        </w:rPr>
        <w:t>.; определение импульса квадратичного тока в зависимости от расчетной схемы; термическая стойкость аппаратов.</w:t>
      </w:r>
    </w:p>
    <w:p w:rsidR="00A74D6B" w:rsidRDefault="00A74D6B">
      <w:pPr>
        <w:pStyle w:val="14"/>
        <w:ind w:firstLine="567"/>
        <w:rPr>
          <w:rFonts w:ascii="Times New Roman" w:hAnsi="Times New Roman"/>
          <w:sz w:val="28"/>
        </w:rPr>
      </w:pP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Раздел 7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Электродинамическая стойкость проводников и аппаратов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Общие сведения;  силы взаимодействия двух бесконечно длинных нитевидных проводников; электродинамические силы взаимодействия проводников прямоугольного,  трубчатого и коробчатого сечений; электродинамическая стойкость аппаратов. </w:t>
      </w:r>
    </w:p>
    <w:p w:rsidR="00A74D6B" w:rsidRDefault="00A74D6B">
      <w:pPr>
        <w:pStyle w:val="14"/>
        <w:ind w:firstLine="567"/>
        <w:rPr>
          <w:rFonts w:ascii="Times New Roman" w:hAnsi="Times New Roman"/>
          <w:sz w:val="28"/>
        </w:rPr>
      </w:pPr>
    </w:p>
    <w:p w:rsidR="00A74D6B" w:rsidRDefault="00A74D6B">
      <w:pPr>
        <w:pStyle w:val="14"/>
        <w:ind w:firstLine="567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Раздел 8</w:t>
      </w:r>
    </w:p>
    <w:p w:rsidR="00A74D6B" w:rsidRDefault="00A74D6B">
      <w:pPr>
        <w:pStyle w:val="14"/>
        <w:ind w:firstLine="567"/>
      </w:pP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Отключение цепей переменного и постоянного тока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Электическая</w:t>
      </w:r>
      <w:proofErr w:type="spellEnd"/>
      <w:r>
        <w:rPr>
          <w:rFonts w:ascii="Times New Roman" w:hAnsi="Times New Roman"/>
          <w:sz w:val="28"/>
        </w:rPr>
        <w:t xml:space="preserve"> дуга;  статическая </w:t>
      </w:r>
      <w:proofErr w:type="spellStart"/>
      <w:r>
        <w:rPr>
          <w:rFonts w:ascii="Times New Roman" w:hAnsi="Times New Roman"/>
          <w:sz w:val="28"/>
        </w:rPr>
        <w:t>вольт-амперная</w:t>
      </w:r>
      <w:proofErr w:type="spellEnd"/>
      <w:r>
        <w:rPr>
          <w:rFonts w:ascii="Times New Roman" w:hAnsi="Times New Roman"/>
          <w:sz w:val="28"/>
        </w:rPr>
        <w:t xml:space="preserve"> характеристика дуги; общие сведения об отключении цепей переменного тока; параметры восстанавливающегося напряжения;  отключение однофазной цепи переменного тока при </w:t>
      </w:r>
      <w:proofErr w:type="spellStart"/>
      <w:r>
        <w:rPr>
          <w:rFonts w:ascii="Times New Roman" w:hAnsi="Times New Roman"/>
          <w:sz w:val="28"/>
        </w:rPr>
        <w:t>к.з</w:t>
      </w:r>
      <w:proofErr w:type="spellEnd"/>
      <w:r>
        <w:rPr>
          <w:rFonts w:ascii="Times New Roman" w:hAnsi="Times New Roman"/>
          <w:sz w:val="28"/>
        </w:rPr>
        <w:t xml:space="preserve">.; отключение трехфазной цепи переменного тока при </w:t>
      </w:r>
      <w:proofErr w:type="spellStart"/>
      <w:r>
        <w:rPr>
          <w:rFonts w:ascii="Times New Roman" w:hAnsi="Times New Roman"/>
          <w:sz w:val="28"/>
        </w:rPr>
        <w:t>к.з</w:t>
      </w:r>
      <w:proofErr w:type="spellEnd"/>
      <w:r>
        <w:rPr>
          <w:rFonts w:ascii="Times New Roman" w:hAnsi="Times New Roman"/>
          <w:sz w:val="28"/>
        </w:rPr>
        <w:t xml:space="preserve">.;  отключение </w:t>
      </w:r>
      <w:r>
        <w:rPr>
          <w:rFonts w:ascii="Times New Roman" w:hAnsi="Times New Roman"/>
          <w:sz w:val="28"/>
        </w:rPr>
        <w:lastRenderedPageBreak/>
        <w:t>цепей  с  небольшим индуктивным током;  отключение цепей с небольшим емкостным током; методы гашения дуги.</w:t>
      </w:r>
    </w:p>
    <w:p w:rsidR="00A74D6B" w:rsidRDefault="00A74D6B">
      <w:pPr>
        <w:pStyle w:val="14"/>
        <w:ind w:firstLine="567"/>
      </w:pPr>
    </w:p>
    <w:p w:rsidR="00A74D6B" w:rsidRDefault="00A74D6B">
      <w:pPr>
        <w:pStyle w:val="14"/>
        <w:ind w:firstLine="567"/>
      </w:pPr>
    </w:p>
    <w:p w:rsidR="00A74D6B" w:rsidRDefault="00A74D6B">
      <w:pPr>
        <w:pStyle w:val="14"/>
        <w:ind w:firstLine="567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Раздел 9</w:t>
      </w:r>
    </w:p>
    <w:p w:rsidR="00A74D6B" w:rsidRDefault="00A74D6B">
      <w:pPr>
        <w:pStyle w:val="14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Выключатели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Назначение, классификация. Конструкции выключателей: масляных, воздушных, </w:t>
      </w:r>
      <w:proofErr w:type="spellStart"/>
      <w:r>
        <w:rPr>
          <w:rFonts w:ascii="Times New Roman" w:hAnsi="Times New Roman"/>
          <w:sz w:val="28"/>
        </w:rPr>
        <w:t>элегазовых</w:t>
      </w:r>
      <w:proofErr w:type="spellEnd"/>
      <w:r>
        <w:rPr>
          <w:rFonts w:ascii="Times New Roman" w:hAnsi="Times New Roman"/>
          <w:sz w:val="28"/>
        </w:rPr>
        <w:t>, вакуумных. Области применения различных типов выключателей, их достоинства и недостатки.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</w:rPr>
      </w:pPr>
    </w:p>
    <w:p w:rsidR="00A74D6B" w:rsidRDefault="00A74D6B">
      <w:pPr>
        <w:pStyle w:val="14"/>
        <w:ind w:firstLine="567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Раздел 10</w:t>
      </w:r>
    </w:p>
    <w:p w:rsidR="00A74D6B" w:rsidRDefault="00A74D6B">
      <w:pPr>
        <w:pStyle w:val="14"/>
        <w:ind w:firstLine="567"/>
      </w:pP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Разъединители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Назначение,  классификация. Конструкция разъединителей для наружной установки.  Конструкция разъединителей для внутренней установки.</w:t>
      </w:r>
    </w:p>
    <w:p w:rsidR="00A74D6B" w:rsidRDefault="00A74D6B">
      <w:pPr>
        <w:pStyle w:val="14"/>
        <w:ind w:firstLine="567"/>
        <w:jc w:val="both"/>
      </w:pPr>
    </w:p>
    <w:p w:rsidR="00A74D6B" w:rsidRDefault="00A74D6B">
      <w:pPr>
        <w:pStyle w:val="14"/>
        <w:ind w:firstLine="567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Раздел 11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Электрические схемы электрических соединений электрических станций и подстанций 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устройства электроустановок.  Проектирование и конструирование  электроустановок.  Схемы электрических соединений на ТЭС и АЭС. Принципы построения электрических схем, основные требования.</w:t>
      </w:r>
    </w:p>
    <w:p w:rsidR="00A74D6B" w:rsidRDefault="00A74D6B">
      <w:pPr>
        <w:pStyle w:val="14"/>
        <w:ind w:firstLine="567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Раздел 12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Электрические схемы и конструкции распределительных устройств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Классификация схем РУ. Схемы РУ на напряжение: 6-10 кВ; 35-220кВ; 330-750 кВ.  Проектирование электрических связей  между  генераторами, силовыми трансформаторами и распределительными устройствами.</w:t>
      </w:r>
    </w:p>
    <w:p w:rsidR="00A74D6B" w:rsidRDefault="00A74D6B">
      <w:pPr>
        <w:pStyle w:val="14"/>
        <w:ind w:firstLine="567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Раздел 13</w:t>
      </w:r>
    </w:p>
    <w:p w:rsidR="00A74D6B" w:rsidRDefault="00A74D6B">
      <w:pPr>
        <w:pStyle w:val="14"/>
        <w:ind w:firstLine="567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Электрические схемы собственных нужд </w:t>
      </w:r>
      <w:r>
        <w:rPr>
          <w:rFonts w:ascii="Times New Roman" w:hAnsi="Times New Roman"/>
          <w:b/>
          <w:spacing w:val="-2"/>
          <w:sz w:val="28"/>
          <w:szCs w:val="28"/>
        </w:rPr>
        <w:t>э</w:t>
      </w:r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pacing w:val="-1"/>
          <w:sz w:val="28"/>
          <w:szCs w:val="28"/>
        </w:rPr>
        <w:t>ек</w:t>
      </w:r>
      <w:r>
        <w:rPr>
          <w:rFonts w:ascii="Times New Roman" w:hAnsi="Times New Roman"/>
          <w:b/>
          <w:sz w:val="28"/>
          <w:szCs w:val="28"/>
        </w:rPr>
        <w:t>тр</w:t>
      </w:r>
      <w:r>
        <w:rPr>
          <w:rFonts w:ascii="Times New Roman" w:hAnsi="Times New Roman"/>
          <w:b/>
          <w:spacing w:val="5"/>
          <w:sz w:val="28"/>
          <w:szCs w:val="28"/>
        </w:rPr>
        <w:t>о</w:t>
      </w:r>
      <w:r>
        <w:rPr>
          <w:rFonts w:ascii="Times New Roman" w:hAnsi="Times New Roman"/>
          <w:b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spacing w:val="1"/>
          <w:sz w:val="28"/>
          <w:szCs w:val="28"/>
        </w:rPr>
        <w:t>нци</w:t>
      </w:r>
      <w:r>
        <w:rPr>
          <w:rFonts w:ascii="Times New Roman" w:hAnsi="Times New Roman"/>
          <w:b/>
          <w:sz w:val="28"/>
          <w:szCs w:val="28"/>
        </w:rPr>
        <w:t xml:space="preserve">й  и  </w:t>
      </w:r>
      <w:r>
        <w:rPr>
          <w:rFonts w:ascii="Times New Roman" w:hAnsi="Times New Roman"/>
          <w:b/>
          <w:spacing w:val="-4"/>
          <w:sz w:val="28"/>
          <w:szCs w:val="28"/>
        </w:rPr>
        <w:t>п</w:t>
      </w:r>
      <w:r>
        <w:rPr>
          <w:rFonts w:ascii="Times New Roman" w:hAnsi="Times New Roman"/>
          <w:b/>
          <w:spacing w:val="5"/>
          <w:sz w:val="28"/>
          <w:szCs w:val="28"/>
        </w:rPr>
        <w:t>о</w:t>
      </w:r>
      <w:r>
        <w:rPr>
          <w:rFonts w:ascii="Times New Roman" w:hAnsi="Times New Roman"/>
          <w:b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spacing w:val="1"/>
          <w:sz w:val="28"/>
          <w:szCs w:val="28"/>
        </w:rPr>
        <w:t>нций</w:t>
      </w:r>
    </w:p>
    <w:p w:rsidR="00A74D6B" w:rsidRDefault="00A74D6B">
      <w:pPr>
        <w:ind w:firstLine="709"/>
        <w:jc w:val="both"/>
        <w:rPr>
          <w:sz w:val="28"/>
        </w:rPr>
      </w:pPr>
      <w:r>
        <w:rPr>
          <w:sz w:val="28"/>
        </w:rPr>
        <w:t>Схемы собственных нужд конденсационных электростанций  и  теплоэлектроцентралей. Выбор трансформаторов собственных нужд: рабочих и резервных.</w:t>
      </w:r>
    </w:p>
    <w:p w:rsidR="00A74D6B" w:rsidRDefault="00A74D6B">
      <w:pPr>
        <w:ind w:firstLine="709"/>
        <w:jc w:val="both"/>
      </w:pPr>
    </w:p>
    <w:p w:rsidR="00A74D6B" w:rsidRDefault="00A74D6B">
      <w:pPr>
        <w:spacing w:before="120" w:after="120"/>
        <w:ind w:firstLine="709"/>
        <w:jc w:val="both"/>
        <w:rPr>
          <w:b/>
          <w:sz w:val="28"/>
        </w:rPr>
      </w:pPr>
      <w:r>
        <w:rPr>
          <w:b/>
          <w:sz w:val="28"/>
        </w:rPr>
        <w:t>4.4.</w:t>
      </w:r>
      <w:r>
        <w:rPr>
          <w:b/>
          <w:sz w:val="28"/>
        </w:rPr>
        <w:tab/>
        <w:t>Практические (семинарские) занятия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6378"/>
        <w:gridCol w:w="567"/>
        <w:gridCol w:w="1560"/>
        <w:gridCol w:w="1285"/>
      </w:tblGrid>
      <w:tr w:rsidR="00A74D6B">
        <w:trPr>
          <w:trHeight w:val="11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ind w:right="-108"/>
            </w:pPr>
            <w:r>
              <w:t>№</w:t>
            </w:r>
          </w:p>
          <w:p w:rsidR="00A74D6B" w:rsidRDefault="00A74D6B">
            <w:pPr>
              <w:ind w:right="-108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Тема практических (семинарских) занятий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 w:rsidP="0036765A">
            <w:pPr>
              <w:snapToGrid w:val="0"/>
              <w:ind w:left="113" w:right="113"/>
            </w:pPr>
            <w:r>
              <w:t>Семе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spacing w:line="240" w:lineRule="exact"/>
              <w:jc w:val="center"/>
            </w:pPr>
            <w:r>
              <w:t>Номер раздела</w:t>
            </w:r>
          </w:p>
          <w:p w:rsidR="00A74D6B" w:rsidRDefault="00A74D6B">
            <w:pPr>
              <w:autoSpaceDE w:val="0"/>
              <w:spacing w:line="240" w:lineRule="exact"/>
              <w:jc w:val="center"/>
            </w:pPr>
            <w:r>
              <w:t>лекционного</w:t>
            </w:r>
          </w:p>
          <w:p w:rsidR="00A74D6B" w:rsidRDefault="00A74D6B">
            <w:pPr>
              <w:autoSpaceDE w:val="0"/>
              <w:spacing w:line="240" w:lineRule="exact"/>
              <w:jc w:val="center"/>
            </w:pPr>
            <w:r>
              <w:t>курса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pStyle w:val="5"/>
              <w:snapToGrid w:val="0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Продол</w:t>
            </w:r>
            <w:proofErr w:type="spellEnd"/>
          </w:p>
          <w:p w:rsidR="00A74D6B" w:rsidRDefault="00A74D6B">
            <w:pPr>
              <w:autoSpaceDE w:val="0"/>
              <w:spacing w:line="240" w:lineRule="exact"/>
              <w:jc w:val="center"/>
            </w:pPr>
            <w:r>
              <w:t>(часов)</w:t>
            </w:r>
          </w:p>
        </w:tc>
      </w:tr>
      <w:tr w:rsidR="00A74D6B">
        <w:trPr>
          <w:trHeight w:val="1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pStyle w:val="5"/>
              <w:snapToGrid w:val="0"/>
              <w:spacing w:before="0" w:after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</w:t>
            </w:r>
          </w:p>
        </w:tc>
      </w:tr>
      <w:tr w:rsidR="00A74D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jc w:val="both"/>
            </w:pPr>
            <w:r>
              <w:t xml:space="preserve">Расчет токов </w:t>
            </w:r>
            <w:proofErr w:type="spellStart"/>
            <w:r>
              <w:t>к.з</w:t>
            </w:r>
            <w:proofErr w:type="spellEnd"/>
            <w:r>
              <w:t>. для различных схем; определение импульса квадратичного тока в зависимости от расчетной схемы, расчет шинных конструкции на электродинамическую стойкость (6 часов)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6,7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74D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ind w:right="-15"/>
              <w:jc w:val="both"/>
            </w:pPr>
            <w:r>
              <w:t>Выбор трансформаторов и автотрансформаторов (4 часа)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74D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ind w:right="-15"/>
              <w:jc w:val="both"/>
            </w:pPr>
            <w:r>
              <w:t>Выбор выключателей и разъединителей (4 часа)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9,10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74D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ind w:right="-40"/>
            </w:pPr>
            <w:r>
              <w:t xml:space="preserve">Выбор проводников  (4 часа)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4,5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74D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right"/>
            </w:pPr>
            <w: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18</w:t>
            </w:r>
          </w:p>
        </w:tc>
      </w:tr>
    </w:tbl>
    <w:p w:rsidR="00A74D6B" w:rsidRDefault="00A74D6B">
      <w:pPr>
        <w:spacing w:before="120" w:after="120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4.5.</w:t>
      </w:r>
      <w:r>
        <w:rPr>
          <w:b/>
          <w:sz w:val="28"/>
        </w:rPr>
        <w:tab/>
        <w:t>Лабораторные занятия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6378"/>
        <w:gridCol w:w="567"/>
        <w:gridCol w:w="1560"/>
        <w:gridCol w:w="1285"/>
      </w:tblGrid>
      <w:tr w:rsidR="00A74D6B">
        <w:trPr>
          <w:trHeight w:val="11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ind w:right="-108"/>
            </w:pPr>
            <w:r>
              <w:t>№</w:t>
            </w:r>
          </w:p>
          <w:p w:rsidR="00A74D6B" w:rsidRDefault="00A74D6B">
            <w:pPr>
              <w:ind w:right="-108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Наименование лабораторных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 w:rsidP="0036765A">
            <w:pPr>
              <w:snapToGrid w:val="0"/>
              <w:ind w:left="113" w:right="113"/>
            </w:pPr>
            <w:r>
              <w:t>Сем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spacing w:line="240" w:lineRule="exact"/>
              <w:jc w:val="center"/>
            </w:pPr>
            <w:r>
              <w:t>Номер раздела</w:t>
            </w:r>
          </w:p>
          <w:p w:rsidR="00A74D6B" w:rsidRDefault="00A74D6B">
            <w:pPr>
              <w:autoSpaceDE w:val="0"/>
              <w:spacing w:line="240" w:lineRule="exact"/>
              <w:jc w:val="center"/>
            </w:pPr>
            <w:r>
              <w:t>лекционного</w:t>
            </w:r>
          </w:p>
          <w:p w:rsidR="00A74D6B" w:rsidRDefault="00A74D6B">
            <w:pPr>
              <w:autoSpaceDE w:val="0"/>
              <w:spacing w:line="240" w:lineRule="exact"/>
              <w:jc w:val="center"/>
            </w:pPr>
            <w:r>
              <w:t>курса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763C5A" w:rsidP="00763C5A">
            <w:pPr>
              <w:pStyle w:val="5"/>
              <w:snapToGrid w:val="0"/>
              <w:spacing w:before="0" w:after="0" w:line="240" w:lineRule="exact"/>
              <w:ind w:left="0" w:firstLine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Продол-</w:t>
            </w:r>
            <w:r w:rsidR="00A74D6B">
              <w:rPr>
                <w:b w:val="0"/>
                <w:i w:val="0"/>
                <w:sz w:val="24"/>
                <w:szCs w:val="24"/>
              </w:rPr>
              <w:t>житель-ность</w:t>
            </w:r>
            <w:proofErr w:type="spellEnd"/>
          </w:p>
          <w:p w:rsidR="00A74D6B" w:rsidRDefault="00A74D6B">
            <w:pPr>
              <w:autoSpaceDE w:val="0"/>
              <w:spacing w:line="240" w:lineRule="exact"/>
              <w:jc w:val="center"/>
            </w:pPr>
            <w:r>
              <w:t>(часов)</w:t>
            </w:r>
          </w:p>
        </w:tc>
      </w:tr>
      <w:tr w:rsidR="00A74D6B">
        <w:trPr>
          <w:trHeight w:val="1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pStyle w:val="5"/>
              <w:snapToGrid w:val="0"/>
              <w:spacing w:before="0" w:after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</w:t>
            </w:r>
          </w:p>
        </w:tc>
      </w:tr>
      <w:tr w:rsidR="00A74D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jc w:val="both"/>
            </w:pPr>
            <w:r>
              <w:t xml:space="preserve">Определение угловых характеристик </w:t>
            </w:r>
            <w:r>
              <w:rPr>
                <w:lang w:val="en-US"/>
              </w:rPr>
              <w:t>P</w:t>
            </w:r>
            <w:r>
              <w:t>(</w:t>
            </w:r>
            <w:r>
              <w:rPr>
                <w:rFonts w:ascii="Symbol" w:hAnsi="Symbol"/>
                <w:lang w:val="en-US"/>
              </w:rPr>
              <w:t></w:t>
            </w:r>
            <w:r>
              <w:t xml:space="preserve">), </w:t>
            </w:r>
            <w:r>
              <w:rPr>
                <w:lang w:val="en-US"/>
              </w:rPr>
              <w:t>Q</w:t>
            </w:r>
            <w:r>
              <w:t>(</w:t>
            </w:r>
            <w:r>
              <w:rPr>
                <w:rFonts w:ascii="Symbol" w:hAnsi="Symbol"/>
                <w:lang w:val="en-US"/>
              </w:rPr>
              <w:t></w:t>
            </w:r>
            <w:r>
              <w:t xml:space="preserve">), </w:t>
            </w:r>
            <w:r>
              <w:rPr>
                <w:lang w:val="en-US"/>
              </w:rPr>
              <w:t>U</w:t>
            </w:r>
            <w:r>
              <w:t>(</w:t>
            </w:r>
            <w:r>
              <w:rPr>
                <w:rFonts w:ascii="Symbol" w:hAnsi="Symbol"/>
              </w:rPr>
              <w:t></w:t>
            </w:r>
            <w:r>
              <w:t xml:space="preserve">) синхронного   генератора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5</w:t>
            </w:r>
          </w:p>
        </w:tc>
      </w:tr>
      <w:tr w:rsidR="00A74D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Работа автономной электрической системы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5</w:t>
            </w:r>
          </w:p>
        </w:tc>
      </w:tr>
      <w:tr w:rsidR="00A74D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jc w:val="both"/>
            </w:pPr>
            <w:r>
              <w:t xml:space="preserve">Регистрация и отображение тока трехфазного короткого замыкания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A74D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pStyle w:val="3"/>
              <w:snapToGrid w:val="0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Определение предельного времени отключения короткого замыкания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A74D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right"/>
            </w:pPr>
            <w: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18</w:t>
            </w:r>
          </w:p>
        </w:tc>
      </w:tr>
    </w:tbl>
    <w:p w:rsidR="00A74D6B" w:rsidRDefault="00A74D6B">
      <w:pPr>
        <w:sectPr w:rsidR="00A74D6B">
          <w:pgSz w:w="11906" w:h="16838"/>
          <w:pgMar w:top="1134" w:right="567" w:bottom="1134" w:left="1134" w:header="720" w:footer="720" w:gutter="0"/>
          <w:pgNumType w:start="2"/>
          <w:cols w:space="720"/>
          <w:docGrid w:linePitch="360"/>
        </w:sectPr>
      </w:pPr>
    </w:p>
    <w:p w:rsidR="00A74D6B" w:rsidRDefault="00A74D6B">
      <w:pPr>
        <w:spacing w:before="120" w:after="120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4.6.</w:t>
      </w:r>
      <w:r>
        <w:rPr>
          <w:b/>
          <w:sz w:val="28"/>
        </w:rPr>
        <w:tab/>
        <w:t>Разделы дисциплины и связь с формируемыми компетенциями</w:t>
      </w:r>
    </w:p>
    <w:tbl>
      <w:tblPr>
        <w:tblW w:w="5000" w:type="pct"/>
        <w:tblLook w:val="0000"/>
      </w:tblPr>
      <w:tblGrid>
        <w:gridCol w:w="784"/>
        <w:gridCol w:w="4792"/>
        <w:gridCol w:w="1281"/>
        <w:gridCol w:w="1615"/>
        <w:gridCol w:w="1841"/>
        <w:gridCol w:w="1775"/>
        <w:gridCol w:w="2981"/>
      </w:tblGrid>
      <w:tr w:rsidR="00A74D6B" w:rsidTr="00B133BB">
        <w:trPr>
          <w:trHeight w:val="189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ind w:right="-108"/>
            </w:pPr>
            <w:r>
              <w:t>№</w:t>
            </w:r>
          </w:p>
          <w:p w:rsidR="00A74D6B" w:rsidRDefault="00A74D6B">
            <w:pPr>
              <w:autoSpaceDE w:val="0"/>
              <w:spacing w:line="240" w:lineRule="exact"/>
              <w:ind w:left="-142" w:right="-10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Раздел дисциплины, участвующий в формировании компетенций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 w:rsidP="00A13F5A">
            <w:pPr>
              <w:autoSpaceDE w:val="0"/>
              <w:snapToGrid w:val="0"/>
              <w:spacing w:line="240" w:lineRule="exact"/>
              <w:jc w:val="center"/>
            </w:pPr>
            <w:r>
              <w:t>Часов на раздел</w:t>
            </w:r>
          </w:p>
        </w:tc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pStyle w:val="5"/>
              <w:snapToGrid w:val="0"/>
              <w:spacing w:before="0" w:after="0" w:line="240" w:lineRule="exact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Компетенции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pStyle w:val="5"/>
              <w:snapToGrid w:val="0"/>
              <w:spacing w:before="0" w:after="0" w:line="24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Количество компетенций</w:t>
            </w:r>
          </w:p>
        </w:tc>
      </w:tr>
      <w:tr w:rsidR="00F87B8A" w:rsidTr="00B133BB"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5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 w:rsidP="00F87B8A">
            <w:pPr>
              <w:pStyle w:val="210"/>
              <w:snapToGrid w:val="0"/>
              <w:spacing w:line="26" w:lineRule="atLeas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ПК-3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 w:rsidP="00F87B8A">
            <w:pPr>
              <w:pStyle w:val="210"/>
              <w:snapToGrid w:val="0"/>
              <w:spacing w:line="26" w:lineRule="atLeas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ПК-4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 w:rsidP="00F87B8A">
            <w:pPr>
              <w:pStyle w:val="210"/>
              <w:snapToGrid w:val="0"/>
              <w:spacing w:line="26" w:lineRule="atLeas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ПК-5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</w:tr>
      <w:tr w:rsidR="00F87B8A" w:rsidTr="00B133BB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8A" w:rsidRDefault="00F87B8A">
            <w:pPr>
              <w:pStyle w:val="1"/>
              <w:snapToGrid w:val="0"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Станции различного назначения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F87B8A" w:rsidTr="00B133BB">
        <w:trPr>
          <w:trHeight w:val="34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8A" w:rsidRDefault="00F87B8A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Синхронные генераторы и компенсаторы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en-US"/>
              </w:rPr>
              <w:t xml:space="preserve">, </w:t>
            </w:r>
            <w:r>
              <w:t>У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F87B8A" w:rsidTr="00B133BB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8A" w:rsidRDefault="00F87B8A">
            <w:pPr>
              <w:autoSpaceDE w:val="0"/>
              <w:snapToGrid w:val="0"/>
              <w:jc w:val="both"/>
            </w:pPr>
            <w:r>
              <w:t>Силовые трансформаторы и автотрансформаторы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У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B8A" w:rsidRDefault="00C22B9D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F87B8A" w:rsidTr="00B133BB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8A" w:rsidRDefault="00F87B8A">
            <w:pPr>
              <w:autoSpaceDE w:val="0"/>
              <w:snapToGrid w:val="0"/>
              <w:jc w:val="both"/>
            </w:pPr>
            <w:r>
              <w:t>Проводники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В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В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3</w:t>
            </w:r>
          </w:p>
        </w:tc>
      </w:tr>
      <w:tr w:rsidR="00F87B8A" w:rsidTr="00B133BB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8A" w:rsidRDefault="00F87B8A">
            <w:pPr>
              <w:pStyle w:val="1"/>
              <w:snapToGrid w:val="0"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Нагрев проводников и электрических  аппаратов  в  продолжительных режимах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В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F87B8A" w:rsidTr="00B133BB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8A" w:rsidRDefault="00F87B8A">
            <w:pPr>
              <w:pStyle w:val="1"/>
              <w:snapToGrid w:val="0"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Термическая стойкость проводников и  аппаратов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en-US"/>
              </w:rPr>
              <w:t xml:space="preserve">, </w:t>
            </w:r>
            <w:r>
              <w:t>У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B8A" w:rsidRDefault="00C22B9D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F87B8A" w:rsidTr="00B133BB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8A" w:rsidRDefault="00F87B8A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Электродинамическая стойкость проводников и аппаратов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proofErr w:type="gramStart"/>
            <w:r>
              <w:t>З</w:t>
            </w:r>
            <w:proofErr w:type="gramEnd"/>
            <w:r>
              <w:rPr>
                <w:lang w:val="en-US"/>
              </w:rPr>
              <w:t xml:space="preserve">, </w:t>
            </w:r>
            <w:r>
              <w:t>У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B8A" w:rsidRDefault="00C22B9D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F87B8A" w:rsidTr="00B133BB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8A" w:rsidRDefault="00F87B8A">
            <w:pPr>
              <w:pStyle w:val="1"/>
              <w:snapToGrid w:val="0"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Отключение цепей переменного и постоянного тока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В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F87B8A" w:rsidTr="00B133BB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8A" w:rsidRDefault="00F87B8A">
            <w:pPr>
              <w:pStyle w:val="1"/>
              <w:snapToGrid w:val="0"/>
              <w:jc w:val="both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Выключатели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B8A" w:rsidRDefault="00C22B9D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F87B8A" w:rsidTr="00B133BB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8A" w:rsidRDefault="00F87B8A">
            <w:pPr>
              <w:pStyle w:val="14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Разъединители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B8A" w:rsidRDefault="00C22B9D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F87B8A" w:rsidTr="00B133BB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8A" w:rsidRDefault="00F87B8A">
            <w:pPr>
              <w:autoSpaceDE w:val="0"/>
              <w:snapToGrid w:val="0"/>
              <w:jc w:val="both"/>
            </w:pPr>
            <w:r>
              <w:t>Электрические схемы электрических соединений электрических станций и подстанций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C22B9D">
            <w:pPr>
              <w:autoSpaceDE w:val="0"/>
              <w:snapToGrid w:val="0"/>
              <w:jc w:val="center"/>
            </w:pPr>
            <w:r>
              <w:t>У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B8A" w:rsidRDefault="00C22B9D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F87B8A" w:rsidTr="00B133BB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8A" w:rsidRDefault="00F87B8A">
            <w:pPr>
              <w:autoSpaceDE w:val="0"/>
              <w:snapToGrid w:val="0"/>
              <w:jc w:val="both"/>
            </w:pPr>
            <w:r>
              <w:t>Электрические схемы и конструкции распределительных устройств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C22B9D">
            <w:pPr>
              <w:autoSpaceDE w:val="0"/>
              <w:snapToGrid w:val="0"/>
              <w:jc w:val="center"/>
            </w:pPr>
            <w:r>
              <w:t>У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B8A" w:rsidRDefault="00C22B9D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F87B8A" w:rsidTr="00B133BB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8A" w:rsidRDefault="00F87B8A">
            <w:pPr>
              <w:autoSpaceDE w:val="0"/>
              <w:snapToGrid w:val="0"/>
              <w:jc w:val="both"/>
              <w:rPr>
                <w:spacing w:val="1"/>
              </w:rPr>
            </w:pPr>
            <w:r>
              <w:t xml:space="preserve">Электрические схемы собственных нужд </w:t>
            </w:r>
            <w:r>
              <w:rPr>
                <w:spacing w:val="-2"/>
              </w:rPr>
              <w:t>э</w:t>
            </w:r>
            <w:r>
              <w:t>л</w:t>
            </w:r>
            <w:r>
              <w:rPr>
                <w:spacing w:val="-1"/>
              </w:rPr>
              <w:t>ек</w:t>
            </w:r>
            <w:r>
              <w:t>тр</w:t>
            </w:r>
            <w:r>
              <w:rPr>
                <w:spacing w:val="5"/>
              </w:rP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нци</w:t>
            </w:r>
            <w:r>
              <w:t xml:space="preserve">й  и  </w:t>
            </w:r>
            <w:r>
              <w:rPr>
                <w:spacing w:val="-4"/>
              </w:rPr>
              <w:t>п</w:t>
            </w:r>
            <w:r>
              <w:rPr>
                <w:spacing w:val="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нций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C22B9D">
            <w:pPr>
              <w:autoSpaceDE w:val="0"/>
              <w:snapToGrid w:val="0"/>
              <w:jc w:val="center"/>
            </w:pPr>
            <w:r>
              <w:t>У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B8A" w:rsidRDefault="00C22B9D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F87B8A" w:rsidTr="00B133BB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B8A" w:rsidRDefault="00F87B8A">
            <w:pPr>
              <w:autoSpaceDE w:val="0"/>
              <w:snapToGrid w:val="0"/>
              <w:jc w:val="both"/>
            </w:pPr>
            <w:r>
              <w:t>КП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F87B8A">
            <w:pPr>
              <w:autoSpaceDE w:val="0"/>
              <w:snapToGrid w:val="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C22B9D">
            <w:pPr>
              <w:autoSpaceDE w:val="0"/>
              <w:snapToGrid w:val="0"/>
              <w:jc w:val="center"/>
            </w:pPr>
            <w:r>
              <w:t>У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B8A" w:rsidRDefault="00C22B9D">
            <w:pPr>
              <w:autoSpaceDE w:val="0"/>
              <w:snapToGrid w:val="0"/>
              <w:jc w:val="center"/>
            </w:pPr>
            <w:r>
              <w:t>В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B8A" w:rsidRDefault="00C22B9D">
            <w:pPr>
              <w:autoSpaceDE w:val="0"/>
              <w:snapToGrid w:val="0"/>
              <w:jc w:val="center"/>
            </w:pPr>
            <w:r>
              <w:t>3</w:t>
            </w:r>
          </w:p>
        </w:tc>
      </w:tr>
    </w:tbl>
    <w:p w:rsidR="00A74D6B" w:rsidRDefault="00A74D6B">
      <w:pPr>
        <w:tabs>
          <w:tab w:val="left" w:pos="3402"/>
        </w:tabs>
        <w:spacing w:before="120"/>
        <w:ind w:firstLine="709"/>
        <w:jc w:val="both"/>
      </w:pPr>
      <w:r>
        <w:t xml:space="preserve">Условные обозначения:  </w:t>
      </w:r>
      <w:proofErr w:type="gramStart"/>
      <w:r>
        <w:t>З</w:t>
      </w:r>
      <w:proofErr w:type="gramEnd"/>
      <w:r>
        <w:t xml:space="preserve"> – знать,</w:t>
      </w:r>
    </w:p>
    <w:p w:rsidR="00A74D6B" w:rsidRDefault="00A74D6B">
      <w:pPr>
        <w:tabs>
          <w:tab w:val="left" w:pos="3402"/>
        </w:tabs>
        <w:ind w:firstLine="3261"/>
        <w:jc w:val="both"/>
      </w:pPr>
      <w:r>
        <w:t>У – уметь,</w:t>
      </w:r>
    </w:p>
    <w:p w:rsidR="00A74D6B" w:rsidRDefault="00A74D6B" w:rsidP="00763C5A">
      <w:pPr>
        <w:tabs>
          <w:tab w:val="left" w:pos="3402"/>
        </w:tabs>
        <w:ind w:firstLine="3261"/>
        <w:sectPr w:rsidR="00A74D6B">
          <w:pgSz w:w="16838" w:h="11906" w:orient="landscape"/>
          <w:pgMar w:top="1134" w:right="851" w:bottom="567" w:left="1134" w:header="720" w:footer="720" w:gutter="0"/>
          <w:pgNumType w:start="2"/>
          <w:cols w:space="720"/>
          <w:docGrid w:linePitch="360"/>
        </w:sectPr>
      </w:pPr>
      <w:r>
        <w:t xml:space="preserve">В – владеть.  </w:t>
      </w:r>
    </w:p>
    <w:p w:rsidR="00A74D6B" w:rsidRDefault="00A74D6B">
      <w:pPr>
        <w:numPr>
          <w:ilvl w:val="0"/>
          <w:numId w:val="6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>Образовательные технологии</w:t>
      </w:r>
    </w:p>
    <w:p w:rsidR="00A74D6B" w:rsidRDefault="00A74D6B">
      <w:pPr>
        <w:ind w:left="709"/>
        <w:jc w:val="both"/>
        <w:rPr>
          <w:b/>
          <w:sz w:val="28"/>
        </w:rPr>
      </w:pPr>
    </w:p>
    <w:p w:rsidR="00A74D6B" w:rsidRDefault="00A74D6B">
      <w:pPr>
        <w:ind w:firstLine="567"/>
        <w:jc w:val="both"/>
        <w:rPr>
          <w:sz w:val="22"/>
        </w:rPr>
      </w:pPr>
      <w:r>
        <w:rPr>
          <w:sz w:val="22"/>
        </w:rPr>
        <w:t xml:space="preserve">При реализации различных видов учебной работы используются следующие  </w:t>
      </w:r>
      <w:r>
        <w:rPr>
          <w:spacing w:val="-3"/>
          <w:sz w:val="22"/>
        </w:rPr>
        <w:t>образовательные</w:t>
      </w:r>
      <w:r>
        <w:rPr>
          <w:sz w:val="22"/>
        </w:rPr>
        <w:t xml:space="preserve"> технологии.</w:t>
      </w:r>
    </w:p>
    <w:p w:rsidR="00A74D6B" w:rsidRDefault="00A74D6B">
      <w:pPr>
        <w:ind w:firstLine="540"/>
        <w:jc w:val="both"/>
        <w:rPr>
          <w:iCs/>
          <w:sz w:val="22"/>
        </w:rPr>
      </w:pPr>
      <w:r>
        <w:rPr>
          <w:b/>
          <w:sz w:val="22"/>
        </w:rPr>
        <w:t>На лекциях</w:t>
      </w:r>
      <w:r>
        <w:rPr>
          <w:sz w:val="22"/>
        </w:rPr>
        <w:t xml:space="preserve"> – компьютерные презентации лекционного материала; </w:t>
      </w:r>
      <w:r>
        <w:rPr>
          <w:iCs/>
          <w:sz w:val="22"/>
        </w:rPr>
        <w:t>разбор конкретных производственных ситуаций. Лекционные занятия в активной (диалоговой) и интерактивной форме составляют 22% от всего объема аудиторных занятий.</w:t>
      </w:r>
    </w:p>
    <w:p w:rsidR="00A74D6B" w:rsidRDefault="00A74D6B">
      <w:pPr>
        <w:ind w:firstLine="567"/>
        <w:jc w:val="both"/>
        <w:rPr>
          <w:iCs/>
          <w:sz w:val="22"/>
        </w:rPr>
      </w:pPr>
      <w:r>
        <w:rPr>
          <w:b/>
          <w:iCs/>
          <w:sz w:val="22"/>
        </w:rPr>
        <w:t>Самостоятельная аудиторная работа</w:t>
      </w:r>
      <w:r>
        <w:rPr>
          <w:iCs/>
          <w:sz w:val="22"/>
        </w:rPr>
        <w:t xml:space="preserve"> студентов – написание конспекта лекций, выполнение заданий по практическим работам.</w:t>
      </w:r>
    </w:p>
    <w:p w:rsidR="00A74D6B" w:rsidRDefault="00A74D6B">
      <w:pPr>
        <w:ind w:firstLine="567"/>
        <w:jc w:val="both"/>
        <w:rPr>
          <w:iCs/>
          <w:sz w:val="22"/>
        </w:rPr>
      </w:pPr>
      <w:r>
        <w:rPr>
          <w:b/>
          <w:iCs/>
          <w:sz w:val="22"/>
        </w:rPr>
        <w:t>Внеаудиторная самостоятельная работа</w:t>
      </w:r>
      <w:r>
        <w:rPr>
          <w:iCs/>
          <w:sz w:val="22"/>
        </w:rPr>
        <w:t xml:space="preserve"> - подготовка к выполнению практических работ, выполнение заданий по самостоятельному изучению теоретического материала, подготовка к контролю по окончании разделов дисциплины; подготовка к зачету.</w:t>
      </w:r>
    </w:p>
    <w:p w:rsidR="00A74D6B" w:rsidRDefault="00A74D6B">
      <w:pPr>
        <w:tabs>
          <w:tab w:val="right" w:leader="underscore" w:pos="9639"/>
        </w:tabs>
        <w:ind w:firstLine="540"/>
        <w:jc w:val="both"/>
      </w:pPr>
      <w:r>
        <w:rPr>
          <w:b/>
        </w:rPr>
        <w:t>Лекционные занятия</w:t>
      </w:r>
      <w:r>
        <w:t xml:space="preserve"> проводятся в форме традиционных лекций, лекций-визуализаций (с использованием презентаций).</w:t>
      </w:r>
    </w:p>
    <w:p w:rsidR="00A74D6B" w:rsidRDefault="00A74D6B">
      <w:pPr>
        <w:tabs>
          <w:tab w:val="right" w:leader="underscore" w:pos="9639"/>
        </w:tabs>
        <w:ind w:firstLine="540"/>
        <w:jc w:val="both"/>
      </w:pPr>
      <w:r>
        <w:rPr>
          <w:b/>
        </w:rPr>
        <w:t>Практические занятия</w:t>
      </w:r>
      <w:r>
        <w:t xml:space="preserve"> проводятся в формах:</w:t>
      </w:r>
    </w:p>
    <w:p w:rsidR="00A74D6B" w:rsidRDefault="00A74D6B">
      <w:pPr>
        <w:tabs>
          <w:tab w:val="left" w:pos="2552"/>
          <w:tab w:val="right" w:leader="underscore" w:pos="9639"/>
        </w:tabs>
        <w:ind w:left="540"/>
        <w:jc w:val="both"/>
      </w:pPr>
      <w:r>
        <w:t>- аудиторных семинаров;</w:t>
      </w:r>
    </w:p>
    <w:p w:rsidR="00A74D6B" w:rsidRDefault="00A74D6B">
      <w:pPr>
        <w:tabs>
          <w:tab w:val="right" w:leader="underscore" w:pos="9639"/>
        </w:tabs>
        <w:ind w:left="540"/>
        <w:jc w:val="both"/>
      </w:pPr>
      <w:r>
        <w:t>- просмотр учебных фильмов с последующим обсуждением.</w:t>
      </w:r>
    </w:p>
    <w:p w:rsidR="00A74D6B" w:rsidRDefault="00A74D6B">
      <w:pPr>
        <w:tabs>
          <w:tab w:val="right" w:leader="underscore" w:pos="9639"/>
        </w:tabs>
        <w:spacing w:before="120"/>
        <w:ind w:firstLine="567"/>
        <w:jc w:val="both"/>
      </w:pPr>
      <w:r>
        <w:rPr>
          <w:b/>
        </w:rPr>
        <w:t>Самостоятельная работа</w:t>
      </w:r>
      <w:r>
        <w:t xml:space="preserve"> включает подготовку к тестам, практическим работам, изучение лекционного материала.</w:t>
      </w:r>
    </w:p>
    <w:p w:rsidR="00A74D6B" w:rsidRDefault="00A74D6B">
      <w:pPr>
        <w:ind w:firstLine="709"/>
        <w:jc w:val="both"/>
      </w:pPr>
    </w:p>
    <w:tbl>
      <w:tblPr>
        <w:tblW w:w="10431" w:type="dxa"/>
        <w:tblInd w:w="-5" w:type="dxa"/>
        <w:tblLayout w:type="fixed"/>
        <w:tblLook w:val="0000"/>
      </w:tblPr>
      <w:tblGrid>
        <w:gridCol w:w="540"/>
        <w:gridCol w:w="3322"/>
        <w:gridCol w:w="1609"/>
        <w:gridCol w:w="2965"/>
        <w:gridCol w:w="1995"/>
      </w:tblGrid>
      <w:tr w:rsidR="00A74D6B" w:rsidTr="003676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autoSpaceDE w:val="0"/>
              <w:snapToGrid w:val="0"/>
              <w:jc w:val="center"/>
            </w:pPr>
            <w:r>
              <w:t>№</w:t>
            </w:r>
          </w:p>
          <w:p w:rsidR="00A74D6B" w:rsidRDefault="00A74D6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Раздел</w:t>
            </w:r>
          </w:p>
          <w:p w:rsidR="00A74D6B" w:rsidRDefault="00A74D6B">
            <w:pPr>
              <w:jc w:val="center"/>
            </w:pPr>
            <w:r>
              <w:t>дисциплины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Компетенции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Образовательные технологии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</w:pPr>
            <w:r>
              <w:t>Оценочные средства</w:t>
            </w:r>
          </w:p>
        </w:tc>
      </w:tr>
      <w:tr w:rsidR="00A74D6B" w:rsidTr="003676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D6B" w:rsidRDefault="00A74D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E25A9" w:rsidTr="00CB04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pStyle w:val="1"/>
              <w:snapToGrid w:val="0"/>
              <w:jc w:val="both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Станции различного назначения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 w:rsidP="00391E8B">
            <w:pPr>
              <w:pStyle w:val="210"/>
              <w:snapToGrid w:val="0"/>
              <w:spacing w:line="26" w:lineRule="atLeas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ПК-</w:t>
            </w:r>
            <w:r w:rsidR="00391E8B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A9" w:rsidRDefault="00BE25A9">
            <w:pPr>
              <w:pStyle w:val="210"/>
              <w:snapToGrid w:val="0"/>
              <w:spacing w:line="26" w:lineRule="atLeast"/>
              <w:jc w:val="center"/>
              <w:rPr>
                <w:b w:val="0"/>
              </w:rPr>
            </w:pPr>
            <w:r>
              <w:rPr>
                <w:b w:val="0"/>
              </w:rPr>
              <w:t>традиционная лекция,</w:t>
            </w:r>
          </w:p>
          <w:p w:rsidR="00BE25A9" w:rsidRDefault="00BE25A9">
            <w:pPr>
              <w:pStyle w:val="210"/>
              <w:spacing w:line="26" w:lineRule="atLeast"/>
              <w:jc w:val="center"/>
              <w:rPr>
                <w:b w:val="0"/>
              </w:rPr>
            </w:pPr>
            <w:r>
              <w:rPr>
                <w:b w:val="0"/>
              </w:rPr>
              <w:t>выездное занятие с дискуссией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Синхронные генераторы и компенсаторы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 w:rsidP="00391E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391E8B"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традиционная лекция,</w:t>
            </w:r>
          </w:p>
          <w:p w:rsidR="00BE25A9" w:rsidRDefault="00BE25A9">
            <w:pPr>
              <w:jc w:val="center"/>
            </w:pPr>
            <w:proofErr w:type="spellStart"/>
            <w:r>
              <w:t>копьютерная</w:t>
            </w:r>
            <w:proofErr w:type="spellEnd"/>
            <w:r>
              <w:t xml:space="preserve"> симуляция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3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Силовые трансформаторы и автотрансформаторы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 w:rsidP="00391E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391E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ПК-</w:t>
            </w:r>
            <w:r w:rsidR="00391E8B"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традиционная лекция,</w:t>
            </w:r>
          </w:p>
          <w:p w:rsidR="00BE25A9" w:rsidRDefault="00BE25A9">
            <w:pPr>
              <w:jc w:val="center"/>
            </w:pPr>
            <w:r>
              <w:t>решение задач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4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Проводники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 w:rsidP="00391E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391E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ПК-</w:t>
            </w:r>
            <w:r w:rsidR="00391E8B"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традиционная лекция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5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pStyle w:val="1"/>
              <w:snapToGrid w:val="0"/>
              <w:jc w:val="both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Нагрев проводников и электрических  аппаратов  в  продолжительных режимах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 w:rsidP="00391E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391E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ПК-</w:t>
            </w:r>
            <w:r w:rsidR="00391E8B">
              <w:rPr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традиционная лекция,</w:t>
            </w:r>
          </w:p>
          <w:p w:rsidR="00BE25A9" w:rsidRDefault="00BE25A9">
            <w:pPr>
              <w:jc w:val="center"/>
            </w:pPr>
            <w:r>
              <w:t>решение задач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6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pStyle w:val="1"/>
              <w:snapToGrid w:val="0"/>
              <w:jc w:val="both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Термическая стойкость проводников и  аппаратов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 w:rsidP="00391E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391E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ПК-</w:t>
            </w:r>
            <w:r w:rsidR="00391E8B">
              <w:rPr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традиционная лекция,</w:t>
            </w:r>
          </w:p>
          <w:p w:rsidR="00BE25A9" w:rsidRDefault="00BE25A9">
            <w:pPr>
              <w:jc w:val="center"/>
            </w:pPr>
            <w:r>
              <w:t>решение задач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7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Электродинамическая стойкость проводников и аппаратов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 w:rsidP="00391E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391E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ПК-</w:t>
            </w:r>
            <w:r w:rsidR="00391E8B">
              <w:rPr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традиционная лекция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8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pStyle w:val="1"/>
              <w:snapToGrid w:val="0"/>
              <w:jc w:val="both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Отключение цепей переменного и постоянного тока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 w:rsidP="00391E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391E8B">
              <w:rPr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традиционная лекция,</w:t>
            </w:r>
          </w:p>
          <w:p w:rsidR="00BE25A9" w:rsidRDefault="00BE25A9">
            <w:pPr>
              <w:jc w:val="center"/>
            </w:pPr>
            <w:r>
              <w:t>решение задач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rPr>
          <w:trHeight w:val="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9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pStyle w:val="1"/>
              <w:snapToGrid w:val="0"/>
              <w:jc w:val="both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Выключатели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 w:rsidP="00391E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391E8B">
              <w:rPr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лекция-визуализация,</w:t>
            </w:r>
          </w:p>
          <w:p w:rsidR="00BE25A9" w:rsidRDefault="00BE25A9">
            <w:pPr>
              <w:jc w:val="center"/>
            </w:pPr>
            <w:r>
              <w:t>решение задач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10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pStyle w:val="14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Разъединители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 w:rsidP="00391E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391E8B">
              <w:rPr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лекция-визуализация,</w:t>
            </w:r>
          </w:p>
          <w:p w:rsidR="00BE25A9" w:rsidRDefault="00BE25A9">
            <w:pPr>
              <w:jc w:val="center"/>
            </w:pPr>
            <w:r>
              <w:t>решение задач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схемы электрических соединений электрических станций и подстанций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 w:rsidP="00391E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391E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ПК-</w:t>
            </w:r>
            <w:r w:rsidR="00391E8B"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лекция-визуализация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12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схемы и конструкции распределительных устройств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 w:rsidP="00391E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391E8B"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лекция-визуализация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BE25A9" w:rsidTr="003676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13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autoSpaceDE w:val="0"/>
              <w:snapToGrid w:val="0"/>
              <w:jc w:val="both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Электрические схемы собственных нужд </w:t>
            </w:r>
            <w:r>
              <w:rPr>
                <w:spacing w:val="-2"/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</w:t>
            </w:r>
            <w:r>
              <w:rPr>
                <w:spacing w:val="-1"/>
                <w:sz w:val="20"/>
                <w:szCs w:val="20"/>
              </w:rPr>
              <w:t>ек</w:t>
            </w:r>
            <w:r>
              <w:rPr>
                <w:sz w:val="20"/>
                <w:szCs w:val="20"/>
              </w:rPr>
              <w:t>тр</w:t>
            </w:r>
            <w:r>
              <w:rPr>
                <w:spacing w:val="5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>
              <w:rPr>
                <w:spacing w:val="-1"/>
                <w:sz w:val="20"/>
                <w:szCs w:val="20"/>
              </w:rPr>
              <w:t>а</w:t>
            </w:r>
            <w:r>
              <w:rPr>
                <w:spacing w:val="1"/>
                <w:sz w:val="20"/>
                <w:szCs w:val="20"/>
              </w:rPr>
              <w:t>нци</w:t>
            </w:r>
            <w:r>
              <w:rPr>
                <w:sz w:val="20"/>
                <w:szCs w:val="20"/>
              </w:rPr>
              <w:t xml:space="preserve">й  и  </w:t>
            </w:r>
            <w:r>
              <w:rPr>
                <w:spacing w:val="-4"/>
                <w:sz w:val="20"/>
                <w:szCs w:val="20"/>
              </w:rPr>
              <w:t>п</w:t>
            </w:r>
            <w:r>
              <w:rPr>
                <w:spacing w:val="5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>
              <w:rPr>
                <w:spacing w:val="-1"/>
                <w:sz w:val="20"/>
                <w:szCs w:val="20"/>
              </w:rPr>
              <w:t>а</w:t>
            </w:r>
            <w:r>
              <w:rPr>
                <w:spacing w:val="1"/>
                <w:sz w:val="20"/>
                <w:szCs w:val="20"/>
              </w:rPr>
              <w:t>нций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 w:rsidP="00391E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391E8B"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A9" w:rsidRDefault="00BE25A9">
            <w:pPr>
              <w:snapToGrid w:val="0"/>
              <w:jc w:val="center"/>
            </w:pPr>
            <w:r>
              <w:t>лекция-визуализация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A9" w:rsidRDefault="00BE25A9" w:rsidP="00CB049E">
            <w:r>
              <w:t>Тест, Контрольная работа</w:t>
            </w:r>
          </w:p>
        </w:tc>
      </w:tr>
      <w:tr w:rsidR="00CA224D" w:rsidTr="003676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4D" w:rsidRDefault="00CA224D">
            <w:pPr>
              <w:snapToGrid w:val="0"/>
              <w:jc w:val="center"/>
            </w:pPr>
            <w:r>
              <w:t>14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4D" w:rsidRDefault="00CA224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4D" w:rsidRDefault="00CA224D" w:rsidP="00391E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391E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ПК-</w:t>
            </w:r>
            <w:r w:rsidR="00391E8B">
              <w:rPr>
                <w:sz w:val="20"/>
                <w:szCs w:val="20"/>
              </w:rPr>
              <w:t>4, ПК-5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4D" w:rsidRDefault="00CA224D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4D" w:rsidRDefault="00CA224D" w:rsidP="00CB049E">
            <w:r>
              <w:t>защита</w:t>
            </w:r>
          </w:p>
        </w:tc>
      </w:tr>
    </w:tbl>
    <w:p w:rsidR="00A74D6B" w:rsidRDefault="00A74D6B">
      <w:pPr>
        <w:ind w:firstLine="709"/>
        <w:jc w:val="both"/>
      </w:pPr>
    </w:p>
    <w:p w:rsidR="00A74D6B" w:rsidRDefault="00A74D6B">
      <w:pPr>
        <w:numPr>
          <w:ilvl w:val="0"/>
          <w:numId w:val="6"/>
        </w:numPr>
        <w:tabs>
          <w:tab w:val="left" w:pos="540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A74D6B" w:rsidRDefault="00A74D6B">
      <w:pPr>
        <w:ind w:firstLine="567"/>
        <w:jc w:val="both"/>
        <w:rPr>
          <w:sz w:val="28"/>
        </w:rPr>
      </w:pPr>
    </w:p>
    <w:p w:rsidR="0036765A" w:rsidRPr="0036765A" w:rsidRDefault="0036765A" w:rsidP="0036765A">
      <w:pPr>
        <w:tabs>
          <w:tab w:val="right" w:pos="10205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36765A">
        <w:rPr>
          <w:b/>
          <w:sz w:val="28"/>
          <w:szCs w:val="28"/>
          <w:lang w:eastAsia="ru-RU"/>
        </w:rPr>
        <w:t>6.1. Оценочные средства для текущего контроля успеваемости</w:t>
      </w:r>
    </w:p>
    <w:p w:rsidR="0036765A" w:rsidRPr="0036765A" w:rsidRDefault="0036765A" w:rsidP="0036765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6765A" w:rsidRPr="0036765A" w:rsidRDefault="0036765A" w:rsidP="0036765A">
      <w:pPr>
        <w:suppressAutoHyphens w:val="0"/>
        <w:jc w:val="both"/>
        <w:rPr>
          <w:sz w:val="28"/>
          <w:szCs w:val="28"/>
          <w:lang w:eastAsia="ru-RU"/>
        </w:rPr>
      </w:pPr>
      <w:r w:rsidRPr="0036765A">
        <w:rPr>
          <w:sz w:val="28"/>
          <w:szCs w:val="28"/>
          <w:lang w:eastAsia="ru-RU"/>
        </w:rPr>
        <w:t xml:space="preserve">Для текущей оценки качества освоения дисциплины разработаны и используются следующие средства: </w:t>
      </w:r>
    </w:p>
    <w:p w:rsidR="0036765A" w:rsidRPr="0036765A" w:rsidRDefault="0036765A" w:rsidP="0036765A">
      <w:pPr>
        <w:suppressAutoHyphens w:val="0"/>
        <w:jc w:val="both"/>
        <w:rPr>
          <w:sz w:val="28"/>
          <w:szCs w:val="28"/>
          <w:lang w:eastAsia="ru-RU"/>
        </w:rPr>
      </w:pPr>
      <w:r w:rsidRPr="0036765A">
        <w:rPr>
          <w:sz w:val="28"/>
          <w:szCs w:val="28"/>
          <w:lang w:eastAsia="ru-RU"/>
        </w:rPr>
        <w:t>- фонд тестовых заданий</w:t>
      </w:r>
    </w:p>
    <w:p w:rsidR="0036765A" w:rsidRPr="0036765A" w:rsidRDefault="0036765A" w:rsidP="0036765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-- контрольная работа</w:t>
      </w:r>
    </w:p>
    <w:p w:rsidR="0036765A" w:rsidRPr="00E42659" w:rsidRDefault="00E42659" w:rsidP="0036765A">
      <w:pPr>
        <w:suppressAutoHyphens w:val="0"/>
        <w:spacing w:line="360" w:lineRule="auto"/>
        <w:jc w:val="both"/>
        <w:rPr>
          <w:color w:val="FF0000"/>
          <w:sz w:val="28"/>
          <w:szCs w:val="28"/>
          <w:lang w:eastAsia="ru-RU"/>
        </w:rPr>
      </w:pPr>
      <w:r w:rsidRPr="00E42659">
        <w:rPr>
          <w:color w:val="FF0000"/>
          <w:sz w:val="28"/>
          <w:szCs w:val="28"/>
          <w:lang w:eastAsia="ru-RU"/>
        </w:rPr>
        <w:t>-</w:t>
      </w:r>
    </w:p>
    <w:p w:rsidR="0036765A" w:rsidRPr="0036765A" w:rsidRDefault="0036765A" w:rsidP="0036765A">
      <w:pPr>
        <w:suppressAutoHyphens w:val="0"/>
        <w:jc w:val="both"/>
        <w:rPr>
          <w:b/>
          <w:sz w:val="28"/>
          <w:szCs w:val="28"/>
          <w:lang w:eastAsia="ru-RU"/>
        </w:rPr>
      </w:pPr>
      <w:r w:rsidRPr="0036765A">
        <w:rPr>
          <w:b/>
          <w:sz w:val="28"/>
          <w:szCs w:val="28"/>
          <w:lang w:eastAsia="ru-RU"/>
        </w:rPr>
        <w:t>6.2. Оценочные средства для промежуточной аттестации по итогам освоения дисциплины</w:t>
      </w:r>
    </w:p>
    <w:p w:rsidR="0036765A" w:rsidRPr="0036765A" w:rsidRDefault="0036765A" w:rsidP="0036765A">
      <w:pPr>
        <w:suppressAutoHyphens w:val="0"/>
        <w:jc w:val="both"/>
        <w:rPr>
          <w:sz w:val="28"/>
          <w:szCs w:val="28"/>
          <w:lang w:eastAsia="ru-RU"/>
        </w:rPr>
      </w:pPr>
    </w:p>
    <w:p w:rsidR="0036765A" w:rsidRPr="0036765A" w:rsidRDefault="0036765A" w:rsidP="0036765A">
      <w:pPr>
        <w:suppressAutoHyphens w:val="0"/>
        <w:jc w:val="both"/>
        <w:rPr>
          <w:sz w:val="28"/>
          <w:szCs w:val="28"/>
          <w:lang w:eastAsia="ru-RU"/>
        </w:rPr>
      </w:pPr>
      <w:r w:rsidRPr="0036765A">
        <w:rPr>
          <w:sz w:val="28"/>
          <w:szCs w:val="28"/>
          <w:lang w:eastAsia="ru-RU"/>
        </w:rPr>
        <w:t xml:space="preserve">Для промежуточной аттестации по итогам освоения дисциплины разработаны и используются следующие средства: </w:t>
      </w:r>
    </w:p>
    <w:p w:rsidR="0036765A" w:rsidRPr="0036765A" w:rsidRDefault="0036765A" w:rsidP="0036765A">
      <w:pPr>
        <w:suppressAutoHyphens w:val="0"/>
        <w:jc w:val="both"/>
        <w:rPr>
          <w:sz w:val="28"/>
          <w:szCs w:val="28"/>
          <w:lang w:eastAsia="ru-RU"/>
        </w:rPr>
      </w:pPr>
      <w:r w:rsidRPr="0036765A">
        <w:rPr>
          <w:b/>
          <w:sz w:val="28"/>
          <w:szCs w:val="28"/>
          <w:lang w:eastAsia="ru-RU"/>
        </w:rPr>
        <w:t>-</w:t>
      </w:r>
      <w:r w:rsidRPr="0036765A">
        <w:rPr>
          <w:sz w:val="28"/>
          <w:szCs w:val="28"/>
          <w:lang w:eastAsia="ru-RU"/>
        </w:rPr>
        <w:t xml:space="preserve"> вопросы для подготовки.</w:t>
      </w:r>
    </w:p>
    <w:p w:rsidR="00A74D6B" w:rsidRDefault="00A74D6B">
      <w:pPr>
        <w:ind w:left="540"/>
        <w:jc w:val="both"/>
        <w:rPr>
          <w:sz w:val="28"/>
        </w:rPr>
      </w:pPr>
    </w:p>
    <w:p w:rsidR="0036765A" w:rsidRPr="0036765A" w:rsidRDefault="0036765A" w:rsidP="0036765A">
      <w:pPr>
        <w:autoSpaceDE w:val="0"/>
        <w:autoSpaceDN w:val="0"/>
        <w:adjustRightInd w:val="0"/>
        <w:jc w:val="both"/>
        <w:rPr>
          <w:b/>
          <w:sz w:val="28"/>
          <w:lang w:eastAsia="ru-RU"/>
        </w:rPr>
      </w:pPr>
      <w:r w:rsidRPr="0036765A">
        <w:rPr>
          <w:b/>
          <w:sz w:val="28"/>
          <w:lang w:eastAsia="ru-RU"/>
        </w:rPr>
        <w:t>6.3.</w:t>
      </w:r>
      <w:r w:rsidRPr="0036765A">
        <w:rPr>
          <w:b/>
          <w:sz w:val="28"/>
          <w:lang w:eastAsia="ru-RU"/>
        </w:rPr>
        <w:tab/>
        <w:t>Организация самостоятельной работы студентов</w:t>
      </w:r>
    </w:p>
    <w:p w:rsidR="0036765A" w:rsidRPr="0036765A" w:rsidRDefault="0036765A" w:rsidP="0036765A">
      <w:pPr>
        <w:suppressAutoHyphens w:val="0"/>
        <w:spacing w:line="360" w:lineRule="exact"/>
        <w:ind w:firstLine="708"/>
        <w:jc w:val="both"/>
        <w:rPr>
          <w:sz w:val="28"/>
          <w:szCs w:val="28"/>
          <w:lang w:eastAsia="ru-RU"/>
        </w:rPr>
      </w:pPr>
      <w:r w:rsidRPr="0036765A">
        <w:rPr>
          <w:sz w:val="28"/>
          <w:szCs w:val="28"/>
          <w:lang w:eastAsia="ru-RU"/>
        </w:rPr>
        <w:t xml:space="preserve">Целью самостоятельной работы студентов является закрепление знаний по пройденным темам и самостоятельное изучение отдельных тем дисциплины по литературным источникам. </w:t>
      </w:r>
    </w:p>
    <w:p w:rsidR="0036765A" w:rsidRDefault="0036765A" w:rsidP="0036765A">
      <w:pPr>
        <w:suppressAutoHyphens w:val="0"/>
        <w:spacing w:line="360" w:lineRule="exact"/>
        <w:ind w:firstLine="720"/>
        <w:jc w:val="both"/>
        <w:rPr>
          <w:sz w:val="28"/>
          <w:szCs w:val="28"/>
          <w:lang w:eastAsia="ru-RU"/>
        </w:rPr>
      </w:pPr>
      <w:r w:rsidRPr="0036765A">
        <w:rPr>
          <w:sz w:val="28"/>
          <w:szCs w:val="28"/>
          <w:lang w:eastAsia="ru-RU"/>
        </w:rPr>
        <w:t>Самостоятельная работа с литературой по курсу «</w:t>
      </w:r>
      <w:r w:rsidR="00CF5962">
        <w:rPr>
          <w:sz w:val="28"/>
          <w:szCs w:val="28"/>
          <w:lang w:eastAsia="ru-RU"/>
        </w:rPr>
        <w:t>Электрические станции и подстанции</w:t>
      </w:r>
      <w:r w:rsidRPr="0036765A">
        <w:rPr>
          <w:sz w:val="28"/>
          <w:szCs w:val="28"/>
          <w:lang w:eastAsia="ru-RU"/>
        </w:rPr>
        <w:t>» осуществляется студентами как по темам, изложенным лектором на лекции, так и по темам, полностью выносимым для самостоятельного изучения. В первом случае целью самостоятельной работы является дополнение лекционного материала, поиск ответов на поставленные лектором проблемные вопросы или определение справочных данных, необходимых для дальнейшей учебной деятельности во время лекций. В случае изучения отдельных тем теоретического курса студент составляет конспект по изученным литературным источникам, делает выводы или формулирует ответы на поставленные преподавателем вопросы.</w:t>
      </w:r>
    </w:p>
    <w:p w:rsidR="00D369E4" w:rsidRPr="0036765A" w:rsidRDefault="00D369E4" w:rsidP="0036765A">
      <w:pPr>
        <w:suppressAutoHyphens w:val="0"/>
        <w:spacing w:line="360" w:lineRule="exact"/>
        <w:ind w:firstLine="720"/>
        <w:jc w:val="both"/>
        <w:rPr>
          <w:sz w:val="28"/>
          <w:szCs w:val="28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8"/>
        <w:gridCol w:w="7385"/>
        <w:gridCol w:w="1575"/>
      </w:tblGrid>
      <w:tr w:rsidR="00D369E4" w:rsidRPr="00D369E4" w:rsidTr="00186C7D">
        <w:tc>
          <w:tcPr>
            <w:tcW w:w="1228" w:type="dxa"/>
          </w:tcPr>
          <w:p w:rsidR="00D369E4" w:rsidRPr="00D369E4" w:rsidRDefault="00D369E4" w:rsidP="00D36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  <w:lang w:val="en-US" w:eastAsia="ru-RU"/>
              </w:rPr>
            </w:pPr>
            <w:r w:rsidRPr="00D369E4">
              <w:rPr>
                <w:sz w:val="28"/>
                <w:szCs w:val="20"/>
                <w:lang w:val="en-US" w:eastAsia="ru-RU"/>
              </w:rPr>
              <w:t>N</w:t>
            </w:r>
          </w:p>
          <w:p w:rsidR="00D369E4" w:rsidRPr="00D369E4" w:rsidRDefault="00D369E4" w:rsidP="00D36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  <w:lang w:val="en-US" w:eastAsia="ru-RU"/>
              </w:rPr>
            </w:pPr>
            <w:proofErr w:type="spellStart"/>
            <w:r w:rsidRPr="00D369E4">
              <w:rPr>
                <w:sz w:val="28"/>
                <w:szCs w:val="20"/>
                <w:lang w:val="en-US" w:eastAsia="ru-RU"/>
              </w:rPr>
              <w:lastRenderedPageBreak/>
              <w:t>раздела</w:t>
            </w:r>
            <w:proofErr w:type="spellEnd"/>
          </w:p>
          <w:p w:rsidR="00D369E4" w:rsidRPr="00D369E4" w:rsidRDefault="00D369E4" w:rsidP="00D36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  <w:lang w:val="en-US" w:eastAsia="ru-RU"/>
              </w:rPr>
            </w:pPr>
          </w:p>
        </w:tc>
        <w:tc>
          <w:tcPr>
            <w:tcW w:w="7385" w:type="dxa"/>
          </w:tcPr>
          <w:p w:rsidR="00D369E4" w:rsidRPr="00D369E4" w:rsidRDefault="00D369E4" w:rsidP="00D36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  <w:lang w:eastAsia="ru-RU"/>
              </w:rPr>
            </w:pPr>
          </w:p>
          <w:p w:rsidR="00D369E4" w:rsidRPr="00D369E4" w:rsidRDefault="00D369E4" w:rsidP="00D36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 w:rsidRPr="00D369E4">
              <w:rPr>
                <w:sz w:val="28"/>
                <w:szCs w:val="20"/>
                <w:lang w:eastAsia="ru-RU"/>
              </w:rPr>
              <w:lastRenderedPageBreak/>
              <w:t>Вопросы раздела для самостоятельной проработки</w:t>
            </w:r>
          </w:p>
        </w:tc>
        <w:tc>
          <w:tcPr>
            <w:tcW w:w="1575" w:type="dxa"/>
          </w:tcPr>
          <w:p w:rsidR="00D369E4" w:rsidRPr="00D369E4" w:rsidRDefault="00D369E4" w:rsidP="00D36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  <w:lang w:val="en-US" w:eastAsia="ru-RU"/>
              </w:rPr>
            </w:pPr>
            <w:proofErr w:type="spellStart"/>
            <w:r w:rsidRPr="00D369E4">
              <w:rPr>
                <w:sz w:val="28"/>
                <w:szCs w:val="20"/>
                <w:lang w:val="en-US" w:eastAsia="ru-RU"/>
              </w:rPr>
              <w:lastRenderedPageBreak/>
              <w:t>Кол-во</w:t>
            </w:r>
            <w:proofErr w:type="spellEnd"/>
          </w:p>
          <w:p w:rsidR="00D369E4" w:rsidRPr="00D369E4" w:rsidRDefault="00D369E4" w:rsidP="00D36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  <w:lang w:val="en-US" w:eastAsia="ru-RU"/>
              </w:rPr>
            </w:pPr>
            <w:proofErr w:type="spellStart"/>
            <w:r w:rsidRPr="00D369E4">
              <w:rPr>
                <w:sz w:val="28"/>
                <w:szCs w:val="20"/>
                <w:lang w:val="en-US" w:eastAsia="ru-RU"/>
              </w:rPr>
              <w:lastRenderedPageBreak/>
              <w:t>часов</w:t>
            </w:r>
            <w:proofErr w:type="spellEnd"/>
          </w:p>
        </w:tc>
      </w:tr>
      <w:tr w:rsidR="00D369E4" w:rsidRPr="00D369E4" w:rsidTr="00186C7D">
        <w:trPr>
          <w:trHeight w:val="473"/>
        </w:trPr>
        <w:tc>
          <w:tcPr>
            <w:tcW w:w="1228" w:type="dxa"/>
          </w:tcPr>
          <w:p w:rsidR="00D369E4" w:rsidRPr="00D369E4" w:rsidRDefault="00D369E4" w:rsidP="00D36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  <w:lang w:val="en-US" w:eastAsia="ru-RU"/>
              </w:rPr>
            </w:pPr>
            <w:r w:rsidRPr="00D369E4">
              <w:rPr>
                <w:sz w:val="28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7385" w:type="dxa"/>
          </w:tcPr>
          <w:p w:rsidR="00D369E4" w:rsidRPr="00D369E4" w:rsidRDefault="00D369E4" w:rsidP="00D369E4">
            <w:pPr>
              <w:keepNext/>
              <w:suppressAutoHyphens w:val="0"/>
              <w:jc w:val="center"/>
              <w:outlineLvl w:val="4"/>
              <w:rPr>
                <w:sz w:val="28"/>
                <w:szCs w:val="20"/>
                <w:lang w:val="en-US" w:eastAsia="ru-RU"/>
              </w:rPr>
            </w:pPr>
            <w:r w:rsidRPr="00D369E4">
              <w:rPr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1575" w:type="dxa"/>
          </w:tcPr>
          <w:p w:rsidR="00D369E4" w:rsidRPr="00D369E4" w:rsidRDefault="00D369E4" w:rsidP="00D36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  <w:lang w:val="en-US" w:eastAsia="ru-RU"/>
              </w:rPr>
            </w:pPr>
            <w:r w:rsidRPr="00D369E4">
              <w:rPr>
                <w:sz w:val="28"/>
                <w:szCs w:val="20"/>
                <w:lang w:val="en-US" w:eastAsia="ru-RU"/>
              </w:rPr>
              <w:t>3</w:t>
            </w:r>
          </w:p>
        </w:tc>
      </w:tr>
      <w:tr w:rsidR="00D369E4" w:rsidRPr="00D369E4" w:rsidTr="00186C7D">
        <w:trPr>
          <w:cantSplit/>
        </w:trPr>
        <w:tc>
          <w:tcPr>
            <w:tcW w:w="10188" w:type="dxa"/>
            <w:gridSpan w:val="3"/>
          </w:tcPr>
          <w:p w:rsidR="00D369E4" w:rsidRPr="00D369E4" w:rsidRDefault="008E6EB9" w:rsidP="00D36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  <w:lang w:val="en-US" w:eastAsia="ru-RU"/>
              </w:rPr>
            </w:pPr>
            <w:r>
              <w:rPr>
                <w:sz w:val="28"/>
                <w:szCs w:val="20"/>
                <w:lang w:eastAsia="ru-RU"/>
              </w:rPr>
              <w:t>7</w:t>
            </w:r>
            <w:r w:rsidR="00D369E4" w:rsidRPr="00D369E4">
              <w:rPr>
                <w:sz w:val="28"/>
                <w:szCs w:val="20"/>
                <w:lang w:val="en-US" w:eastAsia="ru-RU"/>
              </w:rPr>
              <w:t xml:space="preserve"> СЕМЕСТР</w:t>
            </w:r>
          </w:p>
        </w:tc>
      </w:tr>
      <w:tr w:rsidR="00186C7D" w:rsidRPr="00D369E4" w:rsidTr="00186C7D">
        <w:tc>
          <w:tcPr>
            <w:tcW w:w="1228" w:type="dxa"/>
          </w:tcPr>
          <w:p w:rsidR="00186C7D" w:rsidRPr="00D369E4" w:rsidRDefault="00186C7D" w:rsidP="00D36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385" w:type="dxa"/>
          </w:tcPr>
          <w:p w:rsidR="00186C7D" w:rsidRPr="00186C7D" w:rsidRDefault="00186C7D" w:rsidP="00186C7D">
            <w:pPr>
              <w:pStyle w:val="1"/>
              <w:snapToGrid w:val="0"/>
              <w:jc w:val="both"/>
              <w:rPr>
                <w:b w:val="0"/>
                <w:caps w:val="0"/>
              </w:rPr>
            </w:pPr>
            <w:proofErr w:type="gramStart"/>
            <w:r w:rsidRPr="00186C7D">
              <w:rPr>
                <w:b w:val="0"/>
                <w:caps w:val="0"/>
              </w:rPr>
              <w:t xml:space="preserve">С </w:t>
            </w:r>
            <w:proofErr w:type="spellStart"/>
            <w:r w:rsidRPr="00186C7D">
              <w:rPr>
                <w:b w:val="0"/>
                <w:caps w:val="0"/>
              </w:rPr>
              <w:t>хемы</w:t>
            </w:r>
            <w:proofErr w:type="spellEnd"/>
            <w:proofErr w:type="gramEnd"/>
            <w:r w:rsidRPr="00186C7D">
              <w:rPr>
                <w:b w:val="0"/>
                <w:caps w:val="0"/>
              </w:rPr>
              <w:t xml:space="preserve"> ТЭС АЭС</w:t>
            </w:r>
          </w:p>
        </w:tc>
        <w:tc>
          <w:tcPr>
            <w:tcW w:w="1575" w:type="dxa"/>
            <w:vAlign w:val="center"/>
          </w:tcPr>
          <w:p w:rsidR="00186C7D" w:rsidRDefault="00186C7D" w:rsidP="00186C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6C7D" w:rsidRPr="00D369E4" w:rsidTr="00186C7D">
        <w:tc>
          <w:tcPr>
            <w:tcW w:w="1228" w:type="dxa"/>
            <w:tcBorders>
              <w:bottom w:val="single" w:sz="4" w:space="0" w:color="auto"/>
            </w:tcBorders>
          </w:tcPr>
          <w:p w:rsidR="00186C7D" w:rsidRPr="00D369E4" w:rsidRDefault="00186C7D" w:rsidP="00D36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385" w:type="dxa"/>
            <w:tcBorders>
              <w:bottom w:val="single" w:sz="4" w:space="0" w:color="auto"/>
            </w:tcBorders>
          </w:tcPr>
          <w:p w:rsidR="00186C7D" w:rsidRPr="00186C7D" w:rsidRDefault="00186C7D" w:rsidP="00186C7D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6C7D">
              <w:rPr>
                <w:rFonts w:ascii="Times New Roman" w:hAnsi="Times New Roman"/>
                <w:b w:val="0"/>
                <w:sz w:val="28"/>
                <w:szCs w:val="28"/>
              </w:rPr>
              <w:t>Основные виды генераторов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186C7D" w:rsidRDefault="00186C7D" w:rsidP="00186C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6C7D" w:rsidRPr="00D369E4" w:rsidTr="00186C7D">
        <w:trPr>
          <w:trHeight w:val="1322"/>
        </w:trPr>
        <w:tc>
          <w:tcPr>
            <w:tcW w:w="1228" w:type="dxa"/>
          </w:tcPr>
          <w:p w:rsidR="00186C7D" w:rsidRPr="00D369E4" w:rsidRDefault="00186C7D" w:rsidP="00D36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385" w:type="dxa"/>
          </w:tcPr>
          <w:p w:rsidR="00186C7D" w:rsidRPr="00186C7D" w:rsidRDefault="00186C7D" w:rsidP="00186C7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C7D">
              <w:rPr>
                <w:sz w:val="28"/>
                <w:szCs w:val="28"/>
              </w:rPr>
              <w:t>Силовые трансформаторы и автотрансформаторы</w:t>
            </w:r>
          </w:p>
        </w:tc>
        <w:tc>
          <w:tcPr>
            <w:tcW w:w="1575" w:type="dxa"/>
            <w:vAlign w:val="center"/>
          </w:tcPr>
          <w:p w:rsidR="00186C7D" w:rsidRDefault="00186C7D" w:rsidP="00186C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6C7D" w:rsidRPr="00D369E4" w:rsidTr="00186C7D">
        <w:trPr>
          <w:trHeight w:val="385"/>
        </w:trPr>
        <w:tc>
          <w:tcPr>
            <w:tcW w:w="1228" w:type="dxa"/>
          </w:tcPr>
          <w:p w:rsidR="00186C7D" w:rsidRPr="00D369E4" w:rsidRDefault="00186C7D" w:rsidP="00D369E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385" w:type="dxa"/>
          </w:tcPr>
          <w:p w:rsidR="00186C7D" w:rsidRPr="00186C7D" w:rsidRDefault="00186C7D" w:rsidP="00186C7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п</w:t>
            </w:r>
            <w:r w:rsidRPr="00186C7D">
              <w:rPr>
                <w:sz w:val="28"/>
                <w:szCs w:val="28"/>
              </w:rPr>
              <w:t>роводник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575" w:type="dxa"/>
            <w:vAlign w:val="center"/>
          </w:tcPr>
          <w:p w:rsidR="00186C7D" w:rsidRDefault="00186C7D" w:rsidP="00186C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86C7D" w:rsidRPr="00D369E4" w:rsidTr="00186C7D">
        <w:trPr>
          <w:trHeight w:val="385"/>
        </w:trPr>
        <w:tc>
          <w:tcPr>
            <w:tcW w:w="1228" w:type="dxa"/>
          </w:tcPr>
          <w:p w:rsidR="00186C7D" w:rsidRPr="00D369E4" w:rsidRDefault="00186C7D" w:rsidP="00D369E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385" w:type="dxa"/>
          </w:tcPr>
          <w:p w:rsidR="00186C7D" w:rsidRPr="00186C7D" w:rsidRDefault="00186C7D" w:rsidP="00186C7D">
            <w:pPr>
              <w:pStyle w:val="1"/>
              <w:snapToGrid w:val="0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Испытания проводников</w:t>
            </w:r>
          </w:p>
        </w:tc>
        <w:tc>
          <w:tcPr>
            <w:tcW w:w="1575" w:type="dxa"/>
            <w:vAlign w:val="center"/>
          </w:tcPr>
          <w:p w:rsidR="00186C7D" w:rsidRDefault="00186C7D" w:rsidP="00186C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86C7D" w:rsidRPr="00D369E4" w:rsidTr="00186C7D">
        <w:trPr>
          <w:trHeight w:val="385"/>
        </w:trPr>
        <w:tc>
          <w:tcPr>
            <w:tcW w:w="1228" w:type="dxa"/>
          </w:tcPr>
          <w:p w:rsidR="00186C7D" w:rsidRPr="00D369E4" w:rsidRDefault="00186C7D" w:rsidP="00D369E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6</w:t>
            </w:r>
          </w:p>
        </w:tc>
        <w:tc>
          <w:tcPr>
            <w:tcW w:w="7385" w:type="dxa"/>
          </w:tcPr>
          <w:p w:rsidR="00186C7D" w:rsidRPr="00186C7D" w:rsidRDefault="00186C7D" w:rsidP="00186C7D">
            <w:pPr>
              <w:pStyle w:val="1"/>
              <w:snapToGrid w:val="0"/>
              <w:jc w:val="both"/>
              <w:rPr>
                <w:b w:val="0"/>
                <w:caps w:val="0"/>
              </w:rPr>
            </w:pPr>
            <w:r w:rsidRPr="00186C7D">
              <w:rPr>
                <w:b w:val="0"/>
                <w:caps w:val="0"/>
              </w:rPr>
              <w:t>Термическая стойкость проводников и  аппаратов</w:t>
            </w:r>
          </w:p>
        </w:tc>
        <w:tc>
          <w:tcPr>
            <w:tcW w:w="1575" w:type="dxa"/>
            <w:vAlign w:val="center"/>
          </w:tcPr>
          <w:p w:rsidR="00186C7D" w:rsidRDefault="00186C7D" w:rsidP="00186C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86C7D" w:rsidRPr="00D369E4" w:rsidTr="00186C7D">
        <w:trPr>
          <w:trHeight w:val="385"/>
        </w:trPr>
        <w:tc>
          <w:tcPr>
            <w:tcW w:w="1228" w:type="dxa"/>
          </w:tcPr>
          <w:p w:rsidR="00186C7D" w:rsidRPr="00D369E4" w:rsidRDefault="00186C7D" w:rsidP="00D369E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7</w:t>
            </w:r>
          </w:p>
        </w:tc>
        <w:tc>
          <w:tcPr>
            <w:tcW w:w="7385" w:type="dxa"/>
          </w:tcPr>
          <w:p w:rsidR="00186C7D" w:rsidRPr="00186C7D" w:rsidRDefault="00186C7D" w:rsidP="00186C7D">
            <w:pPr>
              <w:pStyle w:val="3"/>
              <w:snapToGrid w:val="0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6C7D">
              <w:rPr>
                <w:rFonts w:ascii="Times New Roman" w:hAnsi="Times New Roman"/>
                <w:b w:val="0"/>
                <w:sz w:val="28"/>
                <w:szCs w:val="28"/>
              </w:rPr>
              <w:t>Электродинамическая стойкость проводников и аппаратов</w:t>
            </w:r>
          </w:p>
        </w:tc>
        <w:tc>
          <w:tcPr>
            <w:tcW w:w="1575" w:type="dxa"/>
            <w:vAlign w:val="center"/>
          </w:tcPr>
          <w:p w:rsidR="00186C7D" w:rsidRDefault="00186C7D" w:rsidP="00186C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86C7D" w:rsidRPr="00D369E4" w:rsidTr="00186C7D">
        <w:trPr>
          <w:trHeight w:val="385"/>
        </w:trPr>
        <w:tc>
          <w:tcPr>
            <w:tcW w:w="1228" w:type="dxa"/>
          </w:tcPr>
          <w:p w:rsidR="00186C7D" w:rsidRPr="00D369E4" w:rsidRDefault="00186C7D" w:rsidP="00D369E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385" w:type="dxa"/>
          </w:tcPr>
          <w:p w:rsidR="00186C7D" w:rsidRPr="00186C7D" w:rsidRDefault="00186C7D" w:rsidP="00186C7D">
            <w:pPr>
              <w:pStyle w:val="1"/>
              <w:snapToGrid w:val="0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Цепи переменного тока</w:t>
            </w:r>
          </w:p>
        </w:tc>
        <w:tc>
          <w:tcPr>
            <w:tcW w:w="1575" w:type="dxa"/>
            <w:vAlign w:val="center"/>
          </w:tcPr>
          <w:p w:rsidR="00186C7D" w:rsidRDefault="00186C7D" w:rsidP="00186C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86C7D" w:rsidRPr="00D369E4" w:rsidTr="00186C7D">
        <w:trPr>
          <w:trHeight w:val="385"/>
        </w:trPr>
        <w:tc>
          <w:tcPr>
            <w:tcW w:w="1228" w:type="dxa"/>
          </w:tcPr>
          <w:p w:rsidR="00186C7D" w:rsidRPr="00D369E4" w:rsidRDefault="00186C7D" w:rsidP="00D369E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9</w:t>
            </w:r>
          </w:p>
        </w:tc>
        <w:tc>
          <w:tcPr>
            <w:tcW w:w="7385" w:type="dxa"/>
          </w:tcPr>
          <w:p w:rsidR="00186C7D" w:rsidRPr="00186C7D" w:rsidRDefault="00186C7D" w:rsidP="00186C7D">
            <w:pPr>
              <w:pStyle w:val="1"/>
              <w:snapToGrid w:val="0"/>
              <w:jc w:val="both"/>
              <w:rPr>
                <w:b w:val="0"/>
                <w:caps w:val="0"/>
              </w:rPr>
            </w:pPr>
            <w:r w:rsidRPr="00186C7D">
              <w:rPr>
                <w:b w:val="0"/>
                <w:caps w:val="0"/>
              </w:rPr>
              <w:t>Выключатели</w:t>
            </w:r>
          </w:p>
        </w:tc>
        <w:tc>
          <w:tcPr>
            <w:tcW w:w="1575" w:type="dxa"/>
            <w:vAlign w:val="center"/>
          </w:tcPr>
          <w:p w:rsidR="00186C7D" w:rsidRDefault="00186C7D" w:rsidP="00186C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6C7D" w:rsidRPr="00D369E4" w:rsidTr="00186C7D">
        <w:trPr>
          <w:trHeight w:val="385"/>
        </w:trPr>
        <w:tc>
          <w:tcPr>
            <w:tcW w:w="1228" w:type="dxa"/>
          </w:tcPr>
          <w:p w:rsidR="00186C7D" w:rsidRPr="00D369E4" w:rsidRDefault="00186C7D" w:rsidP="00D369E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385" w:type="dxa"/>
          </w:tcPr>
          <w:p w:rsidR="00186C7D" w:rsidRPr="00186C7D" w:rsidRDefault="00186C7D" w:rsidP="00186C7D">
            <w:pPr>
              <w:pStyle w:val="1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7D">
              <w:rPr>
                <w:rFonts w:ascii="Times New Roman" w:hAnsi="Times New Roman"/>
                <w:sz w:val="28"/>
                <w:szCs w:val="28"/>
              </w:rPr>
              <w:t>Разъединители</w:t>
            </w:r>
          </w:p>
        </w:tc>
        <w:tc>
          <w:tcPr>
            <w:tcW w:w="1575" w:type="dxa"/>
            <w:vAlign w:val="center"/>
          </w:tcPr>
          <w:p w:rsidR="00186C7D" w:rsidRDefault="00186C7D" w:rsidP="00186C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86C7D" w:rsidRPr="00D369E4" w:rsidTr="00186C7D">
        <w:trPr>
          <w:trHeight w:val="385"/>
        </w:trPr>
        <w:tc>
          <w:tcPr>
            <w:tcW w:w="1228" w:type="dxa"/>
          </w:tcPr>
          <w:p w:rsidR="00186C7D" w:rsidRPr="00D369E4" w:rsidRDefault="00186C7D" w:rsidP="00D369E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7385" w:type="dxa"/>
          </w:tcPr>
          <w:p w:rsidR="00186C7D" w:rsidRPr="00186C7D" w:rsidRDefault="00186C7D" w:rsidP="00186C7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C7D">
              <w:rPr>
                <w:sz w:val="28"/>
                <w:szCs w:val="28"/>
              </w:rPr>
              <w:t>Электрические схемы электрических соединений электрических станций и подстанций</w:t>
            </w:r>
          </w:p>
        </w:tc>
        <w:tc>
          <w:tcPr>
            <w:tcW w:w="1575" w:type="dxa"/>
            <w:vAlign w:val="center"/>
          </w:tcPr>
          <w:p w:rsidR="00186C7D" w:rsidRDefault="00186C7D" w:rsidP="00186C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86C7D" w:rsidRPr="00D369E4" w:rsidTr="00186C7D">
        <w:trPr>
          <w:trHeight w:val="385"/>
        </w:trPr>
        <w:tc>
          <w:tcPr>
            <w:tcW w:w="1228" w:type="dxa"/>
          </w:tcPr>
          <w:p w:rsidR="00186C7D" w:rsidRPr="00D369E4" w:rsidRDefault="00186C7D" w:rsidP="00D369E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7385" w:type="dxa"/>
          </w:tcPr>
          <w:p w:rsidR="00186C7D" w:rsidRPr="00186C7D" w:rsidRDefault="00186C7D" w:rsidP="00186C7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C7D">
              <w:rPr>
                <w:sz w:val="28"/>
                <w:szCs w:val="28"/>
              </w:rPr>
              <w:t>Электрические схемы и конструкции распределительных устройств</w:t>
            </w:r>
          </w:p>
        </w:tc>
        <w:tc>
          <w:tcPr>
            <w:tcW w:w="1575" w:type="dxa"/>
            <w:vAlign w:val="center"/>
          </w:tcPr>
          <w:p w:rsidR="00186C7D" w:rsidRDefault="00186C7D" w:rsidP="00186C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6C7D" w:rsidRPr="00D369E4" w:rsidTr="00186C7D">
        <w:trPr>
          <w:trHeight w:val="385"/>
        </w:trPr>
        <w:tc>
          <w:tcPr>
            <w:tcW w:w="1228" w:type="dxa"/>
          </w:tcPr>
          <w:p w:rsidR="00186C7D" w:rsidRPr="00D369E4" w:rsidRDefault="00186C7D" w:rsidP="00D369E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7385" w:type="dxa"/>
          </w:tcPr>
          <w:p w:rsidR="00186C7D" w:rsidRPr="00186C7D" w:rsidRDefault="00186C7D" w:rsidP="00186C7D">
            <w:pPr>
              <w:autoSpaceDE w:val="0"/>
              <w:snapToGrid w:val="0"/>
              <w:jc w:val="both"/>
              <w:rPr>
                <w:spacing w:val="1"/>
                <w:sz w:val="28"/>
                <w:szCs w:val="28"/>
              </w:rPr>
            </w:pPr>
            <w:r w:rsidRPr="00186C7D">
              <w:rPr>
                <w:sz w:val="28"/>
                <w:szCs w:val="28"/>
              </w:rPr>
              <w:t xml:space="preserve">Электрические схемы собственных нужд </w:t>
            </w:r>
            <w:r w:rsidRPr="00186C7D">
              <w:rPr>
                <w:spacing w:val="-2"/>
                <w:sz w:val="28"/>
                <w:szCs w:val="28"/>
              </w:rPr>
              <w:t>э</w:t>
            </w:r>
            <w:r w:rsidRPr="00186C7D">
              <w:rPr>
                <w:sz w:val="28"/>
                <w:szCs w:val="28"/>
              </w:rPr>
              <w:t>л</w:t>
            </w:r>
            <w:r w:rsidRPr="00186C7D">
              <w:rPr>
                <w:spacing w:val="-1"/>
                <w:sz w:val="28"/>
                <w:szCs w:val="28"/>
              </w:rPr>
              <w:t>ек</w:t>
            </w:r>
            <w:r w:rsidRPr="00186C7D">
              <w:rPr>
                <w:sz w:val="28"/>
                <w:szCs w:val="28"/>
              </w:rPr>
              <w:t>тр</w:t>
            </w:r>
            <w:r w:rsidRPr="00186C7D">
              <w:rPr>
                <w:spacing w:val="5"/>
                <w:sz w:val="28"/>
                <w:szCs w:val="28"/>
              </w:rPr>
              <w:t>о</w:t>
            </w:r>
            <w:r w:rsidRPr="00186C7D">
              <w:rPr>
                <w:spacing w:val="-1"/>
                <w:sz w:val="28"/>
                <w:szCs w:val="28"/>
              </w:rPr>
              <w:t>с</w:t>
            </w:r>
            <w:r w:rsidRPr="00186C7D">
              <w:rPr>
                <w:sz w:val="28"/>
                <w:szCs w:val="28"/>
              </w:rPr>
              <w:t>т</w:t>
            </w:r>
            <w:r w:rsidRPr="00186C7D">
              <w:rPr>
                <w:spacing w:val="-1"/>
                <w:sz w:val="28"/>
                <w:szCs w:val="28"/>
              </w:rPr>
              <w:t>а</w:t>
            </w:r>
            <w:r w:rsidRPr="00186C7D">
              <w:rPr>
                <w:spacing w:val="1"/>
                <w:sz w:val="28"/>
                <w:szCs w:val="28"/>
              </w:rPr>
              <w:t>нци</w:t>
            </w:r>
            <w:r w:rsidRPr="00186C7D">
              <w:rPr>
                <w:sz w:val="28"/>
                <w:szCs w:val="28"/>
              </w:rPr>
              <w:t xml:space="preserve">й  и  </w:t>
            </w:r>
            <w:r w:rsidRPr="00186C7D">
              <w:rPr>
                <w:spacing w:val="-4"/>
                <w:sz w:val="28"/>
                <w:szCs w:val="28"/>
              </w:rPr>
              <w:t>п</w:t>
            </w:r>
            <w:r w:rsidRPr="00186C7D">
              <w:rPr>
                <w:spacing w:val="5"/>
                <w:sz w:val="28"/>
                <w:szCs w:val="28"/>
              </w:rPr>
              <w:t>о</w:t>
            </w:r>
            <w:r w:rsidRPr="00186C7D">
              <w:rPr>
                <w:spacing w:val="-2"/>
                <w:sz w:val="28"/>
                <w:szCs w:val="28"/>
              </w:rPr>
              <w:t>д</w:t>
            </w:r>
            <w:r w:rsidRPr="00186C7D">
              <w:rPr>
                <w:spacing w:val="-1"/>
                <w:sz w:val="28"/>
                <w:szCs w:val="28"/>
              </w:rPr>
              <w:t>с</w:t>
            </w:r>
            <w:r w:rsidRPr="00186C7D">
              <w:rPr>
                <w:sz w:val="28"/>
                <w:szCs w:val="28"/>
              </w:rPr>
              <w:t>т</w:t>
            </w:r>
            <w:r w:rsidRPr="00186C7D">
              <w:rPr>
                <w:spacing w:val="-1"/>
                <w:sz w:val="28"/>
                <w:szCs w:val="28"/>
              </w:rPr>
              <w:t>а</w:t>
            </w:r>
            <w:r w:rsidRPr="00186C7D">
              <w:rPr>
                <w:spacing w:val="1"/>
                <w:sz w:val="28"/>
                <w:szCs w:val="28"/>
              </w:rPr>
              <w:t>нций</w:t>
            </w:r>
          </w:p>
        </w:tc>
        <w:tc>
          <w:tcPr>
            <w:tcW w:w="1575" w:type="dxa"/>
            <w:vAlign w:val="center"/>
          </w:tcPr>
          <w:p w:rsidR="00186C7D" w:rsidRDefault="00186C7D" w:rsidP="00186C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6C7D" w:rsidRPr="00D369E4" w:rsidTr="00186C7D">
        <w:trPr>
          <w:trHeight w:val="385"/>
        </w:trPr>
        <w:tc>
          <w:tcPr>
            <w:tcW w:w="1228" w:type="dxa"/>
          </w:tcPr>
          <w:p w:rsidR="00186C7D" w:rsidRPr="00D369E4" w:rsidRDefault="00186C7D" w:rsidP="00D369E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7385" w:type="dxa"/>
          </w:tcPr>
          <w:p w:rsidR="00186C7D" w:rsidRPr="00D369E4" w:rsidRDefault="00186C7D" w:rsidP="00D369E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Подготовка к защите КП</w:t>
            </w:r>
          </w:p>
        </w:tc>
        <w:tc>
          <w:tcPr>
            <w:tcW w:w="1575" w:type="dxa"/>
            <w:vAlign w:val="center"/>
          </w:tcPr>
          <w:p w:rsidR="00186C7D" w:rsidRDefault="00186C7D" w:rsidP="00186C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186C7D" w:rsidRPr="00D369E4" w:rsidTr="00186C7D">
        <w:trPr>
          <w:trHeight w:val="385"/>
        </w:trPr>
        <w:tc>
          <w:tcPr>
            <w:tcW w:w="1228" w:type="dxa"/>
          </w:tcPr>
          <w:p w:rsidR="00186C7D" w:rsidRPr="00D369E4" w:rsidRDefault="00186C7D" w:rsidP="00D369E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7385" w:type="dxa"/>
          </w:tcPr>
          <w:p w:rsidR="00186C7D" w:rsidRPr="00D369E4" w:rsidRDefault="00186C7D" w:rsidP="00D369E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Подготовка к экзамену</w:t>
            </w:r>
          </w:p>
        </w:tc>
        <w:tc>
          <w:tcPr>
            <w:tcW w:w="1575" w:type="dxa"/>
            <w:vAlign w:val="center"/>
          </w:tcPr>
          <w:p w:rsidR="00186C7D" w:rsidRDefault="00186C7D" w:rsidP="00186C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6C7D" w:rsidRPr="00D369E4" w:rsidTr="00186C7D">
        <w:trPr>
          <w:trHeight w:val="385"/>
        </w:trPr>
        <w:tc>
          <w:tcPr>
            <w:tcW w:w="1228" w:type="dxa"/>
          </w:tcPr>
          <w:p w:rsidR="00186C7D" w:rsidRPr="00D369E4" w:rsidRDefault="00186C7D" w:rsidP="00D369E4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7385" w:type="dxa"/>
          </w:tcPr>
          <w:p w:rsidR="00186C7D" w:rsidRDefault="00186C7D" w:rsidP="00D369E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75" w:type="dxa"/>
            <w:vAlign w:val="center"/>
          </w:tcPr>
          <w:p w:rsidR="00186C7D" w:rsidRDefault="00186C7D" w:rsidP="00186C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</w:tbl>
    <w:p w:rsidR="0036765A" w:rsidRDefault="0036765A">
      <w:pPr>
        <w:ind w:left="540"/>
        <w:jc w:val="both"/>
        <w:rPr>
          <w:sz w:val="28"/>
        </w:rPr>
      </w:pPr>
    </w:p>
    <w:p w:rsidR="0036765A" w:rsidRDefault="0036765A">
      <w:pPr>
        <w:ind w:left="540"/>
        <w:jc w:val="both"/>
        <w:rPr>
          <w:sz w:val="28"/>
        </w:rPr>
      </w:pPr>
    </w:p>
    <w:p w:rsidR="00A74D6B" w:rsidRDefault="00A74D6B">
      <w:pPr>
        <w:numPr>
          <w:ilvl w:val="0"/>
          <w:numId w:val="6"/>
        </w:numPr>
        <w:ind w:left="0" w:firstLine="709"/>
        <w:jc w:val="both"/>
        <w:rPr>
          <w:b/>
          <w:sz w:val="28"/>
        </w:rPr>
      </w:pPr>
      <w:r>
        <w:rPr>
          <w:b/>
          <w:sz w:val="28"/>
        </w:rPr>
        <w:t>Учебно-методическое и информационное обеспечение дисциплины</w:t>
      </w:r>
    </w:p>
    <w:p w:rsidR="00A74D6B" w:rsidRDefault="00A74D6B">
      <w:pPr>
        <w:spacing w:before="120"/>
        <w:ind w:left="540"/>
        <w:jc w:val="both"/>
        <w:rPr>
          <w:b/>
          <w:sz w:val="28"/>
        </w:rPr>
      </w:pPr>
      <w:r>
        <w:rPr>
          <w:b/>
          <w:sz w:val="28"/>
        </w:rPr>
        <w:t>а) основная литература:</w:t>
      </w:r>
    </w:p>
    <w:p w:rsidR="00E47351" w:rsidRPr="00E47351" w:rsidRDefault="00E47351" w:rsidP="00E47351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47351">
        <w:rPr>
          <w:color w:val="000000"/>
          <w:sz w:val="28"/>
          <w:szCs w:val="28"/>
          <w:lang w:eastAsia="ru-RU"/>
        </w:rPr>
        <w:t xml:space="preserve">7.1. Крючков И.П. Переходные процессы в электроэнергетических системах: учебник для вузов / И.П. Крючков, В.А. Старшинов, Ю.П. Гусев, М.В. </w:t>
      </w:r>
      <w:proofErr w:type="spellStart"/>
      <w:r w:rsidRPr="00E47351">
        <w:rPr>
          <w:color w:val="000000"/>
          <w:sz w:val="28"/>
          <w:szCs w:val="28"/>
          <w:lang w:eastAsia="ru-RU"/>
        </w:rPr>
        <w:t>Пираторов</w:t>
      </w:r>
      <w:proofErr w:type="spellEnd"/>
      <w:r w:rsidRPr="00E47351">
        <w:rPr>
          <w:color w:val="000000"/>
          <w:sz w:val="28"/>
          <w:szCs w:val="28"/>
          <w:lang w:eastAsia="ru-RU"/>
        </w:rPr>
        <w:t xml:space="preserve">; под ред. И.П. </w:t>
      </w:r>
      <w:proofErr w:type="spellStart"/>
      <w:r w:rsidRPr="00E47351">
        <w:rPr>
          <w:color w:val="000000"/>
          <w:sz w:val="28"/>
          <w:szCs w:val="28"/>
          <w:lang w:eastAsia="ru-RU"/>
        </w:rPr>
        <w:t>Крючкова</w:t>
      </w:r>
      <w:proofErr w:type="spellEnd"/>
      <w:r w:rsidRPr="00E47351">
        <w:rPr>
          <w:color w:val="000000"/>
          <w:sz w:val="28"/>
          <w:szCs w:val="28"/>
          <w:lang w:eastAsia="ru-RU"/>
        </w:rPr>
        <w:t>. М. Издательский дом МЭИ, 2008..</w:t>
      </w:r>
    </w:p>
    <w:p w:rsidR="00E47351" w:rsidRPr="00E47351" w:rsidRDefault="00E47351" w:rsidP="00E47351">
      <w:pPr>
        <w:suppressAutoHyphens w:val="0"/>
        <w:ind w:firstLine="567"/>
        <w:jc w:val="both"/>
        <w:rPr>
          <w:i/>
          <w:lang w:eastAsia="ru-RU"/>
        </w:rPr>
      </w:pPr>
      <w:r w:rsidRPr="00E47351">
        <w:rPr>
          <w:color w:val="000000"/>
          <w:sz w:val="28"/>
          <w:szCs w:val="28"/>
          <w:lang w:eastAsia="ru-RU"/>
        </w:rPr>
        <w:t xml:space="preserve">7.2. </w:t>
      </w:r>
      <w:r w:rsidRPr="00E47351">
        <w:rPr>
          <w:sz w:val="28"/>
          <w:szCs w:val="28"/>
          <w:lang w:eastAsia="ru-RU"/>
        </w:rPr>
        <w:t xml:space="preserve">Рожкова Л.Д, </w:t>
      </w:r>
      <w:proofErr w:type="spellStart"/>
      <w:r w:rsidRPr="00E47351">
        <w:rPr>
          <w:sz w:val="28"/>
          <w:szCs w:val="28"/>
          <w:lang w:eastAsia="ru-RU"/>
        </w:rPr>
        <w:t>Карнеева</w:t>
      </w:r>
      <w:proofErr w:type="spellEnd"/>
      <w:r w:rsidRPr="00E47351">
        <w:rPr>
          <w:sz w:val="28"/>
          <w:szCs w:val="28"/>
          <w:lang w:eastAsia="ru-RU"/>
        </w:rPr>
        <w:t xml:space="preserve"> Л.К., </w:t>
      </w:r>
      <w:proofErr w:type="spellStart"/>
      <w:r w:rsidRPr="00E47351">
        <w:rPr>
          <w:sz w:val="28"/>
          <w:szCs w:val="28"/>
          <w:lang w:eastAsia="ru-RU"/>
        </w:rPr>
        <w:t>Чиркова</w:t>
      </w:r>
      <w:proofErr w:type="spellEnd"/>
      <w:r w:rsidRPr="00E47351">
        <w:rPr>
          <w:sz w:val="28"/>
          <w:szCs w:val="28"/>
          <w:lang w:eastAsia="ru-RU"/>
        </w:rPr>
        <w:t xml:space="preserve"> Т.В. Электрооборудование электрических станций и подстанций. </w:t>
      </w:r>
      <w:proofErr w:type="spellStart"/>
      <w:r w:rsidRPr="00E47351">
        <w:rPr>
          <w:sz w:val="28"/>
          <w:szCs w:val="28"/>
          <w:lang w:eastAsia="ru-RU"/>
        </w:rPr>
        <w:t>М.:Издательский</w:t>
      </w:r>
      <w:proofErr w:type="spellEnd"/>
      <w:r w:rsidRPr="00E47351">
        <w:rPr>
          <w:sz w:val="28"/>
          <w:szCs w:val="28"/>
          <w:lang w:eastAsia="ru-RU"/>
        </w:rPr>
        <w:t xml:space="preserve"> центр «Академия», 2008. – 448 с.</w:t>
      </w:r>
    </w:p>
    <w:p w:rsidR="00A74D6B" w:rsidRDefault="00A74D6B">
      <w:pPr>
        <w:spacing w:before="200"/>
        <w:ind w:left="540"/>
        <w:jc w:val="both"/>
        <w:rPr>
          <w:b/>
          <w:sz w:val="28"/>
        </w:rPr>
      </w:pPr>
      <w:r>
        <w:rPr>
          <w:b/>
          <w:sz w:val="28"/>
        </w:rPr>
        <w:t>б) дополнительная литература:</w:t>
      </w:r>
    </w:p>
    <w:p w:rsidR="00E47351" w:rsidRPr="00E47351" w:rsidRDefault="00E47351" w:rsidP="00E47351">
      <w:pPr>
        <w:widowControl w:val="0"/>
        <w:shd w:val="clear" w:color="auto" w:fill="FFFFFF"/>
        <w:tabs>
          <w:tab w:val="left" w:pos="461"/>
          <w:tab w:val="left" w:pos="709"/>
          <w:tab w:val="left" w:pos="1418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kern w:val="36"/>
          <w:sz w:val="28"/>
          <w:szCs w:val="28"/>
          <w:lang w:eastAsia="ru-RU"/>
        </w:rPr>
      </w:pPr>
      <w:r w:rsidRPr="00E47351">
        <w:rPr>
          <w:bCs/>
          <w:kern w:val="36"/>
          <w:sz w:val="28"/>
          <w:szCs w:val="28"/>
          <w:lang w:eastAsia="ru-RU"/>
        </w:rPr>
        <w:t xml:space="preserve">7.3. Основы современной энергетики: учебник для вузов: в 2 т./ под общей </w:t>
      </w:r>
      <w:r w:rsidRPr="00E47351">
        <w:rPr>
          <w:bCs/>
          <w:kern w:val="36"/>
          <w:sz w:val="28"/>
          <w:szCs w:val="28"/>
          <w:lang w:eastAsia="ru-RU"/>
        </w:rPr>
        <w:lastRenderedPageBreak/>
        <w:t xml:space="preserve">редакцией чл.-корр. РАН Е.В. </w:t>
      </w:r>
      <w:proofErr w:type="spellStart"/>
      <w:r w:rsidRPr="00E47351">
        <w:rPr>
          <w:bCs/>
          <w:kern w:val="36"/>
          <w:sz w:val="28"/>
          <w:szCs w:val="28"/>
          <w:lang w:eastAsia="ru-RU"/>
        </w:rPr>
        <w:t>Аметистова</w:t>
      </w:r>
      <w:proofErr w:type="spellEnd"/>
      <w:r w:rsidRPr="00E47351">
        <w:rPr>
          <w:bCs/>
          <w:kern w:val="36"/>
          <w:sz w:val="28"/>
          <w:szCs w:val="28"/>
          <w:lang w:eastAsia="ru-RU"/>
        </w:rPr>
        <w:t xml:space="preserve">. – 2-е изд., </w:t>
      </w:r>
      <w:proofErr w:type="spellStart"/>
      <w:r w:rsidRPr="00E47351">
        <w:rPr>
          <w:bCs/>
          <w:kern w:val="36"/>
          <w:sz w:val="28"/>
          <w:szCs w:val="28"/>
          <w:lang w:eastAsia="ru-RU"/>
        </w:rPr>
        <w:t>перераб</w:t>
      </w:r>
      <w:proofErr w:type="spellEnd"/>
      <w:r w:rsidRPr="00E47351">
        <w:rPr>
          <w:bCs/>
          <w:kern w:val="36"/>
          <w:sz w:val="28"/>
          <w:szCs w:val="28"/>
          <w:lang w:eastAsia="ru-RU"/>
        </w:rPr>
        <w:t xml:space="preserve">. и доп. – М.: Издательский дом МЭИ, 2008. Том 2. Современная электроэнергетика/ под ред. Профессоров А.П. </w:t>
      </w:r>
      <w:proofErr w:type="spellStart"/>
      <w:r w:rsidRPr="00E47351">
        <w:rPr>
          <w:bCs/>
          <w:kern w:val="36"/>
          <w:sz w:val="28"/>
          <w:szCs w:val="28"/>
          <w:lang w:eastAsia="ru-RU"/>
        </w:rPr>
        <w:t>Бурмана</w:t>
      </w:r>
      <w:proofErr w:type="spellEnd"/>
      <w:r w:rsidRPr="00E47351">
        <w:rPr>
          <w:bCs/>
          <w:kern w:val="36"/>
          <w:sz w:val="28"/>
          <w:szCs w:val="28"/>
          <w:lang w:eastAsia="ru-RU"/>
        </w:rPr>
        <w:t xml:space="preserve"> и В.А. Строева. – 632 с.</w:t>
      </w:r>
    </w:p>
    <w:p w:rsidR="00E47351" w:rsidRPr="00E47351" w:rsidRDefault="00E47351" w:rsidP="00E47351">
      <w:pPr>
        <w:suppressAutoHyphens w:val="0"/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E47351">
        <w:rPr>
          <w:bCs/>
          <w:kern w:val="36"/>
          <w:sz w:val="28"/>
          <w:szCs w:val="28"/>
          <w:lang w:eastAsia="ru-RU"/>
        </w:rPr>
        <w:t xml:space="preserve">7.4. </w:t>
      </w:r>
      <w:r w:rsidRPr="00E47351">
        <w:rPr>
          <w:sz w:val="28"/>
          <w:szCs w:val="28"/>
          <w:lang w:eastAsia="ru-RU"/>
        </w:rPr>
        <w:t>Расчет среднегодовых технико-экономических показателей конденсационной электрической станции [Текст] : метод</w:t>
      </w:r>
      <w:proofErr w:type="gramStart"/>
      <w:r w:rsidRPr="00E47351">
        <w:rPr>
          <w:sz w:val="28"/>
          <w:szCs w:val="28"/>
          <w:lang w:eastAsia="ru-RU"/>
        </w:rPr>
        <w:t>.у</w:t>
      </w:r>
      <w:proofErr w:type="gramEnd"/>
      <w:r w:rsidRPr="00E47351">
        <w:rPr>
          <w:sz w:val="28"/>
          <w:szCs w:val="28"/>
          <w:lang w:eastAsia="ru-RU"/>
        </w:rPr>
        <w:t xml:space="preserve">казания для экономической части дипломного проекта / сост. Ю. Н. </w:t>
      </w:r>
      <w:proofErr w:type="spellStart"/>
      <w:r w:rsidRPr="00E47351">
        <w:rPr>
          <w:sz w:val="28"/>
          <w:szCs w:val="28"/>
          <w:lang w:eastAsia="ru-RU"/>
        </w:rPr>
        <w:t>Зацаринная</w:t>
      </w:r>
      <w:proofErr w:type="spellEnd"/>
      <w:r w:rsidRPr="00E47351">
        <w:rPr>
          <w:sz w:val="28"/>
          <w:szCs w:val="28"/>
          <w:lang w:eastAsia="ru-RU"/>
        </w:rPr>
        <w:t>. - Казань</w:t>
      </w:r>
      <w:proofErr w:type="gramStart"/>
      <w:r w:rsidRPr="00E47351">
        <w:rPr>
          <w:sz w:val="28"/>
          <w:szCs w:val="28"/>
          <w:lang w:eastAsia="ru-RU"/>
        </w:rPr>
        <w:t xml:space="preserve"> :</w:t>
      </w:r>
      <w:proofErr w:type="gramEnd"/>
      <w:r w:rsidRPr="00E47351">
        <w:rPr>
          <w:sz w:val="28"/>
          <w:szCs w:val="28"/>
          <w:lang w:eastAsia="ru-RU"/>
        </w:rPr>
        <w:t xml:space="preserve"> КГЭУ, 2011. - 35 с</w:t>
      </w:r>
      <w:r w:rsidRPr="00E47351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47351" w:rsidRPr="00E47351" w:rsidRDefault="00E47351" w:rsidP="00E4735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47351">
        <w:rPr>
          <w:color w:val="000000"/>
          <w:sz w:val="28"/>
          <w:szCs w:val="28"/>
          <w:shd w:val="clear" w:color="auto" w:fill="FFFFFF"/>
          <w:lang w:eastAsia="ru-RU"/>
        </w:rPr>
        <w:t xml:space="preserve">7.5. </w:t>
      </w:r>
      <w:r w:rsidRPr="00E47351">
        <w:rPr>
          <w:sz w:val="28"/>
          <w:szCs w:val="28"/>
          <w:lang w:eastAsia="ru-RU"/>
        </w:rPr>
        <w:t>Расчет среднегодовых технико-экономических показателей теплоэлектроцентрали [Текст] : метод</w:t>
      </w:r>
      <w:proofErr w:type="gramStart"/>
      <w:r w:rsidRPr="00E47351">
        <w:rPr>
          <w:sz w:val="28"/>
          <w:szCs w:val="28"/>
          <w:lang w:eastAsia="ru-RU"/>
        </w:rPr>
        <w:t>.у</w:t>
      </w:r>
      <w:proofErr w:type="gramEnd"/>
      <w:r w:rsidRPr="00E47351">
        <w:rPr>
          <w:sz w:val="28"/>
          <w:szCs w:val="28"/>
          <w:lang w:eastAsia="ru-RU"/>
        </w:rPr>
        <w:t xml:space="preserve">казания для экономической части дипломного проекта / сост. Ю. Н. </w:t>
      </w:r>
      <w:proofErr w:type="spellStart"/>
      <w:r w:rsidRPr="00E47351">
        <w:rPr>
          <w:sz w:val="28"/>
          <w:szCs w:val="28"/>
          <w:lang w:eastAsia="ru-RU"/>
        </w:rPr>
        <w:t>Зацаринная</w:t>
      </w:r>
      <w:proofErr w:type="spellEnd"/>
      <w:r w:rsidRPr="00E47351">
        <w:rPr>
          <w:sz w:val="28"/>
          <w:szCs w:val="28"/>
          <w:lang w:eastAsia="ru-RU"/>
        </w:rPr>
        <w:t>. - Казань</w:t>
      </w:r>
      <w:proofErr w:type="gramStart"/>
      <w:r w:rsidRPr="00E47351">
        <w:rPr>
          <w:sz w:val="28"/>
          <w:szCs w:val="28"/>
          <w:lang w:eastAsia="ru-RU"/>
        </w:rPr>
        <w:t xml:space="preserve"> :</w:t>
      </w:r>
      <w:proofErr w:type="gramEnd"/>
      <w:r w:rsidRPr="00E47351">
        <w:rPr>
          <w:sz w:val="28"/>
          <w:szCs w:val="28"/>
          <w:lang w:eastAsia="ru-RU"/>
        </w:rPr>
        <w:t xml:space="preserve"> КГЭУ, 2011. - 48 с.</w:t>
      </w:r>
    </w:p>
    <w:p w:rsidR="00E47351" w:rsidRPr="00E47351" w:rsidRDefault="00E47351" w:rsidP="00E4735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47351">
        <w:rPr>
          <w:sz w:val="28"/>
          <w:szCs w:val="28"/>
          <w:lang w:eastAsia="ru-RU"/>
        </w:rPr>
        <w:t>7.6. Выбор основного и вспомогательного оборудования тепловых электрических станций [Текст] : метод</w:t>
      </w:r>
      <w:proofErr w:type="gramStart"/>
      <w:r w:rsidRPr="00E47351">
        <w:rPr>
          <w:sz w:val="28"/>
          <w:szCs w:val="28"/>
          <w:lang w:eastAsia="ru-RU"/>
        </w:rPr>
        <w:t>.у</w:t>
      </w:r>
      <w:proofErr w:type="gramEnd"/>
      <w:r w:rsidRPr="00E47351">
        <w:rPr>
          <w:sz w:val="28"/>
          <w:szCs w:val="28"/>
          <w:lang w:eastAsia="ru-RU"/>
        </w:rPr>
        <w:t xml:space="preserve">казания для технологической части дипломного проекта / сост. Ю. </w:t>
      </w:r>
      <w:proofErr w:type="spellStart"/>
      <w:r w:rsidRPr="00E47351">
        <w:rPr>
          <w:sz w:val="28"/>
          <w:szCs w:val="28"/>
          <w:lang w:eastAsia="ru-RU"/>
        </w:rPr>
        <w:t>Н.Зацаринная</w:t>
      </w:r>
      <w:proofErr w:type="spellEnd"/>
      <w:r w:rsidRPr="00E47351">
        <w:rPr>
          <w:sz w:val="28"/>
          <w:szCs w:val="28"/>
          <w:lang w:eastAsia="ru-RU"/>
        </w:rPr>
        <w:t>. - Казань</w:t>
      </w:r>
      <w:proofErr w:type="gramStart"/>
      <w:r w:rsidRPr="00E47351">
        <w:rPr>
          <w:sz w:val="28"/>
          <w:szCs w:val="28"/>
          <w:lang w:eastAsia="ru-RU"/>
        </w:rPr>
        <w:t xml:space="preserve"> :</w:t>
      </w:r>
      <w:proofErr w:type="gramEnd"/>
      <w:r w:rsidRPr="00E47351">
        <w:rPr>
          <w:sz w:val="28"/>
          <w:szCs w:val="28"/>
          <w:lang w:eastAsia="ru-RU"/>
        </w:rPr>
        <w:t xml:space="preserve"> КГЭУ, 2011. - 20 с.</w:t>
      </w:r>
    </w:p>
    <w:p w:rsidR="00A74D6B" w:rsidRDefault="00A74D6B">
      <w:pPr>
        <w:autoSpaceDE w:val="0"/>
        <w:ind w:left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периодические издания (журналы)</w:t>
      </w:r>
    </w:p>
    <w:p w:rsidR="00A74D6B" w:rsidRDefault="00A74D6B">
      <w:pPr>
        <w:autoSpaceDE w:val="0"/>
        <w:ind w:left="540" w:right="88"/>
        <w:rPr>
          <w:sz w:val="28"/>
          <w:szCs w:val="28"/>
        </w:rPr>
      </w:pPr>
      <w:r>
        <w:rPr>
          <w:sz w:val="28"/>
          <w:szCs w:val="28"/>
        </w:rPr>
        <w:t>7.5. Известия ВУЗов: Проблемы энергетики, Казань: КГЭУ.</w:t>
      </w:r>
    </w:p>
    <w:p w:rsidR="00A74D6B" w:rsidRDefault="00A74D6B">
      <w:pPr>
        <w:autoSpaceDE w:val="0"/>
        <w:ind w:left="540" w:right="88"/>
        <w:rPr>
          <w:sz w:val="28"/>
          <w:szCs w:val="28"/>
        </w:rPr>
      </w:pPr>
      <w:r>
        <w:rPr>
          <w:sz w:val="28"/>
          <w:szCs w:val="28"/>
        </w:rPr>
        <w:t>7.6. «Электротехника». Изд-во ЗАО «Знак», Москва.</w:t>
      </w:r>
    </w:p>
    <w:p w:rsidR="00A74D6B" w:rsidRDefault="00A74D6B">
      <w:pPr>
        <w:autoSpaceDE w:val="0"/>
        <w:ind w:left="540" w:right="88"/>
        <w:rPr>
          <w:sz w:val="28"/>
          <w:szCs w:val="28"/>
        </w:rPr>
      </w:pPr>
      <w:r>
        <w:rPr>
          <w:sz w:val="28"/>
          <w:szCs w:val="28"/>
        </w:rPr>
        <w:t>7.7. «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». Изд-в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КэпиталСайнТрэйд</w:t>
      </w:r>
      <w:proofErr w:type="spellEnd"/>
      <w:r>
        <w:rPr>
          <w:sz w:val="28"/>
          <w:szCs w:val="28"/>
        </w:rPr>
        <w:t>», Москва</w:t>
      </w:r>
    </w:p>
    <w:p w:rsidR="00A74D6B" w:rsidRDefault="00A74D6B">
      <w:pPr>
        <w:pStyle w:val="af0"/>
        <w:ind w:left="540"/>
        <w:rPr>
          <w:b/>
          <w:sz w:val="28"/>
          <w:szCs w:val="28"/>
        </w:rPr>
      </w:pPr>
    </w:p>
    <w:p w:rsidR="00A74D6B" w:rsidRDefault="00A74D6B">
      <w:pPr>
        <w:pStyle w:val="af0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в) программное обеспечение и Интернет-ресурсы.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специальные вычислительные и логические компьютерные программы в среде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Matlab</w:t>
      </w:r>
      <w:proofErr w:type="spellEnd"/>
      <w:r>
        <w:rPr>
          <w:rFonts w:ascii="Times New Roman" w:hAnsi="Times New Roman"/>
          <w:sz w:val="28"/>
          <w:szCs w:val="28"/>
        </w:rPr>
        <w:t>», созданные сотрудниками и преподавателями кафедры «Электрические станции» КГЭУ, методические материалы с примерами расчетов.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Интеренет-ресурсы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abb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74D6B" w:rsidRPr="00763C5A" w:rsidRDefault="00A74D6B">
      <w:pPr>
        <w:pStyle w:val="1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3C5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763C5A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elec</w:t>
      </w:r>
      <w:proofErr w:type="spellEnd"/>
      <w:r w:rsidRPr="00763C5A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763C5A">
        <w:rPr>
          <w:rFonts w:ascii="Times New Roman" w:hAnsi="Times New Roman"/>
          <w:color w:val="000000"/>
          <w:sz w:val="28"/>
          <w:szCs w:val="28"/>
        </w:rPr>
        <w:t>;</w:t>
      </w:r>
    </w:p>
    <w:p w:rsidR="00A74D6B" w:rsidRPr="00763C5A" w:rsidRDefault="00A74D6B">
      <w:pPr>
        <w:pStyle w:val="1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3C5A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8" w:history="1">
        <w:r>
          <w:rPr>
            <w:rStyle w:val="a8"/>
            <w:rFonts w:ascii="Times New Roman" w:hAnsi="Times New Roman"/>
          </w:rPr>
          <w:t>www.twirpx.com</w:t>
        </w:r>
      </w:hyperlink>
      <w:r w:rsidRPr="00763C5A">
        <w:rPr>
          <w:rFonts w:ascii="Times New Roman" w:hAnsi="Times New Roman"/>
          <w:color w:val="000000"/>
          <w:sz w:val="28"/>
          <w:szCs w:val="28"/>
        </w:rPr>
        <w:t>.</w:t>
      </w:r>
    </w:p>
    <w:p w:rsidR="00A74D6B" w:rsidRDefault="00A74D6B">
      <w:pPr>
        <w:pStyle w:val="1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D6B" w:rsidRDefault="00A74D6B">
      <w:pPr>
        <w:numPr>
          <w:ilvl w:val="0"/>
          <w:numId w:val="6"/>
        </w:numPr>
        <w:spacing w:before="120"/>
        <w:ind w:left="0" w:firstLine="709"/>
        <w:jc w:val="both"/>
        <w:rPr>
          <w:b/>
          <w:sz w:val="28"/>
        </w:rPr>
      </w:pPr>
      <w:r>
        <w:rPr>
          <w:b/>
          <w:sz w:val="28"/>
        </w:rPr>
        <w:t>Материально-техническое обеспечение дисциплины</w:t>
      </w:r>
    </w:p>
    <w:p w:rsidR="00A74D6B" w:rsidRDefault="00A74D6B">
      <w:pPr>
        <w:spacing w:before="120"/>
        <w:ind w:left="709"/>
        <w:jc w:val="both"/>
        <w:rPr>
          <w:b/>
          <w:sz w:val="28"/>
        </w:rPr>
      </w:pPr>
    </w:p>
    <w:p w:rsidR="00A74D6B" w:rsidRDefault="00A74D6B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Кафедра «Электрические станции» КГЭУ располагает </w:t>
      </w:r>
      <w:r>
        <w:rPr>
          <w:sz w:val="28"/>
        </w:rPr>
        <w:t xml:space="preserve">лабораторией «Электроэнергетики» (ауд. Б-306), имеющей моделирующие объекты электроэнергетики стенды переменного тока и </w:t>
      </w:r>
      <w:r>
        <w:rPr>
          <w:sz w:val="28"/>
          <w:szCs w:val="28"/>
        </w:rPr>
        <w:t>соответствующая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планом.</w:t>
      </w:r>
      <w:proofErr w:type="gramEnd"/>
      <w:r>
        <w:rPr>
          <w:sz w:val="28"/>
          <w:szCs w:val="28"/>
        </w:rPr>
        <w:t xml:space="preserve"> На кафедре работает компьютерный класс </w:t>
      </w:r>
      <w:r>
        <w:rPr>
          <w:sz w:val="28"/>
        </w:rPr>
        <w:t xml:space="preserve">с микропроцессорами не ниже </w:t>
      </w:r>
      <w:r>
        <w:rPr>
          <w:sz w:val="28"/>
          <w:lang w:val="en-US"/>
        </w:rPr>
        <w:t>PentiumIV</w:t>
      </w:r>
      <w:r>
        <w:rPr>
          <w:sz w:val="28"/>
        </w:rPr>
        <w:t>, объем ПЗУ не меньше 2-3 ГБ, объем ОЗУ не меньше 512 МБ</w:t>
      </w:r>
      <w:proofErr w:type="gramStart"/>
      <w:r>
        <w:rPr>
          <w:sz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уд. Б-305а), имеется </w:t>
      </w:r>
      <w:r>
        <w:rPr>
          <w:sz w:val="28"/>
        </w:rPr>
        <w:t xml:space="preserve">лицензированный пакет </w:t>
      </w:r>
      <w:r>
        <w:rPr>
          <w:sz w:val="28"/>
          <w:lang w:val="en-US"/>
        </w:rPr>
        <w:t>MATLAB</w:t>
      </w:r>
      <w:r>
        <w:rPr>
          <w:sz w:val="28"/>
        </w:rPr>
        <w:t>, программного обеспечения персональных компьютеров и локальной сети кафедры.</w:t>
      </w:r>
    </w:p>
    <w:p w:rsidR="00A74D6B" w:rsidRDefault="00A74D6B">
      <w:pPr>
        <w:ind w:firstLine="709"/>
        <w:jc w:val="both"/>
        <w:rPr>
          <w:sz w:val="28"/>
        </w:rPr>
      </w:pPr>
      <w:r>
        <w:rPr>
          <w:sz w:val="28"/>
        </w:rPr>
        <w:t xml:space="preserve">Для проведения лекционных занятий имеются мультимедийные проекторы, настенные экраны, для выполнения заданий на самостоятельную работу – периодические издания, выписываемые научно-технической библиотекой КГЭУ, доступ к сети Интернет.  </w:t>
      </w:r>
    </w:p>
    <w:p w:rsidR="00A74D6B" w:rsidRDefault="00A74D6B">
      <w:pPr>
        <w:ind w:firstLine="709"/>
        <w:jc w:val="both"/>
        <w:rPr>
          <w:sz w:val="28"/>
        </w:rPr>
      </w:pPr>
    </w:p>
    <w:p w:rsidR="00A74D6B" w:rsidRDefault="00A74D6B">
      <w:pPr>
        <w:jc w:val="center"/>
        <w:rPr>
          <w:sz w:val="28"/>
        </w:rPr>
      </w:pPr>
    </w:p>
    <w:p w:rsidR="00A74D6B" w:rsidRDefault="00A74D6B">
      <w:pPr>
        <w:ind w:firstLine="720"/>
        <w:jc w:val="both"/>
        <w:rPr>
          <w:sz w:val="28"/>
        </w:rPr>
      </w:pPr>
    </w:p>
    <w:p w:rsidR="00473762" w:rsidRPr="00473762" w:rsidRDefault="00473762" w:rsidP="0047376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3762">
        <w:rPr>
          <w:sz w:val="28"/>
          <w:szCs w:val="28"/>
          <w:lang w:eastAsia="ru-RU"/>
        </w:rPr>
        <w:t>Рабочая программа дисциплины Б3.Б.</w:t>
      </w:r>
      <w:r w:rsidR="00391E8B">
        <w:rPr>
          <w:sz w:val="28"/>
          <w:szCs w:val="28"/>
          <w:lang w:eastAsia="ru-RU"/>
        </w:rPr>
        <w:t>18</w:t>
      </w:r>
      <w:r w:rsidRPr="00473762">
        <w:rPr>
          <w:sz w:val="28"/>
          <w:szCs w:val="28"/>
          <w:lang w:eastAsia="ru-RU"/>
        </w:rPr>
        <w:t xml:space="preserve"> Электрические станции и подстанции образовательной программы «</w:t>
      </w:r>
      <w:r w:rsidR="00861D61">
        <w:rPr>
          <w:sz w:val="28"/>
        </w:rPr>
        <w:t>Электрические станции</w:t>
      </w:r>
      <w:r w:rsidRPr="00473762">
        <w:rPr>
          <w:sz w:val="28"/>
          <w:szCs w:val="28"/>
          <w:lang w:eastAsia="ru-RU"/>
        </w:rPr>
        <w:t xml:space="preserve">» разработана в соответствии с требованиями ФГОС и с учетом рекомендаций </w:t>
      </w:r>
      <w:proofErr w:type="spellStart"/>
      <w:r w:rsidRPr="00473762">
        <w:rPr>
          <w:sz w:val="28"/>
          <w:szCs w:val="28"/>
          <w:lang w:eastAsia="ru-RU"/>
        </w:rPr>
        <w:t>ПрООП</w:t>
      </w:r>
      <w:proofErr w:type="spellEnd"/>
      <w:r w:rsidRPr="00473762">
        <w:rPr>
          <w:sz w:val="28"/>
          <w:szCs w:val="28"/>
          <w:lang w:eastAsia="ru-RU"/>
        </w:rPr>
        <w:t xml:space="preserve"> по направлению подготовки бакалавров </w:t>
      </w:r>
      <w:r w:rsidRPr="00473762">
        <w:rPr>
          <w:rFonts w:eastAsia="Calibri"/>
          <w:bCs/>
          <w:sz w:val="28"/>
          <w:szCs w:val="28"/>
          <w:lang w:eastAsia="en-US"/>
        </w:rPr>
        <w:t>1</w:t>
      </w:r>
      <w:r w:rsidR="00391E8B">
        <w:rPr>
          <w:rFonts w:eastAsia="Calibri"/>
          <w:bCs/>
          <w:sz w:val="28"/>
          <w:szCs w:val="28"/>
          <w:lang w:eastAsia="en-US"/>
        </w:rPr>
        <w:t>3.</w:t>
      </w:r>
      <w:r w:rsidRPr="00473762">
        <w:rPr>
          <w:rFonts w:eastAsia="Calibri"/>
          <w:bCs/>
          <w:sz w:val="28"/>
          <w:szCs w:val="28"/>
          <w:lang w:eastAsia="en-US"/>
        </w:rPr>
        <w:t>0</w:t>
      </w:r>
      <w:r w:rsidR="00391E8B">
        <w:rPr>
          <w:rFonts w:eastAsia="Calibri"/>
          <w:bCs/>
          <w:sz w:val="28"/>
          <w:szCs w:val="28"/>
          <w:lang w:eastAsia="en-US"/>
        </w:rPr>
        <w:t>3.</w:t>
      </w:r>
      <w:r w:rsidRPr="00473762">
        <w:rPr>
          <w:rFonts w:eastAsia="Calibri"/>
          <w:bCs/>
          <w:sz w:val="28"/>
          <w:szCs w:val="28"/>
          <w:lang w:eastAsia="en-US"/>
        </w:rPr>
        <w:t>0</w:t>
      </w:r>
      <w:r w:rsidR="00391E8B">
        <w:rPr>
          <w:rFonts w:eastAsia="Calibri"/>
          <w:bCs/>
          <w:sz w:val="28"/>
          <w:szCs w:val="28"/>
          <w:lang w:eastAsia="en-US"/>
        </w:rPr>
        <w:t>2</w:t>
      </w:r>
      <w:bookmarkStart w:id="0" w:name="_GoBack"/>
      <w:bookmarkEnd w:id="0"/>
      <w:r w:rsidRPr="00473762">
        <w:rPr>
          <w:rFonts w:eastAsia="Calibri"/>
          <w:bCs/>
          <w:sz w:val="28"/>
          <w:szCs w:val="28"/>
          <w:lang w:eastAsia="en-US"/>
        </w:rPr>
        <w:t xml:space="preserve"> «Электроэнергетика и электротехника»</w:t>
      </w:r>
      <w:r w:rsidRPr="00473762">
        <w:rPr>
          <w:bCs/>
          <w:sz w:val="28"/>
          <w:szCs w:val="28"/>
          <w:lang w:eastAsia="ru-RU"/>
        </w:rPr>
        <w:t>.</w:t>
      </w:r>
    </w:p>
    <w:p w:rsidR="00A74D6B" w:rsidRPr="00763C5A" w:rsidRDefault="00A74D6B" w:rsidP="00763C5A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2660"/>
        <w:gridCol w:w="2410"/>
        <w:gridCol w:w="5351"/>
      </w:tblGrid>
      <w:tr w:rsidR="00ED262B" w:rsidTr="00ED262B">
        <w:tc>
          <w:tcPr>
            <w:tcW w:w="2660" w:type="dxa"/>
            <w:vAlign w:val="center"/>
            <w:hideMark/>
          </w:tcPr>
          <w:p w:rsidR="00ED262B" w:rsidRDefault="00ED262B">
            <w:r>
              <w:t>Автор</w:t>
            </w:r>
          </w:p>
        </w:tc>
        <w:tc>
          <w:tcPr>
            <w:tcW w:w="2410" w:type="dxa"/>
            <w:hideMark/>
          </w:tcPr>
          <w:p w:rsidR="00ED262B" w:rsidRDefault="00ED262B">
            <w:r>
              <w:t>__________________</w:t>
            </w:r>
          </w:p>
          <w:p w:rsidR="00ED262B" w:rsidRDefault="00ED262B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(подпись, дата)</w:t>
            </w:r>
          </w:p>
        </w:tc>
        <w:tc>
          <w:tcPr>
            <w:tcW w:w="5351" w:type="dxa"/>
            <w:hideMark/>
          </w:tcPr>
          <w:p w:rsidR="00ED262B" w:rsidRDefault="00ED262B">
            <w:pPr>
              <w:rPr>
                <w:vertAlign w:val="subscript"/>
              </w:rPr>
            </w:pPr>
            <w:r>
              <w:t>_________________________</w:t>
            </w:r>
          </w:p>
        </w:tc>
      </w:tr>
    </w:tbl>
    <w:p w:rsidR="00ED262B" w:rsidRDefault="00ED262B" w:rsidP="00ED262B"/>
    <w:p w:rsidR="00ED262B" w:rsidRDefault="00ED262B" w:rsidP="00ED262B">
      <w:pPr>
        <w:jc w:val="both"/>
      </w:pPr>
      <w:r>
        <w:t>Программа обсуждена и одобрена на заседании кафедры «___» от ____ 20___г., протокол № ____.</w:t>
      </w:r>
    </w:p>
    <w:p w:rsidR="00ED262B" w:rsidRDefault="00ED262B" w:rsidP="00ED262B"/>
    <w:tbl>
      <w:tblPr>
        <w:tblW w:w="10200" w:type="dxa"/>
        <w:tblInd w:w="108" w:type="dxa"/>
        <w:tblLayout w:type="fixed"/>
        <w:tblLook w:val="04A0"/>
      </w:tblPr>
      <w:tblGrid>
        <w:gridCol w:w="2550"/>
        <w:gridCol w:w="2409"/>
        <w:gridCol w:w="5241"/>
      </w:tblGrid>
      <w:tr w:rsidR="00ED262B" w:rsidTr="00ED262B">
        <w:tc>
          <w:tcPr>
            <w:tcW w:w="2552" w:type="dxa"/>
            <w:vAlign w:val="center"/>
            <w:hideMark/>
          </w:tcPr>
          <w:p w:rsidR="00ED262B" w:rsidRDefault="00ED262B">
            <w:r>
              <w:t>Зав. кафедрой «____»</w:t>
            </w:r>
          </w:p>
        </w:tc>
        <w:tc>
          <w:tcPr>
            <w:tcW w:w="2410" w:type="dxa"/>
            <w:hideMark/>
          </w:tcPr>
          <w:p w:rsidR="00ED262B" w:rsidRDefault="00ED262B">
            <w:r>
              <w:t>__________________</w:t>
            </w:r>
          </w:p>
          <w:p w:rsidR="00ED262B" w:rsidRDefault="00ED262B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  <w:hideMark/>
          </w:tcPr>
          <w:p w:rsidR="00ED262B" w:rsidRDefault="00ED262B">
            <w:r>
              <w:t>_______________________</w:t>
            </w:r>
          </w:p>
        </w:tc>
      </w:tr>
    </w:tbl>
    <w:p w:rsidR="00ED262B" w:rsidRDefault="00ED262B" w:rsidP="00ED262B">
      <w:pPr>
        <w:shd w:val="clear" w:color="auto" w:fill="FFFFFF"/>
        <w:spacing w:after="200" w:line="276" w:lineRule="auto"/>
        <w:jc w:val="both"/>
        <w:rPr>
          <w:rFonts w:ascii="Calibri" w:hAnsi="Calibri"/>
        </w:rPr>
      </w:pPr>
    </w:p>
    <w:p w:rsidR="00ED262B" w:rsidRDefault="00ED262B" w:rsidP="00ED262B">
      <w:pPr>
        <w:shd w:val="clear" w:color="auto" w:fill="FFFFFF"/>
        <w:jc w:val="both"/>
      </w:pPr>
      <w:r>
        <w:t xml:space="preserve">На заседании методического совета института от _____ 201_  г., протокол №_____ программа рекомендована к утверждению. </w:t>
      </w:r>
    </w:p>
    <w:p w:rsidR="00ED262B" w:rsidRDefault="00ED262B" w:rsidP="00ED262B"/>
    <w:p w:rsidR="00ED262B" w:rsidRDefault="00ED262B" w:rsidP="00ED262B"/>
    <w:tbl>
      <w:tblPr>
        <w:tblW w:w="10200" w:type="dxa"/>
        <w:tblInd w:w="108" w:type="dxa"/>
        <w:tblLayout w:type="fixed"/>
        <w:tblLook w:val="04A0"/>
      </w:tblPr>
      <w:tblGrid>
        <w:gridCol w:w="2550"/>
        <w:gridCol w:w="2409"/>
        <w:gridCol w:w="5241"/>
      </w:tblGrid>
      <w:tr w:rsidR="00ED262B" w:rsidTr="00ED262B">
        <w:tc>
          <w:tcPr>
            <w:tcW w:w="2552" w:type="dxa"/>
            <w:vAlign w:val="center"/>
            <w:hideMark/>
          </w:tcPr>
          <w:p w:rsidR="00ED262B" w:rsidRDefault="00ED262B">
            <w:r>
              <w:t>Директор института _______</w:t>
            </w:r>
          </w:p>
        </w:tc>
        <w:tc>
          <w:tcPr>
            <w:tcW w:w="2410" w:type="dxa"/>
            <w:hideMark/>
          </w:tcPr>
          <w:p w:rsidR="00ED262B" w:rsidRDefault="00ED262B">
            <w:pPr>
              <w:jc w:val="center"/>
            </w:pPr>
            <w:r>
              <w:t>__________________</w:t>
            </w:r>
          </w:p>
          <w:p w:rsidR="00ED262B" w:rsidRDefault="00ED262B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ED262B" w:rsidRDefault="00ED262B"/>
        </w:tc>
      </w:tr>
    </w:tbl>
    <w:p w:rsidR="00ED262B" w:rsidRDefault="00ED262B" w:rsidP="00ED262B"/>
    <w:p w:rsidR="00ED262B" w:rsidRDefault="00ED262B" w:rsidP="00ED262B">
      <w:r>
        <w:t>Согласовано:</w:t>
      </w:r>
    </w:p>
    <w:p w:rsidR="00ED262B" w:rsidRDefault="00ED262B" w:rsidP="00ED262B"/>
    <w:tbl>
      <w:tblPr>
        <w:tblW w:w="10200" w:type="dxa"/>
        <w:tblInd w:w="108" w:type="dxa"/>
        <w:tblLayout w:type="fixed"/>
        <w:tblLook w:val="04A0"/>
      </w:tblPr>
      <w:tblGrid>
        <w:gridCol w:w="2550"/>
        <w:gridCol w:w="2409"/>
        <w:gridCol w:w="5241"/>
      </w:tblGrid>
      <w:tr w:rsidR="00ED262B" w:rsidTr="00ED262B">
        <w:tc>
          <w:tcPr>
            <w:tcW w:w="2552" w:type="dxa"/>
            <w:vAlign w:val="center"/>
            <w:hideMark/>
          </w:tcPr>
          <w:p w:rsidR="00ED262B" w:rsidRDefault="00ED262B">
            <w:r>
              <w:t>Зав. кафедрой «_____»</w:t>
            </w:r>
          </w:p>
        </w:tc>
        <w:tc>
          <w:tcPr>
            <w:tcW w:w="2410" w:type="dxa"/>
            <w:hideMark/>
          </w:tcPr>
          <w:p w:rsidR="00ED262B" w:rsidRDefault="00ED262B">
            <w:r>
              <w:t>__________________</w:t>
            </w:r>
          </w:p>
          <w:p w:rsidR="00ED262B" w:rsidRDefault="00ED262B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  <w:hideMark/>
          </w:tcPr>
          <w:p w:rsidR="00ED262B" w:rsidRDefault="00ED262B">
            <w:r>
              <w:t>________________________________</w:t>
            </w:r>
          </w:p>
        </w:tc>
      </w:tr>
      <w:tr w:rsidR="00ED262B" w:rsidTr="00ED262B">
        <w:tc>
          <w:tcPr>
            <w:tcW w:w="2552" w:type="dxa"/>
            <w:vAlign w:val="center"/>
          </w:tcPr>
          <w:p w:rsidR="00ED262B" w:rsidRDefault="00ED262B"/>
          <w:p w:rsidR="00ED262B" w:rsidRDefault="00ED262B"/>
        </w:tc>
        <w:tc>
          <w:tcPr>
            <w:tcW w:w="7654" w:type="dxa"/>
            <w:gridSpan w:val="2"/>
            <w:vAlign w:val="bottom"/>
          </w:tcPr>
          <w:p w:rsidR="00ED262B" w:rsidRDefault="00ED262B"/>
        </w:tc>
      </w:tr>
      <w:tr w:rsidR="00ED262B" w:rsidTr="00ED262B">
        <w:tc>
          <w:tcPr>
            <w:tcW w:w="2552" w:type="dxa"/>
            <w:vAlign w:val="center"/>
            <w:hideMark/>
          </w:tcPr>
          <w:p w:rsidR="00ED262B" w:rsidRDefault="00ED262B">
            <w:r>
              <w:t>Заведующий</w:t>
            </w:r>
          </w:p>
          <w:p w:rsidR="00ED262B" w:rsidRDefault="00ED262B">
            <w:r>
              <w:t>библиотекой</w:t>
            </w:r>
          </w:p>
        </w:tc>
        <w:tc>
          <w:tcPr>
            <w:tcW w:w="2410" w:type="dxa"/>
            <w:hideMark/>
          </w:tcPr>
          <w:p w:rsidR="00ED262B" w:rsidRDefault="00ED262B">
            <w:r>
              <w:t>__________________</w:t>
            </w:r>
          </w:p>
          <w:p w:rsidR="00ED262B" w:rsidRDefault="00ED262B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ED262B" w:rsidRDefault="00ED262B">
            <w:r>
              <w:t>__________________________________</w:t>
            </w:r>
          </w:p>
          <w:p w:rsidR="00ED262B" w:rsidRDefault="00ED262B">
            <w:pPr>
              <w:rPr>
                <w:vertAlign w:val="subscript"/>
              </w:rPr>
            </w:pPr>
          </w:p>
        </w:tc>
      </w:tr>
      <w:tr w:rsidR="00ED262B" w:rsidTr="00ED262B">
        <w:tc>
          <w:tcPr>
            <w:tcW w:w="2552" w:type="dxa"/>
            <w:vAlign w:val="center"/>
          </w:tcPr>
          <w:p w:rsidR="00ED262B" w:rsidRDefault="00ED262B"/>
        </w:tc>
        <w:tc>
          <w:tcPr>
            <w:tcW w:w="7654" w:type="dxa"/>
            <w:gridSpan w:val="2"/>
            <w:vAlign w:val="bottom"/>
          </w:tcPr>
          <w:p w:rsidR="00ED262B" w:rsidRDefault="00ED262B"/>
        </w:tc>
      </w:tr>
      <w:tr w:rsidR="00ED262B" w:rsidTr="00ED262B">
        <w:tc>
          <w:tcPr>
            <w:tcW w:w="2552" w:type="dxa"/>
            <w:vAlign w:val="center"/>
            <w:hideMark/>
          </w:tcPr>
          <w:p w:rsidR="00ED262B" w:rsidRDefault="00ED262B">
            <w:r>
              <w:t>Эксперты</w:t>
            </w:r>
          </w:p>
        </w:tc>
        <w:tc>
          <w:tcPr>
            <w:tcW w:w="2410" w:type="dxa"/>
          </w:tcPr>
          <w:p w:rsidR="00ED262B" w:rsidRDefault="00ED262B"/>
        </w:tc>
        <w:tc>
          <w:tcPr>
            <w:tcW w:w="5244" w:type="dxa"/>
          </w:tcPr>
          <w:p w:rsidR="00ED262B" w:rsidRDefault="00ED262B"/>
        </w:tc>
      </w:tr>
      <w:tr w:rsidR="00ED262B" w:rsidTr="00ED262B">
        <w:tc>
          <w:tcPr>
            <w:tcW w:w="2552" w:type="dxa"/>
            <w:vAlign w:val="center"/>
          </w:tcPr>
          <w:p w:rsidR="00ED262B" w:rsidRDefault="00ED262B"/>
        </w:tc>
        <w:tc>
          <w:tcPr>
            <w:tcW w:w="2410" w:type="dxa"/>
            <w:hideMark/>
          </w:tcPr>
          <w:p w:rsidR="00ED262B" w:rsidRDefault="00ED262B">
            <w:r>
              <w:t>__________________</w:t>
            </w:r>
          </w:p>
          <w:p w:rsidR="00ED262B" w:rsidRDefault="00ED262B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ED262B" w:rsidRDefault="00ED262B">
            <w:r>
              <w:t>__________________________________</w:t>
            </w:r>
          </w:p>
          <w:p w:rsidR="00ED262B" w:rsidRDefault="00ED262B">
            <w:pPr>
              <w:rPr>
                <w:vertAlign w:val="subscript"/>
              </w:rPr>
            </w:pPr>
          </w:p>
        </w:tc>
      </w:tr>
      <w:tr w:rsidR="00ED262B" w:rsidTr="00ED262B">
        <w:tc>
          <w:tcPr>
            <w:tcW w:w="2552" w:type="dxa"/>
            <w:vAlign w:val="center"/>
          </w:tcPr>
          <w:p w:rsidR="00ED262B" w:rsidRDefault="00ED262B"/>
        </w:tc>
        <w:tc>
          <w:tcPr>
            <w:tcW w:w="7654" w:type="dxa"/>
            <w:gridSpan w:val="2"/>
            <w:vAlign w:val="bottom"/>
          </w:tcPr>
          <w:p w:rsidR="00ED262B" w:rsidRDefault="00ED262B"/>
        </w:tc>
      </w:tr>
    </w:tbl>
    <w:p w:rsidR="00350871" w:rsidRPr="00350871" w:rsidRDefault="00350871" w:rsidP="00473762">
      <w:pPr>
        <w:pageBreakBefore/>
        <w:jc w:val="center"/>
      </w:pPr>
    </w:p>
    <w:sectPr w:rsidR="00350871" w:rsidRPr="00350871" w:rsidSect="00F25695">
      <w:pgSz w:w="11906" w:h="16838"/>
      <w:pgMar w:top="851" w:right="567" w:bottom="1134" w:left="1134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72" w:hanging="216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63C5A"/>
    <w:rsid w:val="00032EB8"/>
    <w:rsid w:val="00067763"/>
    <w:rsid w:val="00186C7D"/>
    <w:rsid w:val="001C4785"/>
    <w:rsid w:val="002629CD"/>
    <w:rsid w:val="002A0D21"/>
    <w:rsid w:val="002B5B01"/>
    <w:rsid w:val="002F2FB0"/>
    <w:rsid w:val="00350871"/>
    <w:rsid w:val="0036765A"/>
    <w:rsid w:val="00370408"/>
    <w:rsid w:val="00391E8B"/>
    <w:rsid w:val="003E7D70"/>
    <w:rsid w:val="00473762"/>
    <w:rsid w:val="004A38DC"/>
    <w:rsid w:val="004D44C3"/>
    <w:rsid w:val="006E5AB9"/>
    <w:rsid w:val="00710CC0"/>
    <w:rsid w:val="0071258F"/>
    <w:rsid w:val="00763C5A"/>
    <w:rsid w:val="00833D9C"/>
    <w:rsid w:val="00861D61"/>
    <w:rsid w:val="00872B7C"/>
    <w:rsid w:val="008E6EB9"/>
    <w:rsid w:val="009A4D66"/>
    <w:rsid w:val="009B56DE"/>
    <w:rsid w:val="009F3E71"/>
    <w:rsid w:val="00A13F5A"/>
    <w:rsid w:val="00A74D6B"/>
    <w:rsid w:val="00AA5D76"/>
    <w:rsid w:val="00AE348A"/>
    <w:rsid w:val="00B133BB"/>
    <w:rsid w:val="00BE25A9"/>
    <w:rsid w:val="00C22B9D"/>
    <w:rsid w:val="00C7605A"/>
    <w:rsid w:val="00CA224D"/>
    <w:rsid w:val="00CB049E"/>
    <w:rsid w:val="00CE7B31"/>
    <w:rsid w:val="00CF0E2D"/>
    <w:rsid w:val="00CF5962"/>
    <w:rsid w:val="00D369E4"/>
    <w:rsid w:val="00E42659"/>
    <w:rsid w:val="00E47351"/>
    <w:rsid w:val="00E82918"/>
    <w:rsid w:val="00ED262B"/>
    <w:rsid w:val="00EE3138"/>
    <w:rsid w:val="00F11B74"/>
    <w:rsid w:val="00F25695"/>
    <w:rsid w:val="00F87B8A"/>
    <w:rsid w:val="00FE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25695"/>
    <w:pPr>
      <w:keepNext/>
      <w:widowControl w:val="0"/>
      <w:numPr>
        <w:numId w:val="1"/>
      </w:numPr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rsid w:val="00F2569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2569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2569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2569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25695"/>
    <w:pPr>
      <w:keepNext/>
      <w:numPr>
        <w:ilvl w:val="6"/>
        <w:numId w:val="1"/>
      </w:numPr>
      <w:jc w:val="both"/>
      <w:outlineLvl w:val="6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25695"/>
    <w:rPr>
      <w:rFonts w:ascii="Symbol" w:hAnsi="Symbol" w:cs="Times New Roman"/>
      <w:color w:val="auto"/>
    </w:rPr>
  </w:style>
  <w:style w:type="character" w:customStyle="1" w:styleId="WW8Num3z1">
    <w:name w:val="WW8Num3z1"/>
    <w:rsid w:val="00F25695"/>
    <w:rPr>
      <w:rFonts w:ascii="Courier New" w:hAnsi="Courier New" w:cs="Courier New"/>
    </w:rPr>
  </w:style>
  <w:style w:type="character" w:customStyle="1" w:styleId="WW8Num5z0">
    <w:name w:val="WW8Num5z0"/>
    <w:rsid w:val="00F25695"/>
    <w:rPr>
      <w:rFonts w:ascii="Wingdings" w:hAnsi="Wingdings"/>
    </w:rPr>
  </w:style>
  <w:style w:type="character" w:customStyle="1" w:styleId="WW8Num5z1">
    <w:name w:val="WW8Num5z1"/>
    <w:rsid w:val="00F25695"/>
    <w:rPr>
      <w:rFonts w:ascii="Courier New" w:hAnsi="Courier New" w:cs="Courier New"/>
    </w:rPr>
  </w:style>
  <w:style w:type="character" w:customStyle="1" w:styleId="WW8Num5z3">
    <w:name w:val="WW8Num5z3"/>
    <w:rsid w:val="00F25695"/>
    <w:rPr>
      <w:rFonts w:ascii="Symbol" w:hAnsi="Symbol"/>
    </w:rPr>
  </w:style>
  <w:style w:type="character" w:customStyle="1" w:styleId="WW8Num9z0">
    <w:name w:val="WW8Num9z0"/>
    <w:rsid w:val="00F25695"/>
    <w:rPr>
      <w:rFonts w:ascii="Symbol" w:hAnsi="Symbol"/>
      <w:color w:val="auto"/>
      <w:sz w:val="28"/>
      <w:szCs w:val="28"/>
    </w:rPr>
  </w:style>
  <w:style w:type="character" w:customStyle="1" w:styleId="WW8Num9z1">
    <w:name w:val="WW8Num9z1"/>
    <w:rsid w:val="00F25695"/>
    <w:rPr>
      <w:color w:val="auto"/>
      <w:sz w:val="28"/>
      <w:szCs w:val="28"/>
    </w:rPr>
  </w:style>
  <w:style w:type="character" w:customStyle="1" w:styleId="WW8Num9z2">
    <w:name w:val="WW8Num9z2"/>
    <w:rsid w:val="00F25695"/>
    <w:rPr>
      <w:rFonts w:ascii="Wingdings" w:hAnsi="Wingdings"/>
    </w:rPr>
  </w:style>
  <w:style w:type="character" w:customStyle="1" w:styleId="WW8Num9z3">
    <w:name w:val="WW8Num9z3"/>
    <w:rsid w:val="00F25695"/>
    <w:rPr>
      <w:rFonts w:ascii="Symbol" w:hAnsi="Symbol"/>
    </w:rPr>
  </w:style>
  <w:style w:type="character" w:customStyle="1" w:styleId="WW8Num9z4">
    <w:name w:val="WW8Num9z4"/>
    <w:rsid w:val="00F25695"/>
    <w:rPr>
      <w:rFonts w:ascii="Courier New" w:hAnsi="Courier New" w:cs="Courier New"/>
    </w:rPr>
  </w:style>
  <w:style w:type="character" w:customStyle="1" w:styleId="WW8Num11z0">
    <w:name w:val="WW8Num11z0"/>
    <w:rsid w:val="00F25695"/>
    <w:rPr>
      <w:rFonts w:ascii="Symbol" w:hAnsi="Symbol"/>
    </w:rPr>
  </w:style>
  <w:style w:type="character" w:customStyle="1" w:styleId="WW8Num11z8">
    <w:name w:val="WW8Num11z8"/>
    <w:rsid w:val="00F25695"/>
    <w:rPr>
      <w:rFonts w:ascii="Wingdings" w:hAnsi="Wingdings"/>
    </w:rPr>
  </w:style>
  <w:style w:type="character" w:customStyle="1" w:styleId="WW8Num14z0">
    <w:name w:val="WW8Num14z0"/>
    <w:rsid w:val="00F25695"/>
    <w:rPr>
      <w:b w:val="0"/>
    </w:rPr>
  </w:style>
  <w:style w:type="character" w:customStyle="1" w:styleId="WW8Num16z0">
    <w:name w:val="WW8Num16z0"/>
    <w:rsid w:val="00F25695"/>
    <w:rPr>
      <w:rFonts w:ascii="Symbol" w:hAnsi="Symbol"/>
      <w:color w:val="auto"/>
      <w:sz w:val="28"/>
      <w:szCs w:val="28"/>
    </w:rPr>
  </w:style>
  <w:style w:type="character" w:customStyle="1" w:styleId="WW8Num16z1">
    <w:name w:val="WW8Num16z1"/>
    <w:rsid w:val="00F25695"/>
    <w:rPr>
      <w:rFonts w:ascii="Courier New" w:hAnsi="Courier New" w:cs="Courier New"/>
    </w:rPr>
  </w:style>
  <w:style w:type="character" w:customStyle="1" w:styleId="WW8Num16z2">
    <w:name w:val="WW8Num16z2"/>
    <w:rsid w:val="00F25695"/>
    <w:rPr>
      <w:rFonts w:ascii="Wingdings" w:hAnsi="Wingdings"/>
    </w:rPr>
  </w:style>
  <w:style w:type="character" w:customStyle="1" w:styleId="WW8Num16z3">
    <w:name w:val="WW8Num16z3"/>
    <w:rsid w:val="00F25695"/>
    <w:rPr>
      <w:rFonts w:ascii="Symbol" w:hAnsi="Symbol"/>
    </w:rPr>
  </w:style>
  <w:style w:type="character" w:customStyle="1" w:styleId="WW8Num17z0">
    <w:name w:val="WW8Num17z0"/>
    <w:rsid w:val="00F25695"/>
    <w:rPr>
      <w:color w:val="auto"/>
      <w:sz w:val="28"/>
      <w:szCs w:val="28"/>
    </w:rPr>
  </w:style>
  <w:style w:type="character" w:customStyle="1" w:styleId="WW8Num17z1">
    <w:name w:val="WW8Num17z1"/>
    <w:rsid w:val="00F25695"/>
    <w:rPr>
      <w:rFonts w:ascii="Courier New" w:hAnsi="Courier New" w:cs="Courier New"/>
    </w:rPr>
  </w:style>
  <w:style w:type="character" w:customStyle="1" w:styleId="WW8Num17z2">
    <w:name w:val="WW8Num17z2"/>
    <w:rsid w:val="00F25695"/>
    <w:rPr>
      <w:rFonts w:ascii="Wingdings" w:hAnsi="Wingdings"/>
    </w:rPr>
  </w:style>
  <w:style w:type="character" w:customStyle="1" w:styleId="WW8Num17z3">
    <w:name w:val="WW8Num17z3"/>
    <w:rsid w:val="00F25695"/>
    <w:rPr>
      <w:rFonts w:ascii="Symbol" w:hAnsi="Symbol"/>
    </w:rPr>
  </w:style>
  <w:style w:type="character" w:customStyle="1" w:styleId="WW8Num19z0">
    <w:name w:val="WW8Num19z0"/>
    <w:rsid w:val="00F25695"/>
    <w:rPr>
      <w:rFonts w:ascii="Symbol" w:hAnsi="Symbol"/>
      <w:color w:val="auto"/>
      <w:sz w:val="28"/>
      <w:szCs w:val="28"/>
    </w:rPr>
  </w:style>
  <w:style w:type="character" w:customStyle="1" w:styleId="WW8Num19z2">
    <w:name w:val="WW8Num19z2"/>
    <w:rsid w:val="00F25695"/>
    <w:rPr>
      <w:rFonts w:ascii="Wingdings" w:hAnsi="Wingdings"/>
    </w:rPr>
  </w:style>
  <w:style w:type="character" w:customStyle="1" w:styleId="WW8Num19z3">
    <w:name w:val="WW8Num19z3"/>
    <w:rsid w:val="00F25695"/>
    <w:rPr>
      <w:rFonts w:ascii="Symbol" w:hAnsi="Symbol"/>
    </w:rPr>
  </w:style>
  <w:style w:type="character" w:customStyle="1" w:styleId="WW8Num19z4">
    <w:name w:val="WW8Num19z4"/>
    <w:rsid w:val="00F25695"/>
    <w:rPr>
      <w:rFonts w:ascii="Courier New" w:hAnsi="Courier New" w:cs="Courier New"/>
    </w:rPr>
  </w:style>
  <w:style w:type="character" w:customStyle="1" w:styleId="WW8Num20z0">
    <w:name w:val="WW8Num20z0"/>
    <w:rsid w:val="00F25695"/>
    <w:rPr>
      <w:rFonts w:ascii="Symbol" w:hAnsi="Symbol"/>
    </w:rPr>
  </w:style>
  <w:style w:type="character" w:customStyle="1" w:styleId="WW8Num20z2">
    <w:name w:val="WW8Num20z2"/>
    <w:rsid w:val="00F25695"/>
    <w:rPr>
      <w:rFonts w:ascii="Wingdings" w:hAnsi="Wingdings"/>
    </w:rPr>
  </w:style>
  <w:style w:type="character" w:customStyle="1" w:styleId="WW8Num20z4">
    <w:name w:val="WW8Num20z4"/>
    <w:rsid w:val="00F25695"/>
    <w:rPr>
      <w:rFonts w:ascii="Courier New" w:hAnsi="Courier New" w:cs="Courier New"/>
    </w:rPr>
  </w:style>
  <w:style w:type="character" w:customStyle="1" w:styleId="10">
    <w:name w:val="Основной шрифт абзаца1"/>
    <w:rsid w:val="00F25695"/>
  </w:style>
  <w:style w:type="character" w:customStyle="1" w:styleId="a3">
    <w:name w:val="Верхний колонтитул Знак"/>
    <w:rsid w:val="00F25695"/>
    <w:rPr>
      <w:sz w:val="24"/>
      <w:szCs w:val="24"/>
    </w:rPr>
  </w:style>
  <w:style w:type="character" w:customStyle="1" w:styleId="a4">
    <w:name w:val="Нижний колонтитул Знак"/>
    <w:rsid w:val="00F25695"/>
    <w:rPr>
      <w:sz w:val="24"/>
      <w:szCs w:val="24"/>
    </w:rPr>
  </w:style>
  <w:style w:type="character" w:customStyle="1" w:styleId="a5">
    <w:name w:val="Текст выноски Знак"/>
    <w:rsid w:val="00F256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sid w:val="00F256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F25695"/>
    <w:rPr>
      <w:b/>
      <w:bCs/>
      <w:sz w:val="24"/>
      <w:szCs w:val="24"/>
    </w:rPr>
  </w:style>
  <w:style w:type="character" w:customStyle="1" w:styleId="70">
    <w:name w:val="Заголовок 7 Знак"/>
    <w:rsid w:val="00F25695"/>
    <w:rPr>
      <w:color w:val="000000"/>
      <w:sz w:val="28"/>
      <w:szCs w:val="28"/>
    </w:rPr>
  </w:style>
  <w:style w:type="character" w:customStyle="1" w:styleId="a6">
    <w:name w:val="Текст Знак"/>
    <w:rsid w:val="00F25695"/>
    <w:rPr>
      <w:rFonts w:ascii="Courier New" w:hAnsi="Courier New"/>
      <w:szCs w:val="24"/>
    </w:rPr>
  </w:style>
  <w:style w:type="character" w:customStyle="1" w:styleId="22">
    <w:name w:val="Основной текст с отступом 2 Знак"/>
    <w:rsid w:val="00F25695"/>
    <w:rPr>
      <w:sz w:val="24"/>
      <w:szCs w:val="24"/>
    </w:rPr>
  </w:style>
  <w:style w:type="character" w:customStyle="1" w:styleId="a7">
    <w:name w:val="Основной текст с отступом Знак"/>
    <w:rsid w:val="00F25695"/>
    <w:rPr>
      <w:sz w:val="24"/>
      <w:szCs w:val="24"/>
    </w:rPr>
  </w:style>
  <w:style w:type="character" w:styleId="a8">
    <w:name w:val="Hyperlink"/>
    <w:rsid w:val="00F25695"/>
    <w:rPr>
      <w:color w:val="0000FF"/>
      <w:u w:val="single"/>
    </w:rPr>
  </w:style>
  <w:style w:type="character" w:customStyle="1" w:styleId="50">
    <w:name w:val="Заголовок 5 Знак"/>
    <w:rsid w:val="00F25695"/>
    <w:rPr>
      <w:b/>
      <w:bCs/>
      <w:i/>
      <w:iCs/>
      <w:sz w:val="26"/>
      <w:szCs w:val="26"/>
    </w:rPr>
  </w:style>
  <w:style w:type="character" w:customStyle="1" w:styleId="11">
    <w:name w:val="Заголовок 1 Знак"/>
    <w:rsid w:val="00F25695"/>
    <w:rPr>
      <w:b/>
      <w:caps/>
      <w:sz w:val="28"/>
      <w:szCs w:val="28"/>
    </w:rPr>
  </w:style>
  <w:style w:type="character" w:customStyle="1" w:styleId="WW8Num37z0">
    <w:name w:val="WW8Num37z0"/>
    <w:rsid w:val="00F25695"/>
    <w:rPr>
      <w:rFonts w:ascii="Wingdings" w:hAnsi="Wingdings"/>
    </w:rPr>
  </w:style>
  <w:style w:type="character" w:customStyle="1" w:styleId="WW8Num37z1">
    <w:name w:val="WW8Num37z1"/>
    <w:rsid w:val="00F25695"/>
    <w:rPr>
      <w:rFonts w:ascii="Courier New" w:hAnsi="Courier New" w:cs="Courier New"/>
    </w:rPr>
  </w:style>
  <w:style w:type="character" w:customStyle="1" w:styleId="WW8Num37z3">
    <w:name w:val="WW8Num37z3"/>
    <w:rsid w:val="00F25695"/>
    <w:rPr>
      <w:rFonts w:ascii="Symbol" w:hAnsi="Symbol"/>
    </w:rPr>
  </w:style>
  <w:style w:type="paragraph" w:customStyle="1" w:styleId="a9">
    <w:name w:val="Заголовок"/>
    <w:basedOn w:val="a"/>
    <w:next w:val="aa"/>
    <w:rsid w:val="00F2569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F25695"/>
    <w:pPr>
      <w:spacing w:after="120"/>
    </w:pPr>
  </w:style>
  <w:style w:type="paragraph" w:styleId="ab">
    <w:name w:val="List"/>
    <w:basedOn w:val="aa"/>
    <w:rsid w:val="00F25695"/>
    <w:rPr>
      <w:rFonts w:cs="Tahoma"/>
    </w:rPr>
  </w:style>
  <w:style w:type="paragraph" w:customStyle="1" w:styleId="12">
    <w:name w:val="Название1"/>
    <w:basedOn w:val="a"/>
    <w:rsid w:val="00F2569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25695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F25695"/>
    <w:rPr>
      <w:b/>
      <w:bCs/>
    </w:rPr>
  </w:style>
  <w:style w:type="paragraph" w:styleId="ac">
    <w:name w:val="header"/>
    <w:basedOn w:val="a"/>
    <w:rsid w:val="00F2569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F25695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F25695"/>
    <w:pPr>
      <w:ind w:left="708"/>
    </w:pPr>
  </w:style>
  <w:style w:type="paragraph" w:styleId="af">
    <w:name w:val="Balloon Text"/>
    <w:basedOn w:val="a"/>
    <w:rsid w:val="00F25695"/>
    <w:rPr>
      <w:rFonts w:ascii="Tahoma" w:hAnsi="Tahoma"/>
      <w:sz w:val="16"/>
      <w:szCs w:val="16"/>
    </w:rPr>
  </w:style>
  <w:style w:type="paragraph" w:customStyle="1" w:styleId="Heading">
    <w:name w:val="Heading"/>
    <w:rsid w:val="00F25695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4">
    <w:name w:val="Текст1"/>
    <w:basedOn w:val="a"/>
    <w:rsid w:val="00F25695"/>
    <w:rPr>
      <w:rFonts w:ascii="Courier New" w:hAnsi="Courier New"/>
      <w:sz w:val="20"/>
    </w:rPr>
  </w:style>
  <w:style w:type="paragraph" w:customStyle="1" w:styleId="211">
    <w:name w:val="Основной текст с отступом 21"/>
    <w:basedOn w:val="a"/>
    <w:rsid w:val="00F25695"/>
    <w:pPr>
      <w:spacing w:after="120" w:line="480" w:lineRule="auto"/>
      <w:ind w:left="283"/>
    </w:pPr>
  </w:style>
  <w:style w:type="paragraph" w:customStyle="1" w:styleId="15">
    <w:name w:val="Цитата1"/>
    <w:basedOn w:val="a"/>
    <w:rsid w:val="00F25695"/>
    <w:pPr>
      <w:autoSpaceDE w:val="0"/>
      <w:spacing w:before="222" w:after="222"/>
      <w:ind w:left="550" w:right="88"/>
      <w:jc w:val="center"/>
    </w:pPr>
    <w:rPr>
      <w:b/>
      <w:sz w:val="28"/>
    </w:rPr>
  </w:style>
  <w:style w:type="paragraph" w:styleId="af0">
    <w:name w:val="Body Text Indent"/>
    <w:basedOn w:val="a"/>
    <w:rsid w:val="00F25695"/>
    <w:pPr>
      <w:spacing w:after="120"/>
      <w:ind w:left="283"/>
    </w:pPr>
  </w:style>
  <w:style w:type="paragraph" w:customStyle="1" w:styleId="af1">
    <w:name w:val="Содержимое таблицы"/>
    <w:basedOn w:val="a"/>
    <w:rsid w:val="00F25695"/>
    <w:pPr>
      <w:suppressLineNumbers/>
    </w:pPr>
  </w:style>
  <w:style w:type="paragraph" w:customStyle="1" w:styleId="af2">
    <w:name w:val="Заголовок таблицы"/>
    <w:basedOn w:val="af1"/>
    <w:rsid w:val="00F25695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F25695"/>
  </w:style>
  <w:style w:type="paragraph" w:customStyle="1" w:styleId="Iauiue">
    <w:name w:val="Iau?iue"/>
    <w:rsid w:val="00F25695"/>
    <w:pPr>
      <w:suppressAutoHyphens/>
    </w:pPr>
    <w:rPr>
      <w:rFonts w:eastAsia="Arial"/>
      <w:lang w:val="en-US" w:eastAsia="ar-SA"/>
    </w:rPr>
  </w:style>
  <w:style w:type="character" w:styleId="af4">
    <w:name w:val="FollowedHyperlink"/>
    <w:basedOn w:val="a0"/>
    <w:uiPriority w:val="99"/>
    <w:semiHidden/>
    <w:unhideWhenUsed/>
    <w:rsid w:val="007125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A54A-01F6-4C69-A899-C96460F2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15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20500</CharactersWithSpaces>
  <SharedDoc>false</SharedDoc>
  <HLinks>
    <vt:vector size="6" baseType="variant"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отдел ООП</dc:creator>
  <cp:lastModifiedBy>Student</cp:lastModifiedBy>
  <cp:revision>17</cp:revision>
  <cp:lastPrinted>2012-06-26T07:47:00Z</cp:lastPrinted>
  <dcterms:created xsi:type="dcterms:W3CDTF">2015-03-30T15:42:00Z</dcterms:created>
  <dcterms:modified xsi:type="dcterms:W3CDTF">2015-11-25T07:00:00Z</dcterms:modified>
</cp:coreProperties>
</file>