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B" w:rsidRDefault="003B2F4B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и НАУКИ РОССИЙСКОЙ ФЕДЕРАЦИИ</w:t>
      </w:r>
    </w:p>
    <w:p w:rsidR="003B2F4B" w:rsidRDefault="003B2F4B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:rsidR="003B2F4B" w:rsidRDefault="003B2F4B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>КАЗАНСКИЙ ГОСУДАРСТВЕННЫЙ ЭНЕРГЕТИЧЕСКИЙ УНИВЕСИТЕТ</w:t>
      </w: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spacing w:line="360" w:lineRule="atLeast"/>
        <w:rPr>
          <w:b/>
          <w:sz w:val="28"/>
        </w:rPr>
      </w:pPr>
    </w:p>
    <w:p w:rsidR="003B2F4B" w:rsidRDefault="003B2F4B">
      <w:pPr>
        <w:jc w:val="center"/>
        <w:rPr>
          <w:b/>
          <w:sz w:val="28"/>
        </w:rPr>
      </w:pPr>
    </w:p>
    <w:p w:rsidR="003B2F4B" w:rsidRDefault="003B2F4B">
      <w:pPr>
        <w:jc w:val="center"/>
        <w:rPr>
          <w:b/>
          <w:sz w:val="32"/>
        </w:rPr>
      </w:pPr>
      <w:r>
        <w:rPr>
          <w:b/>
          <w:sz w:val="32"/>
        </w:rPr>
        <w:t>Методические указания</w:t>
      </w:r>
    </w:p>
    <w:p w:rsidR="003B2F4B" w:rsidRDefault="003B2F4B">
      <w:pPr>
        <w:jc w:val="center"/>
        <w:rPr>
          <w:b/>
          <w:sz w:val="32"/>
        </w:rPr>
      </w:pPr>
      <w:r>
        <w:rPr>
          <w:b/>
          <w:sz w:val="32"/>
        </w:rPr>
        <w:t xml:space="preserve">к </w:t>
      </w:r>
      <w:r w:rsidR="00F16E34">
        <w:rPr>
          <w:b/>
          <w:sz w:val="32"/>
        </w:rPr>
        <w:t>расчетному заданию</w:t>
      </w:r>
      <w:r>
        <w:rPr>
          <w:b/>
          <w:sz w:val="32"/>
        </w:rPr>
        <w:t xml:space="preserve"> по дисциплин</w:t>
      </w:r>
      <w:r w:rsidR="00F16E34">
        <w:rPr>
          <w:b/>
          <w:sz w:val="32"/>
        </w:rPr>
        <w:t>е</w:t>
      </w:r>
    </w:p>
    <w:p w:rsidR="003B2F4B" w:rsidRDefault="00F16E34">
      <w:pPr>
        <w:jc w:val="center"/>
        <w:rPr>
          <w:b/>
          <w:sz w:val="32"/>
        </w:rPr>
      </w:pPr>
      <w:r>
        <w:rPr>
          <w:b/>
          <w:sz w:val="32"/>
        </w:rPr>
        <w:t>«</w:t>
      </w:r>
      <w:r w:rsidR="003B2F4B">
        <w:rPr>
          <w:b/>
          <w:sz w:val="32"/>
        </w:rPr>
        <w:t>Информ</w:t>
      </w:r>
      <w:r>
        <w:rPr>
          <w:b/>
          <w:sz w:val="32"/>
        </w:rPr>
        <w:t>ационные технологии в экономике»</w:t>
      </w: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Pr="00DE10A8" w:rsidRDefault="003B2F4B">
      <w:pPr>
        <w:spacing w:line="360" w:lineRule="atLeast"/>
        <w:rPr>
          <w:sz w:val="28"/>
          <w:szCs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rPr>
          <w:sz w:val="28"/>
        </w:rPr>
      </w:pPr>
    </w:p>
    <w:p w:rsidR="003B2F4B" w:rsidRDefault="003B2F4B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Казань                                                                                  20</w:t>
      </w:r>
      <w:r w:rsidR="00F16E34">
        <w:rPr>
          <w:b/>
          <w:sz w:val="28"/>
        </w:rPr>
        <w:t>15</w:t>
      </w:r>
    </w:p>
    <w:p w:rsidR="003B2F4B" w:rsidRDefault="00F16E34" w:rsidP="00BD42F9">
      <w:pPr>
        <w:spacing w:line="360" w:lineRule="atLeast"/>
        <w:jc w:val="center"/>
        <w:rPr>
          <w:sz w:val="28"/>
        </w:rPr>
      </w:pPr>
      <w:r>
        <w:rPr>
          <w:b/>
          <w:sz w:val="28"/>
        </w:rPr>
        <w:br w:type="page"/>
      </w:r>
    </w:p>
    <w:p w:rsidR="003B2F4B" w:rsidRDefault="003B2F4B">
      <w:pPr>
        <w:spacing w:line="360" w:lineRule="atLeast"/>
        <w:ind w:firstLine="567"/>
        <w:rPr>
          <w:sz w:val="28"/>
        </w:rPr>
      </w:pPr>
      <w:r>
        <w:rPr>
          <w:sz w:val="28"/>
        </w:rPr>
        <w:t>ББК 621.1.016.4</w:t>
      </w:r>
    </w:p>
    <w:p w:rsidR="003B2F4B" w:rsidRDefault="003B2F4B">
      <w:pPr>
        <w:ind w:firstLine="567"/>
        <w:jc w:val="both"/>
        <w:rPr>
          <w:sz w:val="28"/>
        </w:rPr>
      </w:pPr>
      <w:r>
        <w:rPr>
          <w:sz w:val="28"/>
        </w:rPr>
        <w:t>А 545</w:t>
      </w:r>
    </w:p>
    <w:p w:rsidR="003B2F4B" w:rsidRDefault="003B2F4B">
      <w:pPr>
        <w:jc w:val="both"/>
        <w:rPr>
          <w:sz w:val="28"/>
        </w:rPr>
      </w:pPr>
    </w:p>
    <w:p w:rsidR="003B2F4B" w:rsidRDefault="003B2F4B">
      <w:pPr>
        <w:jc w:val="both"/>
        <w:rPr>
          <w:sz w:val="28"/>
        </w:rPr>
      </w:pPr>
      <w:r>
        <w:rPr>
          <w:sz w:val="28"/>
        </w:rPr>
        <w:t xml:space="preserve">Андреев В.В. Методические указания к </w:t>
      </w:r>
      <w:r w:rsidR="00F16E34">
        <w:rPr>
          <w:sz w:val="28"/>
        </w:rPr>
        <w:t>расчетному заданию</w:t>
      </w:r>
      <w:r>
        <w:rPr>
          <w:sz w:val="28"/>
        </w:rPr>
        <w:t xml:space="preserve"> по дисциплин</w:t>
      </w:r>
      <w:r w:rsidR="00F16E34">
        <w:rPr>
          <w:sz w:val="28"/>
        </w:rPr>
        <w:t>е</w:t>
      </w:r>
      <w:r>
        <w:rPr>
          <w:sz w:val="28"/>
        </w:rPr>
        <w:t xml:space="preserve"> </w:t>
      </w:r>
      <w:r w:rsidR="00F16E34">
        <w:rPr>
          <w:sz w:val="28"/>
        </w:rPr>
        <w:t>«</w:t>
      </w:r>
      <w:r>
        <w:rPr>
          <w:sz w:val="28"/>
        </w:rPr>
        <w:t>Информационные технологии в экономике</w:t>
      </w:r>
      <w:r w:rsidR="00F16E34">
        <w:rPr>
          <w:sz w:val="28"/>
        </w:rPr>
        <w:t>»</w:t>
      </w:r>
      <w:r>
        <w:rPr>
          <w:sz w:val="28"/>
        </w:rPr>
        <w:t>. Казань: Казан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</w:t>
      </w:r>
      <w:proofErr w:type="gramEnd"/>
      <w:r>
        <w:rPr>
          <w:sz w:val="28"/>
        </w:rPr>
        <w:t>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энерг</w:t>
      </w:r>
      <w:proofErr w:type="spellEnd"/>
      <w:r>
        <w:rPr>
          <w:sz w:val="28"/>
        </w:rPr>
        <w:t>.</w:t>
      </w:r>
      <w:r w:rsidR="0081208D">
        <w:rPr>
          <w:sz w:val="28"/>
        </w:rPr>
        <w:t xml:space="preserve"> </w:t>
      </w:r>
      <w:r>
        <w:rPr>
          <w:sz w:val="28"/>
        </w:rPr>
        <w:t>ун-т, 20</w:t>
      </w:r>
      <w:r w:rsidR="00F16E34">
        <w:rPr>
          <w:sz w:val="28"/>
        </w:rPr>
        <w:t>15</w:t>
      </w:r>
      <w:r>
        <w:rPr>
          <w:sz w:val="28"/>
        </w:rPr>
        <w:t>.</w:t>
      </w:r>
    </w:p>
    <w:p w:rsidR="003B2F4B" w:rsidRDefault="003B2F4B" w:rsidP="00D30C0E">
      <w:pPr>
        <w:ind w:firstLine="567"/>
        <w:jc w:val="both"/>
        <w:rPr>
          <w:sz w:val="28"/>
        </w:rPr>
      </w:pPr>
      <w:r>
        <w:rPr>
          <w:sz w:val="28"/>
        </w:rPr>
        <w:t>В методических указаниях изложены общие вопросы выполнения ф</w:t>
      </w:r>
      <w:r>
        <w:rPr>
          <w:sz w:val="28"/>
        </w:rPr>
        <w:t>и</w:t>
      </w:r>
      <w:r>
        <w:rPr>
          <w:sz w:val="28"/>
        </w:rPr>
        <w:t xml:space="preserve">нансовых и экономических расчетов в среде табличного процессора </w:t>
      </w:r>
      <w:r>
        <w:rPr>
          <w:rFonts w:ascii="Times New Roman" w:hAnsi="Times New Roman"/>
          <w:sz w:val="28"/>
          <w:lang w:val="en-US"/>
        </w:rPr>
        <w:t>Excel</w:t>
      </w:r>
      <w:r>
        <w:rPr>
          <w:sz w:val="28"/>
        </w:rPr>
        <w:t xml:space="preserve">. Рассмотрены конкретные примеры выполнения расчетов. </w:t>
      </w:r>
      <w:r w:rsidR="00D25CEE">
        <w:rPr>
          <w:sz w:val="28"/>
        </w:rPr>
        <w:t>Указания п</w:t>
      </w:r>
      <w:r>
        <w:rPr>
          <w:sz w:val="28"/>
        </w:rPr>
        <w:t>редн</w:t>
      </w:r>
      <w:r>
        <w:rPr>
          <w:sz w:val="28"/>
        </w:rPr>
        <w:t>а</w:t>
      </w:r>
      <w:r>
        <w:rPr>
          <w:sz w:val="28"/>
        </w:rPr>
        <w:t xml:space="preserve">значены для студентов специальностей </w:t>
      </w:r>
      <w:r w:rsidR="00BD42F9">
        <w:rPr>
          <w:sz w:val="28"/>
        </w:rPr>
        <w:t>140100.62 и</w:t>
      </w:r>
      <w:r>
        <w:rPr>
          <w:sz w:val="28"/>
        </w:rPr>
        <w:t xml:space="preserve"> </w:t>
      </w:r>
      <w:r w:rsidR="00BD42F9">
        <w:rPr>
          <w:sz w:val="28"/>
        </w:rPr>
        <w:t>080</w:t>
      </w:r>
      <w:r w:rsidR="008F7652">
        <w:rPr>
          <w:sz w:val="28"/>
        </w:rPr>
        <w:t>1</w:t>
      </w:r>
      <w:r w:rsidR="00BD42F9">
        <w:rPr>
          <w:sz w:val="28"/>
        </w:rPr>
        <w:t>00.62</w:t>
      </w:r>
      <w:r>
        <w:rPr>
          <w:sz w:val="28"/>
        </w:rPr>
        <w:t>.</w:t>
      </w: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_____________________________</w:t>
      </w: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 w:rsidP="00D25CEE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BD42F9" w:rsidRDefault="00BD42F9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sz w:val="28"/>
        </w:rPr>
      </w:pPr>
    </w:p>
    <w:p w:rsidR="003B2F4B" w:rsidRDefault="003B2F4B">
      <w:pPr>
        <w:spacing w:line="360" w:lineRule="atLeast"/>
        <w:jc w:val="both"/>
        <w:rPr>
          <w:rFonts w:ascii="Times New Roman" w:hAnsi="Times New Roman"/>
          <w:sz w:val="28"/>
        </w:rPr>
      </w:pPr>
    </w:p>
    <w:p w:rsidR="003B2F4B" w:rsidRDefault="003B2F4B">
      <w:pPr>
        <w:spacing w:line="360" w:lineRule="atLeast"/>
        <w:jc w:val="center"/>
        <w:rPr>
          <w:sz w:val="26"/>
        </w:rPr>
      </w:pPr>
      <w:r>
        <w:rPr>
          <w:sz w:val="42"/>
          <w:szCs w:val="42"/>
        </w:rPr>
        <w:sym w:font="Symbol" w:char="F0E3"/>
      </w:r>
      <w:r>
        <w:rPr>
          <w:sz w:val="28"/>
        </w:rPr>
        <w:t xml:space="preserve"> </w:t>
      </w:r>
      <w:r>
        <w:rPr>
          <w:sz w:val="26"/>
        </w:rPr>
        <w:t>Казанский государственный энергетический университет, 20</w:t>
      </w:r>
      <w:r w:rsidR="00BD42F9">
        <w:rPr>
          <w:sz w:val="26"/>
        </w:rPr>
        <w:t>15</w:t>
      </w:r>
      <w:r>
        <w:rPr>
          <w:sz w:val="26"/>
        </w:rPr>
        <w:t xml:space="preserve"> г.</w:t>
      </w:r>
    </w:p>
    <w:p w:rsidR="00A213DE" w:rsidRDefault="00A213DE">
      <w:pPr>
        <w:spacing w:line="360" w:lineRule="atLeast"/>
        <w:jc w:val="center"/>
        <w:rPr>
          <w:sz w:val="26"/>
        </w:rPr>
      </w:pPr>
      <w:r>
        <w:rPr>
          <w:sz w:val="26"/>
        </w:rPr>
        <w:br w:type="page"/>
      </w:r>
    </w:p>
    <w:p w:rsidR="00A213DE" w:rsidRDefault="00A213DE" w:rsidP="00A213DE">
      <w:pPr>
        <w:pStyle w:val="ad"/>
        <w:rPr>
          <w:b/>
        </w:rPr>
      </w:pPr>
      <w:r>
        <w:rPr>
          <w:b/>
        </w:rPr>
        <w:t>Введение</w:t>
      </w:r>
    </w:p>
    <w:p w:rsidR="00A213DE" w:rsidRDefault="00A213DE" w:rsidP="00A213DE">
      <w:pPr>
        <w:pStyle w:val="ad"/>
      </w:pPr>
    </w:p>
    <w:p w:rsidR="00A213DE" w:rsidRDefault="00A213DE" w:rsidP="00A213DE">
      <w:pPr>
        <w:pStyle w:val="ad"/>
        <w:ind w:firstLine="720"/>
      </w:pPr>
      <w:r>
        <w:t xml:space="preserve">Задача </w:t>
      </w:r>
      <w:r w:rsidR="00310065">
        <w:t>расчетного задания</w:t>
      </w:r>
      <w:r>
        <w:t xml:space="preserve"> состоит:</w:t>
      </w:r>
    </w:p>
    <w:p w:rsidR="00A213DE" w:rsidRDefault="00A213DE" w:rsidP="00A213DE">
      <w:pPr>
        <w:pStyle w:val="ad"/>
        <w:numPr>
          <w:ilvl w:val="0"/>
          <w:numId w:val="9"/>
        </w:numPr>
        <w:spacing w:line="240" w:lineRule="auto"/>
      </w:pPr>
      <w:r>
        <w:t xml:space="preserve">в определении с помощью финансовой функции </w:t>
      </w:r>
      <w:r w:rsidR="0078408E">
        <w:rPr>
          <w:b/>
        </w:rPr>
        <w:t>ЧПС</w:t>
      </w:r>
      <w:r>
        <w:t xml:space="preserve"> наиболее выгодного инвестиционного проекта и</w:t>
      </w:r>
      <w:r>
        <w:rPr>
          <w:b/>
        </w:rPr>
        <w:t xml:space="preserve"> </w:t>
      </w:r>
      <w:r>
        <w:t>выборе с помощью ф</w:t>
      </w:r>
      <w:r>
        <w:t>и</w:t>
      </w:r>
      <w:r>
        <w:t xml:space="preserve">нансовой функции </w:t>
      </w:r>
      <w:r w:rsidR="0078408E">
        <w:rPr>
          <w:b/>
        </w:rPr>
        <w:t>ПЛТ</w:t>
      </w:r>
      <w:r>
        <w:t xml:space="preserve"> банка кредитора для первоначального инвестирования выбранного проекта (В версиях </w:t>
      </w:r>
      <w:r>
        <w:rPr>
          <w:lang w:val="en-US"/>
        </w:rPr>
        <w:t>Excel</w:t>
      </w:r>
      <w:r>
        <w:t xml:space="preserve"> более </w:t>
      </w:r>
      <w:r w:rsidR="00F165F3">
        <w:t>ранн</w:t>
      </w:r>
      <w:r>
        <w:t xml:space="preserve">их, чем </w:t>
      </w:r>
      <w:r>
        <w:rPr>
          <w:lang w:val="en-US"/>
        </w:rPr>
        <w:t>Excel</w:t>
      </w:r>
      <w:r>
        <w:t xml:space="preserve"> 2000, функции </w:t>
      </w:r>
      <w:r w:rsidR="00F165F3">
        <w:rPr>
          <w:b/>
        </w:rPr>
        <w:t xml:space="preserve">ЧПС </w:t>
      </w:r>
      <w:r>
        <w:t>соответствует функция</w:t>
      </w:r>
      <w:r w:rsidR="00F165F3" w:rsidRPr="00F165F3">
        <w:rPr>
          <w:b/>
        </w:rPr>
        <w:t xml:space="preserve"> </w:t>
      </w:r>
      <w:r w:rsidR="00F165F3">
        <w:rPr>
          <w:b/>
        </w:rPr>
        <w:t>НПЗ</w:t>
      </w:r>
      <w:r>
        <w:t xml:space="preserve">, а функции </w:t>
      </w:r>
      <w:r w:rsidR="00F165F3">
        <w:rPr>
          <w:b/>
        </w:rPr>
        <w:t>ПЛТ – ППЛАТ.</w:t>
      </w:r>
      <w:r>
        <w:t>);</w:t>
      </w:r>
    </w:p>
    <w:p w:rsidR="00A213DE" w:rsidRDefault="00A213DE" w:rsidP="00A213DE">
      <w:pPr>
        <w:pStyle w:val="ad"/>
        <w:numPr>
          <w:ilvl w:val="0"/>
          <w:numId w:val="9"/>
        </w:numPr>
        <w:spacing w:line="240" w:lineRule="auto"/>
      </w:pPr>
      <w:r>
        <w:t>в последующей разработк</w:t>
      </w:r>
      <w:r w:rsidR="00F165F3">
        <w:t>е</w:t>
      </w:r>
      <w:r>
        <w:t xml:space="preserve"> плана погашения кредита;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b/>
          <w:sz w:val="28"/>
        </w:rPr>
      </w:pPr>
      <w:r>
        <w:rPr>
          <w:b/>
          <w:sz w:val="28"/>
        </w:rPr>
        <w:t>Анализ проектов</w:t>
      </w:r>
    </w:p>
    <w:p w:rsidR="00A213DE" w:rsidRDefault="00A213DE" w:rsidP="00A213DE">
      <w:pPr>
        <w:jc w:val="both"/>
        <w:rPr>
          <w:sz w:val="28"/>
        </w:rPr>
      </w:pPr>
    </w:p>
    <w:p w:rsidR="00A213DE" w:rsidRPr="00310065" w:rsidRDefault="00A213DE" w:rsidP="00310065">
      <w:pPr>
        <w:pStyle w:val="af"/>
        <w:ind w:left="0" w:firstLine="720"/>
        <w:rPr>
          <w:sz w:val="28"/>
          <w:szCs w:val="28"/>
        </w:rPr>
      </w:pPr>
      <w:r w:rsidRPr="00310065">
        <w:rPr>
          <w:sz w:val="28"/>
          <w:szCs w:val="28"/>
        </w:rPr>
        <w:t xml:space="preserve">Финансовая функция </w:t>
      </w:r>
      <w:r w:rsidR="0078408E">
        <w:rPr>
          <w:b/>
          <w:sz w:val="28"/>
          <w:szCs w:val="28"/>
        </w:rPr>
        <w:t>ЧПС</w:t>
      </w:r>
      <w:r w:rsidRPr="00310065">
        <w:rPr>
          <w:b/>
          <w:sz w:val="28"/>
          <w:szCs w:val="28"/>
        </w:rPr>
        <w:t xml:space="preserve"> </w:t>
      </w:r>
      <w:r w:rsidRPr="00310065">
        <w:rPr>
          <w:sz w:val="28"/>
          <w:szCs w:val="28"/>
        </w:rPr>
        <w:t>возвращает чистый текущий объем вкл</w:t>
      </w:r>
      <w:r w:rsidRPr="00310065">
        <w:rPr>
          <w:sz w:val="28"/>
          <w:szCs w:val="28"/>
        </w:rPr>
        <w:t>а</w:t>
      </w:r>
      <w:r w:rsidRPr="00310065">
        <w:rPr>
          <w:sz w:val="28"/>
          <w:szCs w:val="28"/>
        </w:rPr>
        <w:t>да, вычисляемый на основе ряда последовательных поступлений наличных и нормы амортизации. Чистый текущий объем вклада – это сегодняшний объем будущих платежей (отрицательные значения) и поступлений (пол</w:t>
      </w:r>
      <w:r w:rsidRPr="00310065">
        <w:rPr>
          <w:sz w:val="28"/>
          <w:szCs w:val="28"/>
        </w:rPr>
        <w:t>о</w:t>
      </w:r>
      <w:r w:rsidRPr="00310065">
        <w:rPr>
          <w:sz w:val="28"/>
          <w:szCs w:val="28"/>
        </w:rPr>
        <w:t>жительные значения).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Синтаксис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ЧП</w:t>
      </w:r>
      <w:proofErr w:type="gramStart"/>
      <w:r>
        <w:rPr>
          <w:b/>
          <w:sz w:val="28"/>
        </w:rPr>
        <w:t>С</w:t>
      </w:r>
      <w:r w:rsidR="00A213DE">
        <w:rPr>
          <w:sz w:val="28"/>
        </w:rPr>
        <w:t>(</w:t>
      </w:r>
      <w:proofErr w:type="gramEnd"/>
      <w:r w:rsidR="00A213DE">
        <w:rPr>
          <w:i/>
          <w:sz w:val="28"/>
        </w:rPr>
        <w:t>ставка; значение1; значение2</w:t>
      </w:r>
      <w:r w:rsidR="00A213DE">
        <w:rPr>
          <w:sz w:val="28"/>
        </w:rPr>
        <w:t>; ...)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</w:r>
      <w:r w:rsidR="0078408E">
        <w:rPr>
          <w:b/>
          <w:sz w:val="28"/>
        </w:rPr>
        <w:t>ЧПС</w:t>
      </w:r>
      <w:r>
        <w:rPr>
          <w:sz w:val="28"/>
        </w:rPr>
        <w:t xml:space="preserve"> использует порядок аргументов </w:t>
      </w:r>
      <w:r>
        <w:rPr>
          <w:i/>
          <w:sz w:val="28"/>
        </w:rPr>
        <w:t>значение</w:t>
      </w:r>
      <w:proofErr w:type="gramStart"/>
      <w:r>
        <w:rPr>
          <w:i/>
          <w:sz w:val="28"/>
        </w:rPr>
        <w:t>1</w:t>
      </w:r>
      <w:proofErr w:type="gramEnd"/>
      <w:r>
        <w:rPr>
          <w:sz w:val="28"/>
        </w:rPr>
        <w:t xml:space="preserve">, </w:t>
      </w:r>
      <w:r>
        <w:rPr>
          <w:i/>
          <w:sz w:val="28"/>
        </w:rPr>
        <w:t>значение2</w:t>
      </w:r>
      <w:r>
        <w:rPr>
          <w:sz w:val="28"/>
        </w:rPr>
        <w:t>, ... для о</w:t>
      </w:r>
      <w:r>
        <w:rPr>
          <w:sz w:val="28"/>
        </w:rPr>
        <w:t>п</w:t>
      </w:r>
      <w:r>
        <w:rPr>
          <w:sz w:val="28"/>
        </w:rPr>
        <w:t>ределения порядка поступлений и платежей. Убедитесь в том, что Ваши платежи и поступления введены в правильном порядке.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Аргументы, которые являются числами, пустыми ячейками, логич</w:t>
      </w:r>
      <w:r>
        <w:rPr>
          <w:sz w:val="28"/>
        </w:rPr>
        <w:t>е</w:t>
      </w:r>
      <w:r>
        <w:rPr>
          <w:sz w:val="28"/>
        </w:rPr>
        <w:t>скими значениями или текстовыми представлениями чисел учитываются; аргументы, которые являются значениями ошибки или текстами, которые не могут быть преобразованы в числа, игнорируются.</w:t>
      </w:r>
      <w:proofErr w:type="gramEnd"/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Если аргумент является массивом или ссылкой, то учитываются тол</w:t>
      </w:r>
      <w:r>
        <w:rPr>
          <w:sz w:val="28"/>
        </w:rPr>
        <w:t>ь</w:t>
      </w:r>
      <w:r>
        <w:rPr>
          <w:sz w:val="28"/>
        </w:rPr>
        <w:t>ко числа. Пустые ячейки, логические значения, тексты или значения ош</w:t>
      </w:r>
      <w:r>
        <w:rPr>
          <w:sz w:val="28"/>
        </w:rPr>
        <w:t>и</w:t>
      </w:r>
      <w:r>
        <w:rPr>
          <w:sz w:val="28"/>
        </w:rPr>
        <w:t>бок в массиве или ссылке игнорируются.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Замечания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Считается, что инвестиция, значение которой вычисляет функция </w:t>
      </w:r>
      <w:r w:rsidR="0078408E">
        <w:rPr>
          <w:b/>
          <w:sz w:val="28"/>
        </w:rPr>
        <w:t>ЧПС</w:t>
      </w:r>
      <w:r>
        <w:rPr>
          <w:sz w:val="28"/>
        </w:rPr>
        <w:t xml:space="preserve">, начинается за один период до даты денежного взноса </w:t>
      </w:r>
      <w:r>
        <w:rPr>
          <w:i/>
          <w:sz w:val="28"/>
        </w:rPr>
        <w:t>значение</w:t>
      </w:r>
      <w:proofErr w:type="gramStart"/>
      <w:r>
        <w:rPr>
          <w:i/>
          <w:sz w:val="28"/>
        </w:rPr>
        <w:t>1</w:t>
      </w:r>
      <w:proofErr w:type="gramEnd"/>
      <w:r>
        <w:rPr>
          <w:sz w:val="28"/>
        </w:rPr>
        <w:t xml:space="preserve"> и з</w:t>
      </w:r>
      <w:r>
        <w:rPr>
          <w:sz w:val="28"/>
        </w:rPr>
        <w:t>а</w:t>
      </w:r>
      <w:r>
        <w:rPr>
          <w:sz w:val="28"/>
        </w:rPr>
        <w:t>канчивается с последним денежным взносом в списке. Вычисления фун</w:t>
      </w:r>
      <w:r>
        <w:rPr>
          <w:sz w:val="28"/>
        </w:rPr>
        <w:t>к</w:t>
      </w:r>
      <w:r>
        <w:rPr>
          <w:sz w:val="28"/>
        </w:rPr>
        <w:t xml:space="preserve">ции </w:t>
      </w:r>
      <w:r w:rsidR="0078408E">
        <w:rPr>
          <w:b/>
          <w:sz w:val="28"/>
        </w:rPr>
        <w:t>ЧПС</w:t>
      </w:r>
      <w:r>
        <w:rPr>
          <w:sz w:val="28"/>
        </w:rPr>
        <w:t xml:space="preserve"> базируются на будущих денежных взносах. Если первый дене</w:t>
      </w:r>
      <w:r>
        <w:rPr>
          <w:sz w:val="28"/>
        </w:rPr>
        <w:t>ж</w:t>
      </w:r>
      <w:r>
        <w:rPr>
          <w:sz w:val="28"/>
        </w:rPr>
        <w:t>ный взнос приходится на начало первого периода, то первое значение сл</w:t>
      </w:r>
      <w:r>
        <w:rPr>
          <w:sz w:val="28"/>
        </w:rPr>
        <w:t>е</w:t>
      </w:r>
      <w:r>
        <w:rPr>
          <w:sz w:val="28"/>
        </w:rPr>
        <w:lastRenderedPageBreak/>
        <w:t xml:space="preserve">дует добавить к результату функции </w:t>
      </w:r>
      <w:r w:rsidR="0078408E">
        <w:rPr>
          <w:b/>
          <w:sz w:val="28"/>
        </w:rPr>
        <w:t>ЧПС</w:t>
      </w:r>
      <w:r>
        <w:rPr>
          <w:sz w:val="28"/>
        </w:rPr>
        <w:t>, но не включать в список арг</w:t>
      </w:r>
      <w:r>
        <w:rPr>
          <w:sz w:val="28"/>
        </w:rPr>
        <w:t>у</w:t>
      </w:r>
      <w:r>
        <w:rPr>
          <w:sz w:val="28"/>
        </w:rPr>
        <w:t xml:space="preserve">ментов. Для получения более подробной информации,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примеры ниже.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proofErr w:type="spellStart"/>
      <w:r>
        <w:rPr>
          <w:i/>
          <w:sz w:val="28"/>
        </w:rPr>
        <w:t>n</w:t>
      </w:r>
      <w:proofErr w:type="spellEnd"/>
      <w:r>
        <w:rPr>
          <w:sz w:val="28"/>
        </w:rPr>
        <w:t xml:space="preserve"> – это количество денежных взносов в списке значений, то формула для функции </w:t>
      </w:r>
      <w:r w:rsidR="0078408E">
        <w:rPr>
          <w:b/>
          <w:sz w:val="28"/>
        </w:rPr>
        <w:t>ЧПС</w:t>
      </w:r>
      <w:r>
        <w:rPr>
          <w:sz w:val="28"/>
        </w:rPr>
        <w:t xml:space="preserve"> имеет вид: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78408E" w:rsidP="00A213DE">
      <w:pPr>
        <w:jc w:val="center"/>
        <w:rPr>
          <w:sz w:val="28"/>
        </w:rPr>
      </w:pPr>
      <w:r>
        <w:rPr>
          <w:b/>
          <w:sz w:val="28"/>
        </w:rPr>
        <w:t>ЧПС</w:t>
      </w:r>
      <w:r w:rsidR="00A213DE">
        <w:rPr>
          <w:b/>
          <w:sz w:val="28"/>
        </w:rPr>
        <w:t xml:space="preserve"> =</w:t>
      </w:r>
      <w:r w:rsidR="0082441B" w:rsidRPr="0082441B">
        <w:rPr>
          <w:b/>
          <w:position w:val="-32"/>
          <w:sz w:val="28"/>
        </w:rPr>
        <w:object w:dxaOrig="1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37.55pt" o:ole="" fillcolor="window">
            <v:imagedata r:id="rId5" o:title=""/>
          </v:shape>
          <o:OLEObject Type="Embed" ProgID="Equation.3" ShapeID="_x0000_i1025" DrawAspect="Content" ObjectID="_1511443458" r:id="rId6"/>
        </w:object>
      </w:r>
      <w:r w:rsidR="00A213DE">
        <w:rPr>
          <w:b/>
          <w:sz w:val="28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78408E" w:rsidP="00A213DE">
      <w:pPr>
        <w:jc w:val="both"/>
        <w:rPr>
          <w:sz w:val="28"/>
        </w:rPr>
      </w:pPr>
      <w:r>
        <w:rPr>
          <w:b/>
          <w:sz w:val="28"/>
        </w:rPr>
        <w:t>ЧПС</w:t>
      </w:r>
      <w:r w:rsidR="00A213DE">
        <w:rPr>
          <w:sz w:val="28"/>
        </w:rPr>
        <w:t xml:space="preserve"> </w:t>
      </w:r>
      <w:proofErr w:type="gramStart"/>
      <w:r w:rsidR="00A213DE">
        <w:rPr>
          <w:sz w:val="28"/>
        </w:rPr>
        <w:t>аналогична</w:t>
      </w:r>
      <w:proofErr w:type="gramEnd"/>
      <w:r w:rsidR="00A213DE">
        <w:rPr>
          <w:sz w:val="28"/>
        </w:rPr>
        <w:t xml:space="preserve"> функции </w:t>
      </w:r>
      <w:r w:rsidR="00A213DE">
        <w:rPr>
          <w:b/>
          <w:sz w:val="28"/>
        </w:rPr>
        <w:t>ПЗ</w:t>
      </w:r>
      <w:r w:rsidR="00A213DE">
        <w:rPr>
          <w:sz w:val="28"/>
        </w:rPr>
        <w:t xml:space="preserve"> (текущее значение). Основное различие ме</w:t>
      </w:r>
      <w:r w:rsidR="00A213DE">
        <w:rPr>
          <w:sz w:val="28"/>
        </w:rPr>
        <w:t>ж</w:t>
      </w:r>
      <w:r w:rsidR="00A213DE">
        <w:rPr>
          <w:sz w:val="28"/>
        </w:rPr>
        <w:t xml:space="preserve">ду функциями </w:t>
      </w:r>
      <w:r w:rsidR="00A213DE">
        <w:rPr>
          <w:b/>
          <w:sz w:val="28"/>
        </w:rPr>
        <w:t>ПЗ</w:t>
      </w:r>
      <w:r w:rsidR="00A213DE">
        <w:rPr>
          <w:sz w:val="28"/>
        </w:rPr>
        <w:t xml:space="preserve"> и </w:t>
      </w:r>
      <w:r>
        <w:rPr>
          <w:b/>
          <w:sz w:val="28"/>
        </w:rPr>
        <w:t>ЧПС</w:t>
      </w:r>
      <w:r w:rsidR="00A213DE">
        <w:rPr>
          <w:sz w:val="28"/>
        </w:rPr>
        <w:t xml:space="preserve"> заключается в том, что </w:t>
      </w:r>
      <w:r w:rsidR="00A213DE">
        <w:rPr>
          <w:b/>
          <w:sz w:val="28"/>
        </w:rPr>
        <w:t>ПЗ</w:t>
      </w:r>
      <w:r w:rsidR="00A213DE">
        <w:rPr>
          <w:sz w:val="28"/>
        </w:rPr>
        <w:t xml:space="preserve"> допускает, чтобы д</w:t>
      </w:r>
      <w:r w:rsidR="00A213DE">
        <w:rPr>
          <w:sz w:val="28"/>
        </w:rPr>
        <w:t>е</w:t>
      </w:r>
      <w:r w:rsidR="00A213DE">
        <w:rPr>
          <w:sz w:val="28"/>
        </w:rPr>
        <w:t>нежные взносы происходили либо в конце, либо в начале периода. В отл</w:t>
      </w:r>
      <w:r w:rsidR="00A213DE">
        <w:rPr>
          <w:sz w:val="28"/>
        </w:rPr>
        <w:t>и</w:t>
      </w:r>
      <w:r w:rsidR="00A213DE">
        <w:rPr>
          <w:sz w:val="28"/>
        </w:rPr>
        <w:t xml:space="preserve">чие от денежных взносов переменной величины в функции </w:t>
      </w:r>
      <w:r>
        <w:rPr>
          <w:b/>
          <w:sz w:val="28"/>
        </w:rPr>
        <w:t>ЧПС</w:t>
      </w:r>
      <w:r w:rsidR="00A213DE">
        <w:rPr>
          <w:sz w:val="28"/>
        </w:rPr>
        <w:t xml:space="preserve">, денежные взносы в функции </w:t>
      </w:r>
      <w:r w:rsidR="00A213DE">
        <w:rPr>
          <w:b/>
          <w:sz w:val="28"/>
        </w:rPr>
        <w:t>ПЗ</w:t>
      </w:r>
      <w:r w:rsidR="00A213DE">
        <w:rPr>
          <w:sz w:val="28"/>
        </w:rPr>
        <w:t xml:space="preserve"> должны быть постоянны на весь период инвестиции.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</w:r>
      <w:r w:rsidR="0078408E">
        <w:rPr>
          <w:b/>
          <w:sz w:val="28"/>
        </w:rPr>
        <w:t>ЧПС</w:t>
      </w:r>
      <w:r>
        <w:rPr>
          <w:sz w:val="28"/>
        </w:rPr>
        <w:t xml:space="preserve"> также связана с функцией </w:t>
      </w:r>
      <w:r>
        <w:rPr>
          <w:b/>
          <w:sz w:val="28"/>
        </w:rPr>
        <w:t>ВНДОХ</w:t>
      </w:r>
      <w:r>
        <w:rPr>
          <w:sz w:val="28"/>
        </w:rPr>
        <w:t xml:space="preserve"> (внутренняя скорость обор</w:t>
      </w:r>
      <w:r>
        <w:rPr>
          <w:sz w:val="28"/>
        </w:rPr>
        <w:t>о</w:t>
      </w:r>
      <w:r>
        <w:rPr>
          <w:sz w:val="28"/>
        </w:rPr>
        <w:t xml:space="preserve">та). </w:t>
      </w:r>
      <w:r>
        <w:rPr>
          <w:b/>
          <w:sz w:val="28"/>
        </w:rPr>
        <w:t>ВНДОХ</w:t>
      </w:r>
      <w:r>
        <w:rPr>
          <w:sz w:val="28"/>
        </w:rPr>
        <w:t xml:space="preserve"> – это скорость оборота, для которой </w:t>
      </w:r>
      <w:r w:rsidR="0078408E">
        <w:rPr>
          <w:b/>
          <w:sz w:val="28"/>
        </w:rPr>
        <w:t>ЧПС</w:t>
      </w:r>
      <w:r>
        <w:rPr>
          <w:sz w:val="28"/>
        </w:rPr>
        <w:t xml:space="preserve"> равняется нулю.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shd w:val="clear" w:color="auto" w:fill="FFFFFF"/>
        <w:spacing w:line="240" w:lineRule="atLeast"/>
        <w:jc w:val="both"/>
        <w:rPr>
          <w:color w:val="000000"/>
          <w:sz w:val="28"/>
        </w:rPr>
      </w:pPr>
      <w:bookmarkStart w:id="0" w:name="_Toc529066999"/>
      <w:r>
        <w:rPr>
          <w:color w:val="000000"/>
          <w:sz w:val="28"/>
        </w:rPr>
        <w:t>Примеры</w:t>
      </w:r>
      <w:bookmarkEnd w:id="0"/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Рассмотрим инвестицию, при которой Вы выплачиваете 10000 рублей через год после сегодняшнего дня и получаете годовые доходы 3000 руб., 4200 руб. и 6800 руб. в последующие три года. Предположим, что учетная ставка составляет 10%, в таком случае чистый текущий объем инвестиции составит:</w:t>
      </w: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ЧПС</w:t>
      </w:r>
      <w:r w:rsidR="00A213DE">
        <w:rPr>
          <w:sz w:val="28"/>
        </w:rPr>
        <w:t>(10%; –10000; 3000; 4200; 6800) равняется 1188,44 руб.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В предыдущем примере начальный платеж 10000 руб. был включен как одно из значений, поскольку выплата производилась в конце первого периода.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Рассмотрим инвестиции, которые начинаются в начале первого п</w:t>
      </w:r>
      <w:r>
        <w:rPr>
          <w:sz w:val="28"/>
        </w:rPr>
        <w:t>е</w:t>
      </w:r>
      <w:r>
        <w:rPr>
          <w:sz w:val="28"/>
        </w:rPr>
        <w:t>риода. Допустим, Вы интересуетесь покупкой обувного магазина. Сто</w:t>
      </w:r>
      <w:r>
        <w:rPr>
          <w:sz w:val="28"/>
        </w:rPr>
        <w:t>и</w:t>
      </w:r>
      <w:r>
        <w:rPr>
          <w:sz w:val="28"/>
        </w:rPr>
        <w:t>мость предприятия -40000 руб. и Вы ожидаете получить следующие доходы за первые пять лет: 8000 руб., 9200 руб., 10000 руб., 12000 руб. и 14500 руб. Годовая учетная ставка равна 8%. Она может представлять степень инфл</w:t>
      </w:r>
      <w:r>
        <w:rPr>
          <w:sz w:val="28"/>
        </w:rPr>
        <w:t>я</w:t>
      </w:r>
      <w:r>
        <w:rPr>
          <w:sz w:val="28"/>
        </w:rPr>
        <w:t>ции или учетную ставку конкурирующих инвестиций.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Если стоимость и доходы от обувного магазина введены в ячейки от </w:t>
      </w:r>
      <w:r>
        <w:rPr>
          <w:b/>
          <w:sz w:val="28"/>
        </w:rPr>
        <w:t>B1</w:t>
      </w:r>
      <w:r>
        <w:rPr>
          <w:sz w:val="28"/>
        </w:rPr>
        <w:t xml:space="preserve"> до </w:t>
      </w:r>
      <w:r>
        <w:rPr>
          <w:b/>
          <w:sz w:val="28"/>
        </w:rPr>
        <w:t>B6</w:t>
      </w:r>
      <w:r>
        <w:rPr>
          <w:sz w:val="28"/>
        </w:rPr>
        <w:t xml:space="preserve"> соответственно, то чистый текущий объем инвестиции в обувной магазин составит: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78408E" w:rsidP="00A213DE">
      <w:p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ЧПС</w:t>
      </w:r>
      <w:r w:rsidR="00A213DE">
        <w:rPr>
          <w:sz w:val="28"/>
        </w:rPr>
        <w:t xml:space="preserve">(8%; </w:t>
      </w:r>
      <w:r w:rsidR="00A213DE">
        <w:rPr>
          <w:b/>
          <w:sz w:val="28"/>
        </w:rPr>
        <w:t>B2</w:t>
      </w:r>
      <w:r w:rsidR="00A213DE">
        <w:rPr>
          <w:sz w:val="28"/>
        </w:rPr>
        <w:t>:</w:t>
      </w:r>
      <w:r w:rsidR="00A213DE">
        <w:rPr>
          <w:b/>
          <w:sz w:val="28"/>
        </w:rPr>
        <w:t>B6</w:t>
      </w:r>
      <w:r w:rsidR="00A213DE">
        <w:rPr>
          <w:sz w:val="28"/>
        </w:rPr>
        <w:t>)+</w:t>
      </w:r>
      <w:r w:rsidR="00A213DE">
        <w:rPr>
          <w:b/>
          <w:sz w:val="28"/>
        </w:rPr>
        <w:t>B1</w:t>
      </w:r>
      <w:r w:rsidR="00A213DE">
        <w:rPr>
          <w:sz w:val="28"/>
        </w:rPr>
        <w:t>, что равняется 1922,06.</w:t>
      </w:r>
      <w:proofErr w:type="gramEnd"/>
    </w:p>
    <w:p w:rsidR="00A213DE" w:rsidRDefault="00A213DE" w:rsidP="00A213DE">
      <w:pPr>
        <w:ind w:firstLine="720"/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В предыдущем примере начальная цена 40000 руб. не включалась в список значений, поскольку выплата пришлась на начало периода. Предп</w:t>
      </w:r>
      <w:r>
        <w:rPr>
          <w:sz w:val="28"/>
        </w:rPr>
        <w:t>о</w:t>
      </w:r>
      <w:r>
        <w:rPr>
          <w:sz w:val="28"/>
        </w:rPr>
        <w:t>ложим, что на шестой год Ваш магазин потерпел крах, и Вы предполагаете убыток в 9000 руб. для шестого года. Чистый текущий объем инвестиции в обувной магазин после шести лет составит:</w:t>
      </w:r>
    </w:p>
    <w:p w:rsidR="00A213DE" w:rsidRDefault="0078408E" w:rsidP="00A213DE">
      <w:pPr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ЧПС</w:t>
      </w:r>
      <w:r w:rsidR="00A213DE">
        <w:rPr>
          <w:sz w:val="28"/>
        </w:rPr>
        <w:t xml:space="preserve">(8%; </w:t>
      </w:r>
      <w:r w:rsidR="00A213DE">
        <w:rPr>
          <w:b/>
          <w:sz w:val="28"/>
        </w:rPr>
        <w:t>B2</w:t>
      </w:r>
      <w:r w:rsidR="00A213DE">
        <w:rPr>
          <w:sz w:val="28"/>
        </w:rPr>
        <w:t>:</w:t>
      </w:r>
      <w:r w:rsidR="00A213DE">
        <w:rPr>
          <w:b/>
          <w:sz w:val="28"/>
        </w:rPr>
        <w:t>B6</w:t>
      </w:r>
      <w:r w:rsidR="00A213DE">
        <w:rPr>
          <w:sz w:val="28"/>
        </w:rPr>
        <w:t>; -9000)+</w:t>
      </w:r>
      <w:r w:rsidR="00A213DE">
        <w:rPr>
          <w:b/>
          <w:sz w:val="28"/>
        </w:rPr>
        <w:t>B1</w:t>
      </w:r>
      <w:r w:rsidR="00A213DE">
        <w:rPr>
          <w:sz w:val="28"/>
        </w:rPr>
        <w:t>, что равняется - 3749,47.</w:t>
      </w:r>
      <w:proofErr w:type="gramEnd"/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Рассмотрим пример использования функции </w:t>
      </w:r>
      <w:r w:rsidR="0078408E">
        <w:rPr>
          <w:b/>
          <w:sz w:val="28"/>
        </w:rPr>
        <w:t>ЧПС</w:t>
      </w:r>
      <w:r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>Предположим, что стоит задача наладить производство товаров, на которые имеется спрос. При этом предстоит выбрать один из трех альте</w:t>
      </w:r>
      <w:r>
        <w:rPr>
          <w:sz w:val="28"/>
        </w:rPr>
        <w:t>р</w:t>
      </w:r>
      <w:r>
        <w:rPr>
          <w:sz w:val="28"/>
        </w:rPr>
        <w:t>нативных проектов. Первоначальные инвестиции при реализации первого проекта составляют 500000 руб., второго – 400000 руб. и третьего – 700000 руб.; при этом сроки службы оборудования (период инвестиции) также ра</w:t>
      </w:r>
      <w:r>
        <w:rPr>
          <w:sz w:val="28"/>
        </w:rPr>
        <w:t>з</w:t>
      </w:r>
      <w:r>
        <w:rPr>
          <w:sz w:val="28"/>
        </w:rPr>
        <w:t>личаются. Все эти значения будут введены в таблицу с исходными данн</w:t>
      </w:r>
      <w:r>
        <w:rPr>
          <w:sz w:val="28"/>
        </w:rPr>
        <w:t>ы</w:t>
      </w:r>
      <w:r>
        <w:rPr>
          <w:sz w:val="28"/>
        </w:rPr>
        <w:t>ми. Задача заключается в определении наиболее выгодного инвестиционн</w:t>
      </w:r>
      <w:r>
        <w:rPr>
          <w:sz w:val="28"/>
        </w:rPr>
        <w:t>о</w:t>
      </w:r>
      <w:r>
        <w:rPr>
          <w:sz w:val="28"/>
        </w:rPr>
        <w:t>го проекта.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>Решим эту задачу с помощью метода чистой текущей стоимости, к</w:t>
      </w:r>
      <w:r>
        <w:rPr>
          <w:sz w:val="28"/>
        </w:rPr>
        <w:t>о</w:t>
      </w:r>
      <w:r>
        <w:rPr>
          <w:sz w:val="28"/>
        </w:rPr>
        <w:t>торый является одним из методов так называемого динамического расчета рентабельности инвестиции. Сущность метода заключается в том, что все будущие поступления и выплаты, происходящие в течение периода инв</w:t>
      </w:r>
      <w:r>
        <w:rPr>
          <w:sz w:val="28"/>
        </w:rPr>
        <w:t>е</w:t>
      </w:r>
      <w:r>
        <w:rPr>
          <w:sz w:val="28"/>
        </w:rPr>
        <w:t>стиций, дисконтируются (сводятся к настоящему значению). При этом предполагается, что денежные потоки имеют место в конце каждого пери</w:t>
      </w:r>
      <w:r>
        <w:rPr>
          <w:sz w:val="28"/>
        </w:rPr>
        <w:t>о</w:t>
      </w:r>
      <w:r>
        <w:rPr>
          <w:sz w:val="28"/>
        </w:rPr>
        <w:t>да (то есть фактически учитывается сальдо денежных потоков за период). В качестве процентной ставки используется ставка финансирования (если для финансирования проекта используются заемные средства) или ставка ал</w:t>
      </w:r>
      <w:r>
        <w:rPr>
          <w:sz w:val="28"/>
        </w:rPr>
        <w:t>ь</w:t>
      </w:r>
      <w:r>
        <w:rPr>
          <w:sz w:val="28"/>
        </w:rPr>
        <w:t>тернативной возможности вложения капитала (при использовании для ф</w:t>
      </w:r>
      <w:r>
        <w:rPr>
          <w:sz w:val="28"/>
        </w:rPr>
        <w:t>и</w:t>
      </w:r>
      <w:r>
        <w:rPr>
          <w:sz w:val="28"/>
        </w:rPr>
        <w:t>нансирования проекта собственных средств). Если чистая текущая сто</w:t>
      </w:r>
      <w:r>
        <w:rPr>
          <w:sz w:val="28"/>
        </w:rPr>
        <w:t>и</w:t>
      </w:r>
      <w:r>
        <w:rPr>
          <w:sz w:val="28"/>
        </w:rPr>
        <w:t>мость инвестиции больше нуля, то инвестиция рентабельна. В этом случае нас интересует только абсолютная величина чистой текущей стоимости и</w:t>
      </w:r>
      <w:r>
        <w:rPr>
          <w:sz w:val="28"/>
        </w:rPr>
        <w:t>н</w:t>
      </w:r>
      <w:r>
        <w:rPr>
          <w:sz w:val="28"/>
        </w:rPr>
        <w:t>вестиции (поскольку будущие платежи дисконтированы и предполагается, что возможности финансирования при данной процентной ставке не огр</w:t>
      </w:r>
      <w:r>
        <w:rPr>
          <w:sz w:val="28"/>
        </w:rPr>
        <w:t>а</w:t>
      </w:r>
      <w:r>
        <w:rPr>
          <w:sz w:val="28"/>
        </w:rPr>
        <w:t>ничены, относительная рентабельность инвестиции не имеет значения). То есть, чем больше значение чистой стоимости инвестиции, тем лучше.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 Начнем рассмотрение примера с создания таблицы исходных да</w:t>
      </w:r>
      <w:r>
        <w:rPr>
          <w:sz w:val="28"/>
        </w:rPr>
        <w:t>н</w:t>
      </w:r>
      <w:r>
        <w:rPr>
          <w:sz w:val="28"/>
        </w:rPr>
        <w:t xml:space="preserve">ных. Откроем новую рабочую книгу и введем в первом рабочем листе в ячейке </w:t>
      </w:r>
      <w:r>
        <w:rPr>
          <w:b/>
          <w:sz w:val="28"/>
        </w:rPr>
        <w:t xml:space="preserve">A1 </w:t>
      </w:r>
      <w:r>
        <w:rPr>
          <w:sz w:val="28"/>
        </w:rPr>
        <w:t xml:space="preserve">название таблицы – </w:t>
      </w:r>
      <w:r>
        <w:rPr>
          <w:i/>
          <w:sz w:val="28"/>
        </w:rPr>
        <w:t>Выбор проекта</w:t>
      </w:r>
      <w:r>
        <w:rPr>
          <w:sz w:val="28"/>
        </w:rPr>
        <w:t>. В ней будут представлены не только исходные данные, но и результаты расчетов, на основании кот</w:t>
      </w:r>
      <w:r>
        <w:rPr>
          <w:sz w:val="28"/>
        </w:rPr>
        <w:t>о</w:t>
      </w:r>
      <w:r>
        <w:rPr>
          <w:sz w:val="28"/>
        </w:rPr>
        <w:t>рых будет возможно принять решение о выгодности того или иного прое</w:t>
      </w:r>
      <w:r>
        <w:rPr>
          <w:sz w:val="28"/>
        </w:rPr>
        <w:t>к</w:t>
      </w:r>
      <w:r>
        <w:rPr>
          <w:sz w:val="28"/>
        </w:rPr>
        <w:t>та.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По строкам представим исходные данные и итоги для отдельных пр</w:t>
      </w:r>
      <w:r>
        <w:rPr>
          <w:sz w:val="28"/>
        </w:rPr>
        <w:t>о</w:t>
      </w:r>
      <w:r>
        <w:rPr>
          <w:sz w:val="28"/>
        </w:rPr>
        <w:t>ектов: в ячейках</w:t>
      </w:r>
      <w:r>
        <w:rPr>
          <w:b/>
          <w:sz w:val="28"/>
        </w:rPr>
        <w:t xml:space="preserve"> B5</w:t>
      </w:r>
      <w:r>
        <w:rPr>
          <w:sz w:val="28"/>
        </w:rPr>
        <w:t>,</w:t>
      </w:r>
      <w:r>
        <w:rPr>
          <w:b/>
          <w:sz w:val="28"/>
        </w:rPr>
        <w:t xml:space="preserve"> B7</w:t>
      </w:r>
      <w:r>
        <w:rPr>
          <w:sz w:val="28"/>
        </w:rPr>
        <w:t xml:space="preserve"> и</w:t>
      </w:r>
      <w:r>
        <w:rPr>
          <w:b/>
          <w:sz w:val="28"/>
        </w:rPr>
        <w:t xml:space="preserve"> B9 </w:t>
      </w:r>
      <w:r>
        <w:rPr>
          <w:sz w:val="28"/>
        </w:rPr>
        <w:t>следует указать текстовые метки строк</w:t>
      </w:r>
      <w:r>
        <w:rPr>
          <w:b/>
          <w:sz w:val="28"/>
        </w:rPr>
        <w:t xml:space="preserve"> </w:t>
      </w:r>
      <w:r>
        <w:rPr>
          <w:i/>
          <w:sz w:val="28"/>
        </w:rPr>
        <w:t>Проект 1, Проект 2</w:t>
      </w:r>
      <w:r>
        <w:rPr>
          <w:sz w:val="28"/>
        </w:rPr>
        <w:t xml:space="preserve"> и </w:t>
      </w:r>
      <w:r>
        <w:rPr>
          <w:i/>
          <w:sz w:val="28"/>
        </w:rPr>
        <w:t>Проект 3</w:t>
      </w:r>
      <w:r>
        <w:rPr>
          <w:sz w:val="28"/>
        </w:rPr>
        <w:t>. В строке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3 </w:t>
      </w:r>
      <w:r>
        <w:rPr>
          <w:sz w:val="28"/>
        </w:rPr>
        <w:t>будут отображены метки столбцов, п</w:t>
      </w:r>
      <w:r>
        <w:rPr>
          <w:sz w:val="28"/>
        </w:rPr>
        <w:t>о</w:t>
      </w:r>
      <w:r>
        <w:rPr>
          <w:sz w:val="28"/>
        </w:rPr>
        <w:t xml:space="preserve">этому введем в ячейки </w:t>
      </w:r>
      <w:r>
        <w:rPr>
          <w:b/>
          <w:sz w:val="28"/>
        </w:rPr>
        <w:t>D3</w:t>
      </w:r>
      <w:r>
        <w:rPr>
          <w:sz w:val="28"/>
        </w:rPr>
        <w:t xml:space="preserve">, </w:t>
      </w:r>
      <w:r>
        <w:rPr>
          <w:b/>
          <w:sz w:val="28"/>
        </w:rPr>
        <w:t>E3</w:t>
      </w:r>
      <w:r>
        <w:rPr>
          <w:sz w:val="28"/>
        </w:rPr>
        <w:t>,</w:t>
      </w:r>
      <w:r>
        <w:rPr>
          <w:b/>
          <w:sz w:val="28"/>
        </w:rPr>
        <w:t xml:space="preserve"> F3</w:t>
      </w:r>
      <w:r>
        <w:rPr>
          <w:sz w:val="28"/>
        </w:rPr>
        <w:t>,</w:t>
      </w:r>
      <w:r>
        <w:rPr>
          <w:b/>
          <w:sz w:val="28"/>
        </w:rPr>
        <w:t xml:space="preserve"> H3</w:t>
      </w:r>
      <w:r>
        <w:rPr>
          <w:sz w:val="28"/>
        </w:rPr>
        <w:t xml:space="preserve"> и</w:t>
      </w:r>
      <w:r>
        <w:rPr>
          <w:b/>
          <w:sz w:val="28"/>
        </w:rPr>
        <w:t xml:space="preserve"> I3 </w:t>
      </w:r>
      <w:r>
        <w:rPr>
          <w:sz w:val="28"/>
        </w:rPr>
        <w:t>соответственно: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Инвестиция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Срок (лет)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Ставка</w:t>
      </w:r>
      <w:proofErr w:type="gramStart"/>
      <w:r>
        <w:rPr>
          <w:i/>
          <w:sz w:val="28"/>
        </w:rPr>
        <w:t xml:space="preserve"> (%)</w:t>
      </w:r>
      <w:proofErr w:type="gramEnd"/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Текущая стоимость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Чистая стоимость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В столбце </w:t>
      </w:r>
      <w:r>
        <w:rPr>
          <w:b/>
          <w:sz w:val="28"/>
        </w:rPr>
        <w:t xml:space="preserve">D </w:t>
      </w:r>
      <w:r>
        <w:rPr>
          <w:sz w:val="28"/>
        </w:rPr>
        <w:t xml:space="preserve">укажите размер первоначальной инвестиции. Введите значения 500000, 400000 и 700000 для трех проектов и отформатируйте </w:t>
      </w:r>
      <w:r>
        <w:rPr>
          <w:sz w:val="28"/>
        </w:rPr>
        <w:lastRenderedPageBreak/>
        <w:t xml:space="preserve">ячейки денежным стилем. Дополнительные инвестиции будут учитываться в балансе денежных потоков. Столбец </w:t>
      </w:r>
      <w:r>
        <w:rPr>
          <w:i/>
          <w:sz w:val="28"/>
        </w:rPr>
        <w:t xml:space="preserve">Срок (лет) </w:t>
      </w:r>
      <w:r>
        <w:rPr>
          <w:sz w:val="28"/>
        </w:rPr>
        <w:t>должен содержать да</w:t>
      </w:r>
      <w:r>
        <w:rPr>
          <w:sz w:val="28"/>
        </w:rPr>
        <w:t>н</w:t>
      </w:r>
      <w:r>
        <w:rPr>
          <w:sz w:val="28"/>
        </w:rPr>
        <w:t xml:space="preserve">ные о периоде инвестиции – 5, 5 и 8 лет соответственно. Зададим в столбце </w:t>
      </w:r>
      <w:r>
        <w:rPr>
          <w:i/>
          <w:sz w:val="28"/>
        </w:rPr>
        <w:t>Ставка</w:t>
      </w:r>
      <w:proofErr w:type="gramStart"/>
      <w:r>
        <w:rPr>
          <w:i/>
          <w:sz w:val="28"/>
        </w:rPr>
        <w:t xml:space="preserve"> (%) </w:t>
      </w:r>
      <w:proofErr w:type="gramEnd"/>
      <w:r>
        <w:rPr>
          <w:sz w:val="28"/>
        </w:rPr>
        <w:t xml:space="preserve">для первых двух проектов процентную ставку 13%, а для третьего – 11%. Отформатируйте ячейки процентным стилем. Основные исходные данные введены, присвоим первому рабочему листу имя </w:t>
      </w:r>
      <w:r>
        <w:rPr>
          <w:i/>
          <w:sz w:val="28"/>
        </w:rPr>
        <w:t>Выбор проекта</w:t>
      </w:r>
      <w:r>
        <w:rPr>
          <w:sz w:val="28"/>
        </w:rPr>
        <w:t>. В результате получаем таблицу, приведенную на рис. 1.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26" type="#_x0000_t75" style="width:435.15pt;height:194.7pt" fillcolor="window">
            <v:imagedata r:id="rId7" o:title=""/>
          </v:shape>
        </w:pict>
      </w:r>
    </w:p>
    <w:p w:rsidR="00A213DE" w:rsidRDefault="00A213DE" w:rsidP="00A213DE">
      <w:pPr>
        <w:rPr>
          <w:sz w:val="28"/>
        </w:rPr>
      </w:pPr>
    </w:p>
    <w:p w:rsidR="00A213DE" w:rsidRDefault="00A213DE" w:rsidP="00A213DE">
      <w:pPr>
        <w:pStyle w:val="af4"/>
        <w:rPr>
          <w:lang w:val="ru-RU"/>
        </w:rPr>
      </w:pPr>
      <w:bookmarkStart w:id="1" w:name="_Toc529067000"/>
      <w:r>
        <w:rPr>
          <w:lang w:val="ru-RU"/>
        </w:rPr>
        <w:t>Рис. 1</w:t>
      </w:r>
      <w:bookmarkEnd w:id="1"/>
      <w:r w:rsidR="007B3BBC">
        <w:rPr>
          <w:lang w:val="ru-RU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Присвоим второму рабочему листу имя </w:t>
      </w:r>
      <w:r>
        <w:rPr>
          <w:i/>
          <w:sz w:val="28"/>
        </w:rPr>
        <w:t>Проект 1</w:t>
      </w:r>
      <w:r>
        <w:rPr>
          <w:sz w:val="28"/>
        </w:rPr>
        <w:t>. Одноименный з</w:t>
      </w:r>
      <w:r>
        <w:rPr>
          <w:sz w:val="28"/>
        </w:rPr>
        <w:t>а</w:t>
      </w:r>
      <w:r>
        <w:rPr>
          <w:sz w:val="28"/>
        </w:rPr>
        <w:t xml:space="preserve">головок таблицы введите и в ячейку </w:t>
      </w:r>
      <w:r>
        <w:rPr>
          <w:b/>
          <w:sz w:val="28"/>
        </w:rPr>
        <w:t>A1</w:t>
      </w:r>
      <w:r>
        <w:rPr>
          <w:sz w:val="28"/>
        </w:rPr>
        <w:t xml:space="preserve">. В строке </w:t>
      </w:r>
      <w:r>
        <w:rPr>
          <w:b/>
          <w:sz w:val="28"/>
        </w:rPr>
        <w:t xml:space="preserve">3 </w:t>
      </w:r>
      <w:r>
        <w:rPr>
          <w:sz w:val="28"/>
        </w:rPr>
        <w:t xml:space="preserve">укажите в ячейках </w:t>
      </w:r>
      <w:r>
        <w:rPr>
          <w:b/>
          <w:sz w:val="28"/>
        </w:rPr>
        <w:t>B3</w:t>
      </w:r>
      <w:r>
        <w:rPr>
          <w:sz w:val="28"/>
        </w:rPr>
        <w:t>,</w:t>
      </w:r>
      <w:r>
        <w:rPr>
          <w:b/>
          <w:sz w:val="28"/>
        </w:rPr>
        <w:t xml:space="preserve"> D3</w:t>
      </w:r>
      <w:r>
        <w:rPr>
          <w:sz w:val="28"/>
        </w:rPr>
        <w:t>,</w:t>
      </w:r>
      <w:r>
        <w:rPr>
          <w:b/>
          <w:sz w:val="28"/>
        </w:rPr>
        <w:t xml:space="preserve"> F3</w:t>
      </w:r>
      <w:r>
        <w:rPr>
          <w:sz w:val="28"/>
        </w:rPr>
        <w:t xml:space="preserve"> и </w:t>
      </w:r>
      <w:r>
        <w:rPr>
          <w:b/>
          <w:sz w:val="28"/>
        </w:rPr>
        <w:t xml:space="preserve">E3 </w:t>
      </w:r>
      <w:r>
        <w:rPr>
          <w:sz w:val="28"/>
        </w:rPr>
        <w:t>текстовые метки столбцов: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Год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Баланс денежных потоков</w:t>
      </w:r>
    </w:p>
    <w:p w:rsidR="00A213DE" w:rsidRDefault="00A213DE" w:rsidP="00A213DE">
      <w:pPr>
        <w:ind w:firstLine="720"/>
        <w:jc w:val="both"/>
        <w:rPr>
          <w:i/>
          <w:sz w:val="28"/>
        </w:rPr>
      </w:pPr>
      <w:r>
        <w:rPr>
          <w:i/>
          <w:sz w:val="28"/>
        </w:rPr>
        <w:t>Текущая стоимость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i/>
          <w:sz w:val="28"/>
        </w:rPr>
        <w:t>Текущая стоимость (Итог)</w:t>
      </w:r>
      <w:r>
        <w:rPr>
          <w:sz w:val="28"/>
        </w:rPr>
        <w:t>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Текущую стоимость инвестиции в первом и последующих рабочих листах будем определять отдельно. Если в первом рабочем листе для расч</w:t>
      </w:r>
      <w:r>
        <w:rPr>
          <w:sz w:val="28"/>
        </w:rPr>
        <w:t>е</w:t>
      </w:r>
      <w:r>
        <w:rPr>
          <w:sz w:val="28"/>
        </w:rPr>
        <w:t xml:space="preserve">та текущей стоимости будем использовать функцию </w:t>
      </w:r>
      <w:r w:rsidR="0078408E">
        <w:rPr>
          <w:b/>
          <w:sz w:val="28"/>
        </w:rPr>
        <w:t>ЧПС</w:t>
      </w:r>
      <w:r>
        <w:rPr>
          <w:sz w:val="28"/>
        </w:rPr>
        <w:t>, то в других ли</w:t>
      </w:r>
      <w:r>
        <w:rPr>
          <w:sz w:val="28"/>
        </w:rPr>
        <w:t>с</w:t>
      </w:r>
      <w:r>
        <w:rPr>
          <w:sz w:val="28"/>
        </w:rPr>
        <w:t>тах текущую стоимость денежных потоков для каждого года рассчитаем с помощью формулы</w:t>
      </w:r>
    </w:p>
    <w:p w:rsidR="00A213DE" w:rsidRDefault="00A213DE" w:rsidP="00A213DE">
      <w:pPr>
        <w:ind w:firstLine="720"/>
        <w:jc w:val="both"/>
        <w:rPr>
          <w:sz w:val="28"/>
        </w:rPr>
      </w:pPr>
    </w:p>
    <w:p w:rsidR="00A213DE" w:rsidRDefault="00A213DE" w:rsidP="00A213DE">
      <w:pPr>
        <w:ind w:firstLine="720"/>
        <w:jc w:val="center"/>
        <w:rPr>
          <w:sz w:val="28"/>
        </w:rPr>
      </w:pPr>
      <w:r>
        <w:rPr>
          <w:sz w:val="28"/>
        </w:rPr>
        <w:t xml:space="preserve">Текущая стоимость = </w:t>
      </w:r>
      <w:proofErr w:type="spellStart"/>
      <w:r>
        <w:rPr>
          <w:sz w:val="28"/>
        </w:rPr>
        <w:t>Денежн</w:t>
      </w:r>
      <w:proofErr w:type="spellEnd"/>
      <w:r>
        <w:rPr>
          <w:sz w:val="28"/>
        </w:rPr>
        <w:t>. поток*(1 + ставка)^(-год),</w:t>
      </w:r>
    </w:p>
    <w:p w:rsidR="00A213DE" w:rsidRDefault="00A213DE" w:rsidP="00A213DE">
      <w:pPr>
        <w:ind w:firstLine="720"/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а затем сложим полученные значения.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В ячейках </w:t>
      </w:r>
      <w:r>
        <w:rPr>
          <w:b/>
          <w:sz w:val="28"/>
        </w:rPr>
        <w:t>B4</w:t>
      </w:r>
      <w:r>
        <w:rPr>
          <w:sz w:val="28"/>
        </w:rPr>
        <w:t xml:space="preserve"> –</w:t>
      </w:r>
      <w:r>
        <w:rPr>
          <w:b/>
          <w:sz w:val="28"/>
        </w:rPr>
        <w:t xml:space="preserve"> B8</w:t>
      </w:r>
      <w:r>
        <w:rPr>
          <w:sz w:val="28"/>
        </w:rPr>
        <w:t xml:space="preserve"> укажите значения от 1 до 5. Далее введите предп</w:t>
      </w:r>
      <w:r>
        <w:rPr>
          <w:sz w:val="28"/>
        </w:rPr>
        <w:t>о</w:t>
      </w:r>
      <w:r>
        <w:rPr>
          <w:sz w:val="28"/>
        </w:rPr>
        <w:t>лагаемые значения для денежных потоков в ячейки</w:t>
      </w:r>
      <w:r>
        <w:rPr>
          <w:b/>
          <w:sz w:val="28"/>
        </w:rPr>
        <w:t xml:space="preserve"> D4</w:t>
      </w:r>
      <w:r>
        <w:rPr>
          <w:sz w:val="28"/>
        </w:rPr>
        <w:t xml:space="preserve"> –</w:t>
      </w:r>
      <w:r>
        <w:rPr>
          <w:b/>
          <w:sz w:val="28"/>
        </w:rPr>
        <w:t xml:space="preserve"> D8</w:t>
      </w:r>
      <w:r>
        <w:rPr>
          <w:sz w:val="28"/>
        </w:rPr>
        <w:t>. Следует по</w:t>
      </w:r>
      <w:r>
        <w:rPr>
          <w:sz w:val="28"/>
        </w:rPr>
        <w:t>м</w:t>
      </w:r>
      <w:r>
        <w:rPr>
          <w:sz w:val="28"/>
        </w:rPr>
        <w:t>нить, что отрицательное сальдо денежных потоков (выплаты в течение п</w:t>
      </w:r>
      <w:r>
        <w:rPr>
          <w:sz w:val="28"/>
        </w:rPr>
        <w:t>е</w:t>
      </w:r>
      <w:r>
        <w:rPr>
          <w:sz w:val="28"/>
        </w:rPr>
        <w:t>риода превышают поступления) следует указывать со знаком минус.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Теперь определим текущую стоимость денежных потоков для кажд</w:t>
      </w:r>
      <w:r>
        <w:rPr>
          <w:sz w:val="28"/>
        </w:rPr>
        <w:t>о</w:t>
      </w:r>
      <w:r>
        <w:rPr>
          <w:sz w:val="28"/>
        </w:rPr>
        <w:t xml:space="preserve">го года. Для этого в ячейку </w:t>
      </w:r>
      <w:r>
        <w:rPr>
          <w:b/>
          <w:sz w:val="28"/>
        </w:rPr>
        <w:t xml:space="preserve">E4 </w:t>
      </w:r>
      <w:r>
        <w:rPr>
          <w:sz w:val="28"/>
        </w:rPr>
        <w:t>введите формулу:</w:t>
      </w:r>
    </w:p>
    <w:p w:rsidR="00A213DE" w:rsidRDefault="00A213DE" w:rsidP="00A213DE">
      <w:pPr>
        <w:jc w:val="both"/>
        <w:rPr>
          <w:b/>
          <w:sz w:val="28"/>
        </w:rPr>
      </w:pPr>
    </w:p>
    <w:p w:rsidR="00A213DE" w:rsidRDefault="00A213DE" w:rsidP="00A213DE">
      <w:pPr>
        <w:ind w:firstLine="720"/>
        <w:jc w:val="both"/>
        <w:rPr>
          <w:b/>
          <w:sz w:val="28"/>
        </w:rPr>
      </w:pPr>
      <w:proofErr w:type="gramStart"/>
      <w:r>
        <w:rPr>
          <w:b/>
          <w:sz w:val="28"/>
        </w:rPr>
        <w:t>=D4*(1 + Выбор проекта!</w:t>
      </w:r>
      <w:proofErr w:type="gramEnd"/>
      <w:r>
        <w:rPr>
          <w:b/>
          <w:sz w:val="28"/>
        </w:rPr>
        <w:t xml:space="preserve">$F$5)^(–B4) </w:t>
      </w:r>
    </w:p>
    <w:p w:rsidR="00A213DE" w:rsidRDefault="00A213DE" w:rsidP="00A213DE">
      <w:pPr>
        <w:jc w:val="both"/>
        <w:rPr>
          <w:b/>
          <w:sz w:val="28"/>
        </w:rPr>
      </w:pPr>
    </w:p>
    <w:p w:rsidR="00A213DE" w:rsidRDefault="008F7652" w:rsidP="00A213DE">
      <w:pPr>
        <w:jc w:val="center"/>
        <w:rPr>
          <w:b/>
          <w:sz w:val="28"/>
        </w:rPr>
      </w:pPr>
      <w:r w:rsidRPr="007F427D">
        <w:rPr>
          <w:b/>
          <w:sz w:val="28"/>
        </w:rPr>
        <w:pict>
          <v:shape id="_x0000_i1027" type="#_x0000_t75" style="width:314.9pt;height:187.85pt" fillcolor="window">
            <v:imagedata r:id="rId8" o:title=""/>
          </v:shape>
        </w:pict>
      </w:r>
    </w:p>
    <w:p w:rsidR="00A213DE" w:rsidRPr="007B3BBC" w:rsidRDefault="00A213DE" w:rsidP="00A213DE">
      <w:pPr>
        <w:jc w:val="both"/>
        <w:rPr>
          <w:sz w:val="28"/>
          <w:szCs w:val="28"/>
        </w:rPr>
      </w:pPr>
    </w:p>
    <w:p w:rsidR="00A213DE" w:rsidRPr="007B3BBC" w:rsidRDefault="00A213DE" w:rsidP="00A213DE">
      <w:pPr>
        <w:pStyle w:val="af"/>
        <w:jc w:val="center"/>
        <w:rPr>
          <w:sz w:val="28"/>
          <w:szCs w:val="28"/>
        </w:rPr>
      </w:pPr>
      <w:bookmarkStart w:id="2" w:name="_Toc529067001"/>
      <w:r w:rsidRPr="007B3BBC">
        <w:rPr>
          <w:sz w:val="28"/>
          <w:szCs w:val="28"/>
        </w:rPr>
        <w:t>Рис. 2</w:t>
      </w:r>
      <w:bookmarkEnd w:id="2"/>
      <w:r w:rsidR="007B3BBC">
        <w:rPr>
          <w:sz w:val="28"/>
          <w:szCs w:val="28"/>
        </w:rPr>
        <w:t>.</w:t>
      </w:r>
    </w:p>
    <w:p w:rsidR="00A213DE" w:rsidRPr="007B3BBC" w:rsidRDefault="00A213DE" w:rsidP="00A213DE">
      <w:pPr>
        <w:jc w:val="both"/>
        <w:rPr>
          <w:sz w:val="28"/>
          <w:szCs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28" type="#_x0000_t75" style="width:314.9pt;height:172.8pt" fillcolor="window">
            <v:imagedata r:id="rId9" o:title=""/>
          </v:shape>
        </w:pic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pStyle w:val="ad"/>
        <w:jc w:val="center"/>
      </w:pPr>
      <w:bookmarkStart w:id="3" w:name="_Toc529067002"/>
      <w:r>
        <w:t>Рис. 3</w:t>
      </w:r>
      <w:bookmarkEnd w:id="3"/>
      <w:r w:rsidR="007B3BBC"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и скопируйте ее в ячейки </w:t>
      </w:r>
      <w:r>
        <w:rPr>
          <w:b/>
          <w:sz w:val="28"/>
        </w:rPr>
        <w:t xml:space="preserve">E5 </w:t>
      </w:r>
      <w:r>
        <w:rPr>
          <w:sz w:val="28"/>
        </w:rPr>
        <w:t xml:space="preserve">– </w:t>
      </w:r>
      <w:r>
        <w:rPr>
          <w:b/>
          <w:sz w:val="28"/>
        </w:rPr>
        <w:t>E8</w:t>
      </w:r>
      <w:r>
        <w:rPr>
          <w:sz w:val="28"/>
        </w:rPr>
        <w:t>. В столбце</w:t>
      </w:r>
      <w:r>
        <w:rPr>
          <w:b/>
          <w:sz w:val="28"/>
        </w:rPr>
        <w:t xml:space="preserve"> F </w:t>
      </w:r>
      <w:r>
        <w:rPr>
          <w:sz w:val="28"/>
        </w:rPr>
        <w:t xml:space="preserve">значение текущей стоимости инвестиции будет представлено нарастающим итогом. В ячейке </w:t>
      </w:r>
      <w:r>
        <w:rPr>
          <w:b/>
          <w:sz w:val="28"/>
        </w:rPr>
        <w:t xml:space="preserve">F4 </w:t>
      </w:r>
      <w:r>
        <w:rPr>
          <w:sz w:val="28"/>
        </w:rPr>
        <w:t>с пом</w:t>
      </w:r>
      <w:r>
        <w:rPr>
          <w:sz w:val="28"/>
        </w:rPr>
        <w:t>о</w:t>
      </w:r>
      <w:r>
        <w:rPr>
          <w:sz w:val="28"/>
        </w:rPr>
        <w:t>щью формулы</w:t>
      </w: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= E4 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задайте представление значения текущей стоимости сальдо денежных п</w:t>
      </w:r>
      <w:r>
        <w:rPr>
          <w:sz w:val="28"/>
        </w:rPr>
        <w:t>о</w:t>
      </w:r>
      <w:r>
        <w:rPr>
          <w:sz w:val="28"/>
        </w:rPr>
        <w:t xml:space="preserve">токов для первого года. В ячейке </w:t>
      </w:r>
      <w:r>
        <w:rPr>
          <w:b/>
          <w:sz w:val="28"/>
        </w:rPr>
        <w:t xml:space="preserve">F5 </w:t>
      </w:r>
      <w:r>
        <w:rPr>
          <w:sz w:val="28"/>
        </w:rPr>
        <w:t>укажите формулу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b/>
          <w:sz w:val="28"/>
        </w:rPr>
        <w:t>= F4 + E5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lastRenderedPageBreak/>
        <w:t xml:space="preserve">и скопируйте ее в ячейки </w:t>
      </w:r>
      <w:r>
        <w:rPr>
          <w:b/>
          <w:sz w:val="28"/>
        </w:rPr>
        <w:t xml:space="preserve">F6 </w:t>
      </w:r>
      <w:r>
        <w:rPr>
          <w:sz w:val="28"/>
        </w:rPr>
        <w:t xml:space="preserve">– </w:t>
      </w:r>
      <w:r>
        <w:rPr>
          <w:b/>
          <w:sz w:val="28"/>
        </w:rPr>
        <w:t>F8</w:t>
      </w:r>
      <w:r>
        <w:rPr>
          <w:sz w:val="28"/>
        </w:rPr>
        <w:t>. В ячейке</w:t>
      </w:r>
      <w:r>
        <w:rPr>
          <w:b/>
          <w:sz w:val="28"/>
        </w:rPr>
        <w:t xml:space="preserve"> F8 </w:t>
      </w:r>
      <w:r>
        <w:rPr>
          <w:sz w:val="28"/>
        </w:rPr>
        <w:t>представлено значение т</w:t>
      </w:r>
      <w:r>
        <w:rPr>
          <w:sz w:val="28"/>
        </w:rPr>
        <w:t>е</w:t>
      </w:r>
      <w:r>
        <w:rPr>
          <w:sz w:val="28"/>
        </w:rPr>
        <w:t xml:space="preserve">кущей стоимости инвестиций, которое должно совпасть со значением в ячейке </w:t>
      </w:r>
      <w:r>
        <w:rPr>
          <w:b/>
          <w:sz w:val="28"/>
        </w:rPr>
        <w:t>H5</w:t>
      </w:r>
      <w:r>
        <w:rPr>
          <w:sz w:val="28"/>
        </w:rPr>
        <w:t xml:space="preserve"> в рабочем листе </w:t>
      </w:r>
      <w:r>
        <w:rPr>
          <w:i/>
          <w:sz w:val="28"/>
        </w:rPr>
        <w:t>Выбор проекта</w:t>
      </w:r>
      <w:r>
        <w:rPr>
          <w:sz w:val="28"/>
        </w:rPr>
        <w:t xml:space="preserve">, рассчитанном с помощью функции </w:t>
      </w:r>
      <w:r w:rsidR="0078408E">
        <w:rPr>
          <w:b/>
          <w:sz w:val="28"/>
        </w:rPr>
        <w:t>ЧПС</w:t>
      </w:r>
      <w:r>
        <w:rPr>
          <w:sz w:val="28"/>
        </w:rPr>
        <w:t>. В результате все этих действий получаем таблицу, пре</w:t>
      </w:r>
      <w:r>
        <w:rPr>
          <w:sz w:val="28"/>
        </w:rPr>
        <w:t>д</w:t>
      </w:r>
      <w:r>
        <w:rPr>
          <w:sz w:val="28"/>
        </w:rPr>
        <w:t>став</w:t>
      </w:r>
      <w:r w:rsidR="00310065">
        <w:rPr>
          <w:sz w:val="28"/>
        </w:rPr>
        <w:t>ленную на рис. 2.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29" type="#_x0000_t75" style="width:314.9pt;height:206pt" fillcolor="window">
            <v:imagedata r:id="rId10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Рис. 4</w:t>
      </w:r>
      <w:r w:rsidR="007B3BBC">
        <w:rPr>
          <w:sz w:val="28"/>
        </w:rPr>
        <w:t>.</w:t>
      </w:r>
    </w:p>
    <w:p w:rsidR="00A213DE" w:rsidRDefault="00A213DE" w:rsidP="00A213DE">
      <w:pPr>
        <w:ind w:firstLine="720"/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Перейдем в третий рабочий лист и назовем его </w:t>
      </w:r>
      <w:r>
        <w:rPr>
          <w:i/>
          <w:sz w:val="28"/>
        </w:rPr>
        <w:t>Проект 2</w:t>
      </w:r>
      <w:r>
        <w:rPr>
          <w:sz w:val="28"/>
        </w:rPr>
        <w:t xml:space="preserve">. Чтобы не повторять всех аналогичных действий, скопируем содержимое рабочего листа </w:t>
      </w:r>
      <w:r>
        <w:rPr>
          <w:i/>
          <w:sz w:val="28"/>
        </w:rPr>
        <w:t>Проект 1</w:t>
      </w:r>
      <w:r>
        <w:rPr>
          <w:sz w:val="28"/>
        </w:rPr>
        <w:t xml:space="preserve"> и выполним необходимую редакцию содержимого.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Отр</w:t>
      </w:r>
      <w:r>
        <w:rPr>
          <w:sz w:val="28"/>
        </w:rPr>
        <w:t>е</w:t>
      </w:r>
      <w:r>
        <w:rPr>
          <w:sz w:val="28"/>
        </w:rPr>
        <w:t xml:space="preserve">дактируем название таблицы (ячейка </w:t>
      </w:r>
      <w:r>
        <w:rPr>
          <w:b/>
          <w:sz w:val="28"/>
        </w:rPr>
        <w:t xml:space="preserve">A1) </w:t>
      </w:r>
      <w:r>
        <w:rPr>
          <w:sz w:val="28"/>
        </w:rPr>
        <w:t>и формулу в ячейке</w:t>
      </w:r>
      <w:r>
        <w:rPr>
          <w:b/>
          <w:sz w:val="28"/>
        </w:rPr>
        <w:t xml:space="preserve"> E4 </w:t>
      </w:r>
      <w:r>
        <w:rPr>
          <w:sz w:val="28"/>
        </w:rPr>
        <w:t>(ту ее часть, которая касается процентной ставки (</w:t>
      </w:r>
      <w:r>
        <w:rPr>
          <w:b/>
          <w:sz w:val="28"/>
        </w:rPr>
        <w:t>Выбор проекта!</w:t>
      </w:r>
      <w:proofErr w:type="gramEnd"/>
      <w:r>
        <w:rPr>
          <w:b/>
          <w:sz w:val="28"/>
        </w:rPr>
        <w:t>$</w:t>
      </w:r>
      <w:proofErr w:type="gramStart"/>
      <w:r>
        <w:rPr>
          <w:b/>
          <w:sz w:val="28"/>
        </w:rPr>
        <w:t>F$7</w:t>
      </w:r>
      <w:r>
        <w:rPr>
          <w:sz w:val="28"/>
        </w:rPr>
        <w:t>)).</w:t>
      </w:r>
      <w:proofErr w:type="gramEnd"/>
      <w:r>
        <w:rPr>
          <w:sz w:val="28"/>
        </w:rPr>
        <w:t xml:space="preserve"> В р</w:t>
      </w:r>
      <w:r>
        <w:rPr>
          <w:sz w:val="28"/>
        </w:rPr>
        <w:t>е</w:t>
      </w:r>
      <w:r>
        <w:rPr>
          <w:sz w:val="28"/>
        </w:rPr>
        <w:t>зультате получаем таблицу, представленную на рис. 3.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Те же самые операции следует выполнить для четвертого рабочего листа, который называется </w:t>
      </w:r>
      <w:r>
        <w:rPr>
          <w:i/>
          <w:sz w:val="28"/>
        </w:rPr>
        <w:t>Проект 3</w:t>
      </w:r>
      <w:r>
        <w:rPr>
          <w:sz w:val="28"/>
        </w:rPr>
        <w:t>. Здесь только необходимо добавить данные для трех дополнительных лет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. рис. 4). </w:t>
      </w:r>
      <w:proofErr w:type="gramStart"/>
      <w:r>
        <w:rPr>
          <w:sz w:val="28"/>
        </w:rPr>
        <w:t>Следует не забыть указать правильный адрес ячейки для значения процентной ставки (</w:t>
      </w:r>
      <w:r>
        <w:rPr>
          <w:b/>
          <w:sz w:val="28"/>
        </w:rPr>
        <w:t>Выбор прое</w:t>
      </w:r>
      <w:r>
        <w:rPr>
          <w:b/>
          <w:sz w:val="28"/>
        </w:rPr>
        <w:t>к</w:t>
      </w:r>
      <w:r>
        <w:rPr>
          <w:b/>
          <w:sz w:val="28"/>
        </w:rPr>
        <w:t>та!</w:t>
      </w:r>
      <w:proofErr w:type="gramEnd"/>
      <w:r>
        <w:rPr>
          <w:b/>
          <w:sz w:val="28"/>
        </w:rPr>
        <w:t>$F$9</w:t>
      </w:r>
      <w:r>
        <w:rPr>
          <w:sz w:val="28"/>
        </w:rPr>
        <w:t>).</w:t>
      </w: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sz w:val="28"/>
        </w:rPr>
        <w:t>Перейдем к рабочему листу</w:t>
      </w:r>
      <w:r>
        <w:rPr>
          <w:i/>
          <w:sz w:val="28"/>
        </w:rPr>
        <w:t xml:space="preserve"> Выбор проекта</w:t>
      </w:r>
      <w:r>
        <w:rPr>
          <w:sz w:val="28"/>
        </w:rPr>
        <w:t xml:space="preserve"> для завершения расчетов и определения наиболее выгодного проекта. В этом рабочем листе текущее значение инвестиции будем определять с помощью функции </w:t>
      </w:r>
      <w:r w:rsidR="0078408E">
        <w:rPr>
          <w:b/>
          <w:sz w:val="28"/>
        </w:rPr>
        <w:t>ЧПС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Поме</w:t>
      </w:r>
      <w:r>
        <w:rPr>
          <w:sz w:val="28"/>
        </w:rPr>
        <w:t>с</w:t>
      </w:r>
      <w:r>
        <w:rPr>
          <w:sz w:val="28"/>
        </w:rPr>
        <w:t xml:space="preserve">тим указатель ячейки на ячейку </w:t>
      </w:r>
      <w:r>
        <w:rPr>
          <w:b/>
          <w:sz w:val="28"/>
        </w:rPr>
        <w:t>H5</w:t>
      </w:r>
      <w:r>
        <w:rPr>
          <w:sz w:val="28"/>
        </w:rPr>
        <w:t xml:space="preserve"> и активизируем </w:t>
      </w:r>
      <w:r>
        <w:rPr>
          <w:b/>
          <w:sz w:val="28"/>
        </w:rPr>
        <w:t>Мастер функций,</w:t>
      </w:r>
      <w:r>
        <w:rPr>
          <w:sz w:val="28"/>
        </w:rPr>
        <w:t xml:space="preserve"> в</w:t>
      </w:r>
      <w:r>
        <w:rPr>
          <w:sz w:val="28"/>
        </w:rPr>
        <w:t>ы</w:t>
      </w:r>
      <w:r>
        <w:rPr>
          <w:sz w:val="28"/>
        </w:rPr>
        <w:t>берем функцию</w:t>
      </w:r>
      <w:r>
        <w:rPr>
          <w:b/>
          <w:sz w:val="28"/>
        </w:rPr>
        <w:t xml:space="preserve"> </w:t>
      </w:r>
      <w:r w:rsidR="0078408E">
        <w:rPr>
          <w:b/>
          <w:sz w:val="28"/>
        </w:rPr>
        <w:t>ЧПС</w:t>
      </w:r>
      <w:r>
        <w:rPr>
          <w:sz w:val="28"/>
        </w:rPr>
        <w:t xml:space="preserve"> и зададим ее аргументы следующим образом: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= </w:t>
      </w:r>
      <w:r w:rsidR="0078408E">
        <w:rPr>
          <w:b/>
          <w:sz w:val="28"/>
        </w:rPr>
        <w:t>ЧПС</w:t>
      </w:r>
      <w:r>
        <w:rPr>
          <w:b/>
          <w:sz w:val="28"/>
        </w:rPr>
        <w:t>(F5;Проект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!D4:</w:t>
      </w:r>
      <w:proofErr w:type="gramStart"/>
      <w:r>
        <w:rPr>
          <w:b/>
          <w:sz w:val="28"/>
        </w:rPr>
        <w:t>D8)</w:t>
      </w:r>
      <w:r>
        <w:rPr>
          <w:sz w:val="28"/>
        </w:rPr>
        <w:t>.</w:t>
      </w:r>
      <w:proofErr w:type="gramEnd"/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В ячейках </w:t>
      </w:r>
      <w:r>
        <w:rPr>
          <w:b/>
          <w:sz w:val="28"/>
        </w:rPr>
        <w:t>H7</w:t>
      </w:r>
      <w:r>
        <w:rPr>
          <w:sz w:val="28"/>
        </w:rPr>
        <w:t xml:space="preserve"> и </w:t>
      </w:r>
      <w:r>
        <w:rPr>
          <w:b/>
          <w:sz w:val="28"/>
        </w:rPr>
        <w:t>H9</w:t>
      </w:r>
      <w:r>
        <w:rPr>
          <w:sz w:val="28"/>
        </w:rPr>
        <w:t xml:space="preserve"> укажите формулы:</w:t>
      </w:r>
    </w:p>
    <w:p w:rsidR="00A213DE" w:rsidRDefault="00A213DE" w:rsidP="00A213DE">
      <w:pPr>
        <w:jc w:val="both"/>
        <w:rPr>
          <w:b/>
          <w:sz w:val="28"/>
        </w:rPr>
      </w:pP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= </w:t>
      </w:r>
      <w:r w:rsidR="0078408E">
        <w:rPr>
          <w:b/>
          <w:sz w:val="28"/>
        </w:rPr>
        <w:t>ЧПС</w:t>
      </w:r>
      <w:r>
        <w:rPr>
          <w:b/>
          <w:sz w:val="28"/>
        </w:rPr>
        <w:t>(F7;Проект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!D4:</w:t>
      </w:r>
      <w:proofErr w:type="gramStart"/>
      <w:r>
        <w:rPr>
          <w:b/>
          <w:sz w:val="28"/>
        </w:rPr>
        <w:t xml:space="preserve">D8) </w:t>
      </w:r>
      <w:proofErr w:type="gramEnd"/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lastRenderedPageBreak/>
        <w:t>и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 xml:space="preserve">= </w:t>
      </w:r>
      <w:r w:rsidR="0078408E">
        <w:rPr>
          <w:b/>
          <w:sz w:val="28"/>
        </w:rPr>
        <w:t>ЧПС</w:t>
      </w:r>
      <w:r>
        <w:rPr>
          <w:b/>
          <w:sz w:val="28"/>
        </w:rPr>
        <w:t>(F9;Проект3!</w:t>
      </w:r>
      <w:proofErr w:type="gramEnd"/>
      <w:r>
        <w:rPr>
          <w:b/>
          <w:sz w:val="28"/>
        </w:rPr>
        <w:t>D4:</w:t>
      </w:r>
      <w:proofErr w:type="gramStart"/>
      <w:r>
        <w:rPr>
          <w:b/>
          <w:sz w:val="28"/>
        </w:rPr>
        <w:t>D11)</w:t>
      </w:r>
      <w:r>
        <w:rPr>
          <w:sz w:val="28"/>
        </w:rPr>
        <w:t>.</w:t>
      </w:r>
      <w:proofErr w:type="gramEnd"/>
    </w:p>
    <w:p w:rsidR="00A213DE" w:rsidRDefault="00A213DE" w:rsidP="00A213DE">
      <w:pPr>
        <w:ind w:firstLine="720"/>
        <w:jc w:val="both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0" type="#_x0000_t75" style="width:390.05pt;height:187.85pt" fillcolor="window">
            <v:imagedata r:id="rId11" o:title=""/>
          </v:shape>
        </w:pic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Рис. 5</w:t>
      </w:r>
      <w:r w:rsidR="007B3BBC">
        <w:rPr>
          <w:sz w:val="28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Полученные данные должны совпасть со значениями, рассчитанными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столбцах </w:t>
      </w:r>
      <w:r>
        <w:rPr>
          <w:i/>
          <w:sz w:val="28"/>
        </w:rPr>
        <w:t>Текущая стоимость (Итог)</w:t>
      </w:r>
      <w:r>
        <w:rPr>
          <w:sz w:val="28"/>
        </w:rPr>
        <w:t xml:space="preserve"> в рабочих листах, относящихся к соответствующим проектам. Теперь для определения чистой стоимости и</w:t>
      </w:r>
      <w:r>
        <w:rPr>
          <w:sz w:val="28"/>
        </w:rPr>
        <w:t>н</w:t>
      </w:r>
      <w:r>
        <w:rPr>
          <w:sz w:val="28"/>
        </w:rPr>
        <w:t xml:space="preserve">вестиции следует вычесть из текущей стоимости размер первоначально осуществленных затрат. Поэтому укажем в ячейке </w:t>
      </w:r>
      <w:r>
        <w:rPr>
          <w:b/>
          <w:sz w:val="28"/>
        </w:rPr>
        <w:t xml:space="preserve">I5 </w:t>
      </w:r>
      <w:r>
        <w:rPr>
          <w:sz w:val="28"/>
        </w:rPr>
        <w:t>формулу: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= H5 – D5 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и скопируем ее в ячейки </w:t>
      </w:r>
      <w:r>
        <w:rPr>
          <w:b/>
          <w:sz w:val="28"/>
        </w:rPr>
        <w:t xml:space="preserve">I7 </w:t>
      </w:r>
      <w:r>
        <w:rPr>
          <w:sz w:val="28"/>
        </w:rPr>
        <w:t>и</w:t>
      </w:r>
      <w:r>
        <w:rPr>
          <w:b/>
          <w:sz w:val="28"/>
        </w:rPr>
        <w:t xml:space="preserve"> I9</w:t>
      </w:r>
      <w:r>
        <w:rPr>
          <w:sz w:val="28"/>
        </w:rPr>
        <w:t>. Результаты вычислений приведены в та</w:t>
      </w:r>
      <w:r>
        <w:rPr>
          <w:sz w:val="28"/>
        </w:rPr>
        <w:t>б</w:t>
      </w:r>
      <w:r>
        <w:rPr>
          <w:sz w:val="28"/>
        </w:rPr>
        <w:t>лице на рис. 5.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Анализ столбца </w:t>
      </w:r>
      <w:r>
        <w:rPr>
          <w:i/>
          <w:sz w:val="28"/>
        </w:rPr>
        <w:t>Чистая стоимость</w:t>
      </w:r>
      <w:r>
        <w:rPr>
          <w:sz w:val="28"/>
        </w:rPr>
        <w:t xml:space="preserve"> показывает перспективность и</w:t>
      </w:r>
      <w:r>
        <w:rPr>
          <w:sz w:val="28"/>
        </w:rPr>
        <w:t>с</w:t>
      </w:r>
      <w:r>
        <w:rPr>
          <w:sz w:val="28"/>
        </w:rPr>
        <w:t>пользования третьего проекта. (Объяснить в чем заключается анализ и п</w:t>
      </w:r>
      <w:r>
        <w:rPr>
          <w:sz w:val="28"/>
        </w:rPr>
        <w:t>о</w:t>
      </w:r>
      <w:r>
        <w:rPr>
          <w:sz w:val="28"/>
        </w:rPr>
        <w:t>чему перспективен выбранный проект.)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b/>
          <w:sz w:val="28"/>
        </w:rPr>
      </w:pPr>
      <w:r>
        <w:rPr>
          <w:b/>
          <w:sz w:val="28"/>
        </w:rPr>
        <w:t>Выбор банка и погашение кредита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Для выбора банка кредитора используем финансовую функцию </w:t>
      </w:r>
      <w:r w:rsidR="0078408E">
        <w:rPr>
          <w:b/>
          <w:sz w:val="28"/>
        </w:rPr>
        <w:t>ПЛТ</w:t>
      </w:r>
      <w:r>
        <w:rPr>
          <w:sz w:val="28"/>
        </w:rPr>
        <w:t>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Эта функция возвращает величину выплаты за один период годовой ренты на основе постоянных выплат и постоянной процентной ставки.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Синтаксис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ПЛ</w:t>
      </w:r>
      <w:proofErr w:type="gramStart"/>
      <w:r>
        <w:rPr>
          <w:b/>
          <w:sz w:val="28"/>
        </w:rPr>
        <w:t>Т</w:t>
      </w:r>
      <w:r w:rsidR="00A213DE">
        <w:rPr>
          <w:i/>
          <w:sz w:val="28"/>
        </w:rPr>
        <w:t>(</w:t>
      </w:r>
      <w:proofErr w:type="gramEnd"/>
      <w:r w:rsidR="00A213DE">
        <w:rPr>
          <w:i/>
          <w:sz w:val="28"/>
        </w:rPr>
        <w:t xml:space="preserve">ставка; </w:t>
      </w:r>
      <w:proofErr w:type="spellStart"/>
      <w:r w:rsidR="00A213DE">
        <w:rPr>
          <w:i/>
          <w:sz w:val="28"/>
        </w:rPr>
        <w:t>кпер</w:t>
      </w:r>
      <w:proofErr w:type="spellEnd"/>
      <w:r w:rsidR="00A213DE">
        <w:rPr>
          <w:i/>
          <w:sz w:val="28"/>
        </w:rPr>
        <w:t xml:space="preserve">; </w:t>
      </w:r>
      <w:proofErr w:type="spellStart"/>
      <w:r w:rsidR="00A213DE">
        <w:rPr>
          <w:i/>
          <w:sz w:val="28"/>
        </w:rPr>
        <w:t>нз</w:t>
      </w:r>
      <w:proofErr w:type="spellEnd"/>
      <w:r w:rsidR="00A213DE">
        <w:rPr>
          <w:i/>
          <w:sz w:val="28"/>
        </w:rPr>
        <w:t xml:space="preserve">; </w:t>
      </w:r>
      <w:proofErr w:type="spellStart"/>
      <w:r w:rsidR="00A213DE">
        <w:rPr>
          <w:i/>
          <w:sz w:val="28"/>
        </w:rPr>
        <w:t>бз</w:t>
      </w:r>
      <w:proofErr w:type="spellEnd"/>
      <w:r w:rsidR="00A213DE">
        <w:rPr>
          <w:i/>
          <w:sz w:val="28"/>
        </w:rPr>
        <w:t>; тип</w:t>
      </w:r>
      <w:r w:rsidR="00A213DE">
        <w:rPr>
          <w:sz w:val="28"/>
        </w:rPr>
        <w:t>)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lastRenderedPageBreak/>
        <w:t xml:space="preserve">здесь </w:t>
      </w:r>
      <w:r>
        <w:rPr>
          <w:i/>
          <w:sz w:val="28"/>
        </w:rPr>
        <w:t>ставка</w:t>
      </w:r>
      <w:r>
        <w:rPr>
          <w:sz w:val="28"/>
        </w:rPr>
        <w:t xml:space="preserve"> – процентная ставка за период, </w:t>
      </w:r>
      <w:proofErr w:type="spellStart"/>
      <w:r>
        <w:rPr>
          <w:i/>
          <w:sz w:val="28"/>
        </w:rPr>
        <w:t>кпер</w:t>
      </w:r>
      <w:proofErr w:type="spellEnd"/>
      <w:r>
        <w:rPr>
          <w:sz w:val="28"/>
        </w:rPr>
        <w:t xml:space="preserve"> – общее число периодов выплат годовой ренты, </w:t>
      </w:r>
      <w:proofErr w:type="spellStart"/>
      <w:r>
        <w:rPr>
          <w:i/>
          <w:sz w:val="28"/>
        </w:rPr>
        <w:t>нз</w:t>
      </w:r>
      <w:proofErr w:type="spellEnd"/>
      <w:r>
        <w:rPr>
          <w:sz w:val="28"/>
        </w:rPr>
        <w:t xml:space="preserve"> – текущее значение – общая сумма, которую с</w:t>
      </w:r>
      <w:r>
        <w:rPr>
          <w:sz w:val="28"/>
        </w:rPr>
        <w:t>о</w:t>
      </w:r>
      <w:r>
        <w:rPr>
          <w:sz w:val="28"/>
        </w:rPr>
        <w:t xml:space="preserve">ставят будущие платежи, </w:t>
      </w:r>
      <w:proofErr w:type="spellStart"/>
      <w:r>
        <w:rPr>
          <w:i/>
          <w:sz w:val="28"/>
        </w:rPr>
        <w:t>бз</w:t>
      </w:r>
      <w:proofErr w:type="spellEnd"/>
      <w:r>
        <w:rPr>
          <w:sz w:val="28"/>
        </w:rPr>
        <w:t xml:space="preserve"> – будущая стоимость или баланс наличности, который нужно достичь после последней выплаты. Если </w:t>
      </w:r>
      <w:proofErr w:type="spellStart"/>
      <w:r>
        <w:rPr>
          <w:i/>
          <w:sz w:val="28"/>
        </w:rPr>
        <w:t>бз</w:t>
      </w:r>
      <w:proofErr w:type="spellEnd"/>
      <w:r>
        <w:rPr>
          <w:sz w:val="28"/>
        </w:rPr>
        <w:t xml:space="preserve"> опущено, оно полагается равным 0 (будущая стоимость займа, например, равна 0), </w:t>
      </w:r>
      <w:r>
        <w:rPr>
          <w:i/>
          <w:sz w:val="28"/>
        </w:rPr>
        <w:t xml:space="preserve">тип </w:t>
      </w:r>
      <w:r>
        <w:rPr>
          <w:sz w:val="28"/>
        </w:rPr>
        <w:t xml:space="preserve">– число 0 или 1, обозначающее, когда должна производиться выплата. Если аргумент </w:t>
      </w:r>
      <w:r>
        <w:rPr>
          <w:i/>
          <w:sz w:val="28"/>
        </w:rPr>
        <w:t>тип</w:t>
      </w:r>
      <w:r>
        <w:rPr>
          <w:sz w:val="28"/>
        </w:rPr>
        <w:t xml:space="preserve"> опущен, то он полагается равным 0.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i/>
          <w:sz w:val="28"/>
        </w:rPr>
        <w:t>Тип</w:t>
      </w:r>
      <w:proofErr w:type="gramStart"/>
      <w:r>
        <w:rPr>
          <w:i/>
          <w:sz w:val="28"/>
        </w:rPr>
        <w:t xml:space="preserve"> </w:t>
      </w:r>
      <w:r>
        <w:rPr>
          <w:sz w:val="28"/>
        </w:rPr>
        <w:tab/>
        <w:t>К</w:t>
      </w:r>
      <w:proofErr w:type="gramEnd"/>
      <w:r>
        <w:rPr>
          <w:sz w:val="28"/>
        </w:rPr>
        <w:t>огда нужно платить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0</w:t>
      </w:r>
      <w:proofErr w:type="gramStart"/>
      <w:r>
        <w:rPr>
          <w:sz w:val="28"/>
        </w:rPr>
        <w:tab/>
        <w:t>В</w:t>
      </w:r>
      <w:proofErr w:type="gramEnd"/>
      <w:r>
        <w:rPr>
          <w:sz w:val="28"/>
        </w:rPr>
        <w:t xml:space="preserve"> конце периода 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ab/>
        <w:t>В</w:t>
      </w:r>
      <w:proofErr w:type="gramEnd"/>
      <w:r>
        <w:rPr>
          <w:sz w:val="28"/>
        </w:rPr>
        <w:t xml:space="preserve"> начале периода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Замечания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Выплаты, возвращаемые функцией </w:t>
      </w:r>
      <w:r w:rsidR="0078408E">
        <w:rPr>
          <w:b/>
          <w:sz w:val="28"/>
        </w:rPr>
        <w:t>ПЛТ</w:t>
      </w:r>
      <w:r>
        <w:rPr>
          <w:b/>
          <w:sz w:val="28"/>
        </w:rPr>
        <w:t>,</w:t>
      </w:r>
      <w:r>
        <w:rPr>
          <w:sz w:val="28"/>
        </w:rPr>
        <w:t xml:space="preserve"> включают основные плат</w:t>
      </w:r>
      <w:r>
        <w:rPr>
          <w:sz w:val="28"/>
        </w:rPr>
        <w:t>е</w:t>
      </w:r>
      <w:r>
        <w:rPr>
          <w:sz w:val="28"/>
        </w:rPr>
        <w:t>жи и платежи по процентам, но не включают налогов, резервных платежей или гонораров, иногда связываемых с рентой.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Для нахождения общей суммы, выплачиваемой на протяжении и</w:t>
      </w:r>
      <w:r>
        <w:rPr>
          <w:sz w:val="28"/>
        </w:rPr>
        <w:t>н</w:t>
      </w:r>
      <w:r>
        <w:rPr>
          <w:sz w:val="28"/>
        </w:rPr>
        <w:t xml:space="preserve">тервала выплат, умножьте возвращаемое функцией </w:t>
      </w:r>
      <w:r w:rsidR="0078408E">
        <w:rPr>
          <w:b/>
          <w:sz w:val="28"/>
        </w:rPr>
        <w:t>ПЛТ</w:t>
      </w:r>
      <w:r>
        <w:rPr>
          <w:sz w:val="28"/>
        </w:rPr>
        <w:t xml:space="preserve"> значение на </w:t>
      </w:r>
      <w:proofErr w:type="spellStart"/>
      <w:r>
        <w:rPr>
          <w:i/>
          <w:sz w:val="28"/>
        </w:rPr>
        <w:t>кпер</w:t>
      </w:r>
      <w:proofErr w:type="spellEnd"/>
      <w:r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Примеры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Следующая</w:t>
      </w:r>
      <w:proofErr w:type="gramEnd"/>
      <w:r>
        <w:rPr>
          <w:sz w:val="28"/>
        </w:rPr>
        <w:t xml:space="preserve"> макроформула возвращает ежемесячные выплаты по за</w:t>
      </w:r>
      <w:r>
        <w:rPr>
          <w:sz w:val="28"/>
        </w:rPr>
        <w:t>й</w:t>
      </w:r>
      <w:r>
        <w:rPr>
          <w:sz w:val="28"/>
        </w:rPr>
        <w:t>му в 10000 руб. и годовой процентной ставке 8%, которые можно выплач</w:t>
      </w:r>
      <w:r>
        <w:rPr>
          <w:sz w:val="28"/>
        </w:rPr>
        <w:t>и</w:t>
      </w:r>
      <w:r>
        <w:rPr>
          <w:sz w:val="28"/>
        </w:rPr>
        <w:t>вать в течение 10 месяцев:</w:t>
      </w: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ПЛТ</w:t>
      </w:r>
      <w:r w:rsidR="00A213DE">
        <w:rPr>
          <w:sz w:val="28"/>
        </w:rPr>
        <w:t>(8%/12; 10; 10000) равняется – 1037,03 руб.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Для того же займа, если выплаты должны делаться в начале периода, то в</w:t>
      </w:r>
      <w:r>
        <w:rPr>
          <w:sz w:val="28"/>
        </w:rPr>
        <w:t>ы</w:t>
      </w:r>
      <w:r>
        <w:rPr>
          <w:sz w:val="28"/>
        </w:rPr>
        <w:t>плата составит:</w:t>
      </w: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ПЛТ</w:t>
      </w:r>
      <w:r w:rsidR="00A213DE">
        <w:rPr>
          <w:sz w:val="28"/>
        </w:rPr>
        <w:t>(8%/12; 10; 10000; 0; 1) равняется – 1030,16 руб.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Следующая макроформула возвращает сумму, которую необходимо выпл</w:t>
      </w:r>
      <w:r>
        <w:rPr>
          <w:sz w:val="28"/>
        </w:rPr>
        <w:t>а</w:t>
      </w:r>
      <w:r>
        <w:rPr>
          <w:sz w:val="28"/>
        </w:rPr>
        <w:t>чивать Вам каждый месяц, если Вы дали взаймы 5000 руб. под 12% год</w:t>
      </w:r>
      <w:r>
        <w:rPr>
          <w:sz w:val="28"/>
        </w:rPr>
        <w:t>о</w:t>
      </w:r>
      <w:r>
        <w:rPr>
          <w:sz w:val="28"/>
        </w:rPr>
        <w:t>вых и хотите получить назад деньги за пять месяцев:</w:t>
      </w: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ПЛТ</w:t>
      </w:r>
      <w:r w:rsidR="00A213DE">
        <w:rPr>
          <w:sz w:val="28"/>
        </w:rPr>
        <w:t>(12%/12; 5; -5000) равняется 1030,20 руб.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>Предположим, что Вы хотите накопить 50000 руб. за 18 лет, накапл</w:t>
      </w:r>
      <w:r>
        <w:rPr>
          <w:sz w:val="28"/>
        </w:rPr>
        <w:t>и</w:t>
      </w:r>
      <w:r>
        <w:rPr>
          <w:sz w:val="28"/>
        </w:rPr>
        <w:t>вая постоянную сумму каждый месяц. Если предположить, что Вы сможете обеспечить 6% годовых на Ваши накопления, то можно использовать фун</w:t>
      </w:r>
      <w:r>
        <w:rPr>
          <w:sz w:val="28"/>
        </w:rPr>
        <w:t>к</w:t>
      </w:r>
      <w:r>
        <w:rPr>
          <w:sz w:val="28"/>
        </w:rPr>
        <w:t xml:space="preserve">цию </w:t>
      </w:r>
      <w:r w:rsidR="0078408E">
        <w:rPr>
          <w:b/>
          <w:sz w:val="28"/>
        </w:rPr>
        <w:t>ПЛТ</w:t>
      </w:r>
      <w:r>
        <w:rPr>
          <w:sz w:val="28"/>
        </w:rPr>
        <w:t>, чтобы определить, сколько нужно откладывать каждый месяц:</w:t>
      </w:r>
    </w:p>
    <w:p w:rsidR="00A213DE" w:rsidRDefault="0078408E" w:rsidP="00A213DE">
      <w:pPr>
        <w:ind w:firstLine="720"/>
        <w:jc w:val="both"/>
        <w:rPr>
          <w:sz w:val="28"/>
        </w:rPr>
      </w:pPr>
      <w:r>
        <w:rPr>
          <w:b/>
          <w:sz w:val="28"/>
        </w:rPr>
        <w:t>ПЛТ</w:t>
      </w:r>
      <w:r w:rsidR="00A213DE">
        <w:rPr>
          <w:sz w:val="28"/>
        </w:rPr>
        <w:t>(6%/12; 18*12; 0; 50000) равняется - 129,08 руб.</w:t>
      </w:r>
    </w:p>
    <w:p w:rsidR="00A213DE" w:rsidRDefault="00A213DE" w:rsidP="00A213DE">
      <w:pPr>
        <w:ind w:firstLine="720"/>
        <w:jc w:val="both"/>
        <w:rPr>
          <w:b/>
          <w:sz w:val="28"/>
        </w:rPr>
      </w:pPr>
      <w:r>
        <w:rPr>
          <w:sz w:val="28"/>
        </w:rPr>
        <w:t>Если Вы платите 129,08 руб. с 6% накоплением в течение 18 лет, Вы получите 50000 руб.</w:t>
      </w:r>
    </w:p>
    <w:p w:rsidR="00A213DE" w:rsidRPr="006B40A4" w:rsidRDefault="00A213DE" w:rsidP="00A213DE">
      <w:pPr>
        <w:ind w:firstLine="720"/>
        <w:jc w:val="both"/>
        <w:rPr>
          <w:rFonts w:ascii="Times New Roman" w:hAnsi="Times New Roman"/>
          <w:sz w:val="28"/>
        </w:rPr>
      </w:pPr>
    </w:p>
    <w:p w:rsidR="006B40A4" w:rsidRPr="006B40A4" w:rsidRDefault="00A213DE" w:rsidP="006B40A4">
      <w:pPr>
        <w:pStyle w:val="af"/>
        <w:spacing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40A4">
        <w:rPr>
          <w:rFonts w:ascii="Times New Roman" w:hAnsi="Times New Roman"/>
          <w:sz w:val="28"/>
          <w:szCs w:val="28"/>
        </w:rPr>
        <w:t>Так как, был выбран третий проект, то следует взять кредит размером в 700000 р. сроком на восемь лет, погашать который (основной долг и пр</w:t>
      </w:r>
      <w:r w:rsidRPr="006B40A4">
        <w:rPr>
          <w:rFonts w:ascii="Times New Roman" w:hAnsi="Times New Roman"/>
          <w:sz w:val="28"/>
          <w:szCs w:val="28"/>
        </w:rPr>
        <w:t>о</w:t>
      </w:r>
      <w:r w:rsidRPr="006B40A4">
        <w:rPr>
          <w:rFonts w:ascii="Times New Roman" w:hAnsi="Times New Roman"/>
          <w:sz w:val="28"/>
          <w:szCs w:val="28"/>
        </w:rPr>
        <w:t xml:space="preserve">центы) предполагается равномерными платежами в конце каждого года. Запросы на финансирование были направлены в три банка, из которых </w:t>
      </w:r>
      <w:r w:rsidRPr="006B40A4">
        <w:rPr>
          <w:rFonts w:ascii="Times New Roman" w:hAnsi="Times New Roman"/>
          <w:sz w:val="28"/>
          <w:szCs w:val="28"/>
        </w:rPr>
        <w:lastRenderedPageBreak/>
        <w:t>пришли ответы с соответствующими условиями. Необходимо сравнить у</w:t>
      </w:r>
      <w:r w:rsidRPr="006B40A4">
        <w:rPr>
          <w:rFonts w:ascii="Times New Roman" w:hAnsi="Times New Roman"/>
          <w:sz w:val="28"/>
          <w:szCs w:val="28"/>
        </w:rPr>
        <w:t>с</w:t>
      </w:r>
      <w:r w:rsidRPr="006B40A4">
        <w:rPr>
          <w:rFonts w:ascii="Times New Roman" w:hAnsi="Times New Roman"/>
          <w:sz w:val="28"/>
          <w:szCs w:val="28"/>
        </w:rPr>
        <w:t>ловия, определив эффективную процентную ставку, а также составить план погашения кредитов по годам.</w:t>
      </w:r>
    </w:p>
    <w:p w:rsidR="00A213DE" w:rsidRPr="006B40A4" w:rsidRDefault="00A213DE" w:rsidP="006B40A4">
      <w:pPr>
        <w:pStyle w:val="af"/>
        <w:spacing w:line="240" w:lineRule="atLeast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B40A4">
        <w:rPr>
          <w:rFonts w:ascii="Times New Roman" w:hAnsi="Times New Roman"/>
          <w:sz w:val="28"/>
        </w:rPr>
        <w:t>Откроем новый рабочий лист и присвоим ему имя «</w:t>
      </w:r>
      <w:r w:rsidRPr="006B40A4">
        <w:rPr>
          <w:rFonts w:ascii="Times New Roman" w:hAnsi="Times New Roman"/>
          <w:i/>
          <w:sz w:val="28"/>
        </w:rPr>
        <w:t>Кредит</w:t>
      </w:r>
      <w:r w:rsidRPr="006B40A4">
        <w:rPr>
          <w:rFonts w:ascii="Times New Roman" w:hAnsi="Times New Roman"/>
          <w:sz w:val="28"/>
        </w:rPr>
        <w:t>».</w:t>
      </w:r>
    </w:p>
    <w:p w:rsidR="00A213DE" w:rsidRPr="006B40A4" w:rsidRDefault="00A213DE" w:rsidP="006B40A4">
      <w:pPr>
        <w:spacing w:line="240" w:lineRule="atLeast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6B40A4">
        <w:rPr>
          <w:rFonts w:ascii="Times New Roman" w:hAnsi="Times New Roman"/>
          <w:sz w:val="28"/>
        </w:rPr>
        <w:t xml:space="preserve">В ячейках </w:t>
      </w:r>
      <w:r w:rsidRPr="006B40A4">
        <w:rPr>
          <w:rFonts w:ascii="Times New Roman" w:hAnsi="Times New Roman"/>
          <w:b/>
          <w:sz w:val="28"/>
        </w:rPr>
        <w:t>B7</w:t>
      </w:r>
      <w:r w:rsidRPr="006B40A4">
        <w:rPr>
          <w:rFonts w:ascii="Times New Roman" w:hAnsi="Times New Roman"/>
          <w:sz w:val="28"/>
        </w:rPr>
        <w:t xml:space="preserve">, </w:t>
      </w:r>
      <w:r w:rsidRPr="006B40A4">
        <w:rPr>
          <w:rFonts w:ascii="Times New Roman" w:hAnsi="Times New Roman"/>
          <w:b/>
          <w:sz w:val="28"/>
        </w:rPr>
        <w:t>B9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B11 </w:t>
      </w:r>
      <w:r w:rsidRPr="006B40A4">
        <w:rPr>
          <w:rFonts w:ascii="Times New Roman" w:hAnsi="Times New Roman"/>
          <w:sz w:val="28"/>
        </w:rPr>
        <w:t>рабочего листа «</w:t>
      </w:r>
      <w:r w:rsidRPr="006B40A4">
        <w:rPr>
          <w:rFonts w:ascii="Times New Roman" w:hAnsi="Times New Roman"/>
          <w:i/>
          <w:sz w:val="28"/>
        </w:rPr>
        <w:t>Кредит</w:t>
      </w:r>
      <w:r w:rsidRPr="006B40A4">
        <w:rPr>
          <w:rFonts w:ascii="Times New Roman" w:hAnsi="Times New Roman"/>
          <w:sz w:val="28"/>
        </w:rPr>
        <w:t>» вводится соответс</w:t>
      </w:r>
      <w:r w:rsidRPr="006B40A4">
        <w:rPr>
          <w:rFonts w:ascii="Times New Roman" w:hAnsi="Times New Roman"/>
          <w:sz w:val="28"/>
        </w:rPr>
        <w:t>т</w:t>
      </w:r>
      <w:r w:rsidRPr="006B40A4">
        <w:rPr>
          <w:rFonts w:ascii="Times New Roman" w:hAnsi="Times New Roman"/>
          <w:sz w:val="28"/>
        </w:rPr>
        <w:t xml:space="preserve">венно </w:t>
      </w:r>
      <w:r w:rsidRPr="006B40A4">
        <w:rPr>
          <w:rFonts w:ascii="Times New Roman" w:hAnsi="Times New Roman"/>
          <w:i/>
          <w:sz w:val="28"/>
        </w:rPr>
        <w:t xml:space="preserve">Банк 1, Банк 2 </w:t>
      </w:r>
      <w:r w:rsidRPr="006B40A4">
        <w:rPr>
          <w:rFonts w:ascii="Times New Roman" w:hAnsi="Times New Roman"/>
          <w:sz w:val="28"/>
        </w:rPr>
        <w:t xml:space="preserve">и </w:t>
      </w:r>
      <w:r w:rsidRPr="006B40A4">
        <w:rPr>
          <w:rFonts w:ascii="Times New Roman" w:hAnsi="Times New Roman"/>
          <w:i/>
          <w:sz w:val="28"/>
        </w:rPr>
        <w:t>Банк 3</w:t>
      </w:r>
      <w:r w:rsidRPr="006B40A4">
        <w:rPr>
          <w:rFonts w:ascii="Times New Roman" w:hAnsi="Times New Roman"/>
          <w:sz w:val="28"/>
        </w:rPr>
        <w:t xml:space="preserve">. В строке </w:t>
      </w:r>
      <w:r w:rsidRPr="006B40A4">
        <w:rPr>
          <w:rFonts w:ascii="Times New Roman" w:hAnsi="Times New Roman"/>
          <w:b/>
          <w:sz w:val="28"/>
        </w:rPr>
        <w:t>5</w:t>
      </w:r>
      <w:r w:rsidRPr="006B40A4">
        <w:rPr>
          <w:rFonts w:ascii="Times New Roman" w:hAnsi="Times New Roman"/>
          <w:sz w:val="28"/>
        </w:rPr>
        <w:t xml:space="preserve"> будут представлены текстовые метки столбцов. Введите в ячейки </w:t>
      </w:r>
      <w:r w:rsidRPr="006B40A4">
        <w:rPr>
          <w:rFonts w:ascii="Times New Roman" w:hAnsi="Times New Roman"/>
          <w:b/>
          <w:sz w:val="28"/>
        </w:rPr>
        <w:t>C5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D5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E5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F5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G5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I5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J5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K5</w:t>
      </w:r>
      <w:r w:rsidRPr="006B40A4">
        <w:rPr>
          <w:rFonts w:ascii="Times New Roman" w:hAnsi="Times New Roman"/>
          <w:sz w:val="28"/>
        </w:rPr>
        <w:t>,</w:t>
      </w:r>
      <w:r w:rsidRPr="006B40A4">
        <w:rPr>
          <w:rFonts w:ascii="Times New Roman" w:hAnsi="Times New Roman"/>
          <w:b/>
          <w:sz w:val="28"/>
        </w:rPr>
        <w:t xml:space="preserve"> L5</w:t>
      </w:r>
      <w:r w:rsidRPr="006B40A4">
        <w:rPr>
          <w:rFonts w:ascii="Times New Roman" w:hAnsi="Times New Roman"/>
          <w:sz w:val="28"/>
        </w:rPr>
        <w:t xml:space="preserve"> сл</w:t>
      </w:r>
      <w:r w:rsidRPr="006B40A4">
        <w:rPr>
          <w:rFonts w:ascii="Times New Roman" w:hAnsi="Times New Roman"/>
          <w:sz w:val="28"/>
        </w:rPr>
        <w:t>е</w:t>
      </w:r>
      <w:r w:rsidRPr="006B40A4">
        <w:rPr>
          <w:rFonts w:ascii="Times New Roman" w:hAnsi="Times New Roman"/>
          <w:sz w:val="28"/>
        </w:rPr>
        <w:t xml:space="preserve">дующие текстовые метки столбцов: </w:t>
      </w:r>
      <w:proofErr w:type="gramStart"/>
      <w:r w:rsidRPr="006B40A4">
        <w:rPr>
          <w:rFonts w:ascii="Times New Roman" w:hAnsi="Times New Roman"/>
          <w:i/>
          <w:sz w:val="28"/>
        </w:rPr>
        <w:t>Объем кредита, Выдача (%), Плата за оформление, Ставка (%), Срок (лет), Получено, Дизажио, Выплата (год), Выплата/Получено.</w:t>
      </w:r>
      <w:proofErr w:type="gramEnd"/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В первом столбце будет представлен объем кредита. Укажем во всех трех случаях объем кредита в 700000 р. Однако представление кредита еще не означает, что будет получена вся сумма. Кое-что (дизажио) необходимо оставить в банке, как плату за обработку и за повышенный риск, на кот</w:t>
      </w:r>
      <w:r>
        <w:rPr>
          <w:sz w:val="28"/>
        </w:rPr>
        <w:t>о</w:t>
      </w:r>
      <w:r>
        <w:rPr>
          <w:sz w:val="28"/>
        </w:rPr>
        <w:t>рый идет банк. Укажем в ячейках</w:t>
      </w:r>
      <w:r>
        <w:rPr>
          <w:b/>
          <w:sz w:val="28"/>
        </w:rPr>
        <w:t xml:space="preserve"> D7</w:t>
      </w:r>
      <w:r>
        <w:rPr>
          <w:sz w:val="28"/>
        </w:rPr>
        <w:t>,</w:t>
      </w:r>
      <w:r>
        <w:rPr>
          <w:b/>
          <w:sz w:val="28"/>
        </w:rPr>
        <w:t xml:space="preserve"> D9 </w:t>
      </w:r>
      <w:r>
        <w:rPr>
          <w:sz w:val="28"/>
        </w:rPr>
        <w:t xml:space="preserve">и </w:t>
      </w:r>
      <w:r>
        <w:rPr>
          <w:b/>
          <w:sz w:val="28"/>
        </w:rPr>
        <w:t xml:space="preserve">D11 </w:t>
      </w:r>
      <w:r>
        <w:rPr>
          <w:sz w:val="28"/>
        </w:rPr>
        <w:t>значения 0,95, 0,96 и 0,965 и сформатируем ячейки процентным стилем. Кроме того, следует оплатить издержки, возникающие при оформлении кредита, которые в нашем прим</w:t>
      </w:r>
      <w:r>
        <w:rPr>
          <w:sz w:val="28"/>
        </w:rPr>
        <w:t>е</w:t>
      </w:r>
      <w:r>
        <w:rPr>
          <w:sz w:val="28"/>
        </w:rPr>
        <w:t xml:space="preserve">ре составляют 300, 250 и 350 р. В столбце </w:t>
      </w:r>
      <w:r>
        <w:rPr>
          <w:i/>
          <w:sz w:val="28"/>
        </w:rPr>
        <w:t>Ставка</w:t>
      </w:r>
      <w:r>
        <w:rPr>
          <w:sz w:val="28"/>
        </w:rPr>
        <w:t xml:space="preserve"> следует ввести значения процентных ставок, по которым банки готовы предоставить кредит: 0,12, 0,135 и 0,142, – а затем сформатировать ячейки столбца процентным ст</w:t>
      </w:r>
      <w:r>
        <w:rPr>
          <w:sz w:val="28"/>
        </w:rPr>
        <w:t>и</w:t>
      </w:r>
      <w:r>
        <w:rPr>
          <w:sz w:val="28"/>
        </w:rPr>
        <w:t xml:space="preserve">лем. Столбец </w:t>
      </w:r>
      <w:r>
        <w:rPr>
          <w:i/>
          <w:sz w:val="28"/>
        </w:rPr>
        <w:t>Срок</w:t>
      </w:r>
      <w:r>
        <w:rPr>
          <w:sz w:val="28"/>
        </w:rPr>
        <w:t xml:space="preserve"> должен содержать значения количества лет, на которые предоставлен кредит – 8 лет. Этим завершается ввод исходных данных в таблицу. В результате получаем таблицу, приведенную на рис. 6.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Теперь необходимо произвести расчеты.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Сначала определим в столбце </w:t>
      </w:r>
      <w:r>
        <w:rPr>
          <w:b/>
          <w:sz w:val="28"/>
        </w:rPr>
        <w:t xml:space="preserve">J7 </w:t>
      </w:r>
      <w:r>
        <w:rPr>
          <w:sz w:val="28"/>
        </w:rPr>
        <w:t>размер дизажио для первого вариа</w:t>
      </w:r>
      <w:r>
        <w:rPr>
          <w:sz w:val="28"/>
        </w:rPr>
        <w:t>н</w:t>
      </w:r>
      <w:r>
        <w:rPr>
          <w:sz w:val="28"/>
        </w:rPr>
        <w:t>та с помощью формулы: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=C7*(1 – D7)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Для определения полученной суммы следует вычесть из объема кр</w:t>
      </w:r>
      <w:r>
        <w:rPr>
          <w:sz w:val="28"/>
        </w:rPr>
        <w:t>е</w:t>
      </w:r>
      <w:r>
        <w:rPr>
          <w:sz w:val="28"/>
        </w:rPr>
        <w:t xml:space="preserve">дита дизажио и плату за оформление, поэтому в ячейке </w:t>
      </w:r>
      <w:r>
        <w:rPr>
          <w:b/>
          <w:sz w:val="28"/>
        </w:rPr>
        <w:t>I7</w:t>
      </w:r>
      <w:r>
        <w:rPr>
          <w:sz w:val="28"/>
        </w:rPr>
        <w:t xml:space="preserve"> следует задать формулу:</w:t>
      </w:r>
    </w:p>
    <w:p w:rsidR="00A213DE" w:rsidRDefault="00A213DE" w:rsidP="00A213DE">
      <w:pPr>
        <w:ind w:firstLine="709"/>
        <w:jc w:val="both"/>
        <w:rPr>
          <w:b/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 C7 – J7 – E7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Теперь можно приступить к расчету годового платежа по кредиту, к</w:t>
      </w:r>
      <w:r>
        <w:rPr>
          <w:sz w:val="28"/>
        </w:rPr>
        <w:t>о</w:t>
      </w:r>
      <w:r>
        <w:rPr>
          <w:sz w:val="28"/>
        </w:rPr>
        <w:t>торый будет включать в себя как погашение основного долга, так и пр</w:t>
      </w:r>
      <w:r>
        <w:rPr>
          <w:sz w:val="28"/>
        </w:rPr>
        <w:t>о</w:t>
      </w:r>
      <w:r>
        <w:rPr>
          <w:sz w:val="28"/>
        </w:rPr>
        <w:t xml:space="preserve">центные платежи. Поместим указатель ячейки на ячейку </w:t>
      </w:r>
      <w:r>
        <w:rPr>
          <w:b/>
          <w:sz w:val="28"/>
        </w:rPr>
        <w:t xml:space="preserve">K7 </w:t>
      </w:r>
      <w:r>
        <w:rPr>
          <w:sz w:val="28"/>
        </w:rPr>
        <w:t>и введем фун</w:t>
      </w:r>
      <w:r>
        <w:rPr>
          <w:sz w:val="28"/>
        </w:rPr>
        <w:t>к</w:t>
      </w:r>
      <w:r>
        <w:rPr>
          <w:sz w:val="28"/>
        </w:rPr>
        <w:t xml:space="preserve">цию </w:t>
      </w:r>
      <w:r w:rsidR="0078408E">
        <w:rPr>
          <w:b/>
          <w:sz w:val="28"/>
        </w:rPr>
        <w:t>ПЛТ</w:t>
      </w:r>
      <w:r>
        <w:rPr>
          <w:b/>
          <w:sz w:val="28"/>
        </w:rPr>
        <w:t xml:space="preserve"> </w:t>
      </w:r>
      <w:r>
        <w:rPr>
          <w:sz w:val="28"/>
        </w:rPr>
        <w:t>с обязательными аргументами: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lastRenderedPageBreak/>
        <w:pict>
          <v:shape id="_x0000_i1031" type="#_x0000_t75" style="width:463.3pt;height:167.15pt" fillcolor="window">
            <v:imagedata r:id="rId12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pStyle w:val="af4"/>
        <w:rPr>
          <w:lang w:val="ru-RU"/>
        </w:rPr>
      </w:pPr>
      <w:bookmarkStart w:id="4" w:name="_Toc529067003"/>
      <w:r>
        <w:rPr>
          <w:lang w:val="ru-RU"/>
        </w:rPr>
        <w:t>Рис. 6</w:t>
      </w:r>
      <w:bookmarkEnd w:id="4"/>
      <w:r w:rsidR="007B3BBC">
        <w:rPr>
          <w:lang w:val="ru-RU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</w:t>
      </w:r>
      <w:r w:rsidR="0078408E">
        <w:rPr>
          <w:b/>
          <w:sz w:val="28"/>
        </w:rPr>
        <w:t>ПЛТ</w:t>
      </w:r>
      <w:r>
        <w:rPr>
          <w:b/>
          <w:sz w:val="28"/>
        </w:rPr>
        <w:t>(F7; G7; -C7)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Остается определить в ячейке </w:t>
      </w:r>
      <w:r>
        <w:rPr>
          <w:b/>
          <w:sz w:val="28"/>
        </w:rPr>
        <w:t>L7</w:t>
      </w:r>
      <w:r>
        <w:rPr>
          <w:sz w:val="28"/>
        </w:rPr>
        <w:t xml:space="preserve"> (предварительно отформатирова</w:t>
      </w:r>
      <w:r>
        <w:rPr>
          <w:sz w:val="28"/>
        </w:rPr>
        <w:t>н</w:t>
      </w:r>
      <w:r>
        <w:rPr>
          <w:sz w:val="28"/>
        </w:rPr>
        <w:t>ной в процентном стиле) отношение годовой выплаты к полученной сумме с помощью формулы: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 K7/I7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Скопируем формулы из </w:t>
      </w:r>
      <w:r>
        <w:rPr>
          <w:b/>
          <w:sz w:val="28"/>
        </w:rPr>
        <w:t>I7</w:t>
      </w:r>
      <w:r>
        <w:rPr>
          <w:sz w:val="28"/>
        </w:rPr>
        <w:t>,</w:t>
      </w:r>
      <w:r>
        <w:rPr>
          <w:b/>
          <w:sz w:val="28"/>
        </w:rPr>
        <w:t xml:space="preserve"> J7</w:t>
      </w:r>
      <w:r>
        <w:rPr>
          <w:sz w:val="28"/>
        </w:rPr>
        <w:t>,</w:t>
      </w:r>
      <w:r>
        <w:rPr>
          <w:b/>
          <w:sz w:val="28"/>
        </w:rPr>
        <w:t xml:space="preserve"> K7</w:t>
      </w:r>
      <w:r>
        <w:rPr>
          <w:sz w:val="28"/>
        </w:rPr>
        <w:t>,</w:t>
      </w:r>
      <w:r>
        <w:rPr>
          <w:b/>
          <w:sz w:val="28"/>
        </w:rPr>
        <w:t xml:space="preserve"> L7 </w:t>
      </w:r>
      <w:r>
        <w:rPr>
          <w:sz w:val="28"/>
        </w:rPr>
        <w:t>в расположенные ниже ячейки, в которых будут произведены вычисления для предложений кредита втор</w:t>
      </w:r>
      <w:r>
        <w:rPr>
          <w:sz w:val="28"/>
        </w:rPr>
        <w:t>о</w:t>
      </w:r>
      <w:r>
        <w:rPr>
          <w:sz w:val="28"/>
        </w:rPr>
        <w:t>го и третьего банков. Все результаты имеются на рис. 6.</w:t>
      </w:r>
    </w:p>
    <w:p w:rsidR="00A213DE" w:rsidRDefault="006B40A4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Так </w:t>
      </w:r>
      <w:proofErr w:type="gramStart"/>
      <w:r>
        <w:rPr>
          <w:sz w:val="28"/>
        </w:rPr>
        <w:t>как</w:t>
      </w:r>
      <w:r w:rsidR="00A213DE">
        <w:rPr>
          <w:sz w:val="28"/>
        </w:rPr>
        <w:t xml:space="preserve"> было принято решение остановится</w:t>
      </w:r>
      <w:proofErr w:type="gramEnd"/>
      <w:r w:rsidR="00A213DE">
        <w:rPr>
          <w:sz w:val="28"/>
        </w:rPr>
        <w:t xml:space="preserve"> на кредите, предложе</w:t>
      </w:r>
      <w:r w:rsidR="00A213DE">
        <w:rPr>
          <w:sz w:val="28"/>
        </w:rPr>
        <w:t>н</w:t>
      </w:r>
      <w:r w:rsidR="00A213DE">
        <w:rPr>
          <w:sz w:val="28"/>
        </w:rPr>
        <w:t>ном первым банком (более низкий годовой процент). (Какой еще критерий может быть использован для определения наиболее подходящего для кр</w:t>
      </w:r>
      <w:r w:rsidR="00A213DE">
        <w:rPr>
          <w:sz w:val="28"/>
        </w:rPr>
        <w:t>е</w:t>
      </w:r>
      <w:r w:rsidR="00A213DE">
        <w:rPr>
          <w:sz w:val="28"/>
        </w:rPr>
        <w:t>дитования банка?)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В новом рабочем листе рассчитаем процесс погашения взятого кред</w:t>
      </w:r>
      <w:r>
        <w:rPr>
          <w:sz w:val="28"/>
        </w:rPr>
        <w:t>и</w:t>
      </w:r>
      <w:r>
        <w:rPr>
          <w:sz w:val="28"/>
        </w:rPr>
        <w:t>та.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Перейдем в следующий рабочий лист и присвоим ему имя</w:t>
      </w:r>
      <w:r>
        <w:rPr>
          <w:i/>
          <w:sz w:val="28"/>
        </w:rPr>
        <w:t xml:space="preserve"> Погашение</w:t>
      </w:r>
      <w:r>
        <w:rPr>
          <w:sz w:val="28"/>
        </w:rPr>
        <w:t xml:space="preserve">. Вводите в ячейки </w:t>
      </w:r>
      <w:r>
        <w:rPr>
          <w:b/>
          <w:sz w:val="28"/>
        </w:rPr>
        <w:t>B4</w:t>
      </w:r>
      <w:r>
        <w:rPr>
          <w:sz w:val="28"/>
        </w:rPr>
        <w:t>,</w:t>
      </w:r>
      <w:r>
        <w:rPr>
          <w:b/>
          <w:sz w:val="28"/>
        </w:rPr>
        <w:t>C4</w:t>
      </w:r>
      <w:r>
        <w:rPr>
          <w:sz w:val="28"/>
        </w:rPr>
        <w:t>,</w:t>
      </w:r>
      <w:r>
        <w:rPr>
          <w:b/>
          <w:sz w:val="28"/>
        </w:rPr>
        <w:t xml:space="preserve"> D4 </w:t>
      </w:r>
      <w:r>
        <w:rPr>
          <w:sz w:val="28"/>
        </w:rPr>
        <w:t xml:space="preserve">и </w:t>
      </w:r>
      <w:r>
        <w:rPr>
          <w:b/>
          <w:sz w:val="28"/>
        </w:rPr>
        <w:t>E4</w:t>
      </w:r>
      <w:r>
        <w:rPr>
          <w:sz w:val="28"/>
        </w:rPr>
        <w:t xml:space="preserve"> следующие текстовые метки столбцов: </w:t>
      </w:r>
      <w:r>
        <w:rPr>
          <w:i/>
          <w:sz w:val="28"/>
        </w:rPr>
        <w:t xml:space="preserve">Год, Погашение долга, Проценты </w:t>
      </w:r>
      <w:r>
        <w:rPr>
          <w:sz w:val="28"/>
        </w:rPr>
        <w:t xml:space="preserve">и </w:t>
      </w:r>
      <w:r>
        <w:rPr>
          <w:i/>
          <w:sz w:val="28"/>
        </w:rPr>
        <w:t>Остаток.</w:t>
      </w:r>
      <w:r>
        <w:rPr>
          <w:sz w:val="28"/>
        </w:rPr>
        <w:t xml:space="preserve"> В первом столбе в ячейках </w:t>
      </w:r>
      <w:r>
        <w:rPr>
          <w:b/>
          <w:sz w:val="28"/>
        </w:rPr>
        <w:t xml:space="preserve">B6 </w:t>
      </w:r>
      <w:r>
        <w:rPr>
          <w:sz w:val="28"/>
        </w:rPr>
        <w:t>–</w:t>
      </w:r>
      <w:r>
        <w:rPr>
          <w:b/>
          <w:sz w:val="28"/>
        </w:rPr>
        <w:t xml:space="preserve"> B13 </w:t>
      </w:r>
      <w:r>
        <w:rPr>
          <w:sz w:val="28"/>
        </w:rPr>
        <w:t xml:space="preserve">будут представлены значения периодов выплаты – от 1 до 8. Ячейки </w:t>
      </w:r>
      <w:r>
        <w:rPr>
          <w:b/>
          <w:sz w:val="28"/>
        </w:rPr>
        <w:t xml:space="preserve">C6 </w:t>
      </w:r>
      <w:r>
        <w:rPr>
          <w:sz w:val="28"/>
        </w:rPr>
        <w:t>–</w:t>
      </w:r>
      <w:r>
        <w:rPr>
          <w:b/>
          <w:sz w:val="28"/>
        </w:rPr>
        <w:t xml:space="preserve"> C13</w:t>
      </w:r>
      <w:r>
        <w:rPr>
          <w:sz w:val="28"/>
        </w:rPr>
        <w:t xml:space="preserve"> должны содержать суммы – части годового платежа, к</w:t>
      </w:r>
      <w:r>
        <w:rPr>
          <w:sz w:val="28"/>
        </w:rPr>
        <w:t>о</w:t>
      </w:r>
      <w:r>
        <w:rPr>
          <w:sz w:val="28"/>
        </w:rPr>
        <w:t xml:space="preserve">торые будут идти на погашение основного долга, ячейки </w:t>
      </w:r>
      <w:r>
        <w:rPr>
          <w:b/>
          <w:sz w:val="28"/>
        </w:rPr>
        <w:t>D6</w:t>
      </w:r>
      <w:r>
        <w:rPr>
          <w:sz w:val="28"/>
        </w:rPr>
        <w:t xml:space="preserve"> –</w:t>
      </w:r>
      <w:r>
        <w:rPr>
          <w:b/>
          <w:sz w:val="28"/>
        </w:rPr>
        <w:t xml:space="preserve"> D13 </w:t>
      </w:r>
      <w:r>
        <w:rPr>
          <w:sz w:val="28"/>
        </w:rPr>
        <w:t>– знач</w:t>
      </w:r>
      <w:r>
        <w:rPr>
          <w:sz w:val="28"/>
        </w:rPr>
        <w:t>е</w:t>
      </w:r>
      <w:r>
        <w:rPr>
          <w:sz w:val="28"/>
        </w:rPr>
        <w:t>ния выплачиваемых процентов, а ячейки</w:t>
      </w:r>
      <w:r>
        <w:rPr>
          <w:b/>
          <w:sz w:val="28"/>
        </w:rPr>
        <w:t xml:space="preserve"> E6 </w:t>
      </w:r>
      <w:r>
        <w:rPr>
          <w:sz w:val="28"/>
        </w:rPr>
        <w:t>–</w:t>
      </w:r>
      <w:r>
        <w:rPr>
          <w:b/>
          <w:sz w:val="28"/>
        </w:rPr>
        <w:t xml:space="preserve"> E13 </w:t>
      </w:r>
      <w:r>
        <w:rPr>
          <w:sz w:val="28"/>
        </w:rPr>
        <w:t>– значения остатка о</w:t>
      </w:r>
      <w:r>
        <w:rPr>
          <w:sz w:val="28"/>
        </w:rPr>
        <w:t>с</w:t>
      </w:r>
      <w:r>
        <w:rPr>
          <w:sz w:val="28"/>
        </w:rPr>
        <w:t>новного долга.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Особое внимание следует уделять последовательности ввода и коп</w:t>
      </w:r>
      <w:r>
        <w:rPr>
          <w:sz w:val="28"/>
        </w:rPr>
        <w:t>и</w:t>
      </w:r>
      <w:r>
        <w:rPr>
          <w:sz w:val="28"/>
        </w:rPr>
        <w:t>рования содержимого ячеек.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Определим размер выплачиваемых в первый год процентов. Помест</w:t>
      </w:r>
      <w:r>
        <w:rPr>
          <w:sz w:val="28"/>
        </w:rPr>
        <w:t>и</w:t>
      </w:r>
      <w:r>
        <w:rPr>
          <w:sz w:val="28"/>
        </w:rPr>
        <w:t xml:space="preserve">те указатель ячейки на ячейку </w:t>
      </w:r>
      <w:r>
        <w:rPr>
          <w:b/>
          <w:sz w:val="28"/>
        </w:rPr>
        <w:t xml:space="preserve">D6 </w:t>
      </w:r>
      <w:r>
        <w:rPr>
          <w:sz w:val="28"/>
        </w:rPr>
        <w:t>и задайте в ней формулу: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=Кредит!$C$7*Кредит!$F$7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Часть годового платежа, которая в первый год уйдет на погашение основного долга, составит (ячейка </w:t>
      </w:r>
      <w:r>
        <w:rPr>
          <w:b/>
          <w:sz w:val="28"/>
        </w:rPr>
        <w:t>C6</w:t>
      </w:r>
      <w:r>
        <w:rPr>
          <w:sz w:val="28"/>
        </w:rPr>
        <w:t>):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=Кредит!$K$7–D6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Остаток долга в конце первого года рассчитаем по формуле (ячейка</w:t>
      </w:r>
      <w:r>
        <w:rPr>
          <w:b/>
          <w:sz w:val="28"/>
        </w:rPr>
        <w:t xml:space="preserve"> E6</w:t>
      </w:r>
      <w:r>
        <w:rPr>
          <w:sz w:val="28"/>
        </w:rPr>
        <w:t>):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 Кредит!$C$7-$C$6</w:t>
      </w:r>
      <w:r>
        <w:rPr>
          <w:sz w:val="28"/>
        </w:rPr>
        <w:t>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Выплачиваемые </w:t>
      </w:r>
      <w:proofErr w:type="gramStart"/>
      <w:r>
        <w:rPr>
          <w:sz w:val="28"/>
        </w:rPr>
        <w:t>по долгу</w:t>
      </w:r>
      <w:proofErr w:type="gramEnd"/>
      <w:r>
        <w:rPr>
          <w:sz w:val="28"/>
        </w:rPr>
        <w:t xml:space="preserve"> проценты для второго года определите в ячейке</w:t>
      </w:r>
      <w:r>
        <w:rPr>
          <w:b/>
          <w:sz w:val="28"/>
        </w:rPr>
        <w:t xml:space="preserve"> D7</w:t>
      </w:r>
      <w:r>
        <w:rPr>
          <w:sz w:val="28"/>
        </w:rPr>
        <w:t xml:space="preserve"> с помощью формулы: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=E6*Кредит!$F$7</w:t>
      </w:r>
      <w:r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Эту формулу следует скопировать в ячейки и для того, чтобы</w:t>
      </w:r>
      <w:r>
        <w:rPr>
          <w:b/>
          <w:sz w:val="28"/>
        </w:rPr>
        <w:t xml:space="preserve"> </w:t>
      </w:r>
      <w:r>
        <w:rPr>
          <w:sz w:val="28"/>
        </w:rPr>
        <w:t>определить процентные платежи для следующих лет. Также можно скопировать фо</w:t>
      </w:r>
      <w:r>
        <w:rPr>
          <w:sz w:val="28"/>
        </w:rPr>
        <w:t>р</w:t>
      </w:r>
      <w:r>
        <w:rPr>
          <w:sz w:val="28"/>
        </w:rPr>
        <w:t>мулу определения суммы погашения основного долга, заданную для перв</w:t>
      </w:r>
      <w:r>
        <w:rPr>
          <w:sz w:val="28"/>
        </w:rPr>
        <w:t>о</w:t>
      </w:r>
      <w:r>
        <w:rPr>
          <w:sz w:val="28"/>
        </w:rPr>
        <w:t xml:space="preserve">го года, в ячейки </w:t>
      </w:r>
      <w:r>
        <w:rPr>
          <w:b/>
          <w:sz w:val="28"/>
        </w:rPr>
        <w:t>C7</w:t>
      </w:r>
      <w:r>
        <w:rPr>
          <w:sz w:val="28"/>
        </w:rPr>
        <w:t xml:space="preserve"> –</w:t>
      </w:r>
      <w:r>
        <w:rPr>
          <w:b/>
          <w:sz w:val="28"/>
        </w:rPr>
        <w:t xml:space="preserve"> C13</w:t>
      </w:r>
      <w:r>
        <w:rPr>
          <w:sz w:val="28"/>
        </w:rPr>
        <w:t>. В заключение в ячейке</w:t>
      </w:r>
      <w:r>
        <w:rPr>
          <w:b/>
          <w:sz w:val="28"/>
        </w:rPr>
        <w:t xml:space="preserve"> E7</w:t>
      </w:r>
      <w:r>
        <w:rPr>
          <w:sz w:val="28"/>
        </w:rPr>
        <w:t xml:space="preserve"> следует указать фо</w:t>
      </w:r>
      <w:r>
        <w:rPr>
          <w:sz w:val="28"/>
        </w:rPr>
        <w:t>р</w:t>
      </w:r>
      <w:r>
        <w:rPr>
          <w:sz w:val="28"/>
        </w:rPr>
        <w:t>мулу определения остатка основного долга: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b/>
          <w:sz w:val="28"/>
        </w:rPr>
        <w:t>=E6-C7</w:t>
      </w:r>
    </w:p>
    <w:p w:rsidR="00A213DE" w:rsidRDefault="00A213DE" w:rsidP="00A213DE">
      <w:pPr>
        <w:ind w:firstLine="709"/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и скопировать эту формулу в ячейки</w:t>
      </w:r>
      <w:r>
        <w:rPr>
          <w:b/>
          <w:sz w:val="28"/>
        </w:rPr>
        <w:t xml:space="preserve"> E8 </w:t>
      </w:r>
      <w:r>
        <w:rPr>
          <w:sz w:val="28"/>
        </w:rPr>
        <w:t xml:space="preserve">– </w:t>
      </w:r>
      <w:r>
        <w:rPr>
          <w:b/>
          <w:sz w:val="28"/>
        </w:rPr>
        <w:t>E13</w:t>
      </w:r>
      <w:r>
        <w:rPr>
          <w:sz w:val="28"/>
        </w:rPr>
        <w:t>. В итоге получаем таблицу, приведенную на рис. 7.</w:t>
      </w:r>
    </w:p>
    <w:p w:rsidR="00310065" w:rsidRDefault="00310065" w:rsidP="00310065">
      <w:pPr>
        <w:ind w:firstLine="709"/>
        <w:jc w:val="both"/>
        <w:rPr>
          <w:sz w:val="28"/>
        </w:rPr>
      </w:pPr>
    </w:p>
    <w:p w:rsidR="00310065" w:rsidRDefault="008F7652" w:rsidP="00310065">
      <w:pPr>
        <w:jc w:val="center"/>
        <w:rPr>
          <w:sz w:val="28"/>
        </w:rPr>
      </w:pPr>
      <w:r w:rsidRPr="007F427D">
        <w:rPr>
          <w:sz w:val="28"/>
        </w:rPr>
        <w:pict>
          <v:shape id="_x0000_i1032" type="#_x0000_t75" style="width:307.4pt;height:224.75pt" fillcolor="window">
            <v:imagedata r:id="rId13" o:title=""/>
          </v:shape>
        </w:pict>
      </w:r>
    </w:p>
    <w:p w:rsidR="00310065" w:rsidRDefault="00310065" w:rsidP="00310065">
      <w:pPr>
        <w:jc w:val="center"/>
        <w:rPr>
          <w:sz w:val="28"/>
        </w:rPr>
      </w:pPr>
    </w:p>
    <w:p w:rsidR="00310065" w:rsidRDefault="00310065" w:rsidP="00310065">
      <w:pPr>
        <w:pStyle w:val="ad"/>
        <w:jc w:val="center"/>
      </w:pPr>
      <w:bookmarkStart w:id="5" w:name="_Toc529067004"/>
      <w:r>
        <w:t>Рис. 7</w:t>
      </w:r>
      <w:bookmarkEnd w:id="5"/>
      <w:r w:rsidR="007B3BBC">
        <w:t>.</w:t>
      </w:r>
    </w:p>
    <w:p w:rsidR="00310065" w:rsidRDefault="00310065" w:rsidP="00310065">
      <w:pPr>
        <w:jc w:val="center"/>
        <w:rPr>
          <w:sz w:val="28"/>
        </w:rPr>
      </w:pPr>
    </w:p>
    <w:p w:rsidR="00A213DE" w:rsidRDefault="00A213DE" w:rsidP="00A213D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 w:rsidR="00F53068">
        <w:rPr>
          <w:b/>
          <w:sz w:val="28"/>
        </w:rPr>
        <w:t xml:space="preserve"> 1</w:t>
      </w:r>
    </w:p>
    <w:p w:rsidR="00A213DE" w:rsidRDefault="00A213DE" w:rsidP="00A213DE">
      <w:pPr>
        <w:jc w:val="both"/>
      </w:pPr>
    </w:p>
    <w:p w:rsidR="00A213DE" w:rsidRDefault="00A213DE" w:rsidP="00A213DE">
      <w:pPr>
        <w:jc w:val="both"/>
        <w:rPr>
          <w:b/>
          <w:sz w:val="28"/>
        </w:rPr>
      </w:pPr>
      <w:r>
        <w:rPr>
          <w:b/>
          <w:sz w:val="28"/>
        </w:rPr>
        <w:t xml:space="preserve">Техника вставки рисунков в документ </w:t>
      </w:r>
      <w:proofErr w:type="spellStart"/>
      <w:r>
        <w:rPr>
          <w:b/>
          <w:sz w:val="28"/>
        </w:rPr>
        <w:t>Word</w:t>
      </w:r>
      <w:proofErr w:type="spellEnd"/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Для создания рисунков воспользуемся графическим редактором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.</w:t>
      </w:r>
    </w:p>
    <w:p w:rsidR="00A213DE" w:rsidRDefault="00A213DE" w:rsidP="00A213DE">
      <w:pPr>
        <w:ind w:firstLine="720"/>
        <w:jc w:val="both"/>
        <w:rPr>
          <w:sz w:val="28"/>
        </w:rPr>
      </w:pPr>
      <w:r>
        <w:rPr>
          <w:sz w:val="28"/>
        </w:rPr>
        <w:t xml:space="preserve">Для того чтобы вставить фрагмент рабочего листа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в виде р</w:t>
      </w:r>
      <w:r>
        <w:rPr>
          <w:sz w:val="28"/>
        </w:rPr>
        <w:t>и</w:t>
      </w:r>
      <w:r>
        <w:rPr>
          <w:sz w:val="28"/>
        </w:rPr>
        <w:t xml:space="preserve">сунка в документ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следует выполнить следующие действия.</w:t>
      </w:r>
    </w:p>
    <w:p w:rsidR="00A213DE" w:rsidRPr="00971588" w:rsidRDefault="00A213DE" w:rsidP="00A213DE">
      <w:pPr>
        <w:jc w:val="both"/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3" type="#_x0000_t75" style="width:328.7pt;height:211pt" fillcolor="window">
            <v:imagedata r:id="rId14" o:title=""/>
          </v:shape>
        </w:pict>
      </w:r>
    </w:p>
    <w:p w:rsidR="00A213DE" w:rsidRDefault="00A213DE" w:rsidP="00A213DE">
      <w:pPr>
        <w:jc w:val="center"/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 xml:space="preserve">Рис. </w:t>
      </w:r>
      <w:r w:rsidR="007B3BBC">
        <w:rPr>
          <w:sz w:val="28"/>
        </w:rPr>
        <w:t>8</w:t>
      </w:r>
      <w:r>
        <w:rPr>
          <w:sz w:val="28"/>
        </w:rPr>
        <w:t>.</w:t>
      </w:r>
      <w:r w:rsidRPr="00971588">
        <w:rPr>
          <w:sz w:val="28"/>
        </w:rPr>
        <w:t xml:space="preserve"> </w:t>
      </w:r>
      <w:r>
        <w:rPr>
          <w:sz w:val="28"/>
        </w:rPr>
        <w:t xml:space="preserve">Окно графического редактора </w:t>
      </w:r>
      <w:proofErr w:type="spellStart"/>
      <w:r>
        <w:rPr>
          <w:sz w:val="28"/>
        </w:rPr>
        <w:t>Paint</w:t>
      </w:r>
      <w:proofErr w:type="spellEnd"/>
    </w:p>
    <w:p w:rsidR="00A213DE" w:rsidRPr="000B7D4F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1. Для удобства работы следует, прежде всего, поместить на рабочий стол ярлык графического редактора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 xml:space="preserve">. Для этого последовательно щелкаем мышью по кнопкам </w:t>
      </w:r>
      <w:r>
        <w:rPr>
          <w:b/>
          <w:sz w:val="28"/>
        </w:rPr>
        <w:t>Пуск</w:t>
      </w:r>
      <w:r>
        <w:rPr>
          <w:sz w:val="28"/>
        </w:rPr>
        <w:t xml:space="preserve"> </w:t>
      </w:r>
      <w:r>
        <w:rPr>
          <w:sz w:val="28"/>
          <w:szCs w:val="28"/>
        </w:rPr>
        <w:sym w:font="Formula" w:char="F0AE"/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(</w:t>
      </w:r>
      <w:r>
        <w:rPr>
          <w:b/>
          <w:sz w:val="28"/>
        </w:rPr>
        <w:t>Служебные</w:t>
      </w:r>
      <w:r>
        <w:rPr>
          <w:sz w:val="28"/>
        </w:rPr>
        <w:t xml:space="preserve">). Щелкаем правой кнопкой по пиктограмме программы </w:t>
      </w:r>
      <w:proofErr w:type="spellStart"/>
      <w:r>
        <w:rPr>
          <w:sz w:val="28"/>
        </w:rPr>
        <w:t>Paint</w:t>
      </w:r>
      <w:proofErr w:type="spellEnd"/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sym w:font="Formula" w:char="F0AE"/>
      </w:r>
      <w:r>
        <w:rPr>
          <w:sz w:val="28"/>
        </w:rPr>
        <w:t xml:space="preserve"> С</w:t>
      </w:r>
      <w:proofErr w:type="gramEnd"/>
      <w:r>
        <w:rPr>
          <w:sz w:val="28"/>
        </w:rPr>
        <w:t>оздать ярлык. И перетаск</w:t>
      </w:r>
      <w:r>
        <w:rPr>
          <w:sz w:val="28"/>
        </w:rPr>
        <w:t>и</w:t>
      </w:r>
      <w:r>
        <w:rPr>
          <w:sz w:val="28"/>
        </w:rPr>
        <w:t>ваем ярлык на рабочий стол.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2. После того, как на рабочем листе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получили нужную таблицу, н</w:t>
      </w:r>
      <w:r>
        <w:rPr>
          <w:sz w:val="28"/>
        </w:rPr>
        <w:t>а</w:t>
      </w:r>
      <w:r>
        <w:rPr>
          <w:sz w:val="28"/>
        </w:rPr>
        <w:t xml:space="preserve">жимаем на клавиатуре клавишу </w:t>
      </w:r>
      <w:proofErr w:type="spellStart"/>
      <w:r>
        <w:rPr>
          <w:sz w:val="28"/>
        </w:rPr>
        <w:t>Prt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</w:t>
      </w:r>
      <w:proofErr w:type="spellEnd"/>
      <w:r>
        <w:rPr>
          <w:sz w:val="28"/>
        </w:rPr>
        <w:t xml:space="preserve"> (первая слева клавиша в верхнем р</w:t>
      </w:r>
      <w:r>
        <w:rPr>
          <w:sz w:val="28"/>
        </w:rPr>
        <w:t>я</w:t>
      </w:r>
      <w:r>
        <w:rPr>
          <w:sz w:val="28"/>
        </w:rPr>
        <w:t>ду средней группы клавиш)</w:t>
      </w:r>
      <w:r w:rsidR="00416401">
        <w:rPr>
          <w:sz w:val="28"/>
        </w:rPr>
        <w:t>. (При работе с ноутбуком следует одновреме</w:t>
      </w:r>
      <w:r w:rsidR="00416401">
        <w:rPr>
          <w:sz w:val="28"/>
        </w:rPr>
        <w:t>н</w:t>
      </w:r>
      <w:r w:rsidR="00416401">
        <w:rPr>
          <w:sz w:val="28"/>
        </w:rPr>
        <w:t xml:space="preserve">но удерживать клавишу </w:t>
      </w:r>
      <w:r w:rsidR="00416401">
        <w:rPr>
          <w:sz w:val="28"/>
          <w:lang w:val="en-US"/>
        </w:rPr>
        <w:t>fn</w:t>
      </w:r>
      <w:r w:rsidR="00416401" w:rsidRPr="00416401">
        <w:rPr>
          <w:sz w:val="28"/>
        </w:rPr>
        <w:t xml:space="preserve">, </w:t>
      </w:r>
      <w:r w:rsidR="00416401">
        <w:rPr>
          <w:sz w:val="28"/>
        </w:rPr>
        <w:t>слева внизу)</w:t>
      </w:r>
      <w:r>
        <w:rPr>
          <w:sz w:val="28"/>
        </w:rPr>
        <w:t>. Изображение экрана заносится в буфер обмена.</w:t>
      </w:r>
    </w:p>
    <w:p w:rsidR="00A213DE" w:rsidRPr="0040681F" w:rsidRDefault="00A213DE" w:rsidP="00A213DE">
      <w:pPr>
        <w:jc w:val="both"/>
        <w:rPr>
          <w:sz w:val="28"/>
        </w:rPr>
      </w:pPr>
      <w:r>
        <w:rPr>
          <w:sz w:val="28"/>
        </w:rPr>
        <w:t xml:space="preserve">3. Сворачиваем рабочий лист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и запускаем программу графического редактора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 xml:space="preserve"> </w:t>
      </w:r>
      <w:r w:rsidRPr="0040681F">
        <w:rPr>
          <w:sz w:val="28"/>
        </w:rPr>
        <w:t>(</w:t>
      </w:r>
      <w:r>
        <w:rPr>
          <w:sz w:val="28"/>
        </w:rPr>
        <w:t xml:space="preserve">рис. </w:t>
      </w:r>
      <w:r w:rsidR="007B3BBC">
        <w:rPr>
          <w:sz w:val="28"/>
        </w:rPr>
        <w:t>8</w:t>
      </w:r>
      <w:r w:rsidRPr="0040681F">
        <w:rPr>
          <w:sz w:val="28"/>
        </w:rPr>
        <w:t>)</w:t>
      </w:r>
      <w:r>
        <w:rPr>
          <w:sz w:val="28"/>
        </w:rPr>
        <w:t>.</w:t>
      </w:r>
    </w:p>
    <w:p w:rsidR="00A213DE" w:rsidRDefault="00A213DE" w:rsidP="00A213DE">
      <w:pPr>
        <w:pStyle w:val="ad"/>
      </w:pPr>
      <w:r>
        <w:t xml:space="preserve">4. После нажатия последовательно пункта меню </w:t>
      </w:r>
      <w:r>
        <w:rPr>
          <w:b/>
        </w:rPr>
        <w:t>Правка</w:t>
      </w:r>
      <w:r>
        <w:t xml:space="preserve"> и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rPr>
          <w:b/>
        </w:rPr>
        <w:t>ставить</w:t>
      </w:r>
      <w:r>
        <w:t xml:space="preserve"> поя</w:t>
      </w:r>
      <w:r>
        <w:t>в</w:t>
      </w:r>
      <w:r>
        <w:t>ляется предложения редактора увеличить рисунок. Щелкаем по кнопке «Да».</w:t>
      </w:r>
    </w:p>
    <w:p w:rsidR="00A213DE" w:rsidRDefault="00A213DE" w:rsidP="00A213DE">
      <w:pPr>
        <w:pStyle w:val="ad"/>
      </w:pPr>
      <w:r>
        <w:t xml:space="preserve">5. На рабочем столе редактора появляется изображение рабочего листа (рис. </w:t>
      </w:r>
      <w:r w:rsidR="007B3BBC">
        <w:t>9</w:t>
      </w:r>
      <w:r>
        <w:t>). Причем, рисунок окаймлен пунктирной линией, а указатель мыши имеет вид крестика с концами-стрелками.</w:t>
      </w:r>
    </w:p>
    <w:p w:rsidR="00A213DE" w:rsidRDefault="00A213DE" w:rsidP="00A213DE">
      <w:pPr>
        <w:pStyle w:val="ad"/>
      </w:pPr>
      <w:r>
        <w:lastRenderedPageBreak/>
        <w:t>6. Нажав левую кнопку мыши, перемещаем рисунок так, чтобы исчезли п</w:t>
      </w:r>
      <w:r>
        <w:t>а</w:t>
      </w:r>
      <w:r>
        <w:t>нели инструментов и все лишнее сверху до наименования столбцов и слева до номеров строк (рис. 1</w:t>
      </w:r>
      <w:r w:rsidR="007B3BBC">
        <w:t>0</w:t>
      </w:r>
      <w:r>
        <w:t>).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4" type="#_x0000_t75" style="width:267.35pt;height:200.35pt" fillcolor="window">
            <v:imagedata r:id="rId15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Pr="00971588" w:rsidRDefault="00A213DE" w:rsidP="00A213DE">
      <w:pPr>
        <w:jc w:val="center"/>
        <w:rPr>
          <w:sz w:val="28"/>
        </w:rPr>
      </w:pPr>
      <w:r w:rsidRPr="00971588">
        <w:rPr>
          <w:sz w:val="28"/>
        </w:rPr>
        <w:t xml:space="preserve">Рис. </w:t>
      </w:r>
      <w:r w:rsidR="007B3BBC">
        <w:rPr>
          <w:sz w:val="28"/>
        </w:rPr>
        <w:t>9</w:t>
      </w:r>
      <w:r w:rsidRPr="00971588">
        <w:rPr>
          <w:sz w:val="28"/>
        </w:rPr>
        <w:t>.</w:t>
      </w:r>
    </w:p>
    <w:p w:rsidR="00A213DE" w:rsidRDefault="00A213DE" w:rsidP="00A213DE">
      <w:pPr>
        <w:pStyle w:val="a8"/>
      </w:pPr>
    </w:p>
    <w:p w:rsidR="00A213DE" w:rsidRDefault="00A213DE" w:rsidP="00A213DE">
      <w:pPr>
        <w:pStyle w:val="ad"/>
      </w:pPr>
      <w:r>
        <w:t xml:space="preserve">7. Затем на панели инструментов графического редактора (в левом верхнем углу) щелкаем по окошечку </w:t>
      </w:r>
      <w:r>
        <w:rPr>
          <w:i/>
        </w:rPr>
        <w:t>Выделение</w:t>
      </w:r>
      <w:r>
        <w:t>. Указатель мыши становится т</w:t>
      </w:r>
      <w:r>
        <w:t>о</w:t>
      </w:r>
      <w:r>
        <w:t xml:space="preserve">неньким крестиком. Выделяя с помощью мыши прямоугольные области и нажимая клавишу </w:t>
      </w:r>
      <w:r>
        <w:rPr>
          <w:lang w:val="en-US"/>
        </w:rPr>
        <w:t>Del</w:t>
      </w:r>
      <w:r>
        <w:t xml:space="preserve"> на клавиатуре, удаляем ненужные области. Выделив области, содержащую названия рабочих листов, подтягиваем ее с помощью мыши к оставшейся нужной части рабочего листа (рис. 1</w:t>
      </w:r>
      <w:r w:rsidR="007B3BBC">
        <w:t>1</w:t>
      </w:r>
      <w:r>
        <w:t>).</w:t>
      </w:r>
    </w:p>
    <w:p w:rsidR="00A213DE" w:rsidRPr="000B7D4F" w:rsidRDefault="00A213DE" w:rsidP="00A213DE">
      <w:pPr>
        <w:jc w:val="both"/>
        <w:rPr>
          <w:sz w:val="28"/>
        </w:rPr>
      </w:pPr>
      <w:r>
        <w:rPr>
          <w:sz w:val="28"/>
        </w:rPr>
        <w:t xml:space="preserve">8. После того, как таблица приобрела желаемый вид, подводим указатель мыши к нижнему правому углу таблицы. На нижней панели графического редактора справа появляются цифры (количество пикселей), определяющие ширину и высоту нужной нам области рисунка </w:t>
      </w:r>
      <w:r w:rsidRPr="000B7D4F">
        <w:rPr>
          <w:sz w:val="28"/>
        </w:rPr>
        <w:t>(</w:t>
      </w:r>
      <w:r>
        <w:rPr>
          <w:sz w:val="28"/>
        </w:rPr>
        <w:t>р</w:t>
      </w:r>
      <w:r w:rsidRPr="000B7D4F">
        <w:rPr>
          <w:sz w:val="28"/>
        </w:rPr>
        <w:t xml:space="preserve">ис. </w:t>
      </w:r>
      <w:r w:rsidR="007B3BBC">
        <w:rPr>
          <w:sz w:val="28"/>
        </w:rPr>
        <w:t>12</w:t>
      </w:r>
      <w:r w:rsidRPr="000B7D4F">
        <w:rPr>
          <w:sz w:val="28"/>
        </w:rPr>
        <w:t>)</w:t>
      </w:r>
      <w:r>
        <w:rPr>
          <w:sz w:val="28"/>
        </w:rPr>
        <w:t>.</w:t>
      </w:r>
    </w:p>
    <w:p w:rsidR="00A213DE" w:rsidRDefault="00A213DE" w:rsidP="00A213DE">
      <w:pPr>
        <w:jc w:val="both"/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5" type="#_x0000_t75" style="width:278pt;height:208.5pt" fillcolor="window">
            <v:imagedata r:id="rId16" o:title=""/>
          </v:shape>
        </w:pict>
      </w: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Рис. 1</w:t>
      </w:r>
      <w:r w:rsidR="007B3BBC">
        <w:rPr>
          <w:sz w:val="28"/>
        </w:rPr>
        <w:t>0</w:t>
      </w:r>
      <w:r>
        <w:rPr>
          <w:sz w:val="28"/>
        </w:rPr>
        <w:t>.</w:t>
      </w:r>
    </w:p>
    <w:p w:rsidR="00A213DE" w:rsidRDefault="00A213DE" w:rsidP="00A213DE">
      <w:pPr>
        <w:jc w:val="center"/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6" type="#_x0000_t75" style="width:299.25pt;height:225.4pt" fillcolor="window">
            <v:imagedata r:id="rId17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Рис. 1</w:t>
      </w:r>
      <w:r w:rsidR="007B3BBC">
        <w:rPr>
          <w:sz w:val="28"/>
        </w:rPr>
        <w:t>1</w:t>
      </w:r>
      <w:r>
        <w:rPr>
          <w:sz w:val="28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7" type="#_x0000_t75" style="width:463.95pt;height:252.95pt" fillcolor="window">
            <v:imagedata r:id="rId18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 xml:space="preserve">Рис. </w:t>
      </w:r>
      <w:r w:rsidR="007B3BBC">
        <w:rPr>
          <w:sz w:val="28"/>
        </w:rPr>
        <w:t>12</w:t>
      </w:r>
      <w:r>
        <w:rPr>
          <w:sz w:val="28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pStyle w:val="ad"/>
      </w:pPr>
      <w:r>
        <w:t xml:space="preserve">9. Щелкнув мышью по пункту </w:t>
      </w:r>
      <w:proofErr w:type="gramStart"/>
      <w:r>
        <w:t>меню</w:t>
      </w:r>
      <w:proofErr w:type="gramEnd"/>
      <w:r>
        <w:t xml:space="preserve"> </w:t>
      </w:r>
      <w:r>
        <w:rPr>
          <w:i/>
        </w:rPr>
        <w:t>Рисунок</w:t>
      </w:r>
      <w:r>
        <w:t xml:space="preserve"> выбираем пункт Атрибуты и вводим в соответствующие окошки размеры рисунка (рис. </w:t>
      </w:r>
      <w:r w:rsidR="007B3BBC">
        <w:t>13</w:t>
      </w:r>
      <w:r>
        <w:t>).</w:t>
      </w:r>
    </w:p>
    <w:p w:rsidR="00A213DE" w:rsidRPr="0040681F" w:rsidRDefault="00A213DE" w:rsidP="00A213DE">
      <w:pPr>
        <w:jc w:val="center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lastRenderedPageBreak/>
        <w:pict>
          <v:shape id="_x0000_i1038" type="#_x0000_t75" style="width:353.1pt;height:199.1pt" fillcolor="window">
            <v:imagedata r:id="rId19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Pr="00971588" w:rsidRDefault="00A213DE" w:rsidP="00A213DE">
      <w:pPr>
        <w:jc w:val="center"/>
        <w:rPr>
          <w:sz w:val="28"/>
        </w:rPr>
      </w:pPr>
      <w:r w:rsidRPr="00971588">
        <w:rPr>
          <w:sz w:val="28"/>
        </w:rPr>
        <w:t xml:space="preserve">Рис. </w:t>
      </w:r>
      <w:r w:rsidR="007B3BBC">
        <w:rPr>
          <w:sz w:val="28"/>
        </w:rPr>
        <w:t>13</w:t>
      </w:r>
      <w:r w:rsidRPr="00971588"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10. Сохранение рисунков в нужной папке и под соответствующем именем </w:t>
      </w:r>
      <w:proofErr w:type="gramStart"/>
      <w:r>
        <w:rPr>
          <w:sz w:val="28"/>
        </w:rPr>
        <w:t>следует</w:t>
      </w:r>
      <w:proofErr w:type="gramEnd"/>
      <w:r>
        <w:rPr>
          <w:sz w:val="28"/>
        </w:rPr>
        <w:t xml:space="preserve"> производит в формате *.</w:t>
      </w:r>
      <w:proofErr w:type="spellStart"/>
      <w:r>
        <w:rPr>
          <w:sz w:val="28"/>
        </w:rPr>
        <w:t>gif</w:t>
      </w:r>
      <w:proofErr w:type="spellEnd"/>
      <w:r>
        <w:rPr>
          <w:sz w:val="28"/>
        </w:rPr>
        <w:t xml:space="preserve"> или 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как наиболее экономичными.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39" type="#_x0000_t75" style="width:256.7pt;height:197.2pt" fillcolor="window">
            <v:imagedata r:id="rId20" o:title=""/>
          </v:shape>
        </w:pic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 xml:space="preserve">Рис. </w:t>
      </w:r>
      <w:r w:rsidR="007B3BBC">
        <w:rPr>
          <w:sz w:val="28"/>
        </w:rPr>
        <w:t>14</w:t>
      </w:r>
      <w:r>
        <w:rPr>
          <w:sz w:val="28"/>
        </w:rPr>
        <w:t>.</w:t>
      </w:r>
    </w:p>
    <w:p w:rsidR="00A213DE" w:rsidRDefault="00A213DE" w:rsidP="00A213DE">
      <w:pPr>
        <w:jc w:val="center"/>
        <w:rPr>
          <w:sz w:val="28"/>
        </w:rPr>
      </w:pPr>
    </w:p>
    <w:p w:rsidR="00A213DE" w:rsidRDefault="008F7652" w:rsidP="00A213DE">
      <w:pPr>
        <w:jc w:val="center"/>
        <w:rPr>
          <w:sz w:val="28"/>
        </w:rPr>
      </w:pPr>
      <w:r w:rsidRPr="007F427D">
        <w:rPr>
          <w:sz w:val="28"/>
        </w:rPr>
        <w:pict>
          <v:shape id="_x0000_i1040" type="#_x0000_t75" style="width:255.45pt;height:135.85pt" fillcolor="window">
            <v:imagedata r:id="rId21" o:title=""/>
          </v:shape>
        </w:pict>
      </w:r>
    </w:p>
    <w:p w:rsidR="00A213DE" w:rsidRDefault="00A213DE" w:rsidP="00A213DE">
      <w:pPr>
        <w:jc w:val="center"/>
      </w:pPr>
    </w:p>
    <w:p w:rsidR="00A213DE" w:rsidRDefault="00A213DE" w:rsidP="00A213DE">
      <w:pPr>
        <w:jc w:val="center"/>
        <w:rPr>
          <w:sz w:val="28"/>
        </w:rPr>
      </w:pPr>
      <w:r w:rsidRPr="00B277AB">
        <w:rPr>
          <w:sz w:val="28"/>
        </w:rPr>
        <w:t xml:space="preserve">Рис. </w:t>
      </w:r>
      <w:r w:rsidR="007B3BBC">
        <w:rPr>
          <w:sz w:val="28"/>
        </w:rPr>
        <w:t>15</w:t>
      </w:r>
      <w:r w:rsidRPr="00B277AB">
        <w:rPr>
          <w:sz w:val="28"/>
        </w:rPr>
        <w:t>.</w:t>
      </w:r>
    </w:p>
    <w:p w:rsidR="00A213DE" w:rsidRPr="00B277AB" w:rsidRDefault="00A213DE" w:rsidP="00A213DE">
      <w:pPr>
        <w:jc w:val="center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lastRenderedPageBreak/>
        <w:t xml:space="preserve">11. Рисунок в документ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вставляется путем указания мышью пунктов меню </w:t>
      </w:r>
      <w:r>
        <w:rPr>
          <w:i/>
          <w:sz w:val="28"/>
        </w:rPr>
        <w:t>Вставка</w:t>
      </w:r>
      <w:r>
        <w:rPr>
          <w:sz w:val="28"/>
        </w:rPr>
        <w:t xml:space="preserve"> </w:t>
      </w:r>
      <w:r>
        <w:rPr>
          <w:sz w:val="28"/>
          <w:szCs w:val="28"/>
        </w:rPr>
        <w:sym w:font="Formula" w:char="F0AE"/>
      </w:r>
      <w:r>
        <w:rPr>
          <w:sz w:val="28"/>
        </w:rPr>
        <w:t xml:space="preserve"> </w:t>
      </w:r>
      <w:r>
        <w:rPr>
          <w:i/>
          <w:sz w:val="28"/>
        </w:rPr>
        <w:t>Рисунок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sym w:font="Formula" w:char="F0AE"/>
      </w:r>
      <w:r>
        <w:rPr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з файла</w:t>
      </w:r>
      <w:r>
        <w:rPr>
          <w:sz w:val="28"/>
        </w:rPr>
        <w:t xml:space="preserve"> (находим нужный каталог и рис</w:t>
      </w:r>
      <w:r>
        <w:rPr>
          <w:sz w:val="28"/>
        </w:rPr>
        <w:t>у</w:t>
      </w:r>
      <w:r>
        <w:rPr>
          <w:sz w:val="28"/>
        </w:rPr>
        <w:t xml:space="preserve">нок) </w:t>
      </w:r>
      <w:r>
        <w:rPr>
          <w:sz w:val="28"/>
          <w:szCs w:val="28"/>
        </w:rPr>
        <w:sym w:font="Formula" w:char="F0AE"/>
      </w:r>
      <w:r>
        <w:rPr>
          <w:sz w:val="28"/>
        </w:rPr>
        <w:t xml:space="preserve"> Добавить (рис. </w:t>
      </w:r>
      <w:r w:rsidR="007B3BBC">
        <w:rPr>
          <w:sz w:val="28"/>
        </w:rPr>
        <w:t>15</w:t>
      </w:r>
      <w:r>
        <w:rPr>
          <w:sz w:val="28"/>
        </w:rPr>
        <w:t>).</w:t>
      </w:r>
    </w:p>
    <w:p w:rsidR="00A213DE" w:rsidRDefault="00A213DE" w:rsidP="00A213DE">
      <w:pPr>
        <w:jc w:val="both"/>
        <w:rPr>
          <w:sz w:val="28"/>
        </w:rPr>
      </w:pPr>
    </w:p>
    <w:p w:rsidR="00A213DE" w:rsidRPr="00B277AB" w:rsidRDefault="00A213DE" w:rsidP="00A213DE">
      <w:pPr>
        <w:jc w:val="both"/>
        <w:rPr>
          <w:b/>
          <w:sz w:val="28"/>
        </w:rPr>
      </w:pPr>
      <w:r w:rsidRPr="00B277AB">
        <w:rPr>
          <w:b/>
          <w:sz w:val="28"/>
        </w:rPr>
        <w:t xml:space="preserve">Требования к выполнению </w:t>
      </w:r>
      <w:r w:rsidR="00AE3C05">
        <w:rPr>
          <w:b/>
          <w:sz w:val="28"/>
        </w:rPr>
        <w:t>расчетного задания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</w:r>
      <w:r w:rsidR="00AE3C05">
        <w:rPr>
          <w:sz w:val="28"/>
        </w:rPr>
        <w:t>Расчетное задание</w:t>
      </w:r>
      <w:r>
        <w:rPr>
          <w:sz w:val="28"/>
        </w:rPr>
        <w:t xml:space="preserve"> должн</w:t>
      </w:r>
      <w:r w:rsidR="00AE3C05">
        <w:rPr>
          <w:sz w:val="28"/>
        </w:rPr>
        <w:t>о</w:t>
      </w:r>
      <w:r>
        <w:rPr>
          <w:sz w:val="28"/>
        </w:rPr>
        <w:t xml:space="preserve"> способствовать закреплению, углублению и обобщению знаний, полученных студентом за время обучения данной дисциплине и применению этих знаний к комплексному решению конкре</w:t>
      </w:r>
      <w:r>
        <w:rPr>
          <w:sz w:val="28"/>
        </w:rPr>
        <w:t>т</w:t>
      </w:r>
      <w:r>
        <w:rPr>
          <w:sz w:val="28"/>
        </w:rPr>
        <w:t>ной финансово-экономической задачи.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Выполнение </w:t>
      </w:r>
      <w:r w:rsidR="00AE3C05">
        <w:rPr>
          <w:sz w:val="28"/>
        </w:rPr>
        <w:t>расчетного задания</w:t>
      </w:r>
      <w:r>
        <w:rPr>
          <w:sz w:val="28"/>
        </w:rPr>
        <w:t xml:space="preserve"> должно также привить студенту н</w:t>
      </w:r>
      <w:r>
        <w:rPr>
          <w:sz w:val="28"/>
        </w:rPr>
        <w:t>а</w:t>
      </w:r>
      <w:r>
        <w:rPr>
          <w:sz w:val="28"/>
        </w:rPr>
        <w:t>выки производства финансово-экономических расчетов.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Объем </w:t>
      </w:r>
      <w:r w:rsidR="00AE3C05">
        <w:rPr>
          <w:sz w:val="28"/>
        </w:rPr>
        <w:t>расчетного задания</w:t>
      </w:r>
      <w:r>
        <w:rPr>
          <w:sz w:val="28"/>
        </w:rPr>
        <w:t xml:space="preserve"> должен составлять 15 – 20 страниц текста, иллюстраций и таблиц. Работа оформляется на листах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на ко</w:t>
      </w:r>
      <w:r>
        <w:rPr>
          <w:sz w:val="28"/>
        </w:rPr>
        <w:t>м</w:t>
      </w:r>
      <w:r>
        <w:rPr>
          <w:sz w:val="28"/>
        </w:rPr>
        <w:t>пьютере.</w:t>
      </w:r>
    </w:p>
    <w:p w:rsidR="00A213DE" w:rsidRDefault="00A213DE" w:rsidP="00A213DE">
      <w:pPr>
        <w:jc w:val="both"/>
        <w:rPr>
          <w:sz w:val="28"/>
        </w:rPr>
      </w:pPr>
    </w:p>
    <w:p w:rsidR="00A213DE" w:rsidRPr="001C1FFB" w:rsidRDefault="00A213DE" w:rsidP="00A213DE">
      <w:pPr>
        <w:jc w:val="both"/>
        <w:rPr>
          <w:sz w:val="28"/>
        </w:rPr>
      </w:pPr>
      <w:r w:rsidRPr="001C1FFB">
        <w:rPr>
          <w:b/>
          <w:sz w:val="28"/>
        </w:rPr>
        <w:t xml:space="preserve">Содержание </w:t>
      </w:r>
      <w:r w:rsidR="00AE3C05">
        <w:rPr>
          <w:b/>
          <w:sz w:val="28"/>
        </w:rPr>
        <w:t>расчетного задания</w:t>
      </w:r>
      <w:r w:rsidRPr="001C1FFB">
        <w:rPr>
          <w:sz w:val="28"/>
        </w:rPr>
        <w:t>: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В </w:t>
      </w:r>
      <w:r w:rsidR="00AE3C05">
        <w:rPr>
          <w:sz w:val="28"/>
        </w:rPr>
        <w:t>расчетном задании</w:t>
      </w:r>
      <w:r>
        <w:rPr>
          <w:sz w:val="28"/>
        </w:rPr>
        <w:t xml:space="preserve"> должен содержаться весь материал, относящи</w:t>
      </w:r>
      <w:r>
        <w:rPr>
          <w:sz w:val="28"/>
        </w:rPr>
        <w:t>й</w:t>
      </w:r>
      <w:r>
        <w:rPr>
          <w:sz w:val="28"/>
        </w:rPr>
        <w:t xml:space="preserve">ся к финансовым функциям, используемым в работе. Необходимо дать ответ на все поставленные в </w:t>
      </w:r>
      <w:r w:rsidR="00C72574">
        <w:rPr>
          <w:sz w:val="28"/>
        </w:rPr>
        <w:t>расчетном задании</w:t>
      </w:r>
      <w:r>
        <w:rPr>
          <w:sz w:val="28"/>
        </w:rPr>
        <w:t xml:space="preserve"> вопросы.</w:t>
      </w:r>
    </w:p>
    <w:p w:rsidR="00A213DE" w:rsidRDefault="00A213DE" w:rsidP="00A213D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Исходные данные, необходимые для финансирования проектов и о</w:t>
      </w:r>
      <w:r>
        <w:rPr>
          <w:sz w:val="28"/>
        </w:rPr>
        <w:t>т</w:t>
      </w:r>
      <w:r>
        <w:rPr>
          <w:sz w:val="28"/>
        </w:rPr>
        <w:t>носящиеся к конкретному варианту, определяются по следующим формулам: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Проект 1: Сумма = 500000 + 1000*N,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период инвестиций – 5 лет,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ставка = 13% + 0,01%* N.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Проект 2: Сумма = 400000 + 1000*N,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период инвестиций – 5 лет,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ставка = 13% + 0,01%* N.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Проект 3: Сумма = 700000 + 1000*N.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период инвестиций – 8 лет,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    ставка = 11% + 0,01%* N.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ab/>
        <w:t xml:space="preserve">Суммы дополнительных инвестиций приведены в столбцах </w:t>
      </w:r>
      <w:r>
        <w:rPr>
          <w:b/>
          <w:sz w:val="28"/>
        </w:rPr>
        <w:t>D</w:t>
      </w:r>
      <w:r>
        <w:rPr>
          <w:sz w:val="28"/>
        </w:rPr>
        <w:t xml:space="preserve"> раб</w:t>
      </w:r>
      <w:r>
        <w:rPr>
          <w:sz w:val="28"/>
        </w:rPr>
        <w:t>о</w:t>
      </w:r>
      <w:r>
        <w:rPr>
          <w:sz w:val="28"/>
        </w:rPr>
        <w:t xml:space="preserve">чих листов </w:t>
      </w:r>
      <w:r>
        <w:rPr>
          <w:i/>
          <w:sz w:val="28"/>
        </w:rPr>
        <w:t>Проект 1</w:t>
      </w:r>
      <w:r>
        <w:rPr>
          <w:sz w:val="28"/>
        </w:rPr>
        <w:t xml:space="preserve">, </w:t>
      </w:r>
      <w:r>
        <w:rPr>
          <w:i/>
          <w:sz w:val="28"/>
        </w:rPr>
        <w:t>Проект 2</w:t>
      </w:r>
      <w:r>
        <w:rPr>
          <w:sz w:val="28"/>
        </w:rPr>
        <w:t xml:space="preserve"> и </w:t>
      </w:r>
      <w:r>
        <w:rPr>
          <w:i/>
          <w:sz w:val="28"/>
        </w:rPr>
        <w:t>Проект 3</w:t>
      </w:r>
      <w:r>
        <w:rPr>
          <w:sz w:val="28"/>
        </w:rPr>
        <w:t xml:space="preserve"> соответственно.</w:t>
      </w:r>
    </w:p>
    <w:p w:rsidR="00A213DE" w:rsidRDefault="00A213DE" w:rsidP="00A213DE">
      <w:pPr>
        <w:ind w:left="360"/>
        <w:jc w:val="both"/>
        <w:rPr>
          <w:b/>
          <w:sz w:val="28"/>
        </w:rPr>
      </w:pPr>
      <w:r>
        <w:rPr>
          <w:sz w:val="28"/>
        </w:rPr>
        <w:t>3. Проанализировать условия инвестирования и выбрать наиболее пе</w:t>
      </w:r>
      <w:r>
        <w:rPr>
          <w:sz w:val="28"/>
        </w:rPr>
        <w:t>р</w:t>
      </w:r>
      <w:r>
        <w:rPr>
          <w:sz w:val="28"/>
        </w:rPr>
        <w:t>спективный в смысле инвестирования проект.</w:t>
      </w:r>
    </w:p>
    <w:p w:rsidR="00A213DE" w:rsidRDefault="00A213DE" w:rsidP="00A213DE">
      <w:pPr>
        <w:ind w:left="360"/>
        <w:jc w:val="both"/>
        <w:rPr>
          <w:b/>
          <w:sz w:val="28"/>
        </w:rPr>
      </w:pPr>
      <w:r>
        <w:rPr>
          <w:sz w:val="28"/>
        </w:rPr>
        <w:t>4. Для финансирования выбранного проекта следует обратит</w:t>
      </w:r>
      <w:r w:rsidR="009F0DBB">
        <w:rPr>
          <w:sz w:val="28"/>
        </w:rPr>
        <w:t>ь</w:t>
      </w:r>
      <w:r>
        <w:rPr>
          <w:sz w:val="28"/>
        </w:rPr>
        <w:t>ся в один из трех банков.</w:t>
      </w:r>
    </w:p>
    <w:p w:rsidR="00A213DE" w:rsidRPr="00AE3C05" w:rsidRDefault="00A213DE" w:rsidP="00DE7ADA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C05">
        <w:rPr>
          <w:rFonts w:ascii="Times New Roman" w:hAnsi="Times New Roman"/>
          <w:sz w:val="28"/>
          <w:szCs w:val="28"/>
        </w:rPr>
        <w:t>Условия, предъявляемые конкретным банком клиенту, определяются следующими формулами: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Банк 1: Выдача = 95% + 0,01%*N,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плата за оформление = 200 р. + 10*N,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lastRenderedPageBreak/>
        <w:t xml:space="preserve">            ставка = 12% + 0,01%*N *,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Банк 2: Выдача = 95,5% + 0,01%*N,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плата за оформление = 250 р. + 10*N,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ставка = 13,5% + 0,01%*N,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Банк 3: Выдача = 96% + 0,01%*N,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плата за оформление = 300 р. + 10*N,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 xml:space="preserve">            ставка = 14,2% + 0,01%*N.</w:t>
      </w:r>
    </w:p>
    <w:p w:rsidR="00A213DE" w:rsidRDefault="00A213DE" w:rsidP="00A213DE">
      <w:pPr>
        <w:ind w:left="360"/>
        <w:jc w:val="both"/>
        <w:rPr>
          <w:sz w:val="28"/>
        </w:rPr>
      </w:pPr>
      <w:r>
        <w:rPr>
          <w:sz w:val="28"/>
        </w:rPr>
        <w:t>5. На основании вывода об условиях кредитования банками выбрать наиболее предпочтительный банк для финансирования проекта.</w:t>
      </w:r>
    </w:p>
    <w:p w:rsidR="00A213DE" w:rsidRDefault="00A213DE" w:rsidP="00A213DE">
      <w:pPr>
        <w:ind w:left="360"/>
        <w:jc w:val="both"/>
        <w:rPr>
          <w:sz w:val="28"/>
        </w:rPr>
      </w:pPr>
      <w:r>
        <w:rPr>
          <w:sz w:val="28"/>
        </w:rPr>
        <w:t>6. Рассчитать план погашения кредита на весь срок кредитования.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Во всех формулах N – номер студента в журнале.</w:t>
      </w:r>
    </w:p>
    <w:p w:rsidR="00A213DE" w:rsidRDefault="00DE7ADA" w:rsidP="00A213DE">
      <w:pPr>
        <w:ind w:firstLine="426"/>
        <w:jc w:val="both"/>
        <w:rPr>
          <w:sz w:val="28"/>
        </w:rPr>
      </w:pPr>
      <w:r>
        <w:rPr>
          <w:sz w:val="28"/>
        </w:rPr>
        <w:t>7</w:t>
      </w:r>
      <w:r w:rsidR="00A213DE">
        <w:rPr>
          <w:sz w:val="28"/>
        </w:rPr>
        <w:t>. Оформление титульного листа работы приведено в Приложении</w:t>
      </w:r>
      <w:r w:rsidR="00F53068">
        <w:rPr>
          <w:sz w:val="28"/>
        </w:rPr>
        <w:t xml:space="preserve"> 2</w:t>
      </w:r>
      <w:r w:rsidR="00A213DE"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spacing w:line="360" w:lineRule="atLeast"/>
        <w:jc w:val="right"/>
        <w:rPr>
          <w:b/>
          <w:sz w:val="28"/>
        </w:rPr>
      </w:pPr>
      <w:r>
        <w:rPr>
          <w:sz w:val="28"/>
        </w:rPr>
        <w:br w:type="page"/>
      </w:r>
      <w:r w:rsidRPr="000B7D4F">
        <w:rPr>
          <w:b/>
          <w:sz w:val="28"/>
        </w:rPr>
        <w:lastRenderedPageBreak/>
        <w:t>Приложение</w:t>
      </w:r>
      <w:r w:rsidR="00F53068">
        <w:rPr>
          <w:b/>
          <w:sz w:val="28"/>
        </w:rPr>
        <w:t xml:space="preserve"> 2</w:t>
      </w:r>
    </w:p>
    <w:p w:rsidR="00A213DE" w:rsidRPr="000B7D4F" w:rsidRDefault="00A213DE" w:rsidP="00A213DE">
      <w:pPr>
        <w:spacing w:line="360" w:lineRule="atLeast"/>
        <w:jc w:val="right"/>
        <w:rPr>
          <w:b/>
          <w:sz w:val="28"/>
        </w:rPr>
      </w:pPr>
    </w:p>
    <w:p w:rsidR="00A213DE" w:rsidRPr="0040681F" w:rsidRDefault="00A213DE" w:rsidP="00A213DE">
      <w:pPr>
        <w:spacing w:line="360" w:lineRule="atLeast"/>
        <w:jc w:val="center"/>
        <w:rPr>
          <w:b/>
          <w:sz w:val="24"/>
        </w:rPr>
      </w:pPr>
      <w:r w:rsidRPr="0040681F">
        <w:rPr>
          <w:b/>
          <w:sz w:val="24"/>
        </w:rPr>
        <w:t>МИНИСТЕРСТВО ОБРАЗОВАНИЯ и НАУКИ РОССИЙСКОЙ ФЕДЕРАЦИИ</w:t>
      </w:r>
    </w:p>
    <w:p w:rsidR="00A213DE" w:rsidRPr="0040681F" w:rsidRDefault="00A213DE" w:rsidP="00A213DE">
      <w:pPr>
        <w:spacing w:line="360" w:lineRule="atLeast"/>
        <w:jc w:val="center"/>
        <w:rPr>
          <w:b/>
          <w:sz w:val="24"/>
        </w:rPr>
      </w:pPr>
      <w:r w:rsidRPr="0040681F">
        <w:rPr>
          <w:b/>
          <w:sz w:val="24"/>
        </w:rPr>
        <w:t>__________________________________</w:t>
      </w:r>
    </w:p>
    <w:p w:rsidR="00A213DE" w:rsidRPr="0040681F" w:rsidRDefault="00A213DE" w:rsidP="00A213DE">
      <w:pPr>
        <w:spacing w:line="360" w:lineRule="atLeast"/>
        <w:jc w:val="center"/>
        <w:rPr>
          <w:b/>
          <w:sz w:val="24"/>
        </w:rPr>
      </w:pPr>
      <w:r w:rsidRPr="0040681F">
        <w:rPr>
          <w:b/>
          <w:sz w:val="24"/>
        </w:rPr>
        <w:t>КАЗАНСКИЙ ГОСУДАРСТВЕННЫЙ ЭНЕРГЕТИЧЕСКИЙ УНИВЕСИТЕТ</w:t>
      </w: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40681F" w:rsidRDefault="00A213DE" w:rsidP="00A213DE">
      <w:pPr>
        <w:spacing w:line="360" w:lineRule="atLeast"/>
        <w:jc w:val="center"/>
        <w:rPr>
          <w:b/>
          <w:sz w:val="28"/>
        </w:rPr>
      </w:pPr>
      <w:r w:rsidRPr="0040681F">
        <w:rPr>
          <w:b/>
          <w:sz w:val="28"/>
        </w:rPr>
        <w:t>Кафедра Инженерной кибернетики</w:t>
      </w: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40681F" w:rsidRDefault="00A213DE" w:rsidP="00A213DE">
      <w:pPr>
        <w:jc w:val="center"/>
        <w:rPr>
          <w:b/>
          <w:sz w:val="28"/>
        </w:rPr>
      </w:pPr>
    </w:p>
    <w:p w:rsidR="00A213DE" w:rsidRPr="0040681F" w:rsidRDefault="00C72574" w:rsidP="00A213DE">
      <w:pPr>
        <w:jc w:val="center"/>
        <w:rPr>
          <w:b/>
          <w:sz w:val="32"/>
        </w:rPr>
      </w:pPr>
      <w:r>
        <w:rPr>
          <w:b/>
          <w:sz w:val="32"/>
        </w:rPr>
        <w:t>Расчетное задание</w:t>
      </w:r>
      <w:r w:rsidR="00A213DE" w:rsidRPr="0040681F">
        <w:rPr>
          <w:b/>
          <w:sz w:val="32"/>
        </w:rPr>
        <w:t xml:space="preserve"> по дисциплине</w:t>
      </w:r>
    </w:p>
    <w:p w:rsidR="00A213DE" w:rsidRPr="0040681F" w:rsidRDefault="00A213DE" w:rsidP="00A213DE">
      <w:pPr>
        <w:jc w:val="center"/>
        <w:rPr>
          <w:b/>
          <w:sz w:val="32"/>
        </w:rPr>
      </w:pPr>
      <w:r w:rsidRPr="0040681F">
        <w:rPr>
          <w:b/>
          <w:sz w:val="32"/>
        </w:rPr>
        <w:t xml:space="preserve">“Информационные технологии </w:t>
      </w:r>
      <w:r w:rsidR="00DE7ADA">
        <w:rPr>
          <w:b/>
          <w:sz w:val="32"/>
        </w:rPr>
        <w:t>в экономике</w:t>
      </w:r>
      <w:r w:rsidRPr="0040681F">
        <w:rPr>
          <w:b/>
          <w:sz w:val="32"/>
        </w:rPr>
        <w:t>”</w:t>
      </w:r>
    </w:p>
    <w:p w:rsidR="00A213DE" w:rsidRPr="0040681F" w:rsidRDefault="00A213DE" w:rsidP="00A213DE">
      <w:pPr>
        <w:jc w:val="center"/>
        <w:rPr>
          <w:b/>
          <w:sz w:val="32"/>
        </w:rPr>
      </w:pPr>
      <w:r w:rsidRPr="0040681F">
        <w:rPr>
          <w:b/>
          <w:sz w:val="32"/>
        </w:rPr>
        <w:t>на тему:</w:t>
      </w:r>
    </w:p>
    <w:p w:rsidR="00A213DE" w:rsidRPr="0040681F" w:rsidRDefault="00A213DE" w:rsidP="00A213DE">
      <w:pPr>
        <w:jc w:val="center"/>
        <w:rPr>
          <w:b/>
          <w:i/>
          <w:sz w:val="28"/>
        </w:rPr>
      </w:pPr>
      <w:r w:rsidRPr="0040681F">
        <w:rPr>
          <w:i/>
          <w:sz w:val="28"/>
        </w:rPr>
        <w:t xml:space="preserve">«Расчеты в таблицах и вычисления с помощью финансовых, экономических функций в пакете </w:t>
      </w:r>
      <w:proofErr w:type="spellStart"/>
      <w:r>
        <w:rPr>
          <w:i/>
          <w:sz w:val="28"/>
        </w:rPr>
        <w:t>Excel</w:t>
      </w:r>
      <w:proofErr w:type="spellEnd"/>
      <w:r w:rsidRPr="0040681F">
        <w:rPr>
          <w:i/>
          <w:sz w:val="28"/>
        </w:rPr>
        <w:t>»</w:t>
      </w: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32"/>
        </w:rPr>
      </w:pPr>
    </w:p>
    <w:p w:rsidR="00A213DE" w:rsidRPr="00CF4EBE" w:rsidRDefault="00A213DE" w:rsidP="00A213DE">
      <w:pPr>
        <w:spacing w:line="360" w:lineRule="atLeast"/>
        <w:rPr>
          <w:sz w:val="3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940"/>
        <w:gridCol w:w="3190"/>
        <w:gridCol w:w="2800"/>
      </w:tblGrid>
      <w:tr w:rsidR="00A213DE" w:rsidTr="007A3A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  <w:r>
              <w:rPr>
                <w:sz w:val="32"/>
              </w:rPr>
              <w:t>Преподаватель: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jc w:val="right"/>
              <w:rPr>
                <w:sz w:val="32"/>
              </w:rPr>
            </w:pPr>
            <w:r>
              <w:rPr>
                <w:sz w:val="32"/>
              </w:rPr>
              <w:t>Андреев В.В.</w:t>
            </w:r>
          </w:p>
        </w:tc>
      </w:tr>
      <w:tr w:rsidR="00A213DE" w:rsidTr="007A3A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  <w:r>
              <w:rPr>
                <w:sz w:val="32"/>
              </w:rPr>
              <w:t>Студент: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</w:tr>
      <w:tr w:rsidR="00A213DE" w:rsidTr="007A3A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  <w:r>
              <w:rPr>
                <w:sz w:val="32"/>
              </w:rPr>
              <w:t>Группа: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</w:tr>
      <w:tr w:rsidR="00A213DE" w:rsidTr="007A3A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  <w:r>
              <w:rPr>
                <w:sz w:val="32"/>
              </w:rPr>
              <w:t>Вариант: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13DE" w:rsidRDefault="00A213DE" w:rsidP="007A3A83">
            <w:pPr>
              <w:spacing w:line="360" w:lineRule="atLeast"/>
              <w:rPr>
                <w:sz w:val="32"/>
              </w:rPr>
            </w:pPr>
          </w:p>
        </w:tc>
      </w:tr>
      <w:tr w:rsidR="00A213DE" w:rsidRPr="00CF4EBE" w:rsidTr="007A3A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213DE" w:rsidRPr="00CF4EBE" w:rsidRDefault="00A213DE" w:rsidP="007A3A83">
            <w:pPr>
              <w:spacing w:line="360" w:lineRule="atLeast"/>
              <w:rPr>
                <w:sz w:val="32"/>
              </w:rPr>
            </w:pPr>
          </w:p>
          <w:p w:rsidR="009F0DBB" w:rsidRPr="00CF4EBE" w:rsidRDefault="009F0DBB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13DE" w:rsidRPr="00CF4EBE" w:rsidRDefault="00A213DE" w:rsidP="007A3A83">
            <w:pPr>
              <w:spacing w:line="360" w:lineRule="atLeast"/>
              <w:rPr>
                <w:sz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13DE" w:rsidRPr="00CF4EBE" w:rsidRDefault="00A213DE" w:rsidP="007A3A83">
            <w:pPr>
              <w:spacing w:line="360" w:lineRule="atLeast"/>
              <w:rPr>
                <w:sz w:val="32"/>
              </w:rPr>
            </w:pPr>
          </w:p>
        </w:tc>
      </w:tr>
    </w:tbl>
    <w:p w:rsidR="00A213DE" w:rsidRPr="00CF4EBE" w:rsidRDefault="00A213DE" w:rsidP="00A213DE">
      <w:pPr>
        <w:spacing w:line="360" w:lineRule="atLeast"/>
        <w:rPr>
          <w:sz w:val="32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rPr>
          <w:sz w:val="28"/>
        </w:rPr>
      </w:pPr>
    </w:p>
    <w:p w:rsidR="00A213DE" w:rsidRPr="00CF4EBE" w:rsidRDefault="00A213DE" w:rsidP="00A213DE">
      <w:pPr>
        <w:spacing w:line="360" w:lineRule="atLeast"/>
        <w:jc w:val="center"/>
        <w:rPr>
          <w:sz w:val="28"/>
        </w:rPr>
      </w:pPr>
      <w:r w:rsidRPr="00CF4EBE">
        <w:rPr>
          <w:sz w:val="28"/>
        </w:rPr>
        <w:t>Казань                                                                                  20</w:t>
      </w:r>
      <w:r w:rsidR="00DE7ADA" w:rsidRPr="00CF4EBE">
        <w:rPr>
          <w:sz w:val="28"/>
        </w:rPr>
        <w:t>15</w: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br w:type="page"/>
      </w:r>
    </w:p>
    <w:p w:rsidR="00A213DE" w:rsidRDefault="00A213DE" w:rsidP="00A213DE">
      <w:pPr>
        <w:jc w:val="center"/>
        <w:rPr>
          <w:sz w:val="28"/>
        </w:rPr>
      </w:pPr>
      <w:r>
        <w:rPr>
          <w:b/>
          <w:sz w:val="28"/>
        </w:rPr>
        <w:t>Литература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 xml:space="preserve">1. Андреев В.В. Табличный процессор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в экономических расч</w:t>
      </w:r>
      <w:r>
        <w:rPr>
          <w:sz w:val="28"/>
        </w:rPr>
        <w:t>е</w:t>
      </w:r>
      <w:r>
        <w:rPr>
          <w:sz w:val="28"/>
        </w:rPr>
        <w:t>тах. Учебное пособие по курсу «Технологическая обработка экономической информации». Казань: Казан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</w:t>
      </w:r>
      <w:proofErr w:type="gramEnd"/>
      <w:r>
        <w:rPr>
          <w:sz w:val="28"/>
        </w:rPr>
        <w:t>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энерг</w:t>
      </w:r>
      <w:proofErr w:type="spellEnd"/>
      <w:r>
        <w:rPr>
          <w:sz w:val="28"/>
        </w:rPr>
        <w:t>. ун-т, 2002, 108 с.</w:t>
      </w:r>
    </w:p>
    <w:p w:rsidR="00A213DE" w:rsidRDefault="00A213DE" w:rsidP="00A213DE">
      <w:pPr>
        <w:ind w:firstLine="709"/>
        <w:jc w:val="both"/>
        <w:rPr>
          <w:sz w:val="28"/>
        </w:rPr>
      </w:pPr>
      <w:r w:rsidRPr="00971588">
        <w:rPr>
          <w:sz w:val="28"/>
        </w:rPr>
        <w:t xml:space="preserve">2. Андреев В.В. Экономические расчеты в </w:t>
      </w:r>
      <w:proofErr w:type="spellStart"/>
      <w:r>
        <w:rPr>
          <w:sz w:val="28"/>
        </w:rPr>
        <w:t>Excel</w:t>
      </w:r>
      <w:proofErr w:type="spellEnd"/>
      <w:r w:rsidRPr="00971588">
        <w:rPr>
          <w:sz w:val="28"/>
        </w:rPr>
        <w:t>. Лабораторный пра</w:t>
      </w:r>
      <w:r w:rsidRPr="00971588">
        <w:rPr>
          <w:sz w:val="28"/>
        </w:rPr>
        <w:t>к</w:t>
      </w:r>
      <w:r w:rsidRPr="00971588">
        <w:rPr>
          <w:sz w:val="28"/>
        </w:rPr>
        <w:t>тикум по курсам «Технологическая обработка экономической информ</w:t>
      </w:r>
      <w:r w:rsidRPr="00971588">
        <w:rPr>
          <w:sz w:val="28"/>
        </w:rPr>
        <w:t>а</w:t>
      </w:r>
      <w:r w:rsidRPr="00971588">
        <w:rPr>
          <w:sz w:val="28"/>
        </w:rPr>
        <w:t>ции», «Информационные технологии в экономике», «Информационные технологии управления». Казань: Казан</w:t>
      </w:r>
      <w:proofErr w:type="gramStart"/>
      <w:r w:rsidRPr="00971588">
        <w:rPr>
          <w:sz w:val="28"/>
        </w:rPr>
        <w:t>.</w:t>
      </w:r>
      <w:proofErr w:type="gramEnd"/>
      <w:r w:rsidRPr="00971588">
        <w:rPr>
          <w:sz w:val="28"/>
        </w:rPr>
        <w:t xml:space="preserve"> </w:t>
      </w:r>
      <w:proofErr w:type="spellStart"/>
      <w:proofErr w:type="gramStart"/>
      <w:r w:rsidRPr="00971588">
        <w:rPr>
          <w:sz w:val="28"/>
        </w:rPr>
        <w:t>г</w:t>
      </w:r>
      <w:proofErr w:type="gramEnd"/>
      <w:r w:rsidRPr="00971588">
        <w:rPr>
          <w:sz w:val="28"/>
        </w:rPr>
        <w:t>ос</w:t>
      </w:r>
      <w:proofErr w:type="spellEnd"/>
      <w:r w:rsidRPr="00971588">
        <w:rPr>
          <w:sz w:val="28"/>
        </w:rPr>
        <w:t xml:space="preserve">. </w:t>
      </w:r>
      <w:proofErr w:type="spellStart"/>
      <w:r w:rsidRPr="00971588">
        <w:rPr>
          <w:sz w:val="28"/>
        </w:rPr>
        <w:t>энерг</w:t>
      </w:r>
      <w:proofErr w:type="spellEnd"/>
      <w:r w:rsidRPr="00971588">
        <w:rPr>
          <w:sz w:val="28"/>
        </w:rPr>
        <w:t>. ун-т, 2003.</w:t>
      </w:r>
    </w:p>
    <w:p w:rsidR="00A213DE" w:rsidRDefault="00A213DE" w:rsidP="00A213DE">
      <w:pPr>
        <w:ind w:firstLine="709"/>
        <w:jc w:val="both"/>
        <w:rPr>
          <w:sz w:val="28"/>
        </w:rPr>
      </w:pPr>
      <w:r>
        <w:rPr>
          <w:sz w:val="28"/>
        </w:rPr>
        <w:t>3. Андреев В.В. Информационные технологии в экономике. Казань: КГЭУ, 2004.</w:t>
      </w:r>
    </w:p>
    <w:p w:rsidR="00A213DE" w:rsidRDefault="00DE7ADA" w:rsidP="00A213D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213DE">
        <w:rPr>
          <w:sz w:val="28"/>
        </w:rPr>
        <w:t xml:space="preserve">. </w:t>
      </w:r>
      <w:proofErr w:type="spellStart"/>
      <w:r w:rsidR="00A213DE">
        <w:rPr>
          <w:sz w:val="28"/>
        </w:rPr>
        <w:t>Пробитюк</w:t>
      </w:r>
      <w:proofErr w:type="spellEnd"/>
      <w:r w:rsidR="00A213DE">
        <w:rPr>
          <w:sz w:val="28"/>
        </w:rPr>
        <w:t xml:space="preserve"> А. </w:t>
      </w:r>
      <w:proofErr w:type="spellStart"/>
      <w:r w:rsidR="00A213DE">
        <w:rPr>
          <w:sz w:val="28"/>
        </w:rPr>
        <w:t>Excel</w:t>
      </w:r>
      <w:proofErr w:type="spellEnd"/>
      <w:r w:rsidR="00A213DE">
        <w:rPr>
          <w:sz w:val="28"/>
        </w:rPr>
        <w:t xml:space="preserve"> 7.0 для </w:t>
      </w:r>
      <w:proofErr w:type="spellStart"/>
      <w:r w:rsidR="00A213DE">
        <w:rPr>
          <w:sz w:val="28"/>
        </w:rPr>
        <w:t>Windows</w:t>
      </w:r>
      <w:proofErr w:type="spellEnd"/>
      <w:r w:rsidR="00A213DE">
        <w:rPr>
          <w:sz w:val="28"/>
        </w:rPr>
        <w:t xml:space="preserve"> 95 в бюро. Киев: Торгово-издательское бюро BHV, 1996.</w:t>
      </w:r>
    </w:p>
    <w:p w:rsidR="00A213DE" w:rsidRDefault="00DE7ADA" w:rsidP="00A213D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A213DE">
        <w:rPr>
          <w:sz w:val="28"/>
        </w:rPr>
        <w:t xml:space="preserve">. Справочные материалы пакета </w:t>
      </w:r>
      <w:proofErr w:type="spellStart"/>
      <w:r w:rsidR="00A213DE">
        <w:rPr>
          <w:sz w:val="28"/>
        </w:rPr>
        <w:t>Excel</w:t>
      </w:r>
      <w:proofErr w:type="spellEnd"/>
      <w:r w:rsidR="00A213DE">
        <w:rPr>
          <w:sz w:val="28"/>
        </w:rPr>
        <w:t xml:space="preserve"> в Microsoft </w:t>
      </w:r>
      <w:proofErr w:type="spellStart"/>
      <w:r w:rsidR="00A213DE">
        <w:rPr>
          <w:sz w:val="28"/>
        </w:rPr>
        <w:t>Office</w:t>
      </w:r>
      <w:proofErr w:type="spellEnd"/>
      <w:r w:rsidR="00A213DE">
        <w:rPr>
          <w:sz w:val="28"/>
        </w:rPr>
        <w:t>.</w:t>
      </w: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</w:p>
    <w:p w:rsidR="00DE7ADA" w:rsidRDefault="00DE7ADA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both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Владимир Васильевич Андреев</w:t>
      </w:r>
    </w:p>
    <w:p w:rsidR="00A213DE" w:rsidRDefault="00A213DE" w:rsidP="00A213DE">
      <w:pPr>
        <w:pStyle w:val="ad"/>
        <w:jc w:val="center"/>
      </w:pPr>
      <w:r>
        <w:t xml:space="preserve">Методические указания к </w:t>
      </w:r>
      <w:r w:rsidR="00DE7ADA">
        <w:t>расчетному заданию</w:t>
      </w:r>
      <w:r>
        <w:t xml:space="preserve"> по дисциплин</w:t>
      </w:r>
      <w:r w:rsidR="00DE7ADA">
        <w:t>е</w:t>
      </w:r>
    </w:p>
    <w:p w:rsidR="00A213DE" w:rsidRDefault="00A213DE" w:rsidP="00DE7ADA">
      <w:pPr>
        <w:pStyle w:val="ad"/>
        <w:jc w:val="center"/>
      </w:pPr>
      <w:r>
        <w:t>«Информационные технологии в экономике»</w:t>
      </w:r>
    </w:p>
    <w:p w:rsidR="00A213DE" w:rsidRDefault="00A213DE" w:rsidP="00A213DE">
      <w:pPr>
        <w:jc w:val="center"/>
        <w:rPr>
          <w:sz w:val="28"/>
        </w:rPr>
      </w:pPr>
    </w:p>
    <w:p w:rsidR="00DE7ADA" w:rsidRDefault="00DE7ADA" w:rsidP="00A213DE">
      <w:pPr>
        <w:jc w:val="center"/>
        <w:rPr>
          <w:sz w:val="28"/>
        </w:rPr>
      </w:pPr>
    </w:p>
    <w:p w:rsidR="00DE7ADA" w:rsidRDefault="00DE7ADA" w:rsidP="00A213DE">
      <w:pPr>
        <w:jc w:val="center"/>
        <w:rPr>
          <w:sz w:val="28"/>
        </w:rPr>
      </w:pP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 xml:space="preserve">Кафедра </w:t>
      </w:r>
      <w:r w:rsidR="00DE7ADA">
        <w:rPr>
          <w:sz w:val="28"/>
        </w:rPr>
        <w:t>«И</w:t>
      </w:r>
      <w:r>
        <w:rPr>
          <w:sz w:val="28"/>
        </w:rPr>
        <w:t>нженерной кибернетики</w:t>
      </w:r>
      <w:r w:rsidR="00DE7ADA">
        <w:rPr>
          <w:sz w:val="28"/>
        </w:rPr>
        <w:t>»</w:t>
      </w:r>
      <w:r>
        <w:rPr>
          <w:sz w:val="28"/>
        </w:rPr>
        <w:t xml:space="preserve"> КГЭУ</w:t>
      </w:r>
    </w:p>
    <w:p w:rsidR="00A213DE" w:rsidRDefault="00A213DE" w:rsidP="00A213DE">
      <w:pPr>
        <w:jc w:val="center"/>
        <w:rPr>
          <w:sz w:val="28"/>
        </w:rPr>
      </w:pPr>
    </w:p>
    <w:p w:rsidR="00DE7ADA" w:rsidRDefault="00DE7ADA" w:rsidP="00A213DE">
      <w:pPr>
        <w:jc w:val="center"/>
        <w:rPr>
          <w:sz w:val="28"/>
        </w:rPr>
      </w:pPr>
    </w:p>
    <w:p w:rsidR="00DE7ADA" w:rsidRDefault="00DE7ADA" w:rsidP="00A213DE">
      <w:pPr>
        <w:jc w:val="center"/>
        <w:rPr>
          <w:sz w:val="28"/>
        </w:rPr>
      </w:pPr>
    </w:p>
    <w:p w:rsidR="00A213DE" w:rsidRDefault="00A213DE" w:rsidP="00A213DE">
      <w:pPr>
        <w:rPr>
          <w:sz w:val="28"/>
        </w:rPr>
      </w:pPr>
      <w:r>
        <w:rPr>
          <w:sz w:val="28"/>
        </w:rPr>
        <w:t xml:space="preserve">Редактор издательского отдела </w:t>
      </w:r>
      <w:proofErr w:type="spellStart"/>
      <w:r>
        <w:rPr>
          <w:sz w:val="28"/>
        </w:rPr>
        <w:t>Г.Я.Дарчинова</w:t>
      </w:r>
      <w:proofErr w:type="spellEnd"/>
    </w:p>
    <w:p w:rsidR="00A213DE" w:rsidRDefault="007F427D" w:rsidP="00A213DE">
      <w:pPr>
        <w:rPr>
          <w:sz w:val="28"/>
        </w:rPr>
      </w:pPr>
      <w:r w:rsidRPr="007F427D">
        <w:rPr>
          <w:noProof/>
        </w:rPr>
        <w:pict>
          <v:line id="_x0000_s1028" style="position:absolute;z-index:1" from="3.15pt,10.7pt" to="459.2pt,10.75pt" o:allowincell="f" strokeweight="1pt">
            <v:stroke startarrowwidth="wide" endarrowwidth="wide"/>
          </v:line>
        </w:pict>
      </w:r>
    </w:p>
    <w:p w:rsidR="00A213DE" w:rsidRDefault="00A213DE" w:rsidP="00A213DE">
      <w:pPr>
        <w:jc w:val="both"/>
        <w:rPr>
          <w:sz w:val="28"/>
        </w:rPr>
      </w:pPr>
      <w:r>
        <w:rPr>
          <w:sz w:val="28"/>
        </w:rPr>
        <w:t>Изд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иц. ИД № 03480 от 08.12.00                 </w:t>
      </w:r>
      <w:proofErr w:type="spellStart"/>
      <w:r>
        <w:rPr>
          <w:sz w:val="28"/>
        </w:rPr>
        <w:t>Темплан</w:t>
      </w:r>
      <w:proofErr w:type="spellEnd"/>
      <w:r>
        <w:rPr>
          <w:sz w:val="28"/>
        </w:rPr>
        <w:t xml:space="preserve"> издания КГЭУ </w:t>
      </w:r>
    </w:p>
    <w:p w:rsidR="00A213DE" w:rsidRDefault="00A213DE" w:rsidP="00A213DE">
      <w:pPr>
        <w:rPr>
          <w:sz w:val="28"/>
        </w:rPr>
      </w:pPr>
      <w:r>
        <w:rPr>
          <w:sz w:val="28"/>
        </w:rPr>
        <w:t>Подписано к печати                                       Формат 60х84/16</w:t>
      </w:r>
    </w:p>
    <w:p w:rsidR="00A213DE" w:rsidRDefault="00A213DE" w:rsidP="00A213DE">
      <w:pPr>
        <w:rPr>
          <w:sz w:val="28"/>
        </w:rPr>
      </w:pPr>
      <w:r>
        <w:rPr>
          <w:sz w:val="28"/>
        </w:rPr>
        <w:t xml:space="preserve">Гарнитура </w:t>
      </w:r>
      <w:r>
        <w:rPr>
          <w:sz w:val="28"/>
          <w:szCs w:val="28"/>
        </w:rPr>
        <w:sym w:font="Times New Roman CYR" w:char="0022"/>
      </w:r>
      <w:proofErr w:type="spellStart"/>
      <w:r>
        <w:rPr>
          <w:sz w:val="28"/>
        </w:rPr>
        <w:t>Times</w:t>
      </w:r>
      <w:proofErr w:type="spellEnd"/>
      <w:r>
        <w:rPr>
          <w:sz w:val="28"/>
          <w:szCs w:val="28"/>
        </w:rPr>
        <w:sym w:font="Times New Roman CYR" w:char="0022"/>
      </w:r>
      <w:r>
        <w:rPr>
          <w:sz w:val="28"/>
        </w:rPr>
        <w:t xml:space="preserve">           Вид печати  РОМ                 Бумага </w:t>
      </w:r>
      <w:r>
        <w:rPr>
          <w:sz w:val="28"/>
          <w:szCs w:val="28"/>
        </w:rPr>
        <w:sym w:font="Times New Roman CYR" w:char="0022"/>
      </w:r>
      <w:proofErr w:type="spellStart"/>
      <w:r>
        <w:rPr>
          <w:sz w:val="28"/>
        </w:rPr>
        <w:t>Business</w:t>
      </w:r>
      <w:proofErr w:type="spellEnd"/>
      <w:r>
        <w:rPr>
          <w:sz w:val="28"/>
          <w:szCs w:val="28"/>
        </w:rPr>
        <w:sym w:font="Times New Roman CYR" w:char="0022"/>
      </w:r>
    </w:p>
    <w:p w:rsidR="00A213DE" w:rsidRDefault="00A213DE" w:rsidP="00A213DE">
      <w:pPr>
        <w:rPr>
          <w:sz w:val="28"/>
        </w:rPr>
      </w:pPr>
      <w:proofErr w:type="spellStart"/>
      <w:r>
        <w:rPr>
          <w:sz w:val="28"/>
        </w:rPr>
        <w:t>Физ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еч.л</w:t>
      </w:r>
      <w:proofErr w:type="spellEnd"/>
      <w:r>
        <w:rPr>
          <w:sz w:val="28"/>
        </w:rPr>
        <w:t xml:space="preserve">.                     </w:t>
      </w:r>
      <w:proofErr w:type="spellStart"/>
      <w:r>
        <w:rPr>
          <w:sz w:val="28"/>
        </w:rPr>
        <w:t>Усл.печ.л</w:t>
      </w:r>
      <w:proofErr w:type="spellEnd"/>
      <w:r>
        <w:rPr>
          <w:sz w:val="28"/>
        </w:rPr>
        <w:t xml:space="preserve">.                        </w:t>
      </w:r>
      <w:proofErr w:type="spellStart"/>
      <w:r>
        <w:rPr>
          <w:sz w:val="28"/>
        </w:rPr>
        <w:t>Уч.-изд.л</w:t>
      </w:r>
      <w:proofErr w:type="spellEnd"/>
      <w:r>
        <w:rPr>
          <w:sz w:val="28"/>
        </w:rPr>
        <w:t>.</w:t>
      </w:r>
    </w:p>
    <w:p w:rsidR="00A213DE" w:rsidRDefault="00A213DE" w:rsidP="00A213DE">
      <w:pPr>
        <w:rPr>
          <w:sz w:val="28"/>
        </w:rPr>
      </w:pPr>
      <w:r>
        <w:rPr>
          <w:sz w:val="28"/>
        </w:rPr>
        <w:t>Тираж                                 Заказ</w:t>
      </w:r>
    </w:p>
    <w:p w:rsidR="00A213DE" w:rsidRDefault="007F427D" w:rsidP="00A213DE">
      <w:pPr>
        <w:rPr>
          <w:sz w:val="28"/>
        </w:rPr>
      </w:pPr>
      <w:r w:rsidRPr="007F427D">
        <w:rPr>
          <w:noProof/>
        </w:rPr>
        <w:pict>
          <v:line id="_x0000_s1029" style="position:absolute;z-index:2" from="3.15pt,8.7pt" to="459.2pt,8.75pt" o:allowincell="f" strokeweight="1pt">
            <v:stroke startarrowwidth="wide" endarrowwidth="wide"/>
          </v:line>
        </w:pict>
      </w:r>
    </w:p>
    <w:p w:rsidR="00A213DE" w:rsidRDefault="00A213DE" w:rsidP="00A213DE">
      <w:pPr>
        <w:jc w:val="center"/>
        <w:rPr>
          <w:sz w:val="28"/>
        </w:rPr>
      </w:pPr>
      <w:r>
        <w:rPr>
          <w:sz w:val="28"/>
        </w:rPr>
        <w:t>Издательский отдел КГЭУ</w:t>
      </w:r>
    </w:p>
    <w:p w:rsidR="00A213DE" w:rsidRDefault="00A213DE" w:rsidP="00DE7ADA">
      <w:pPr>
        <w:jc w:val="center"/>
        <w:rPr>
          <w:sz w:val="26"/>
        </w:rPr>
      </w:pPr>
      <w:r>
        <w:rPr>
          <w:sz w:val="28"/>
        </w:rPr>
        <w:t xml:space="preserve">420066, Казань, </w:t>
      </w:r>
      <w:proofErr w:type="spellStart"/>
      <w:r>
        <w:rPr>
          <w:sz w:val="28"/>
        </w:rPr>
        <w:t>Красносельская</w:t>
      </w:r>
      <w:proofErr w:type="spellEnd"/>
      <w:r>
        <w:rPr>
          <w:sz w:val="28"/>
        </w:rPr>
        <w:t>, 51</w:t>
      </w:r>
    </w:p>
    <w:sectPr w:rsidR="00A213DE" w:rsidSect="00BD42F9">
      <w:pgSz w:w="11907" w:h="16840"/>
      <w:pgMar w:top="851" w:right="1275" w:bottom="1418" w:left="1418" w:header="720" w:footer="720" w:gutter="0"/>
      <w:pgNumType w:start="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ula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9F9"/>
    <w:multiLevelType w:val="hybridMultilevel"/>
    <w:tmpl w:val="9896295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69094C"/>
    <w:multiLevelType w:val="singleLevel"/>
    <w:tmpl w:val="BD8896B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2">
    <w:nsid w:val="286158B2"/>
    <w:multiLevelType w:val="singleLevel"/>
    <w:tmpl w:val="F294A6AE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" w:hint="default"/>
        <w:b w:val="0"/>
        <w:i w:val="0"/>
        <w:sz w:val="28"/>
        <w:u w:val="none"/>
      </w:rPr>
    </w:lvl>
  </w:abstractNum>
  <w:abstractNum w:abstractNumId="3">
    <w:nsid w:val="2B4D5D61"/>
    <w:multiLevelType w:val="singleLevel"/>
    <w:tmpl w:val="569E78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530125FB"/>
    <w:multiLevelType w:val="hybridMultilevel"/>
    <w:tmpl w:val="8F0A05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C13E6"/>
    <w:multiLevelType w:val="hybridMultilevel"/>
    <w:tmpl w:val="4844C0F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3AB6D9D"/>
    <w:multiLevelType w:val="hybridMultilevel"/>
    <w:tmpl w:val="C5ACD5EA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56201F0"/>
    <w:multiLevelType w:val="hybridMultilevel"/>
    <w:tmpl w:val="B77A6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1E3818"/>
    <w:multiLevelType w:val="hybridMultilevel"/>
    <w:tmpl w:val="B9DA718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stylePaneFormatFilter w:val="3F01"/>
  <w:doNotTrackMoves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C0E"/>
    <w:rsid w:val="001E11EB"/>
    <w:rsid w:val="00310065"/>
    <w:rsid w:val="003B2F4B"/>
    <w:rsid w:val="00416401"/>
    <w:rsid w:val="00576260"/>
    <w:rsid w:val="005C4733"/>
    <w:rsid w:val="006B40A4"/>
    <w:rsid w:val="0078408E"/>
    <w:rsid w:val="007B3BBC"/>
    <w:rsid w:val="007F427D"/>
    <w:rsid w:val="0081208D"/>
    <w:rsid w:val="00813694"/>
    <w:rsid w:val="0082441B"/>
    <w:rsid w:val="008F7652"/>
    <w:rsid w:val="009F0DBB"/>
    <w:rsid w:val="00A213DE"/>
    <w:rsid w:val="00AE3C05"/>
    <w:rsid w:val="00BD42F9"/>
    <w:rsid w:val="00C72574"/>
    <w:rsid w:val="00CF3183"/>
    <w:rsid w:val="00CF4EBE"/>
    <w:rsid w:val="00D25CEE"/>
    <w:rsid w:val="00D30C0E"/>
    <w:rsid w:val="00D66673"/>
    <w:rsid w:val="00DE10A8"/>
    <w:rsid w:val="00DE7ADA"/>
    <w:rsid w:val="00F165F3"/>
    <w:rsid w:val="00F16E34"/>
    <w:rsid w:val="00F5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73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D66673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D66673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link w:val="30"/>
    <w:uiPriority w:val="99"/>
    <w:qFormat/>
    <w:rsid w:val="00D66673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uiPriority w:val="99"/>
    <w:qFormat/>
    <w:rsid w:val="00D66673"/>
    <w:pPr>
      <w:ind w:left="354"/>
      <w:outlineLvl w:val="3"/>
    </w:pPr>
    <w:rPr>
      <w:sz w:val="24"/>
      <w:u w:val="single"/>
    </w:rPr>
  </w:style>
  <w:style w:type="paragraph" w:styleId="5">
    <w:name w:val="heading 5"/>
    <w:basedOn w:val="a"/>
    <w:next w:val="a0"/>
    <w:link w:val="50"/>
    <w:uiPriority w:val="99"/>
    <w:qFormat/>
    <w:rsid w:val="00D66673"/>
    <w:pPr>
      <w:ind w:left="708"/>
      <w:outlineLvl w:val="4"/>
    </w:pPr>
    <w:rPr>
      <w:b/>
    </w:rPr>
  </w:style>
  <w:style w:type="paragraph" w:styleId="6">
    <w:name w:val="heading 6"/>
    <w:basedOn w:val="a"/>
    <w:next w:val="a0"/>
    <w:link w:val="60"/>
    <w:uiPriority w:val="99"/>
    <w:qFormat/>
    <w:rsid w:val="00D66673"/>
    <w:pPr>
      <w:ind w:left="708"/>
      <w:outlineLvl w:val="5"/>
    </w:pPr>
    <w:rPr>
      <w:u w:val="single"/>
    </w:rPr>
  </w:style>
  <w:style w:type="paragraph" w:styleId="7">
    <w:name w:val="heading 7"/>
    <w:basedOn w:val="a"/>
    <w:next w:val="a0"/>
    <w:link w:val="70"/>
    <w:uiPriority w:val="99"/>
    <w:qFormat/>
    <w:rsid w:val="00D66673"/>
    <w:pPr>
      <w:ind w:left="708"/>
      <w:outlineLvl w:val="6"/>
    </w:pPr>
    <w:rPr>
      <w:i/>
    </w:rPr>
  </w:style>
  <w:style w:type="paragraph" w:styleId="8">
    <w:name w:val="heading 8"/>
    <w:basedOn w:val="a"/>
    <w:next w:val="a0"/>
    <w:link w:val="80"/>
    <w:uiPriority w:val="99"/>
    <w:qFormat/>
    <w:rsid w:val="00D66673"/>
    <w:pPr>
      <w:ind w:left="708"/>
      <w:outlineLvl w:val="7"/>
    </w:pPr>
    <w:rPr>
      <w:i/>
    </w:rPr>
  </w:style>
  <w:style w:type="paragraph" w:styleId="9">
    <w:name w:val="heading 9"/>
    <w:basedOn w:val="a"/>
    <w:next w:val="a0"/>
    <w:link w:val="90"/>
    <w:uiPriority w:val="99"/>
    <w:qFormat/>
    <w:rsid w:val="00D66673"/>
    <w:pPr>
      <w:ind w:left="708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75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F75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F75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F75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F75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F75D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F75D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F75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F75D1"/>
    <w:rPr>
      <w:rFonts w:ascii="Cambria" w:eastAsia="Times New Roman" w:hAnsi="Cambria" w:cs="Times New Roman"/>
    </w:rPr>
  </w:style>
  <w:style w:type="paragraph" w:styleId="a0">
    <w:name w:val="Normal Indent"/>
    <w:basedOn w:val="a"/>
    <w:uiPriority w:val="99"/>
    <w:rsid w:val="00D66673"/>
    <w:pPr>
      <w:ind w:left="708"/>
    </w:pPr>
  </w:style>
  <w:style w:type="paragraph" w:styleId="11">
    <w:name w:val="index 1"/>
    <w:basedOn w:val="a"/>
    <w:next w:val="a"/>
    <w:uiPriority w:val="99"/>
    <w:semiHidden/>
    <w:rsid w:val="00D66673"/>
  </w:style>
  <w:style w:type="character" w:styleId="a4">
    <w:name w:val="line number"/>
    <w:basedOn w:val="a1"/>
    <w:uiPriority w:val="99"/>
    <w:rsid w:val="00D66673"/>
    <w:rPr>
      <w:rFonts w:cs="Times New Roman"/>
    </w:rPr>
  </w:style>
  <w:style w:type="paragraph" w:styleId="a5">
    <w:name w:val="index heading"/>
    <w:basedOn w:val="a"/>
    <w:next w:val="11"/>
    <w:uiPriority w:val="99"/>
    <w:semiHidden/>
    <w:rsid w:val="00D66673"/>
  </w:style>
  <w:style w:type="paragraph" w:styleId="a6">
    <w:name w:val="footer"/>
    <w:basedOn w:val="a"/>
    <w:link w:val="a7"/>
    <w:uiPriority w:val="99"/>
    <w:rsid w:val="00D66673"/>
    <w:pPr>
      <w:tabs>
        <w:tab w:val="center" w:pos="4819"/>
        <w:tab w:val="right" w:pos="9071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F75D1"/>
    <w:rPr>
      <w:rFonts w:ascii="Times New Roman CYR" w:hAnsi="Times New Roman CYR"/>
      <w:sz w:val="20"/>
      <w:szCs w:val="20"/>
    </w:rPr>
  </w:style>
  <w:style w:type="paragraph" w:styleId="a8">
    <w:name w:val="header"/>
    <w:basedOn w:val="a"/>
    <w:link w:val="a9"/>
    <w:uiPriority w:val="99"/>
    <w:rsid w:val="00D66673"/>
    <w:pPr>
      <w:tabs>
        <w:tab w:val="center" w:pos="4819"/>
        <w:tab w:val="right" w:pos="9071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F75D1"/>
    <w:rPr>
      <w:rFonts w:ascii="Times New Roman CYR" w:hAnsi="Times New Roman CYR"/>
      <w:sz w:val="20"/>
      <w:szCs w:val="20"/>
    </w:rPr>
  </w:style>
  <w:style w:type="character" w:styleId="aa">
    <w:name w:val="footnote reference"/>
    <w:basedOn w:val="a1"/>
    <w:uiPriority w:val="99"/>
    <w:semiHidden/>
    <w:rsid w:val="00D66673"/>
    <w:rPr>
      <w:rFonts w:cs="Times New Roman"/>
      <w:position w:val="6"/>
      <w:sz w:val="16"/>
    </w:rPr>
  </w:style>
  <w:style w:type="paragraph" w:styleId="ab">
    <w:name w:val="footnote text"/>
    <w:basedOn w:val="a"/>
    <w:link w:val="ac"/>
    <w:uiPriority w:val="99"/>
    <w:semiHidden/>
    <w:rsid w:val="00D66673"/>
  </w:style>
  <w:style w:type="character" w:customStyle="1" w:styleId="ac">
    <w:name w:val="Текст сноски Знак"/>
    <w:basedOn w:val="a1"/>
    <w:link w:val="ab"/>
    <w:uiPriority w:val="99"/>
    <w:semiHidden/>
    <w:rsid w:val="001F75D1"/>
    <w:rPr>
      <w:rFonts w:ascii="Times New Roman CYR" w:hAnsi="Times New Roman CYR"/>
      <w:sz w:val="20"/>
      <w:szCs w:val="20"/>
    </w:rPr>
  </w:style>
  <w:style w:type="paragraph" w:styleId="ad">
    <w:name w:val="Body Text"/>
    <w:basedOn w:val="a"/>
    <w:link w:val="ae"/>
    <w:uiPriority w:val="99"/>
    <w:rsid w:val="00D66673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1"/>
    <w:link w:val="ad"/>
    <w:uiPriority w:val="99"/>
    <w:semiHidden/>
    <w:rsid w:val="001F75D1"/>
    <w:rPr>
      <w:rFonts w:ascii="Times New Roman CYR" w:hAnsi="Times New Roman CYR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A213DE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A213DE"/>
    <w:rPr>
      <w:rFonts w:ascii="Times New Roman CYR" w:hAnsi="Times New Roman CYR"/>
      <w:sz w:val="20"/>
      <w:szCs w:val="20"/>
    </w:rPr>
  </w:style>
  <w:style w:type="paragraph" w:styleId="af1">
    <w:name w:val="Title"/>
    <w:basedOn w:val="a"/>
    <w:link w:val="af2"/>
    <w:uiPriority w:val="99"/>
    <w:qFormat/>
    <w:rsid w:val="00A213DE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2">
    <w:name w:val="Название Знак"/>
    <w:basedOn w:val="a1"/>
    <w:link w:val="af1"/>
    <w:uiPriority w:val="99"/>
    <w:rsid w:val="00A213DE"/>
    <w:rPr>
      <w:rFonts w:ascii="Times New Roman CYR" w:hAnsi="Times New Roman CYR"/>
      <w:b/>
      <w:sz w:val="32"/>
      <w:szCs w:val="20"/>
    </w:rPr>
  </w:style>
  <w:style w:type="character" w:styleId="af3">
    <w:name w:val="page number"/>
    <w:basedOn w:val="a1"/>
    <w:uiPriority w:val="99"/>
    <w:rsid w:val="00A213DE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A213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A213DE"/>
    <w:pPr>
      <w:overflowPunct/>
      <w:autoSpaceDE/>
      <w:autoSpaceDN/>
      <w:adjustRightInd/>
      <w:textAlignment w:val="auto"/>
    </w:pPr>
    <w:rPr>
      <w:rFonts w:ascii="MS Sans Serif" w:hAnsi="MS Sans Serif"/>
      <w:lang w:val="en-US"/>
    </w:rPr>
  </w:style>
  <w:style w:type="paragraph" w:styleId="21">
    <w:name w:val="toc 2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200"/>
      <w:textAlignment w:val="auto"/>
    </w:pPr>
    <w:rPr>
      <w:rFonts w:ascii="MS Sans Serif" w:hAnsi="MS Sans Serif"/>
      <w:lang w:val="en-US"/>
    </w:rPr>
  </w:style>
  <w:style w:type="paragraph" w:styleId="31">
    <w:name w:val="toc 3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400"/>
      <w:textAlignment w:val="auto"/>
    </w:pPr>
    <w:rPr>
      <w:rFonts w:ascii="MS Sans Serif" w:hAnsi="MS Sans Serif"/>
      <w:lang w:val="en-US"/>
    </w:rPr>
  </w:style>
  <w:style w:type="paragraph" w:styleId="41">
    <w:name w:val="toc 4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600"/>
      <w:textAlignment w:val="auto"/>
    </w:pPr>
    <w:rPr>
      <w:rFonts w:ascii="MS Sans Serif" w:hAnsi="MS Sans Serif"/>
      <w:lang w:val="en-US"/>
    </w:rPr>
  </w:style>
  <w:style w:type="paragraph" w:styleId="51">
    <w:name w:val="toc 5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800"/>
      <w:textAlignment w:val="auto"/>
    </w:pPr>
    <w:rPr>
      <w:rFonts w:ascii="MS Sans Serif" w:hAnsi="MS Sans Serif"/>
      <w:lang w:val="en-US"/>
    </w:rPr>
  </w:style>
  <w:style w:type="paragraph" w:styleId="61">
    <w:name w:val="toc 6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1000"/>
      <w:textAlignment w:val="auto"/>
    </w:pPr>
    <w:rPr>
      <w:rFonts w:ascii="MS Sans Serif" w:hAnsi="MS Sans Serif"/>
      <w:lang w:val="en-US"/>
    </w:rPr>
  </w:style>
  <w:style w:type="paragraph" w:styleId="71">
    <w:name w:val="toc 7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1200"/>
      <w:textAlignment w:val="auto"/>
    </w:pPr>
    <w:rPr>
      <w:rFonts w:ascii="MS Sans Serif" w:hAnsi="MS Sans Serif"/>
      <w:lang w:val="en-US"/>
    </w:rPr>
  </w:style>
  <w:style w:type="paragraph" w:styleId="81">
    <w:name w:val="toc 8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1400"/>
      <w:textAlignment w:val="auto"/>
    </w:pPr>
    <w:rPr>
      <w:rFonts w:ascii="MS Sans Serif" w:hAnsi="MS Sans Serif"/>
      <w:lang w:val="en-US"/>
    </w:rPr>
  </w:style>
  <w:style w:type="paragraph" w:styleId="91">
    <w:name w:val="toc 9"/>
    <w:basedOn w:val="a"/>
    <w:next w:val="a"/>
    <w:autoRedefine/>
    <w:uiPriority w:val="99"/>
    <w:semiHidden/>
    <w:rsid w:val="00A213DE"/>
    <w:pPr>
      <w:overflowPunct/>
      <w:autoSpaceDE/>
      <w:autoSpaceDN/>
      <w:adjustRightInd/>
      <w:ind w:left="1600"/>
      <w:textAlignment w:val="auto"/>
    </w:pPr>
    <w:rPr>
      <w:rFonts w:ascii="MS Sans Serif" w:hAnsi="MS Sans Serif"/>
      <w:lang w:val="en-US"/>
    </w:rPr>
  </w:style>
  <w:style w:type="paragraph" w:styleId="af5">
    <w:name w:val="Normal (Web)"/>
    <w:basedOn w:val="a"/>
    <w:uiPriority w:val="99"/>
    <w:rsid w:val="00A213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3658</Words>
  <Characters>20857</Characters>
  <Application>Microsoft Office Word</Application>
  <DocSecurity>0</DocSecurity>
  <Lines>173</Lines>
  <Paragraphs>48</Paragraphs>
  <ScaleCrop>false</ScaleCrop>
  <Company>EAO KGU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Табличный процессор Excel 5.0 в экономических расчетах</dc:title>
  <dc:creator>АОЭ КГУ</dc:creator>
  <cp:lastModifiedBy>Владимир</cp:lastModifiedBy>
  <cp:revision>23</cp:revision>
  <cp:lastPrinted>2004-02-20T06:08:00Z</cp:lastPrinted>
  <dcterms:created xsi:type="dcterms:W3CDTF">2015-12-12T12:33:00Z</dcterms:created>
  <dcterms:modified xsi:type="dcterms:W3CDTF">2015-12-12T13:37:00Z</dcterms:modified>
</cp:coreProperties>
</file>