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747"/>
        <w:gridCol w:w="3331"/>
        <w:gridCol w:w="994"/>
        <w:gridCol w:w="992"/>
        <w:gridCol w:w="992"/>
        <w:gridCol w:w="921"/>
        <w:gridCol w:w="71"/>
        <w:gridCol w:w="1326"/>
      </w:tblGrid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ind w:left="-142"/>
              <w:jc w:val="center"/>
              <w:rPr>
                <w:i/>
                <w:iCs/>
                <w:sz w:val="24"/>
                <w:szCs w:val="24"/>
              </w:rPr>
            </w:pPr>
            <w:r w:rsidRPr="00801D36">
              <w:rPr>
                <w:i/>
                <w:iCs/>
                <w:sz w:val="24"/>
                <w:szCs w:val="24"/>
              </w:rPr>
              <w:t>№№</w:t>
            </w:r>
          </w:p>
          <w:p w:rsidR="00F5532D" w:rsidRPr="00801D36" w:rsidRDefault="00F5532D" w:rsidP="003E240D">
            <w:pPr>
              <w:tabs>
                <w:tab w:val="right" w:leader="underscore" w:pos="9639"/>
              </w:tabs>
              <w:ind w:left="-1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01D36">
              <w:rPr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01D36">
              <w:rPr>
                <w:i/>
                <w:iCs/>
                <w:sz w:val="24"/>
                <w:szCs w:val="24"/>
              </w:rPr>
              <w:t>/</w:t>
            </w:r>
            <w:proofErr w:type="spellStart"/>
            <w:r w:rsidRPr="00801D36">
              <w:rPr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i/>
                <w:i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i/>
                <w:iCs/>
                <w:sz w:val="24"/>
                <w:szCs w:val="24"/>
              </w:rPr>
            </w:pPr>
            <w:r w:rsidRPr="00801D36">
              <w:rPr>
                <w:i/>
                <w:iCs/>
                <w:sz w:val="24"/>
                <w:szCs w:val="24"/>
              </w:rPr>
              <w:t>Виды учебной работы на практике, включая самостоятельную работу студентов,</w:t>
            </w:r>
            <w:r w:rsidRPr="00801D36">
              <w:rPr>
                <w:i/>
                <w:iCs/>
                <w:sz w:val="24"/>
                <w:szCs w:val="24"/>
              </w:rPr>
              <w:br/>
              <w:t xml:space="preserve">и трудоемкость </w:t>
            </w:r>
          </w:p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i/>
                <w:iCs/>
                <w:sz w:val="24"/>
                <w:szCs w:val="24"/>
              </w:rPr>
              <w:t>(в часах)</w:t>
            </w: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i/>
                <w:iCs/>
                <w:sz w:val="24"/>
                <w:szCs w:val="24"/>
              </w:rPr>
              <w:t>Формы текущей аттестации</w:t>
            </w: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01D36">
              <w:rPr>
                <w:i/>
                <w:iCs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801D36">
              <w:rPr>
                <w:i/>
                <w:iCs/>
                <w:sz w:val="24"/>
                <w:szCs w:val="24"/>
              </w:rPr>
              <w:t>практич</w:t>
            </w:r>
            <w:proofErr w:type="spellEnd"/>
            <w:r w:rsidRPr="00801D36">
              <w:rPr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801D36">
              <w:rPr>
                <w:i/>
                <w:iCs/>
                <w:sz w:val="24"/>
                <w:szCs w:val="24"/>
              </w:rPr>
              <w:t>лаборат</w:t>
            </w:r>
            <w:proofErr w:type="spellEnd"/>
            <w:r w:rsidRPr="00801D36">
              <w:rPr>
                <w:i/>
                <w:iCs/>
                <w:sz w:val="24"/>
                <w:szCs w:val="24"/>
              </w:rPr>
              <w:t>. занятия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extDirection w:val="btLr"/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801D36">
              <w:rPr>
                <w:i/>
                <w:iCs/>
                <w:sz w:val="24"/>
                <w:szCs w:val="24"/>
              </w:rPr>
              <w:t>Самост</w:t>
            </w:r>
            <w:proofErr w:type="spellEnd"/>
            <w:r w:rsidRPr="00801D36">
              <w:rPr>
                <w:i/>
                <w:iCs/>
                <w:sz w:val="24"/>
                <w:szCs w:val="24"/>
              </w:rPr>
              <w:t>. работа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801D36">
              <w:rPr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Подготовительный этап</w:t>
            </w: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1.1.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Знакомство с постановкой учебной и </w:t>
            </w:r>
            <w:proofErr w:type="spellStart"/>
            <w:r w:rsidRPr="00801D36">
              <w:rPr>
                <w:sz w:val="24"/>
                <w:szCs w:val="24"/>
              </w:rPr>
              <w:t>учебно-методи-ческой</w:t>
            </w:r>
            <w:proofErr w:type="spellEnd"/>
            <w:r w:rsidRPr="00801D36">
              <w:rPr>
                <w:sz w:val="24"/>
                <w:szCs w:val="24"/>
              </w:rPr>
              <w:t xml:space="preserve"> работы на кафедре, в вузе, изучение нормативных документов по организации учебного процесса, правил внутреннего распорядка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1.2.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Изучение учебного плана, рабочих программ дисциплин по направлению подготовки бакалавра «Электроэнергетика и электротехника»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1.3.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Изучение проведения </w:t>
            </w:r>
            <w:proofErr w:type="spellStart"/>
            <w:proofErr w:type="gramStart"/>
            <w:r w:rsidRPr="00801D36">
              <w:rPr>
                <w:sz w:val="24"/>
                <w:szCs w:val="24"/>
              </w:rPr>
              <w:t>профессорско-преподава-тельским</w:t>
            </w:r>
            <w:proofErr w:type="spellEnd"/>
            <w:proofErr w:type="gramEnd"/>
            <w:r w:rsidRPr="00801D36">
              <w:rPr>
                <w:sz w:val="24"/>
                <w:szCs w:val="24"/>
              </w:rPr>
              <w:t xml:space="preserve"> составом (ППС) лекций, практических и лабораторных занятий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1.4.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Изучение использования ППС методик анализа учебных занятий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1.5.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Изучение использования ППС современных образовательных и </w:t>
            </w:r>
            <w:proofErr w:type="spellStart"/>
            <w:proofErr w:type="gramStart"/>
            <w:r w:rsidRPr="00801D36">
              <w:rPr>
                <w:sz w:val="24"/>
                <w:szCs w:val="24"/>
              </w:rPr>
              <w:t>инфор-мационных</w:t>
            </w:r>
            <w:proofErr w:type="spellEnd"/>
            <w:proofErr w:type="gramEnd"/>
            <w:r w:rsidRPr="00801D36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Промежуточный этап</w:t>
            </w: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801D36">
              <w:rPr>
                <w:rStyle w:val="FontStyle155"/>
                <w:sz w:val="24"/>
                <w:szCs w:val="24"/>
              </w:rPr>
              <w:t xml:space="preserve">Подготовка </w:t>
            </w:r>
            <w:proofErr w:type="spellStart"/>
            <w:r w:rsidRPr="00801D36">
              <w:rPr>
                <w:rStyle w:val="FontStyle155"/>
                <w:sz w:val="24"/>
                <w:szCs w:val="24"/>
              </w:rPr>
              <w:t>учебно-методи-ческой</w:t>
            </w:r>
            <w:proofErr w:type="spellEnd"/>
            <w:r w:rsidRPr="00801D36">
              <w:rPr>
                <w:rStyle w:val="FontStyle155"/>
                <w:sz w:val="24"/>
                <w:szCs w:val="24"/>
              </w:rPr>
              <w:t xml:space="preserve"> документации по проведению пробных лабораторных занятий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Оформление учеб </w:t>
            </w:r>
            <w:proofErr w:type="spellStart"/>
            <w:r w:rsidRPr="00801D36">
              <w:rPr>
                <w:sz w:val="24"/>
                <w:szCs w:val="24"/>
              </w:rPr>
              <w:t>но-мето-дической</w:t>
            </w:r>
            <w:proofErr w:type="spellEnd"/>
            <w:r w:rsidRPr="00801D3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D36">
              <w:rPr>
                <w:sz w:val="24"/>
                <w:szCs w:val="24"/>
              </w:rPr>
              <w:t>докумен-тации</w:t>
            </w:r>
            <w:proofErr w:type="spellEnd"/>
            <w:proofErr w:type="gramEnd"/>
            <w:r w:rsidRPr="00801D36">
              <w:rPr>
                <w:sz w:val="24"/>
                <w:szCs w:val="24"/>
              </w:rPr>
              <w:t xml:space="preserve">, по </w:t>
            </w:r>
            <w:proofErr w:type="spellStart"/>
            <w:r w:rsidRPr="00801D36">
              <w:rPr>
                <w:sz w:val="24"/>
                <w:szCs w:val="24"/>
              </w:rPr>
              <w:t>индиви-дуальному</w:t>
            </w:r>
            <w:proofErr w:type="spellEnd"/>
            <w:r w:rsidRPr="00801D36">
              <w:rPr>
                <w:sz w:val="24"/>
                <w:szCs w:val="24"/>
              </w:rPr>
              <w:t xml:space="preserve"> плану обучения магистра </w:t>
            </w: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2.2.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rStyle w:val="FontStyle155"/>
                <w:sz w:val="24"/>
                <w:szCs w:val="24"/>
              </w:rPr>
            </w:pPr>
            <w:r w:rsidRPr="00801D36">
              <w:rPr>
                <w:rStyle w:val="FontStyle155"/>
                <w:sz w:val="24"/>
                <w:szCs w:val="24"/>
              </w:rPr>
              <w:t xml:space="preserve">Подготовка </w:t>
            </w:r>
            <w:proofErr w:type="spellStart"/>
            <w:r w:rsidRPr="00801D36">
              <w:rPr>
                <w:rStyle w:val="FontStyle155"/>
                <w:sz w:val="24"/>
                <w:szCs w:val="24"/>
              </w:rPr>
              <w:t>учебно-методи-ческой</w:t>
            </w:r>
            <w:proofErr w:type="spellEnd"/>
            <w:r w:rsidRPr="00801D36">
              <w:rPr>
                <w:rStyle w:val="FontStyle155"/>
                <w:sz w:val="24"/>
                <w:szCs w:val="24"/>
              </w:rPr>
              <w:t xml:space="preserve"> документации по проведению пробных практических занятий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2.3.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rStyle w:val="FontStyle155"/>
                <w:sz w:val="24"/>
                <w:szCs w:val="24"/>
              </w:rPr>
            </w:pPr>
            <w:r w:rsidRPr="00801D36">
              <w:rPr>
                <w:rStyle w:val="FontStyle155"/>
                <w:sz w:val="24"/>
                <w:szCs w:val="24"/>
              </w:rPr>
              <w:t xml:space="preserve">Подготовка </w:t>
            </w:r>
            <w:proofErr w:type="spellStart"/>
            <w:r w:rsidRPr="00801D36">
              <w:rPr>
                <w:rStyle w:val="FontStyle155"/>
                <w:sz w:val="24"/>
                <w:szCs w:val="24"/>
              </w:rPr>
              <w:t>учебно-методи-ческой</w:t>
            </w:r>
            <w:proofErr w:type="spellEnd"/>
            <w:r w:rsidRPr="00801D36">
              <w:rPr>
                <w:rStyle w:val="FontStyle155"/>
                <w:sz w:val="24"/>
                <w:szCs w:val="24"/>
              </w:rPr>
              <w:t xml:space="preserve"> документации по проведению пробных лекционных занятий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2.4.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rStyle w:val="FontStyle155"/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801D36">
              <w:rPr>
                <w:sz w:val="24"/>
                <w:szCs w:val="24"/>
              </w:rPr>
              <w:t>мультимедий-ных</w:t>
            </w:r>
            <w:proofErr w:type="spellEnd"/>
            <w:r w:rsidRPr="00801D36">
              <w:rPr>
                <w:sz w:val="24"/>
                <w:szCs w:val="24"/>
              </w:rPr>
              <w:t xml:space="preserve"> материалов для </w:t>
            </w:r>
            <w:proofErr w:type="spellStart"/>
            <w:proofErr w:type="gramStart"/>
            <w:r w:rsidRPr="00801D36">
              <w:rPr>
                <w:sz w:val="24"/>
                <w:szCs w:val="24"/>
              </w:rPr>
              <w:t>прове-дения</w:t>
            </w:r>
            <w:proofErr w:type="spellEnd"/>
            <w:proofErr w:type="gramEnd"/>
            <w:r w:rsidRPr="00801D36">
              <w:rPr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2.5.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801D36">
              <w:rPr>
                <w:rStyle w:val="FontStyle38"/>
                <w:sz w:val="24"/>
                <w:szCs w:val="24"/>
              </w:rPr>
              <w:t>Разработка методов контроля знаний студентов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З</w:t>
            </w:r>
            <w:r w:rsidRPr="00801D36">
              <w:rPr>
                <w:rStyle w:val="FontStyle155"/>
                <w:sz w:val="24"/>
                <w:szCs w:val="24"/>
              </w:rPr>
              <w:t>аключительный этап</w:t>
            </w: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3.1.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801D36">
              <w:rPr>
                <w:rStyle w:val="FontStyle155"/>
                <w:sz w:val="24"/>
                <w:szCs w:val="24"/>
              </w:rPr>
              <w:t>Проведение пробной лекции, лабораторного и практического занятия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3.2.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rStyle w:val="FontStyle155"/>
                <w:sz w:val="24"/>
                <w:szCs w:val="24"/>
              </w:rPr>
            </w:pPr>
            <w:r w:rsidRPr="00801D36">
              <w:rPr>
                <w:rStyle w:val="FontStyle155"/>
                <w:sz w:val="24"/>
                <w:szCs w:val="24"/>
              </w:rPr>
              <w:t>Анализ проведенных занятий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3.3.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rPr>
                <w:rStyle w:val="FontStyle155"/>
                <w:sz w:val="24"/>
                <w:szCs w:val="24"/>
              </w:rPr>
            </w:pPr>
            <w:r w:rsidRPr="00801D36">
              <w:rPr>
                <w:rStyle w:val="FontStyle155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18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Защита </w:t>
            </w:r>
          </w:p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 xml:space="preserve">отчета </w:t>
            </w:r>
            <w:proofErr w:type="gramStart"/>
            <w:r w:rsidRPr="00801D36">
              <w:rPr>
                <w:sz w:val="24"/>
                <w:szCs w:val="24"/>
              </w:rPr>
              <w:t>по</w:t>
            </w:r>
            <w:proofErr w:type="gramEnd"/>
            <w:r w:rsidRPr="00801D36">
              <w:rPr>
                <w:sz w:val="24"/>
                <w:szCs w:val="24"/>
              </w:rPr>
              <w:t xml:space="preserve"> </w:t>
            </w:r>
          </w:p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практике</w:t>
            </w:r>
          </w:p>
        </w:tc>
      </w:tr>
      <w:tr w:rsidR="00F5532D" w:rsidRPr="00801D36" w:rsidTr="003E240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ВСЕГО:                  216 часов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5532D" w:rsidRPr="00801D36" w:rsidRDefault="00F5532D" w:rsidP="003E240D">
            <w:pPr>
              <w:tabs>
                <w:tab w:val="right" w:leader="underscore" w:pos="9639"/>
              </w:tabs>
              <w:jc w:val="center"/>
              <w:rPr>
                <w:sz w:val="24"/>
                <w:szCs w:val="24"/>
              </w:rPr>
            </w:pPr>
            <w:r w:rsidRPr="00801D36">
              <w:rPr>
                <w:sz w:val="24"/>
                <w:szCs w:val="24"/>
              </w:rPr>
              <w:t>18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2D" w:rsidRPr="00801D36" w:rsidRDefault="00F5532D" w:rsidP="003E240D">
            <w:pPr>
              <w:rPr>
                <w:sz w:val="24"/>
                <w:szCs w:val="24"/>
              </w:rPr>
            </w:pPr>
          </w:p>
        </w:tc>
      </w:tr>
    </w:tbl>
    <w:p w:rsidR="0028163F" w:rsidRDefault="0028163F"/>
    <w:sectPr w:rsidR="0028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32D"/>
    <w:rsid w:val="0028163F"/>
    <w:rsid w:val="00F5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5">
    <w:name w:val="Font Style155"/>
    <w:rsid w:val="00F5532D"/>
    <w:rPr>
      <w:rFonts w:ascii="Times New Roman" w:hAnsi="Times New Roman"/>
      <w:sz w:val="16"/>
    </w:rPr>
  </w:style>
  <w:style w:type="character" w:customStyle="1" w:styleId="FontStyle38">
    <w:name w:val="Font Style38"/>
    <w:basedOn w:val="a0"/>
    <w:rsid w:val="00F553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2015-12-13T13:17:00Z</dcterms:created>
  <dcterms:modified xsi:type="dcterms:W3CDTF">2015-12-13T13:17:00Z</dcterms:modified>
</cp:coreProperties>
</file>