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90E" w:rsidRDefault="0088190E">
      <w:pPr>
        <w:rPr>
          <w:rFonts w:ascii="Times New Roman" w:hAnsi="Times New Roman" w:cs="Times New Roman"/>
          <w:sz w:val="28"/>
          <w:szCs w:val="28"/>
        </w:rPr>
      </w:pPr>
      <w:r w:rsidRPr="0088190E">
        <w:rPr>
          <w:rFonts w:ascii="Times New Roman" w:hAnsi="Times New Roman" w:cs="Times New Roman"/>
          <w:b/>
          <w:sz w:val="28"/>
          <w:szCs w:val="28"/>
        </w:rPr>
        <w:t>Практическое занятие 1.</w:t>
      </w:r>
      <w:r w:rsidRPr="0088190E">
        <w:rPr>
          <w:rFonts w:ascii="Times New Roman" w:hAnsi="Times New Roman" w:cs="Times New Roman"/>
          <w:sz w:val="28"/>
          <w:szCs w:val="28"/>
        </w:rPr>
        <w:t xml:space="preserve"> </w:t>
      </w:r>
      <w:r w:rsidRPr="0088190E">
        <w:rPr>
          <w:rFonts w:ascii="Times New Roman" w:hAnsi="Times New Roman" w:cs="Times New Roman"/>
          <w:sz w:val="28"/>
          <w:szCs w:val="28"/>
        </w:rPr>
        <w:t>Экономическая сущность и формы инвестиций</w:t>
      </w:r>
      <w:r w:rsidR="00CC26CD">
        <w:rPr>
          <w:rFonts w:ascii="Times New Roman" w:hAnsi="Times New Roman" w:cs="Times New Roman"/>
          <w:sz w:val="28"/>
          <w:szCs w:val="28"/>
        </w:rPr>
        <w:t xml:space="preserve"> (решение задач).</w:t>
      </w:r>
    </w:p>
    <w:p w:rsidR="0088190E" w:rsidRPr="0088190E" w:rsidRDefault="0088190E">
      <w:pPr>
        <w:rPr>
          <w:rFonts w:ascii="Times New Roman" w:hAnsi="Times New Roman" w:cs="Times New Roman"/>
          <w:sz w:val="28"/>
          <w:szCs w:val="28"/>
        </w:rPr>
      </w:pPr>
    </w:p>
    <w:p w:rsidR="00CC26CD" w:rsidRPr="0088190E" w:rsidRDefault="0088190E" w:rsidP="00CC26CD">
      <w:pPr>
        <w:rPr>
          <w:rFonts w:ascii="Times New Roman" w:hAnsi="Times New Roman" w:cs="Times New Roman"/>
          <w:sz w:val="28"/>
          <w:szCs w:val="28"/>
        </w:rPr>
      </w:pPr>
      <w:r w:rsidRPr="0088190E">
        <w:rPr>
          <w:rFonts w:ascii="Times New Roman" w:hAnsi="Times New Roman" w:cs="Times New Roman"/>
          <w:b/>
          <w:sz w:val="28"/>
          <w:szCs w:val="28"/>
        </w:rPr>
        <w:t>Практическое занятие 2.</w:t>
      </w:r>
      <w:r w:rsidRPr="0088190E">
        <w:rPr>
          <w:rFonts w:ascii="Times New Roman" w:hAnsi="Times New Roman" w:cs="Times New Roman"/>
          <w:sz w:val="28"/>
          <w:szCs w:val="28"/>
        </w:rPr>
        <w:t xml:space="preserve"> </w:t>
      </w:r>
      <w:r w:rsidRPr="0088190E">
        <w:rPr>
          <w:rFonts w:ascii="Times New Roman" w:hAnsi="Times New Roman" w:cs="Times New Roman"/>
          <w:kern w:val="16"/>
          <w:sz w:val="28"/>
          <w:szCs w:val="28"/>
        </w:rPr>
        <w:t>Финансовое обеспечение инвестиционного процесса</w:t>
      </w:r>
      <w:r w:rsidR="00CC26C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C26CD">
        <w:rPr>
          <w:rFonts w:ascii="Times New Roman" w:hAnsi="Times New Roman" w:cs="Times New Roman"/>
          <w:sz w:val="28"/>
          <w:szCs w:val="28"/>
        </w:rPr>
        <w:t>(решение задач).</w:t>
      </w:r>
    </w:p>
    <w:p w:rsidR="0088190E" w:rsidRPr="0088190E" w:rsidRDefault="0088190E">
      <w:pPr>
        <w:rPr>
          <w:rFonts w:ascii="Times New Roman" w:hAnsi="Times New Roman" w:cs="Times New Roman"/>
          <w:sz w:val="28"/>
          <w:szCs w:val="28"/>
        </w:rPr>
      </w:pPr>
    </w:p>
    <w:p w:rsidR="00CC26CD" w:rsidRPr="0088190E" w:rsidRDefault="0088190E" w:rsidP="00CC26CD">
      <w:pPr>
        <w:rPr>
          <w:rFonts w:ascii="Times New Roman" w:hAnsi="Times New Roman" w:cs="Times New Roman"/>
          <w:sz w:val="28"/>
          <w:szCs w:val="28"/>
        </w:rPr>
      </w:pPr>
      <w:r w:rsidRPr="0088190E">
        <w:rPr>
          <w:rFonts w:ascii="Times New Roman" w:hAnsi="Times New Roman" w:cs="Times New Roman"/>
          <w:b/>
          <w:sz w:val="28"/>
          <w:szCs w:val="28"/>
        </w:rPr>
        <w:t>Практическое занятие 3.</w:t>
      </w:r>
      <w:r w:rsidRPr="0088190E">
        <w:rPr>
          <w:rFonts w:ascii="Times New Roman" w:hAnsi="Times New Roman" w:cs="Times New Roman"/>
          <w:sz w:val="28"/>
          <w:szCs w:val="28"/>
        </w:rPr>
        <w:t xml:space="preserve"> </w:t>
      </w:r>
      <w:r w:rsidRPr="0088190E">
        <w:rPr>
          <w:rFonts w:ascii="Times New Roman" w:hAnsi="Times New Roman" w:cs="Times New Roman"/>
          <w:kern w:val="16"/>
          <w:sz w:val="28"/>
          <w:szCs w:val="28"/>
        </w:rPr>
        <w:t>Оценка эффективности инвестиций</w:t>
      </w:r>
      <w:r w:rsidR="00CC26C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C26CD">
        <w:rPr>
          <w:rFonts w:ascii="Times New Roman" w:hAnsi="Times New Roman" w:cs="Times New Roman"/>
          <w:sz w:val="28"/>
          <w:szCs w:val="28"/>
        </w:rPr>
        <w:t>(решение задач).</w:t>
      </w:r>
    </w:p>
    <w:p w:rsidR="0088190E" w:rsidRPr="0088190E" w:rsidRDefault="0088190E">
      <w:pPr>
        <w:rPr>
          <w:rFonts w:ascii="Times New Roman" w:hAnsi="Times New Roman" w:cs="Times New Roman"/>
          <w:sz w:val="28"/>
          <w:szCs w:val="28"/>
        </w:rPr>
      </w:pPr>
    </w:p>
    <w:p w:rsidR="00CC26CD" w:rsidRPr="0088190E" w:rsidRDefault="0088190E" w:rsidP="00CC26CD">
      <w:pPr>
        <w:rPr>
          <w:rFonts w:ascii="Times New Roman" w:hAnsi="Times New Roman" w:cs="Times New Roman"/>
          <w:sz w:val="28"/>
          <w:szCs w:val="28"/>
        </w:rPr>
      </w:pPr>
      <w:r w:rsidRPr="0088190E">
        <w:rPr>
          <w:rFonts w:ascii="Times New Roman" w:hAnsi="Times New Roman" w:cs="Times New Roman"/>
          <w:b/>
          <w:sz w:val="28"/>
          <w:szCs w:val="28"/>
        </w:rPr>
        <w:t>Практическое занятие 4-9.</w:t>
      </w:r>
      <w:r w:rsidRPr="0088190E">
        <w:rPr>
          <w:rFonts w:ascii="Times New Roman" w:hAnsi="Times New Roman" w:cs="Times New Roman"/>
          <w:sz w:val="28"/>
          <w:szCs w:val="28"/>
        </w:rPr>
        <w:t xml:space="preserve"> </w:t>
      </w:r>
      <w:r w:rsidRPr="0088190E">
        <w:rPr>
          <w:rFonts w:ascii="Times New Roman" w:hAnsi="Times New Roman" w:cs="Times New Roman"/>
          <w:sz w:val="28"/>
          <w:szCs w:val="28"/>
        </w:rPr>
        <w:t>Фактор времени в экономических измерениях</w:t>
      </w:r>
      <w:r w:rsidR="00CC26CD">
        <w:rPr>
          <w:rFonts w:ascii="Times New Roman" w:hAnsi="Times New Roman" w:cs="Times New Roman"/>
          <w:sz w:val="28"/>
          <w:szCs w:val="28"/>
        </w:rPr>
        <w:t xml:space="preserve"> (решение задач).</w:t>
      </w:r>
    </w:p>
    <w:p w:rsidR="0088190E" w:rsidRPr="0088190E" w:rsidRDefault="0088190E" w:rsidP="0088190E">
      <w:pPr>
        <w:rPr>
          <w:rFonts w:ascii="Times New Roman" w:hAnsi="Times New Roman" w:cs="Times New Roman"/>
          <w:sz w:val="28"/>
          <w:szCs w:val="28"/>
        </w:rPr>
      </w:pPr>
    </w:p>
    <w:p w:rsidR="0088190E" w:rsidRPr="0088190E" w:rsidRDefault="0088190E">
      <w:pPr>
        <w:rPr>
          <w:rFonts w:ascii="Times New Roman" w:hAnsi="Times New Roman" w:cs="Times New Roman"/>
          <w:sz w:val="28"/>
          <w:szCs w:val="28"/>
        </w:rPr>
      </w:pPr>
    </w:p>
    <w:sectPr w:rsidR="0088190E" w:rsidRPr="0088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0E"/>
    <w:rsid w:val="0088190E"/>
    <w:rsid w:val="00C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Эмина</dc:creator>
  <cp:keywords/>
  <dc:description/>
  <cp:lastModifiedBy>Эмина</cp:lastModifiedBy>
  <cp:revision>3</cp:revision>
  <dcterms:created xsi:type="dcterms:W3CDTF">2015-12-14T05:40:00Z</dcterms:created>
  <dcterms:modified xsi:type="dcterms:W3CDTF">2015-12-14T05:42:00Z</dcterms:modified>
</cp:coreProperties>
</file>