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39" w:rsidRPr="00A302B1" w:rsidRDefault="008B5939" w:rsidP="008B5939">
      <w:pPr>
        <w:spacing w:before="120" w:after="120"/>
        <w:ind w:firstLine="709"/>
        <w:jc w:val="center"/>
        <w:rPr>
          <w:b/>
          <w:sz w:val="28"/>
        </w:rPr>
      </w:pPr>
      <w:r>
        <w:rPr>
          <w:b/>
          <w:sz w:val="28"/>
        </w:rPr>
        <w:t>Тематика рефератов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Основы инвестиционной деятельности.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Основные направления государственной инвестиционной политики.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Государственное регулирование инвестиционной деятельности.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Источники финансирования инвестиционной деятельности.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Привлечение иностранных инвестиций, их значения для развития стран.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Особенности создания коммерческих организаций с иностранными инвестициями.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Проблемы привлечения иностранного капитала в экономику Республики Татарстан.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Создание свободных экономических зон, привлечение инвестиций в эти зоны.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Основные виды инвестиционной деятельности банков.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Кредит банка - как источник формирования инвестиций. Способы инвестиционного кредитования.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Лизинг как дополнительная форма финансирования капитальных затрат.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 xml:space="preserve">Основные принципы финансирования и кредитования капитальных вложений. 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Капитальное вложение и капитальное строительство.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Экономическая эффективность инвестиционной деятельности.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Технико-экономическое обоснование инвестиционных проектов.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Приоритеты инвестиционной политики.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Инвестиции в научно-технический прогресс.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Инвестиции в развитие регионов.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Инвестиции в агропромышленный комплекс.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Инвестиции в ценные бумаги.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Влияние инфляции в проектный анализ.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Количественный анализ риска инвестиционных проектов.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Привлечение инвестиций с помощью коммуникаций.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Инвестиции в недвижимость и их оценка.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Экспресс-анализ инвестиционного проекта.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Страхование инвестиций.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Инвестиционная привлекательность отраслей и регионов.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 xml:space="preserve">Особенности оценки инновационных проектов. 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 xml:space="preserve">Мониторинг и </w:t>
      </w:r>
      <w:proofErr w:type="spellStart"/>
      <w:r>
        <w:t>экс-пост-оценка</w:t>
      </w:r>
      <w:proofErr w:type="spellEnd"/>
      <w:r>
        <w:t xml:space="preserve"> инвестиционных проектов.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 xml:space="preserve">Обзор подходов к выбору нормы дисконта. 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Средневзвешенная стоимость капитала и возможности ее использования в качестве нормы дисконта.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Корпоративное управление инвестиционными процессами.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Анализ программных продуктов, применяемых для оценки инвестиционных проектов.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proofErr w:type="spellStart"/>
      <w:r>
        <w:t>Франчайзинг</w:t>
      </w:r>
      <w:proofErr w:type="spellEnd"/>
      <w:r>
        <w:t xml:space="preserve"> (сравнение с </w:t>
      </w:r>
      <w:proofErr w:type="spellStart"/>
      <w:r>
        <w:t>брэндом</w:t>
      </w:r>
      <w:proofErr w:type="spellEnd"/>
      <w:r>
        <w:t>, филиалом фирмы).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Государственное регулирование инвестиционных проектов.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Оценка проектов, предусматривающих государственную поддержку.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Проекты, предусматривающие лизинг (сравнение с вариантами кредитования).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Иностранные инвестиции и свободные экономические зоны.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Использование индекса доходности и внутренней нормы доходности в инвестиционных проектах.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Анализ бизнес-плана.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Реальные опционы и новая методология оценки инвестиционных проектов.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Методы определения денежных поступлений.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Экономическая сущность и значение инвестиций.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Формирование и управление инвестиционным портфелем.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Иностранные инвестиции: экономическое содержание, виды.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lastRenderedPageBreak/>
        <w:t>Новые формы финансирования и кредитования капитальных вложений.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Ипотечное кредитование: сущность и особенности. Развитие ипотечного кредитования в РФ.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 xml:space="preserve"> Венчурное (рисковое) финансирование инвестиционных проектов.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Финансов</w:t>
      </w:r>
      <w:proofErr w:type="gramStart"/>
      <w:r>
        <w:t>о-</w:t>
      </w:r>
      <w:proofErr w:type="gramEnd"/>
      <w:r>
        <w:t xml:space="preserve"> экономическая оценка инвестиционных проектов.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Доходность и риск финансовых инвестиций.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Оценка риска и учет неопределенности инвестиционного проекта.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Стратегия инвестиционной политики предприятия в рыночных условиях.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Международное движение капитала.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 xml:space="preserve">Формы финансирования инвестиционных проектов. 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Паевые, страховые, негосударственные пенсионные и инвестиционные фонды на рынке ценных бумаг.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Основы финансовых вычисление по операциям на рынке ценных бумаг.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Инвестиционные качества ценных бумаг.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Портфель ценных бумаг и его модели.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Финансовые и страховые риски при осуществлении прямых иностранных инвестиций (ПИИ).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Современное состояние и перспектива инвестиций в России.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Инвестиции в человеческий капитал.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Прямые иностранные инвестиции в современных странах с переходной экономикой.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Международные корпорации и их роль в прямом инвестировании.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Федеральные целевые программы и их роль в инвестиционной деятельности.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Информационные технологии в инвестиционном проектировании.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Фондовый рынок в России, его становление и развитие.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Рынок ценных бумаг: структура и регулирование.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Организация рынка государственных ценных бумаг как основа развития фондового рынка России на современном этапе.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Анализ экономической эффективности финансовых вложений в ценные бумаги.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Особенности портфельного инвестирования в условиях интеграции финансовых рынков.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Инвестиционная деятельность банков.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Инвестиционные банки: становление и развитие в РФ и в зарубежных странах.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Ценные бумаги в инвестиционной деятельности банка.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Ипотечное кредитование: содержание, модели, механизм реализации.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Ипотечное кредитование жилья.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Лизинговые операции в инвестиционной деятельности.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Инвестиционная деятельность паевых фондов.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Инвестиции. Инвестиционная политика.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Малый бизнес, его роль и перспективы развития</w:t>
      </w:r>
    </w:p>
    <w:p w:rsidR="008B5939" w:rsidRDefault="008B5939" w:rsidP="008B5939">
      <w:pPr>
        <w:pStyle w:val="a3"/>
        <w:numPr>
          <w:ilvl w:val="0"/>
          <w:numId w:val="1"/>
        </w:numPr>
        <w:contextualSpacing/>
        <w:jc w:val="both"/>
      </w:pPr>
      <w:r>
        <w:t>Методы оценки эффективности инвестиций и обоснование их экономической целесообразности по проекту.</w:t>
      </w:r>
    </w:p>
    <w:p w:rsidR="00FC12B0" w:rsidRDefault="00FC12B0"/>
    <w:sectPr w:rsidR="00FC12B0" w:rsidSect="00FC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45AC6"/>
    <w:multiLevelType w:val="hybridMultilevel"/>
    <w:tmpl w:val="4B4A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939"/>
    <w:rsid w:val="008B5939"/>
    <w:rsid w:val="00FC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Эмина</dc:creator>
  <cp:lastModifiedBy>Эмина</cp:lastModifiedBy>
  <cp:revision>1</cp:revision>
  <dcterms:created xsi:type="dcterms:W3CDTF">2015-12-14T05:49:00Z</dcterms:created>
  <dcterms:modified xsi:type="dcterms:W3CDTF">2015-12-14T05:50:00Z</dcterms:modified>
</cp:coreProperties>
</file>