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40" w:rsidRPr="001E6713" w:rsidRDefault="00E85A40" w:rsidP="00E85A40">
      <w:pPr>
        <w:ind w:firstLine="540"/>
        <w:jc w:val="center"/>
        <w:rPr>
          <w:b/>
        </w:rPr>
      </w:pPr>
      <w:r w:rsidRPr="001E6713">
        <w:rPr>
          <w:b/>
        </w:rPr>
        <w:t xml:space="preserve">ЛАБОРАТОРНАЯ РАБОТА № </w:t>
      </w:r>
      <w:r>
        <w:rPr>
          <w:b/>
        </w:rPr>
        <w:t>6</w:t>
      </w:r>
    </w:p>
    <w:p w:rsidR="00E85A40" w:rsidRPr="001E6713" w:rsidRDefault="00E85A40" w:rsidP="00E85A40">
      <w:pPr>
        <w:ind w:firstLine="540"/>
        <w:jc w:val="center"/>
        <w:rPr>
          <w:b/>
        </w:rPr>
      </w:pPr>
      <w:r w:rsidRPr="001E6713">
        <w:rPr>
          <w:b/>
        </w:rPr>
        <w:t>ОБЪЕКТЫ СЫРЬЕВОЙ БАЗЫ РЫБНОЙ ПРОМЫШЛЕННОСТИ</w:t>
      </w:r>
    </w:p>
    <w:p w:rsidR="00E85A40" w:rsidRPr="0064137D" w:rsidRDefault="00E85A40" w:rsidP="00E85A40">
      <w:pPr>
        <w:ind w:firstLine="540"/>
      </w:pPr>
    </w:p>
    <w:p w:rsidR="00E85A40" w:rsidRPr="0064137D" w:rsidRDefault="00E85A40" w:rsidP="00E85A40">
      <w:pPr>
        <w:ind w:firstLine="540"/>
        <w:jc w:val="center"/>
      </w:pPr>
      <w:r w:rsidRPr="0064137D">
        <w:t xml:space="preserve">(Продолжительность лабораторной работы – </w:t>
      </w:r>
      <w:r>
        <w:t>4</w:t>
      </w:r>
      <w:r w:rsidRPr="0064137D">
        <w:t xml:space="preserve"> часов)</w:t>
      </w:r>
    </w:p>
    <w:p w:rsidR="00E85A40" w:rsidRPr="0064137D" w:rsidRDefault="00E85A40" w:rsidP="00E85A40">
      <w:pPr>
        <w:ind w:firstLine="540"/>
      </w:pPr>
    </w:p>
    <w:p w:rsidR="00E85A40" w:rsidRPr="001E6713" w:rsidRDefault="00E85A40" w:rsidP="00E85A40">
      <w:pPr>
        <w:ind w:firstLine="540"/>
        <w:jc w:val="center"/>
        <w:rPr>
          <w:b/>
        </w:rPr>
      </w:pPr>
      <w:r w:rsidRPr="001E6713">
        <w:rPr>
          <w:b/>
        </w:rPr>
        <w:t>ЦЕЛЬ РАБОТЫ</w:t>
      </w:r>
    </w:p>
    <w:p w:rsidR="00E85A40" w:rsidRPr="0064137D" w:rsidRDefault="00E85A40" w:rsidP="00E85A40">
      <w:pPr>
        <w:ind w:firstLine="540"/>
      </w:pPr>
    </w:p>
    <w:p w:rsidR="00E85A40" w:rsidRPr="0064137D" w:rsidRDefault="00E85A40" w:rsidP="00E85A40">
      <w:pPr>
        <w:ind w:firstLine="540"/>
      </w:pPr>
      <w:r w:rsidRPr="0064137D"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E85A40" w:rsidRPr="0064137D" w:rsidRDefault="00E85A40" w:rsidP="00E85A40">
      <w:pPr>
        <w:ind w:firstLine="540"/>
      </w:pPr>
    </w:p>
    <w:p w:rsidR="00E85A40" w:rsidRPr="00B16EA6" w:rsidRDefault="00E85A40" w:rsidP="00E85A40">
      <w:pPr>
        <w:ind w:firstLine="540"/>
        <w:jc w:val="center"/>
        <w:rPr>
          <w:b/>
        </w:rPr>
      </w:pPr>
      <w:r w:rsidRPr="00B16EA6">
        <w:rPr>
          <w:b/>
        </w:rPr>
        <w:t>ОБОРУДОВАНИЕ И МАТЕРИАЛЫ, НЕОБХОДИМЫЕ ДЛЯ РАБОТЫ</w:t>
      </w:r>
    </w:p>
    <w:p w:rsidR="00E85A40" w:rsidRPr="0064137D" w:rsidRDefault="00E85A40" w:rsidP="00E85A40">
      <w:pPr>
        <w:ind w:firstLine="540"/>
      </w:pPr>
    </w:p>
    <w:p w:rsidR="00E85A40" w:rsidRPr="0064137D" w:rsidRDefault="00E85A40" w:rsidP="00E85A40">
      <w:pPr>
        <w:ind w:firstLine="540"/>
        <w:jc w:val="both"/>
      </w:pPr>
      <w:r w:rsidRPr="0064137D">
        <w:tab/>
        <w:t>Гриценко О.Ф. и др., “Промысловые рыбы России”, 2007; Линдберг Г.У.”Определитель и характеристика семейств рыб мировой фауны”, 1971.</w:t>
      </w:r>
    </w:p>
    <w:p w:rsidR="00E85A40" w:rsidRPr="0064137D" w:rsidRDefault="00E85A40" w:rsidP="00E85A40">
      <w:pPr>
        <w:ind w:firstLine="540"/>
      </w:pPr>
    </w:p>
    <w:p w:rsidR="00E85A40" w:rsidRPr="001E6713" w:rsidRDefault="00E85A40" w:rsidP="00E85A40">
      <w:pPr>
        <w:ind w:firstLine="540"/>
        <w:jc w:val="center"/>
        <w:rPr>
          <w:b/>
        </w:rPr>
      </w:pPr>
      <w:r w:rsidRPr="001E6713">
        <w:rPr>
          <w:b/>
        </w:rPr>
        <w:t>ТЕОРЕТИЧЕСКОЕ ВВЕДЕНИЕ</w:t>
      </w:r>
    </w:p>
    <w:p w:rsidR="00E85A40" w:rsidRDefault="00E85A40" w:rsidP="00E85A40">
      <w:pPr>
        <w:ind w:firstLine="567"/>
        <w:jc w:val="both"/>
      </w:pPr>
    </w:p>
    <w:p w:rsidR="00E85A40" w:rsidRPr="0008334F" w:rsidRDefault="00E85A40" w:rsidP="00E85A40">
      <w:pPr>
        <w:ind w:firstLine="567"/>
        <w:jc w:val="center"/>
        <w:rPr>
          <w:b/>
        </w:rPr>
      </w:pPr>
      <w:r>
        <w:rPr>
          <w:b/>
        </w:rPr>
        <w:t xml:space="preserve">ПОДОТРЯД МЕЧЕРЫЛОВИДНЫЕ </w:t>
      </w:r>
      <w:r w:rsidRPr="0008334F">
        <w:rPr>
          <w:b/>
        </w:rPr>
        <w:t>–</w:t>
      </w:r>
      <w:r>
        <w:rPr>
          <w:b/>
        </w:rPr>
        <w:t xml:space="preserve"> XI</w:t>
      </w:r>
      <w:r>
        <w:rPr>
          <w:b/>
          <w:lang w:val="en-US"/>
        </w:rPr>
        <w:t>PHIOIDEL</w:t>
      </w:r>
    </w:p>
    <w:p w:rsidR="00E85A40" w:rsidRDefault="00E85A40" w:rsidP="00E85A40">
      <w:pPr>
        <w:ind w:firstLine="567"/>
        <w:jc w:val="both"/>
      </w:pPr>
      <w:r>
        <w:t xml:space="preserve">У представителей этого подотряда на </w:t>
      </w:r>
      <w:proofErr w:type="gramStart"/>
      <w:r>
        <w:t>рыле</w:t>
      </w:r>
      <w:proofErr w:type="gramEnd"/>
      <w:r>
        <w:t xml:space="preserve"> имеется длинный костный вырост из сросшихся носовых костей, который имеет мечеобразную форму у рыб-мечей и копьеобразную у парусн</w:t>
      </w:r>
      <w:r>
        <w:t>и</w:t>
      </w:r>
      <w:r>
        <w:t>ков (копьерылых). У рыб семейства луваревых, близких к рыбам-мечам и парусникам по ряду анатомических признаков, такого выроста нет, голова тупая, рот маленький и беззубый. Хозяйс</w:t>
      </w:r>
      <w:r>
        <w:t>т</w:t>
      </w:r>
      <w:r>
        <w:t>венное значение имеют рыбы-мечи и парусники.</w:t>
      </w:r>
    </w:p>
    <w:p w:rsidR="00E85A40" w:rsidRDefault="00E85A40" w:rsidP="00E85A40">
      <w:pPr>
        <w:ind w:firstLine="567"/>
        <w:jc w:val="center"/>
        <w:rPr>
          <w:b/>
        </w:rPr>
      </w:pPr>
    </w:p>
    <w:p w:rsidR="00E85A40" w:rsidRPr="0008334F" w:rsidRDefault="00E85A40" w:rsidP="00E85A40">
      <w:pPr>
        <w:ind w:firstLine="567"/>
        <w:jc w:val="center"/>
        <w:rPr>
          <w:b/>
        </w:rPr>
      </w:pPr>
      <w:r>
        <w:rPr>
          <w:b/>
        </w:rPr>
        <w:t>СЕМЕЙСТВО РЫБЫ-МЕЧИ (МЕЧЕРЫЛЫЕ) – XI</w:t>
      </w:r>
      <w:r>
        <w:rPr>
          <w:b/>
          <w:lang w:val="en-US"/>
        </w:rPr>
        <w:t>PHI</w:t>
      </w:r>
      <w:r>
        <w:rPr>
          <w:b/>
        </w:rPr>
        <w:t>I</w:t>
      </w:r>
      <w:r>
        <w:rPr>
          <w:b/>
          <w:lang w:val="en-US"/>
        </w:rPr>
        <w:t>IDAE</w:t>
      </w:r>
    </w:p>
    <w:p w:rsidR="00E85A40" w:rsidRDefault="00E85A40" w:rsidP="00E85A40">
      <w:pPr>
        <w:ind w:firstLine="567"/>
        <w:jc w:val="both"/>
      </w:pPr>
      <w:r w:rsidRPr="002A0729">
        <w:rPr>
          <w:b/>
        </w:rPr>
        <w:t>У рыбы-меча</w:t>
      </w:r>
      <w:r>
        <w:t xml:space="preserve"> рыло сильно выдается вперед в виде мечевидного выроста, в разрезе упл</w:t>
      </w:r>
      <w:r>
        <w:t>о</w:t>
      </w:r>
      <w:r>
        <w:t>щенного. Грудные плавники низкосидящие, брюшных плавников нет. По бокам хвостового сте</w:t>
      </w:r>
      <w:r>
        <w:t>б</w:t>
      </w:r>
      <w:r>
        <w:t xml:space="preserve">ля имеется по одному килю. Основание первого спинного плавника короткое, значительно менее половины длины туловища. Чешуи нет. Зубов у взрослых рыб нет. Жаберные лепестки в виде сетчатой пластинки. </w:t>
      </w:r>
      <w:r w:rsidRPr="002A0729">
        <w:t>Распространение.</w:t>
      </w:r>
      <w:r>
        <w:rPr>
          <w:b/>
        </w:rPr>
        <w:t xml:space="preserve"> </w:t>
      </w:r>
      <w:r>
        <w:t>Обитает в открытых водах Мирового океана, в Атлантике встречается от Ньюфаундленда (Канада) до Аргентины и от Норвегии до Кейптауна, включая Балтийское, Ср</w:t>
      </w:r>
      <w:r>
        <w:t>е</w:t>
      </w:r>
      <w:r>
        <w:t>диземное, Черное и Азовское моря.</w:t>
      </w:r>
    </w:p>
    <w:p w:rsidR="00E85A40" w:rsidRDefault="00E85A40" w:rsidP="00E85A40">
      <w:pPr>
        <w:ind w:firstLine="567"/>
        <w:jc w:val="both"/>
      </w:pPr>
      <w:r w:rsidRPr="002A0729">
        <w:rPr>
          <w:i/>
        </w:rPr>
        <w:t>Окраска.</w:t>
      </w:r>
      <w:r>
        <w:rPr>
          <w:b/>
        </w:rPr>
        <w:t xml:space="preserve"> </w:t>
      </w:r>
      <w:r>
        <w:t>Спина темно-синяя, с металлическим отливом, низ тела серебристый, бока голубовато-серые. Меч почти черный сверху, несколько светлее снизу. Плавники темные, с серебр</w:t>
      </w:r>
      <w:r>
        <w:t>и</w:t>
      </w:r>
      <w:r>
        <w:t>стым оттенком.</w:t>
      </w:r>
    </w:p>
    <w:p w:rsidR="00E85A40" w:rsidRDefault="00E85A40" w:rsidP="00E85A40">
      <w:pPr>
        <w:ind w:firstLine="567"/>
        <w:jc w:val="both"/>
      </w:pPr>
      <w:r w:rsidRPr="002A0729">
        <w:rPr>
          <w:i/>
        </w:rPr>
        <w:t>Биология.</w:t>
      </w:r>
      <w:r>
        <w:rPr>
          <w:b/>
        </w:rPr>
        <w:t xml:space="preserve"> </w:t>
      </w:r>
      <w:r>
        <w:t>Достигает длины 6м, массы 537кг. Обычная длина рыб в промысловых уловах 1-2,5м. Это наиболее типичный обитатель открытых вод океана, прекрасный пловец, движется обычно вблизи поверхности воды с максимальной скоростью – 130км/ч. В холодноводные учас</w:t>
      </w:r>
      <w:r>
        <w:t>т</w:t>
      </w:r>
      <w:r>
        <w:t xml:space="preserve">ки ареала проникает летом и ранней осенью. </w:t>
      </w:r>
    </w:p>
    <w:p w:rsidR="00E85A40" w:rsidRDefault="00E85A40" w:rsidP="00E85A40">
      <w:pPr>
        <w:ind w:firstLine="567"/>
        <w:jc w:val="both"/>
      </w:pPr>
      <w:r>
        <w:t>Размножается в тепловодных участках ареала при температуре воды 25-29</w:t>
      </w:r>
      <w:r>
        <w:rPr>
          <w:vertAlign w:val="superscript"/>
        </w:rPr>
        <w:t>0</w:t>
      </w:r>
      <w:r>
        <w:t>С, у поверхн</w:t>
      </w:r>
      <w:r>
        <w:t>о</w:t>
      </w:r>
      <w:r>
        <w:t>сти. Плодовитость очень высокая – до 16млн. икринок. Икра пелагическая, крупная, диаметром 1,5-1,8мм. У выклюнувшихся личинок рыло короткое, но уже при длине 6-8мм верхняя челюсть вытягивается и приобретает форму меча. У молоди есть нормальные челюстные зубы. Молодь обычно придерживается поверхностного слоя воды – от поверхности до 3м. Молодые рыбы рано становятся хищниками и быстро растут, достигая на первом году жизни длины 50-60см, а на третьем – 100-120см. Созревают при длине тела 140-170см в возрасте 4-6лет. В Средиземном м</w:t>
      </w:r>
      <w:r>
        <w:t>о</w:t>
      </w:r>
      <w:r>
        <w:t>ре нерест проходит в июне-июле. Питается рыба-меч стайными объектами: сельдевыми, ску</w:t>
      </w:r>
      <w:r>
        <w:t>м</w:t>
      </w:r>
      <w:r>
        <w:t xml:space="preserve">бриевыми, строматеевыми, корифенами, мерлузами, макрурусами, а также кальмарами и другими </w:t>
      </w:r>
      <w:r>
        <w:lastRenderedPageBreak/>
        <w:t>организмами, иногда глубоководными. «Меч» имеет гидродинамическое значение и используе</w:t>
      </w:r>
      <w:r>
        <w:t>т</w:t>
      </w:r>
      <w:r>
        <w:t>ся как для добывания пищи, так и для атаки на средние и крупные объекты в воде. Встречается рыба-меч от поверхности до глубины 800м. В периоды миграций сардин и корифен рыба-меч опускается на большие глубины, где питается мелкими глубоководными рыбами семейства Scopelidae. Иногда рыбы-мечи нападают на крупных рыб – тунцов и акул, остатки которых п</w:t>
      </w:r>
      <w:r>
        <w:t>е</w:t>
      </w:r>
      <w:r>
        <w:t>риодически находят в желудках этих рыб.</w:t>
      </w:r>
    </w:p>
    <w:p w:rsidR="00E85A40" w:rsidRDefault="00E85A40" w:rsidP="00E85A40">
      <w:pPr>
        <w:ind w:firstLine="567"/>
        <w:jc w:val="both"/>
      </w:pPr>
      <w:r>
        <w:t xml:space="preserve">Рыба-меч часто плавает на поверхности океана с </w:t>
      </w:r>
      <w:proofErr w:type="gramStart"/>
      <w:r>
        <w:t>поднятым</w:t>
      </w:r>
      <w:proofErr w:type="gramEnd"/>
      <w:r>
        <w:t xml:space="preserve"> над водой спинным и хвост</w:t>
      </w:r>
      <w:r>
        <w:t>о</w:t>
      </w:r>
      <w:r>
        <w:t>вым плавниками; рыбаки используют это при поиске и загарпунивании этой рыбы. Косяков эти рыбы обычно не образуют, а живут в одиночку или маленькими группами, как в открытых водах, так и вблизи берегов. Хорошо известны случаи нападений рыбы-меча на шлюпки, боты, небол</w:t>
      </w:r>
      <w:r>
        <w:t>ь</w:t>
      </w:r>
      <w:r>
        <w:t>шие, а иногда и крупные суда, причем они пробивают борт даже в том случае, если он обшит м</w:t>
      </w:r>
      <w:r>
        <w:t>е</w:t>
      </w:r>
      <w:r>
        <w:t>дью.</w:t>
      </w:r>
    </w:p>
    <w:p w:rsidR="00E85A40" w:rsidRDefault="00E85A40" w:rsidP="00E85A40">
      <w:pPr>
        <w:ind w:firstLine="567"/>
        <w:jc w:val="both"/>
      </w:pPr>
      <w:r w:rsidRPr="002A0729">
        <w:rPr>
          <w:i/>
        </w:rPr>
        <w:t>Промысел.</w:t>
      </w:r>
      <w:r>
        <w:rPr>
          <w:b/>
        </w:rPr>
        <w:t xml:space="preserve"> </w:t>
      </w:r>
      <w:r>
        <w:t>Эта рыба – ценный объект рыболовства; добывают ее гарпунами, ярусами и тралами. Является также объектом спортивного рыболовства. Мясо рыбы-меча очень вкусное, это деликатесный пищевой продукт. Его можно использовать для изготовления балыков, консе</w:t>
      </w:r>
      <w:r>
        <w:t>р</w:t>
      </w:r>
      <w:r>
        <w:t>вов, филе и изделий кулинарии. Годовой вылов рыбы-меча составляет 30…35тыс. т., из них 45…50% добывают в Атлантическом океане и Средиземном море, где основными добывающими странами являются Япония, США, Италия, Испания, Канада, Куба, Алжир, Мексика, Бразилия, Мальта, Марокко и Гана.</w:t>
      </w:r>
    </w:p>
    <w:p w:rsidR="00E85A40" w:rsidRDefault="00E85A40" w:rsidP="00E85A40">
      <w:pPr>
        <w:ind w:firstLine="567"/>
        <w:jc w:val="both"/>
      </w:pPr>
    </w:p>
    <w:p w:rsidR="00E85A40" w:rsidRDefault="00E85A40" w:rsidP="00E85A40">
      <w:pPr>
        <w:ind w:firstLine="567"/>
        <w:jc w:val="center"/>
        <w:rPr>
          <w:b/>
        </w:rPr>
      </w:pPr>
      <w:r>
        <w:rPr>
          <w:b/>
        </w:rPr>
        <w:t>СЕМЕЙСТВО ПАРУСНИКОВЫЕ (КОПЬЕРЫЛЫЕ) – ISTIOPHORIDAE</w:t>
      </w:r>
    </w:p>
    <w:p w:rsidR="00E85A40" w:rsidRDefault="00E85A40" w:rsidP="00E85A40">
      <w:pPr>
        <w:ind w:firstLine="567"/>
        <w:jc w:val="both"/>
      </w:pPr>
      <w:r>
        <w:t>У парусниковых рыб рыло выдается вперед в виде удлиненного выступа и в разрезе почти круглое. Грудные плавники расположены низко. В отличие от рыбы-меча есть брюшные плавн</w:t>
      </w:r>
      <w:r>
        <w:t>и</w:t>
      </w:r>
      <w:r>
        <w:t>ки и в них по 3 луча. Тело заметно удлиненное, уплощенное с боков, покрыто чешуей. Зубы ме</w:t>
      </w:r>
      <w:r>
        <w:t>л</w:t>
      </w:r>
      <w:r>
        <w:t>кие, сохраняются до конца жизни. По бокам хвостового стебля есть 2 киля. Основание первого спинного плавника длинное, более половины длины туловища, и расположено оно близко к о</w:t>
      </w:r>
      <w:r>
        <w:t>с</w:t>
      </w:r>
      <w:r>
        <w:t>нованию второго спинного плавника. «Копье» короче, чем «меч» у рыбы-меча, и его поверхность шершавая, напоминающая терку.</w:t>
      </w:r>
    </w:p>
    <w:p w:rsidR="00E85A40" w:rsidRDefault="00E85A40" w:rsidP="00E85A40">
      <w:pPr>
        <w:ind w:firstLine="567"/>
        <w:jc w:val="both"/>
      </w:pPr>
      <w:r>
        <w:t>Эти рыбы – активные хищники, их скорость достигает 100…130км/ч. «Копье» имеет гидр</w:t>
      </w:r>
      <w:r>
        <w:t>о</w:t>
      </w:r>
      <w:r>
        <w:t>динамическое и атакующее значение.</w:t>
      </w:r>
    </w:p>
    <w:p w:rsidR="00E85A40" w:rsidRDefault="00E85A40" w:rsidP="00E85A40">
      <w:pPr>
        <w:ind w:firstLine="567"/>
        <w:jc w:val="both"/>
      </w:pPr>
      <w:r w:rsidRPr="002A0729">
        <w:rPr>
          <w:b/>
        </w:rPr>
        <w:t xml:space="preserve">Парусниковые </w:t>
      </w:r>
      <w:r>
        <w:t>– важные объекты мирового рыболовства. Их годовой вылов в Мировом океане составляет 40…45тыс. т. Большую часть улова добывают в тропических водах Атлантич</w:t>
      </w:r>
      <w:r>
        <w:t>е</w:t>
      </w:r>
      <w:r>
        <w:t>ского океана, особенно в районах Гвинейского залива, Мексиканского залива и Карибского моря.</w:t>
      </w:r>
    </w:p>
    <w:p w:rsidR="00E85A40" w:rsidRDefault="00E85A40" w:rsidP="00E85A40">
      <w:pPr>
        <w:ind w:firstLine="567"/>
        <w:jc w:val="both"/>
      </w:pPr>
      <w:r>
        <w:t>Основные добывающие страны: Япония, Гана, Куба, США, Венесуэла, Барбадос, Бразилия, Гренада и др.</w:t>
      </w:r>
    </w:p>
    <w:p w:rsidR="00E85A40" w:rsidRDefault="00E85A40" w:rsidP="00E85A40">
      <w:pPr>
        <w:ind w:firstLine="567"/>
        <w:jc w:val="both"/>
      </w:pPr>
      <w:r w:rsidRPr="002A0729">
        <w:rPr>
          <w:i/>
        </w:rPr>
        <w:t>Распространение.</w:t>
      </w:r>
      <w:r>
        <w:rPr>
          <w:b/>
        </w:rPr>
        <w:t xml:space="preserve"> </w:t>
      </w:r>
      <w:r>
        <w:t xml:space="preserve">Обитает в тропических, субтропических и реже умеренно теплых водах Атлантического океана; </w:t>
      </w:r>
      <w:proofErr w:type="gramStart"/>
      <w:r>
        <w:t>обилен</w:t>
      </w:r>
      <w:proofErr w:type="gramEnd"/>
      <w:r>
        <w:t xml:space="preserve"> в водах Гвинейского залива.</w:t>
      </w:r>
    </w:p>
    <w:p w:rsidR="00E85A40" w:rsidRDefault="00E85A40" w:rsidP="00E85A40">
      <w:pPr>
        <w:ind w:firstLine="567"/>
        <w:jc w:val="both"/>
      </w:pPr>
      <w:r w:rsidRPr="002A0729">
        <w:t>Окраска и другие признаки.</w:t>
      </w:r>
      <w:r>
        <w:rPr>
          <w:b/>
        </w:rPr>
        <w:t xml:space="preserve"> </w:t>
      </w:r>
      <w:r>
        <w:t>Окраска спины темно-голубая, бока голубые с коричневатым оттенком, низ тела серебристо-белого цвета. Мембрана первого спинного плавника темно-голубая, покрыта множеством мелких черных пятен; другие плавники темно-коричневого цвета. На боках тела есть около 20 вертикальных полос, состоящих из нескольких небольших палево-голубых пятен. Парусника легко отличить от других родов по очень высокому и длинному пе</w:t>
      </w:r>
      <w:r>
        <w:t>р</w:t>
      </w:r>
      <w:r>
        <w:t>вому спинному плавнику, имеющему форму паруса.</w:t>
      </w:r>
    </w:p>
    <w:p w:rsidR="00E85A40" w:rsidRDefault="00E85A40" w:rsidP="00E85A40">
      <w:pPr>
        <w:ind w:firstLine="567"/>
        <w:jc w:val="both"/>
      </w:pPr>
      <w:r w:rsidRPr="002A0729">
        <w:rPr>
          <w:i/>
        </w:rPr>
        <w:t>Биология.</w:t>
      </w:r>
      <w:r>
        <w:rPr>
          <w:b/>
        </w:rPr>
        <w:t xml:space="preserve"> </w:t>
      </w:r>
      <w:r>
        <w:t>Достигает длины 3,3м, массы 100кг. Обычно в промысловых уловах длина тела составляет до 2,5м, масса 20-25кг. Парусник – эпипелагический, нерито-океанический вид, и ч</w:t>
      </w:r>
      <w:r>
        <w:t>а</w:t>
      </w:r>
      <w:r>
        <w:t xml:space="preserve">ще, чем другие виды, встречается у берегов. </w:t>
      </w:r>
      <w:proofErr w:type="gramStart"/>
      <w:r>
        <w:t>Совершает протяженные миграции, обычно держи</w:t>
      </w:r>
      <w:r>
        <w:t>т</w:t>
      </w:r>
      <w:r>
        <w:t>ся над термоклинном, при быстром плавании «парус» складывается в выемку на спине и подн</w:t>
      </w:r>
      <w:r>
        <w:t>и</w:t>
      </w:r>
      <w:r>
        <w:t>мается лишь при поворотах рыбы, при движении на большой скорости и при ветровом дрейфе у поверхности воды.</w:t>
      </w:r>
      <w:proofErr w:type="gramEnd"/>
      <w:r>
        <w:t xml:space="preserve"> Питаясь, парусники собираются в небольшие группы и преследуют стаи рыб. Питаются они скумбриями, тунцами, ставридами сельдевыми, летучими рыбами, кефалями и другими </w:t>
      </w:r>
      <w:r>
        <w:lastRenderedPageBreak/>
        <w:t>стайными рыбами, а также головоногими моллюсками. Кроме гидродинамической роли, «копье» используется и для атаки объектов питания.</w:t>
      </w:r>
    </w:p>
    <w:p w:rsidR="00E85A40" w:rsidRDefault="00E85A40" w:rsidP="00E85A40">
      <w:pPr>
        <w:ind w:firstLine="567"/>
        <w:jc w:val="both"/>
      </w:pPr>
      <w:r w:rsidRPr="002A0729">
        <w:rPr>
          <w:i/>
        </w:rPr>
        <w:t>Промысел.</w:t>
      </w:r>
      <w:r>
        <w:rPr>
          <w:b/>
        </w:rPr>
        <w:t xml:space="preserve"> </w:t>
      </w:r>
      <w:r>
        <w:t>Парусники являются важными объектами рыболовства, особенно в Гвинейском заливе, служат также объектами спортивного рыболовства. Мясо вкусное, используется в охла</w:t>
      </w:r>
      <w:r>
        <w:t>ж</w:t>
      </w:r>
      <w:r>
        <w:t>денном, мороженом и копченом виде. Годовой вылов парусника составляет 5-8тыс. т. Основные добывающие страны: Япония, Гана и Бразилия.</w:t>
      </w:r>
    </w:p>
    <w:p w:rsidR="00E85A40" w:rsidRDefault="00E85A40" w:rsidP="00E85A40">
      <w:pPr>
        <w:ind w:firstLine="567"/>
        <w:jc w:val="both"/>
        <w:rPr>
          <w:b/>
        </w:rPr>
      </w:pPr>
      <w:r>
        <w:rPr>
          <w:b/>
        </w:rPr>
        <w:t xml:space="preserve">Голубой мерлин. </w:t>
      </w:r>
    </w:p>
    <w:p w:rsidR="00E85A40" w:rsidRDefault="00E85A40" w:rsidP="00E85A40">
      <w:pPr>
        <w:ind w:firstLine="567"/>
        <w:jc w:val="both"/>
      </w:pPr>
      <w:r w:rsidRPr="002A0729">
        <w:rPr>
          <w:i/>
        </w:rPr>
        <w:t>Распространение.</w:t>
      </w:r>
      <w:r>
        <w:rPr>
          <w:b/>
        </w:rPr>
        <w:t xml:space="preserve"> </w:t>
      </w:r>
      <w:r>
        <w:t>Голубой марлин обитает в тропических и субтропических, реже в ум</w:t>
      </w:r>
      <w:r>
        <w:t>е</w:t>
      </w:r>
      <w:r>
        <w:t>ренно теплых водах Мирового океана.</w:t>
      </w:r>
    </w:p>
    <w:p w:rsidR="00E85A40" w:rsidRDefault="00E85A40" w:rsidP="00E85A40">
      <w:pPr>
        <w:ind w:firstLine="567"/>
        <w:jc w:val="both"/>
      </w:pPr>
      <w:r w:rsidRPr="002A0729">
        <w:rPr>
          <w:i/>
        </w:rPr>
        <w:t>Окраска и другие признаки.</w:t>
      </w:r>
      <w:r>
        <w:rPr>
          <w:b/>
        </w:rPr>
        <w:t xml:space="preserve"> </w:t>
      </w:r>
      <w:proofErr w:type="gramStart"/>
      <w:r>
        <w:t>Окраска спины у этого марлина варьирует от темно-голубой до шоколадно-коричневой, низ тела серебристо-белого цвета.</w:t>
      </w:r>
      <w:proofErr w:type="gramEnd"/>
      <w:r>
        <w:t xml:space="preserve"> Мембрана первого спинного пла</w:t>
      </w:r>
      <w:r>
        <w:t>в</w:t>
      </w:r>
      <w:r>
        <w:t>ника черно-голубая, обычно без пятен; другие плавники темно-коричневые. На боках тела есть около пятнадцати вертикальных полос, образованных палево-голубыми пятнами. Грудные пла</w:t>
      </w:r>
      <w:r>
        <w:t>в</w:t>
      </w:r>
      <w:r>
        <w:t xml:space="preserve">ники у </w:t>
      </w:r>
      <w:proofErr w:type="gramStart"/>
      <w:r>
        <w:t>голубого</w:t>
      </w:r>
      <w:proofErr w:type="gramEnd"/>
      <w:r>
        <w:t xml:space="preserve"> марлина прочно закреплены в расправленном состоянии.</w:t>
      </w:r>
    </w:p>
    <w:p w:rsidR="00E85A40" w:rsidRDefault="00E85A40" w:rsidP="00E85A40">
      <w:pPr>
        <w:ind w:firstLine="567"/>
        <w:jc w:val="both"/>
      </w:pPr>
      <w:r w:rsidRPr="002A0729">
        <w:rPr>
          <w:i/>
        </w:rPr>
        <w:t>Биология.</w:t>
      </w:r>
      <w:r>
        <w:rPr>
          <w:b/>
        </w:rPr>
        <w:t xml:space="preserve"> </w:t>
      </w:r>
      <w:r>
        <w:t>Это самый крупный из марлинов, его длина достигает 5м, масса – 900кг. Обычно в промысловых уловах длина тела рыбы этого вида составляет 1,2-3м, масса – не более 100кг. Голубой марлин – эпипелагический океанический вид, обитает при температуре воды 20-27</w:t>
      </w:r>
      <w:r>
        <w:rPr>
          <w:vertAlign w:val="superscript"/>
        </w:rPr>
        <w:t>0</w:t>
      </w:r>
      <w:r>
        <w:t xml:space="preserve">С, совершает протяженные миграции; обычно держится над </w:t>
      </w:r>
      <w:proofErr w:type="gramStart"/>
      <w:r>
        <w:t>термоклинном</w:t>
      </w:r>
      <w:proofErr w:type="gramEnd"/>
      <w:r>
        <w:t>, часто близко к повер</w:t>
      </w:r>
      <w:r>
        <w:t>х</w:t>
      </w:r>
      <w:r>
        <w:t xml:space="preserve">ности воды. Питается рыбами в широком диапазоне, в том числе тунцами (особенно </w:t>
      </w:r>
      <w:proofErr w:type="gramStart"/>
      <w:r>
        <w:t>полосатым</w:t>
      </w:r>
      <w:proofErr w:type="gramEnd"/>
      <w:r>
        <w:t xml:space="preserve"> и западноатлантическим), корифенами, гемпиловыми, ставридовыми, макрелями и другими, а та</w:t>
      </w:r>
      <w:r>
        <w:t>к</w:t>
      </w:r>
      <w:r>
        <w:t>же ракообразными и кальмарами. Нерест проходит в экваториальных и тропических водах: у э</w:t>
      </w:r>
      <w:r>
        <w:t>к</w:t>
      </w:r>
      <w:r>
        <w:t>ватора – круглогодично, на периферии области размножения – летом.</w:t>
      </w:r>
    </w:p>
    <w:p w:rsidR="00E85A40" w:rsidRDefault="00E85A40" w:rsidP="00E85A40">
      <w:pPr>
        <w:ind w:firstLine="567"/>
        <w:jc w:val="both"/>
      </w:pPr>
      <w:r w:rsidRPr="002A0729">
        <w:t>Промысел.</w:t>
      </w:r>
      <w:r>
        <w:rPr>
          <w:b/>
        </w:rPr>
        <w:t xml:space="preserve"> </w:t>
      </w:r>
      <w:r>
        <w:t xml:space="preserve">В октябре-апреле голубой марлин многочислен в Гвинейском заливе, где его и добывают в это время. Ловят его и в водах центрально-западной части Атлантического океана. Основным орудием лова является пелагический ярус. Мясо у </w:t>
      </w:r>
      <w:proofErr w:type="gramStart"/>
      <w:r>
        <w:t>голубого</w:t>
      </w:r>
      <w:proofErr w:type="gramEnd"/>
      <w:r>
        <w:t xml:space="preserve"> марлина светлое и вку</w:t>
      </w:r>
      <w:r>
        <w:t>с</w:t>
      </w:r>
      <w:r>
        <w:t xml:space="preserve">ное. Реализуют его в свежем, мороженом, </w:t>
      </w:r>
      <w:proofErr w:type="gramStart"/>
      <w:r>
        <w:t>копченом</w:t>
      </w:r>
      <w:proofErr w:type="gramEnd"/>
      <w:r>
        <w:t xml:space="preserve"> и консервированном виде. Является объе</w:t>
      </w:r>
      <w:r>
        <w:t>к</w:t>
      </w:r>
      <w:r>
        <w:t xml:space="preserve">том спортивного рыболовства. Ежегодно в Мировом океане добывают 16-18тыс. т </w:t>
      </w:r>
      <w:proofErr w:type="gramStart"/>
      <w:r>
        <w:t>голубого</w:t>
      </w:r>
      <w:proofErr w:type="gramEnd"/>
      <w:r>
        <w:t xml:space="preserve"> марлина. Основную часть л</w:t>
      </w:r>
      <w:r>
        <w:t>о</w:t>
      </w:r>
      <w:r>
        <w:t>вят в Атлантическом океане. Главные добывающие страны: Япония, Куба, Малайзия, Венесуэла и Танзания.</w:t>
      </w:r>
    </w:p>
    <w:p w:rsidR="00E85A40" w:rsidRPr="002A0729" w:rsidRDefault="00E85A40" w:rsidP="00E85A40">
      <w:pPr>
        <w:ind w:firstLine="540"/>
        <w:jc w:val="both"/>
      </w:pPr>
      <w:r w:rsidRPr="002A0729">
        <w:rPr>
          <w:b/>
        </w:rPr>
        <w:t>Кефалеобразные</w:t>
      </w:r>
      <w:r>
        <w:rPr>
          <w:b/>
        </w:rPr>
        <w:t>.</w:t>
      </w:r>
      <w:r>
        <w:t xml:space="preserve"> </w:t>
      </w:r>
      <w:r w:rsidRPr="002A0729">
        <w:t xml:space="preserve">Включает 3 семейства, в т. ч. барракудовые и кефалевые, около 20 родов и свыше 150 видов. Длина рыб колеблется  от </w:t>
      </w:r>
      <w:smartTag w:uri="urn:schemas-microsoft-com:office:smarttags" w:element="metricconverter">
        <w:smartTagPr>
          <w:attr w:name="ProductID" w:val="30 см"/>
        </w:smartTagPr>
        <w:r w:rsidRPr="002A0729">
          <w:t>30 см</w:t>
        </w:r>
      </w:smartTag>
      <w:r w:rsidRPr="002A0729">
        <w:t xml:space="preserve"> до </w:t>
      </w:r>
      <w:smartTag w:uri="urn:schemas-microsoft-com:office:smarttags" w:element="metricconverter">
        <w:smartTagPr>
          <w:attr w:name="ProductID" w:val="3 м"/>
        </w:smartTagPr>
        <w:r w:rsidRPr="002A0729">
          <w:t>3 м</w:t>
        </w:r>
      </w:smartTag>
      <w:r w:rsidRPr="002A0729">
        <w:t xml:space="preserve">, масса до </w:t>
      </w:r>
      <w:smartTag w:uri="urn:schemas-microsoft-com:office:smarttags" w:element="metricconverter">
        <w:smartTagPr>
          <w:attr w:name="ProductID" w:val="140 кг"/>
        </w:smartTagPr>
        <w:r w:rsidRPr="002A0729">
          <w:t>140 кг</w:t>
        </w:r>
      </w:smartTag>
      <w:r w:rsidRPr="002A0729">
        <w:t xml:space="preserve"> - наиболее крупные – барракуды. Плавники с колючками. Два коротких спинных плавника находятся на значительном расстоянии друг от друга. Брюшные плавники отодвинуты назад от груди, но находятся впереди середины брюха. Хвостовой плавник выемчатый. Рыбы с замкнутым плавательным пузырем и без боковой линии. Тело и голова </w:t>
      </w:r>
      <w:proofErr w:type="gramStart"/>
      <w:r w:rsidRPr="002A0729">
        <w:t>покрыты</w:t>
      </w:r>
      <w:proofErr w:type="gramEnd"/>
      <w:r w:rsidRPr="002A0729">
        <w:t xml:space="preserve"> циклоидной или ктеноидной чешуей. Икра мелкая, пелагическая (плавучая). Обитают кефалеобразные в прибрежной зоне тропических и умеренно тёплых морей (некоторые заходят в пресные воды). В водах России – 7 видов семейства кефалевых и 1 вид семейства барракудовых. Кефали питаются детритом (мельчайшие частицы разложившихся организмов, осевшие на дно или взвешенные в толще воды), барракуды – рыбой. Объектом промысла и разведения являются барракуда (Sphyraena barracuda); кефаль - лобан (Mugil cephalus); пятипалый пальцепер (Polynemus quinquarius).</w:t>
      </w:r>
    </w:p>
    <w:p w:rsidR="00E85A40" w:rsidRPr="002A0729" w:rsidRDefault="00E85A40" w:rsidP="00E85A40">
      <w:pPr>
        <w:ind w:firstLine="540"/>
        <w:jc w:val="both"/>
      </w:pPr>
      <w:r w:rsidRPr="002A0729">
        <w:t xml:space="preserve">Отряд включает три семейства рыб: </w:t>
      </w:r>
    </w:p>
    <w:p w:rsidR="00E85A40" w:rsidRPr="002A0729" w:rsidRDefault="00E85A40" w:rsidP="00E85A40">
      <w:pPr>
        <w:ind w:firstLine="540"/>
        <w:jc w:val="both"/>
      </w:pPr>
      <w:r w:rsidRPr="002A0729">
        <w:t xml:space="preserve">-хищных барракудовых; </w:t>
      </w:r>
    </w:p>
    <w:p w:rsidR="00E85A40" w:rsidRPr="002A0729" w:rsidRDefault="00E85A40" w:rsidP="00E85A40">
      <w:pPr>
        <w:ind w:firstLine="540"/>
        <w:jc w:val="both"/>
      </w:pPr>
      <w:r w:rsidRPr="002A0729">
        <w:t xml:space="preserve">-плотоядных кефалевых; </w:t>
      </w:r>
    </w:p>
    <w:p w:rsidR="00E85A40" w:rsidRPr="002A0729" w:rsidRDefault="00E85A40" w:rsidP="00E85A40">
      <w:pPr>
        <w:ind w:firstLine="540"/>
        <w:jc w:val="both"/>
      </w:pPr>
      <w:r w:rsidRPr="002A0729">
        <w:t xml:space="preserve">-бентоядных пальцеперовых, </w:t>
      </w:r>
      <w:proofErr w:type="gramStart"/>
      <w:r w:rsidRPr="002A0729">
        <w:t>выделяемых</w:t>
      </w:r>
      <w:proofErr w:type="gramEnd"/>
      <w:r w:rsidRPr="002A0729">
        <w:t xml:space="preserve">, обычно, в особые подотряды. Кефалеобразные достигают крупной величины и имеют существенное практическое значение как промысловые рыбы. </w:t>
      </w:r>
    </w:p>
    <w:p w:rsidR="00E85A40" w:rsidRPr="002A0729" w:rsidRDefault="00E85A40" w:rsidP="00E85A40">
      <w:pPr>
        <w:ind w:firstLine="540"/>
        <w:jc w:val="both"/>
      </w:pPr>
      <w:r w:rsidRPr="002A0729">
        <w:lastRenderedPageBreak/>
        <w:t xml:space="preserve">Представители отряда кефалеобразных (Mugiliformes) очень близки к отряду окунеобразных. В настоящее время описано более 20 видов барракудовых, или сфиреновых рыб (Spyraenidae). Большая барракуда (Sphyraena barracuda) ловится преимущественно у побережья Малых Антильских островов, Кубы, Вест-Индии и Бразилии. Достигает </w:t>
      </w:r>
      <w:smartTag w:uri="urn:schemas-microsoft-com:office:smarttags" w:element="metricconverter">
        <w:smartTagPr>
          <w:attr w:name="ProductID" w:val="2,5 м"/>
        </w:smartTagPr>
        <w:r w:rsidRPr="002A0729">
          <w:t>2,5 м</w:t>
        </w:r>
      </w:smartTag>
      <w:r w:rsidRPr="002A0729">
        <w:t xml:space="preserve">. Мелкочешуйная сфирена (Sphyruena sphyraena) живет в Черном и Средиземном морях. Полосатая барракуда (Sphyruena jello) досчитает даже </w:t>
      </w:r>
      <w:smartTag w:uri="urn:schemas-microsoft-com:office:smarttags" w:element="metricconverter">
        <w:smartTagPr>
          <w:attr w:name="ProductID" w:val="3 м"/>
        </w:smartTagPr>
        <w:r w:rsidRPr="002A0729">
          <w:t>3 м</w:t>
        </w:r>
      </w:smartTag>
      <w:r w:rsidRPr="002A0729">
        <w:t xml:space="preserve"> длины и </w:t>
      </w:r>
      <w:smartTag w:uri="urn:schemas-microsoft-com:office:smarttags" w:element="metricconverter">
        <w:smartTagPr>
          <w:attr w:name="ProductID" w:val="25 кг"/>
        </w:smartTagPr>
        <w:r w:rsidRPr="002A0729">
          <w:t>25 кг</w:t>
        </w:r>
      </w:smartTag>
      <w:r w:rsidRPr="002A0729">
        <w:t xml:space="preserve"> веса. Живет у берегов Африки и Азии. Все эти виды живут около побережий и их опасаются из-за их агрессивности. Крупные экземпляры нападают на купающихся людей и могут нанести смертельные ранения.</w:t>
      </w:r>
    </w:p>
    <w:p w:rsidR="00E85A40" w:rsidRPr="002A0729" w:rsidRDefault="00E85A40" w:rsidP="00E85A40">
      <w:pPr>
        <w:ind w:firstLine="540"/>
        <w:jc w:val="both"/>
      </w:pPr>
      <w:r w:rsidRPr="002A0729">
        <w:t xml:space="preserve"> </w:t>
      </w:r>
      <w:r w:rsidRPr="002A0729">
        <w:tab/>
      </w:r>
      <w:r w:rsidRPr="002A0729">
        <w:rPr>
          <w:b/>
        </w:rPr>
        <w:t>Кефали</w:t>
      </w:r>
      <w:r w:rsidRPr="002A0729">
        <w:t xml:space="preserve"> (Mugilidae), </w:t>
      </w:r>
      <w:hyperlink r:id="rId5" w:history="1">
        <w:r w:rsidRPr="002A0729">
          <w:rPr>
            <w:rStyle w:val="a3"/>
          </w:rPr>
          <w:t>семейство рыб</w:t>
        </w:r>
      </w:hyperlink>
      <w:r w:rsidRPr="002A0729">
        <w:t xml:space="preserve"> отряда кефалеобразных. Тело кефали вальковатое, покрыто довольно крупной чешуей. Рот маленький, поперечный; зубы мелкие. Спинных плавника 2; в первом обычно 4 колючки, во втором 7-12 лучей. Обычно длина тела 35-</w:t>
      </w:r>
      <w:smartTag w:uri="urn:schemas-microsoft-com:office:smarttags" w:element="metricconverter">
        <w:smartTagPr>
          <w:attr w:name="ProductID" w:val="40 см"/>
        </w:smartTagPr>
        <w:r w:rsidRPr="002A0729">
          <w:t>40 см</w:t>
        </w:r>
      </w:smartTag>
      <w:r w:rsidRPr="002A0729">
        <w:t>, иногда до 70-</w:t>
      </w:r>
      <w:smartTag w:uri="urn:schemas-microsoft-com:office:smarttags" w:element="metricconverter">
        <w:smartTagPr>
          <w:attr w:name="ProductID" w:val="90 см"/>
        </w:smartTagPr>
        <w:r w:rsidRPr="002A0729">
          <w:t>90 см</w:t>
        </w:r>
      </w:smartTag>
      <w:r w:rsidRPr="002A0729">
        <w:t xml:space="preserve">. Около 15 родов (свыше 100 видов); обитают кефали главным образом в морских и солоноватых прибрежных водах всех тропических и теплых морей; несколько видов - в пресных водах тропической Америки, Мадагаскара, Юго-Восточной Азии, Австралии и Новой Зеландии. В СССР 8 видов; в Черном море - лобан (Mugil cephalus), сингиль (Mugil auratus), остронос (Mugil saliens) и др., в Японском - лобан и пиленгас (Mugil soiuy). Сингиль и остронос в 1930-34 успешно акклиматизированы </w:t>
      </w:r>
      <w:proofErr w:type="gramStart"/>
      <w:r w:rsidRPr="002A0729">
        <w:t>в</w:t>
      </w:r>
      <w:proofErr w:type="gramEnd"/>
      <w:r w:rsidRPr="002A0729">
        <w:t xml:space="preserve"> Каспийском м. К. очень подвижны, держатся мелкими стайками, часто выпрыгивают из воды при испуге. Питаются главным образом детритом и низшими водорослями, обрастающими предметы, находящиеся в воде. Объект промысла и спортивного лова. Мальков К. выращивают в солоноватых лагунах и лиманах, а также в прудах. При этом в Черном м. получают 40-</w:t>
      </w:r>
      <w:smartTag w:uri="urn:schemas-microsoft-com:office:smarttags" w:element="metricconverter">
        <w:smartTagPr>
          <w:attr w:name="ProductID" w:val="60 кг"/>
        </w:smartTagPr>
        <w:r w:rsidRPr="002A0729">
          <w:t>60 кг</w:t>
        </w:r>
      </w:smartTag>
      <w:r w:rsidRPr="002A0729">
        <w:t xml:space="preserve">, иногда </w:t>
      </w:r>
      <w:smartTag w:uri="urn:schemas-microsoft-com:office:smarttags" w:element="metricconverter">
        <w:smartTagPr>
          <w:attr w:name="ProductID" w:val="110 кг"/>
        </w:smartTagPr>
        <w:r w:rsidRPr="002A0729">
          <w:t>110 кг</w:t>
        </w:r>
      </w:smartTag>
      <w:r w:rsidRPr="002A0729">
        <w:t xml:space="preserve"> </w:t>
      </w:r>
      <w:hyperlink r:id="rId6" w:history="1">
        <w:r w:rsidRPr="002A0729">
          <w:rPr>
            <w:rStyle w:val="a3"/>
          </w:rPr>
          <w:t>рыбы</w:t>
        </w:r>
      </w:hyperlink>
      <w:r w:rsidRPr="002A0729">
        <w:t xml:space="preserve"> с </w:t>
      </w:r>
      <w:smartTag w:uri="urn:schemas-microsoft-com:office:smarttags" w:element="metricconverter">
        <w:smartTagPr>
          <w:attr w:name="ProductID" w:val="1 га"/>
        </w:smartTagPr>
        <w:r w:rsidRPr="002A0729">
          <w:t>1 га</w:t>
        </w:r>
      </w:smartTag>
      <w:r w:rsidRPr="002A0729">
        <w:t xml:space="preserve">, в тропических водах - 300-350 и даже до 4000 кг/га. Ловят кефаль обметными орудиями, неводами, наметами (накидкой), кефальными заводами и т. д. </w:t>
      </w:r>
    </w:p>
    <w:p w:rsidR="00E85A40" w:rsidRPr="002A0729" w:rsidRDefault="00E85A40" w:rsidP="00E85A40">
      <w:pPr>
        <w:ind w:firstLine="540"/>
        <w:jc w:val="both"/>
      </w:pPr>
    </w:p>
    <w:p w:rsidR="00E85A40" w:rsidRPr="001E6713" w:rsidRDefault="00E85A40" w:rsidP="00E85A40">
      <w:pPr>
        <w:ind w:firstLine="540"/>
        <w:jc w:val="center"/>
        <w:rPr>
          <w:b/>
        </w:rPr>
      </w:pPr>
      <w:r w:rsidRPr="001E6713">
        <w:rPr>
          <w:b/>
        </w:rPr>
        <w:t>ХОД  РАБОТЫ</w:t>
      </w:r>
    </w:p>
    <w:p w:rsidR="00E85A40" w:rsidRPr="0064137D" w:rsidRDefault="00E85A40" w:rsidP="00E85A40">
      <w:pPr>
        <w:ind w:firstLine="540"/>
      </w:pPr>
    </w:p>
    <w:p w:rsidR="00E85A40" w:rsidRPr="001E6713" w:rsidRDefault="00E85A40" w:rsidP="00E85A40">
      <w:pPr>
        <w:ind w:firstLine="540"/>
        <w:jc w:val="center"/>
        <w:rPr>
          <w:b/>
        </w:rPr>
      </w:pPr>
      <w:r w:rsidRPr="001E6713">
        <w:rPr>
          <w:b/>
        </w:rPr>
        <w:t>РАБОЧЕЕ  ЗАДАНИЕ</w:t>
      </w:r>
    </w:p>
    <w:p w:rsidR="00E85A40" w:rsidRPr="0064137D" w:rsidRDefault="00E85A40" w:rsidP="00E85A40">
      <w:pPr>
        <w:ind w:firstLine="540"/>
      </w:pPr>
    </w:p>
    <w:p w:rsidR="00E85A40" w:rsidRPr="0064137D" w:rsidRDefault="00E85A40" w:rsidP="00E85A40">
      <w:pPr>
        <w:ind w:firstLine="540"/>
      </w:pPr>
      <w:r>
        <w:t xml:space="preserve">1. </w:t>
      </w:r>
      <w:r w:rsidRPr="0064137D">
        <w:t>Понятие сырьевой базы рыбной промышленности.</w:t>
      </w:r>
    </w:p>
    <w:p w:rsidR="00E85A40" w:rsidRPr="0064137D" w:rsidRDefault="00E85A40" w:rsidP="00E85A40">
      <w:pPr>
        <w:ind w:firstLine="540"/>
      </w:pPr>
      <w:r>
        <w:t xml:space="preserve">2. </w:t>
      </w:r>
      <w:r w:rsidRPr="0064137D">
        <w:t>Перечислить объекты сырьевой базы рыбной промышленности.</w:t>
      </w:r>
    </w:p>
    <w:p w:rsidR="00E85A40" w:rsidRPr="0064137D" w:rsidRDefault="00E85A40" w:rsidP="00E85A40">
      <w:pPr>
        <w:ind w:firstLine="540"/>
      </w:pPr>
      <w:r>
        <w:t xml:space="preserve">3. </w:t>
      </w:r>
      <w:r w:rsidRPr="0064137D">
        <w:t>Описать основные объекты  сырьевой базы рыбной промышленности.</w:t>
      </w:r>
    </w:p>
    <w:p w:rsidR="00E85A40" w:rsidRPr="0064137D" w:rsidRDefault="00E85A40" w:rsidP="00E85A40">
      <w:pPr>
        <w:ind w:firstLine="540"/>
      </w:pPr>
      <w:r>
        <w:t xml:space="preserve">4. </w:t>
      </w:r>
      <w:r w:rsidRPr="0064137D">
        <w:t>Основные рыбодобывающие страны.</w:t>
      </w:r>
    </w:p>
    <w:p w:rsidR="00E85A40" w:rsidRDefault="00E85A40" w:rsidP="00E85A40">
      <w:pPr>
        <w:ind w:firstLine="540"/>
      </w:pPr>
    </w:p>
    <w:p w:rsidR="00E85A40" w:rsidRPr="001E6713" w:rsidRDefault="00E85A40" w:rsidP="00E85A40">
      <w:pPr>
        <w:ind w:firstLine="540"/>
        <w:jc w:val="center"/>
        <w:rPr>
          <w:b/>
        </w:rPr>
      </w:pPr>
      <w:r w:rsidRPr="001E6713">
        <w:rPr>
          <w:b/>
        </w:rPr>
        <w:t>ТРЕБОВАНИЯ К ОФОРМЛЕНИЮ ОТЧЕТА О ЛАБОРАТОРНОЙ РАБОТЕ</w:t>
      </w:r>
    </w:p>
    <w:p w:rsidR="00E85A40" w:rsidRPr="0064137D" w:rsidRDefault="00E85A40" w:rsidP="00E85A40">
      <w:pPr>
        <w:ind w:firstLine="540"/>
      </w:pPr>
    </w:p>
    <w:p w:rsidR="00E85A40" w:rsidRPr="0064137D" w:rsidRDefault="00E85A40" w:rsidP="00E85A40">
      <w:pPr>
        <w:ind w:firstLine="540"/>
      </w:pPr>
      <w:r w:rsidRPr="0064137D">
        <w:t>Отчет должен содержать:</w:t>
      </w:r>
    </w:p>
    <w:p w:rsidR="00E85A40" w:rsidRPr="0064137D" w:rsidRDefault="00E85A40" w:rsidP="00E85A40">
      <w:pPr>
        <w:ind w:firstLine="540"/>
      </w:pPr>
    </w:p>
    <w:p w:rsidR="00E85A40" w:rsidRPr="0064137D" w:rsidRDefault="00E85A40" w:rsidP="00E85A40">
      <w:pPr>
        <w:ind w:firstLine="540"/>
      </w:pPr>
      <w:r w:rsidRPr="0064137D">
        <w:t>1. Название и цель лабораторной работы.</w:t>
      </w:r>
    </w:p>
    <w:p w:rsidR="00E85A40" w:rsidRPr="0064137D" w:rsidRDefault="00E85A40" w:rsidP="00E85A40">
      <w:pPr>
        <w:ind w:firstLine="540"/>
      </w:pPr>
      <w:r w:rsidRPr="0064137D">
        <w:t>2. Ответы на поставленные вопросы.</w:t>
      </w:r>
    </w:p>
    <w:p w:rsidR="00E85A40" w:rsidRDefault="00E85A40" w:rsidP="00E85A40">
      <w:pPr>
        <w:ind w:firstLine="540"/>
      </w:pPr>
      <w:r w:rsidRPr="0064137D">
        <w:t>3. Выводы по лабораторной работе.</w:t>
      </w:r>
    </w:p>
    <w:p w:rsidR="00E85A40" w:rsidRPr="0064137D" w:rsidRDefault="00E85A40" w:rsidP="00E85A40">
      <w:pPr>
        <w:ind w:firstLine="540"/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40"/>
    <w:rsid w:val="004441DC"/>
    <w:rsid w:val="00E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85A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85A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oclub.ru/aqua/vidy/index.shtml" TargetMode="External"/><Relationship Id="rId5" Type="http://schemas.openxmlformats.org/officeDocument/2006/relationships/hyperlink" Target="http://zooclub.ru/aqua/vidy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2014-03-02T14:27:00Z</dcterms:created>
  <dcterms:modified xsi:type="dcterms:W3CDTF">2014-03-02T14:27:00Z</dcterms:modified>
</cp:coreProperties>
</file>