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 xml:space="preserve">ЛАБОРАТОРНАЯ РАБОТА № </w:t>
      </w:r>
      <w:r>
        <w:rPr>
          <w:b/>
        </w:rPr>
        <w:t>12</w:t>
      </w:r>
      <w:bookmarkStart w:id="0" w:name="_GoBack"/>
      <w:bookmarkEnd w:id="0"/>
    </w:p>
    <w:p w:rsidR="00400544" w:rsidRPr="0068088A" w:rsidRDefault="00400544" w:rsidP="00400544">
      <w:pPr>
        <w:ind w:firstLine="709"/>
      </w:pPr>
    </w:p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>ОКЕАНОЛОГИЧЕСКАЯ, ГИДРОБИОЛОГИЧЕСКАЯ И ПРОМЫСЛОВАЯ ХАРАКТЕРИСТИКА ОСНОВНЫХ ПРОМЫСЛОВЫХ РАЙОНОВ МИРОВОГО ОКЕАНА</w:t>
      </w:r>
    </w:p>
    <w:p w:rsidR="00400544" w:rsidRPr="0068088A" w:rsidRDefault="00400544" w:rsidP="00400544">
      <w:pPr>
        <w:ind w:firstLine="709"/>
      </w:pPr>
    </w:p>
    <w:p w:rsidR="00400544" w:rsidRPr="0068088A" w:rsidRDefault="00400544" w:rsidP="00400544">
      <w:pPr>
        <w:ind w:firstLine="709"/>
        <w:jc w:val="center"/>
      </w:pPr>
      <w:r w:rsidRPr="0068088A">
        <w:t>(Продолжительность лабораторной работы – 4 часа)</w:t>
      </w:r>
    </w:p>
    <w:p w:rsidR="00400544" w:rsidRPr="0068088A" w:rsidRDefault="00400544" w:rsidP="00400544">
      <w:pPr>
        <w:ind w:firstLine="709"/>
        <w:jc w:val="center"/>
      </w:pPr>
    </w:p>
    <w:p w:rsidR="00400544" w:rsidRPr="0068088A" w:rsidRDefault="00400544" w:rsidP="00400544">
      <w:pPr>
        <w:ind w:firstLine="709"/>
      </w:pPr>
    </w:p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>ЦЕЛЬ РАБОТЫ</w:t>
      </w: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both"/>
      </w:pPr>
      <w:r w:rsidRPr="0068088A">
        <w:t>Получить океанологическую, гидробиологическую и промысловую характеристику основных промысловых районов Мирового океана.</w:t>
      </w: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>ОБОРУДОВАНИЕ И МАТЕРИАЛЫ, НЕОБХОДИМЫЕ ДЛЯ РАБОТЫ</w:t>
      </w: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both"/>
      </w:pPr>
      <w:r w:rsidRPr="0068088A">
        <w:tab/>
      </w:r>
      <w:proofErr w:type="spellStart"/>
      <w:r w:rsidRPr="0068088A">
        <w:t>Линдберг</w:t>
      </w:r>
      <w:proofErr w:type="spellEnd"/>
      <w:r w:rsidRPr="0068088A">
        <w:t xml:space="preserve"> </w:t>
      </w:r>
      <w:proofErr w:type="spellStart"/>
      <w:r w:rsidRPr="0068088A">
        <w:t>Г.У.”Определитель</w:t>
      </w:r>
      <w:proofErr w:type="spellEnd"/>
      <w:r w:rsidRPr="0068088A">
        <w:t xml:space="preserve"> и характеристика семейств рыб мировой фауны”, 1971.; </w:t>
      </w:r>
      <w:proofErr w:type="spellStart"/>
      <w:r w:rsidRPr="0068088A">
        <w:t>Сацскан</w:t>
      </w:r>
      <w:proofErr w:type="spellEnd"/>
      <w:r w:rsidRPr="0068088A">
        <w:t>, В.И. “Экология и биологическая продуктивность океана”, 1996; Гриценко О.Ф. и др., “Промысловые рыбы России”, 2007.</w:t>
      </w:r>
    </w:p>
    <w:p w:rsidR="00400544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>ТЕОРЕТИЧЕСКОЕ ВВЕДЕНИЕ</w:t>
      </w:r>
    </w:p>
    <w:p w:rsidR="00400544" w:rsidRPr="0068088A" w:rsidRDefault="00400544" w:rsidP="00400544">
      <w:pPr>
        <w:pStyle w:val="Style15"/>
        <w:widowControl/>
        <w:ind w:firstLine="709"/>
      </w:pPr>
    </w:p>
    <w:p w:rsidR="00400544" w:rsidRPr="0068088A" w:rsidRDefault="00400544" w:rsidP="00400544">
      <w:pPr>
        <w:pStyle w:val="Style15"/>
        <w:widowControl/>
        <w:ind w:firstLine="709"/>
        <w:rPr>
          <w:rStyle w:val="FontStyle41"/>
        </w:rPr>
      </w:pPr>
      <w:r w:rsidRPr="0068088A">
        <w:rPr>
          <w:rStyle w:val="FontStyle41"/>
        </w:rPr>
        <w:t>Биоресурсы эпи-, мезо-, бат</w:t>
      </w:r>
      <w:proofErr w:type="gramStart"/>
      <w:r w:rsidRPr="0068088A">
        <w:rPr>
          <w:rStyle w:val="FontStyle41"/>
        </w:rPr>
        <w:t>и-</w:t>
      </w:r>
      <w:proofErr w:type="gramEnd"/>
      <w:r w:rsidRPr="0068088A">
        <w:rPr>
          <w:rStyle w:val="FontStyle41"/>
        </w:rPr>
        <w:t xml:space="preserve">, </w:t>
      </w:r>
      <w:proofErr w:type="spellStart"/>
      <w:r w:rsidRPr="0068088A">
        <w:rPr>
          <w:rStyle w:val="FontStyle41"/>
        </w:rPr>
        <w:t>абиссопелагиали</w:t>
      </w:r>
      <w:proofErr w:type="spellEnd"/>
      <w:r w:rsidRPr="0068088A">
        <w:rPr>
          <w:rStyle w:val="FontStyle41"/>
        </w:rPr>
        <w:t xml:space="preserve"> и </w:t>
      </w:r>
      <w:proofErr w:type="spellStart"/>
      <w:r w:rsidRPr="0068088A">
        <w:rPr>
          <w:rStyle w:val="FontStyle41"/>
        </w:rPr>
        <w:t>бентали</w:t>
      </w:r>
      <w:proofErr w:type="spellEnd"/>
      <w:r w:rsidRPr="0068088A">
        <w:rPr>
          <w:rStyle w:val="FontStyle41"/>
        </w:rPr>
        <w:t xml:space="preserve"> открытой части Мирового океана и возможности их использования</w:t>
      </w:r>
    </w:p>
    <w:p w:rsidR="00400544" w:rsidRPr="0068088A" w:rsidRDefault="00400544" w:rsidP="00400544">
      <w:pPr>
        <w:pStyle w:val="Style26"/>
        <w:widowControl/>
        <w:ind w:firstLine="709"/>
      </w:pPr>
    </w:p>
    <w:p w:rsidR="00400544" w:rsidRPr="0068088A" w:rsidRDefault="00400544" w:rsidP="00400544">
      <w:pPr>
        <w:pStyle w:val="Style26"/>
        <w:widowControl/>
        <w:ind w:firstLine="709"/>
        <w:rPr>
          <w:rStyle w:val="FontStyle42"/>
        </w:rPr>
      </w:pPr>
      <w:r w:rsidRPr="0068088A">
        <w:rPr>
          <w:rStyle w:val="FontStyle42"/>
        </w:rPr>
        <w:t xml:space="preserve">Рыбы верхней </w:t>
      </w:r>
      <w:proofErr w:type="spellStart"/>
      <w:r w:rsidRPr="0068088A">
        <w:rPr>
          <w:rStyle w:val="FontStyle42"/>
        </w:rPr>
        <w:t>эпипелагиали</w:t>
      </w:r>
      <w:proofErr w:type="spellEnd"/>
      <w:r w:rsidRPr="0068088A">
        <w:rPr>
          <w:rStyle w:val="FontStyle42"/>
        </w:rPr>
        <w:t xml:space="preserve"> открытой части Мирового океана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К этой экологической группе относятся летучие рыбы, макрелещука, сарган, </w:t>
      </w:r>
      <w:proofErr w:type="spellStart"/>
      <w:r w:rsidRPr="0068088A">
        <w:rPr>
          <w:rStyle w:val="FontStyle43"/>
        </w:rPr>
        <w:t>эпипелагические</w:t>
      </w:r>
      <w:proofErr w:type="spellEnd"/>
      <w:r w:rsidRPr="0068088A">
        <w:rPr>
          <w:rStyle w:val="FontStyle43"/>
        </w:rPr>
        <w:t xml:space="preserve"> акулы, луна-рыба, океанические иглобрюхи, корифена, океани</w:t>
      </w:r>
      <w:r w:rsidRPr="0068088A">
        <w:rPr>
          <w:rStyle w:val="FontStyle43"/>
        </w:rPr>
        <w:softHyphen/>
        <w:t xml:space="preserve">ческие тунцы и </w:t>
      </w:r>
      <w:proofErr w:type="spellStart"/>
      <w:r w:rsidRPr="0068088A">
        <w:rPr>
          <w:rStyle w:val="FontStyle43"/>
        </w:rPr>
        <w:t>мечерылые</w:t>
      </w:r>
      <w:proofErr w:type="spellEnd"/>
      <w:r w:rsidRPr="0068088A">
        <w:rPr>
          <w:rStyle w:val="FontStyle43"/>
        </w:rPr>
        <w:t xml:space="preserve">, морские лещи и другие группы рыб. Большинство из них - постоянные обитатели </w:t>
      </w:r>
      <w:proofErr w:type="spellStart"/>
      <w:r w:rsidRPr="0068088A">
        <w:rPr>
          <w:rStyle w:val="FontStyle43"/>
        </w:rPr>
        <w:t>эпипелагиали</w:t>
      </w:r>
      <w:proofErr w:type="spellEnd"/>
      <w:r w:rsidRPr="0068088A">
        <w:rPr>
          <w:rStyle w:val="FontStyle43"/>
        </w:rPr>
        <w:t xml:space="preserve">. К временным обитателям </w:t>
      </w:r>
      <w:proofErr w:type="spellStart"/>
      <w:r w:rsidRPr="0068088A">
        <w:rPr>
          <w:rStyle w:val="FontStyle43"/>
        </w:rPr>
        <w:t>эпипелагиали</w:t>
      </w:r>
      <w:proofErr w:type="spellEnd"/>
      <w:r w:rsidRPr="0068088A">
        <w:rPr>
          <w:rStyle w:val="FontStyle43"/>
        </w:rPr>
        <w:t xml:space="preserve"> относят проходных лососей, некоторых мигрирующих от побережья в </w:t>
      </w:r>
      <w:proofErr w:type="gramStart"/>
      <w:r w:rsidRPr="0068088A">
        <w:rPr>
          <w:rStyle w:val="FontStyle43"/>
        </w:rPr>
        <w:t>океаническую</w:t>
      </w:r>
      <w:proofErr w:type="gramEnd"/>
      <w:r w:rsidRPr="0068088A">
        <w:rPr>
          <w:rStyle w:val="FontStyle43"/>
        </w:rPr>
        <w:t xml:space="preserve"> </w:t>
      </w:r>
      <w:proofErr w:type="spellStart"/>
      <w:r w:rsidRPr="0068088A">
        <w:rPr>
          <w:rStyle w:val="FontStyle43"/>
        </w:rPr>
        <w:t>эпипелагиаль</w:t>
      </w:r>
      <w:proofErr w:type="spellEnd"/>
      <w:r w:rsidRPr="0068088A">
        <w:rPr>
          <w:rStyle w:val="FontStyle43"/>
        </w:rPr>
        <w:t xml:space="preserve"> сельдей и сардин, </w:t>
      </w:r>
      <w:proofErr w:type="spellStart"/>
      <w:r w:rsidRPr="0068088A">
        <w:rPr>
          <w:rStyle w:val="FontStyle43"/>
        </w:rPr>
        <w:t>путассу</w:t>
      </w:r>
      <w:proofErr w:type="spellEnd"/>
      <w:r w:rsidRPr="0068088A">
        <w:rPr>
          <w:rStyle w:val="FontStyle43"/>
        </w:rPr>
        <w:t xml:space="preserve">, минтая, </w:t>
      </w:r>
      <w:proofErr w:type="spellStart"/>
      <w:r w:rsidRPr="0068088A">
        <w:rPr>
          <w:rStyle w:val="FontStyle43"/>
        </w:rPr>
        <w:t>клыкача</w:t>
      </w:r>
      <w:proofErr w:type="spellEnd"/>
      <w:r w:rsidRPr="0068088A">
        <w:rPr>
          <w:rStyle w:val="FontStyle43"/>
        </w:rPr>
        <w:t xml:space="preserve"> и "</w:t>
      </w:r>
      <w:proofErr w:type="spellStart"/>
      <w:r w:rsidRPr="0068088A">
        <w:rPr>
          <w:rStyle w:val="FontStyle43"/>
        </w:rPr>
        <w:t>никтоэпипелагических</w:t>
      </w:r>
      <w:proofErr w:type="spellEnd"/>
      <w:r w:rsidRPr="0068088A">
        <w:rPr>
          <w:rStyle w:val="FontStyle43"/>
        </w:rPr>
        <w:t xml:space="preserve">" рыб, поднимающихся в </w:t>
      </w:r>
      <w:proofErr w:type="spellStart"/>
      <w:r w:rsidRPr="0068088A">
        <w:rPr>
          <w:rStyle w:val="FontStyle43"/>
        </w:rPr>
        <w:t>эпипелагиаль</w:t>
      </w:r>
      <w:proofErr w:type="spellEnd"/>
      <w:r w:rsidRPr="0068088A">
        <w:rPr>
          <w:rStyle w:val="FontStyle43"/>
        </w:rPr>
        <w:t xml:space="preserve"> с больших глубин лишь ночью (некоторые группы светящихся анчоусов, змеиные макрели и др.).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Некоторые виды рыб обитают в </w:t>
      </w:r>
      <w:proofErr w:type="spellStart"/>
      <w:r w:rsidRPr="0068088A">
        <w:rPr>
          <w:rStyle w:val="FontStyle43"/>
        </w:rPr>
        <w:t>эпипелагиали</w:t>
      </w:r>
      <w:proofErr w:type="spellEnd"/>
      <w:r w:rsidRPr="0068088A">
        <w:rPr>
          <w:rStyle w:val="FontStyle43"/>
        </w:rPr>
        <w:t xml:space="preserve"> только на ранних стадиях он</w:t>
      </w:r>
      <w:r w:rsidRPr="0068088A">
        <w:rPr>
          <w:rStyle w:val="FontStyle43"/>
        </w:rPr>
        <w:softHyphen/>
        <w:t>тогенеза (индивидуального развития).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Еще одна, важная в промысловом отношении группа </w:t>
      </w:r>
      <w:proofErr w:type="spellStart"/>
      <w:r w:rsidRPr="0068088A">
        <w:rPr>
          <w:rStyle w:val="FontStyle43"/>
        </w:rPr>
        <w:t>эпипелагических</w:t>
      </w:r>
      <w:proofErr w:type="spellEnd"/>
      <w:r w:rsidRPr="0068088A">
        <w:rPr>
          <w:rStyle w:val="FontStyle43"/>
        </w:rPr>
        <w:t xml:space="preserve"> рыб, объединяет тех, которые обычно обитают в </w:t>
      </w:r>
      <w:proofErr w:type="spellStart"/>
      <w:r w:rsidRPr="0068088A">
        <w:rPr>
          <w:rStyle w:val="FontStyle43"/>
        </w:rPr>
        <w:t>неритической</w:t>
      </w:r>
      <w:proofErr w:type="spellEnd"/>
      <w:r w:rsidRPr="0068088A">
        <w:rPr>
          <w:rStyle w:val="FontStyle43"/>
        </w:rPr>
        <w:t xml:space="preserve"> прибрежной зоне, а массовые выходы в </w:t>
      </w:r>
      <w:proofErr w:type="gramStart"/>
      <w:r w:rsidRPr="0068088A">
        <w:rPr>
          <w:rStyle w:val="FontStyle43"/>
        </w:rPr>
        <w:t>океаническую</w:t>
      </w:r>
      <w:proofErr w:type="gramEnd"/>
      <w:r w:rsidRPr="0068088A">
        <w:rPr>
          <w:rStyle w:val="FontStyle43"/>
        </w:rPr>
        <w:t xml:space="preserve"> </w:t>
      </w:r>
      <w:proofErr w:type="spellStart"/>
      <w:r w:rsidRPr="0068088A">
        <w:rPr>
          <w:rStyle w:val="FontStyle43"/>
        </w:rPr>
        <w:t>эпипелагиаль</w:t>
      </w:r>
      <w:proofErr w:type="spellEnd"/>
      <w:r w:rsidRPr="0068088A">
        <w:rPr>
          <w:rStyle w:val="FontStyle43"/>
        </w:rPr>
        <w:t xml:space="preserve"> происходят лишь в периоды значительного увеличения их численности. Это такие рыбы, как серый </w:t>
      </w:r>
      <w:proofErr w:type="spellStart"/>
      <w:r w:rsidRPr="0068088A">
        <w:rPr>
          <w:rStyle w:val="FontStyle43"/>
        </w:rPr>
        <w:t>спинорог</w:t>
      </w:r>
      <w:proofErr w:type="spellEnd"/>
      <w:r>
        <w:rPr>
          <w:rStyle w:val="FontStyle43"/>
        </w:rPr>
        <w:t xml:space="preserve"> </w:t>
      </w:r>
      <w:r w:rsidRPr="0068088A">
        <w:rPr>
          <w:rStyle w:val="FontStyle43"/>
        </w:rPr>
        <w:t xml:space="preserve">(рыба-курок, японский анчоус, </w:t>
      </w:r>
      <w:proofErr w:type="spellStart"/>
      <w:r w:rsidRPr="0068088A">
        <w:rPr>
          <w:rStyle w:val="FontStyle43"/>
        </w:rPr>
        <w:t>сардинопсы</w:t>
      </w:r>
      <w:proofErr w:type="spellEnd"/>
      <w:r w:rsidRPr="0068088A">
        <w:rPr>
          <w:rStyle w:val="FontStyle43"/>
        </w:rPr>
        <w:t>, скумбрия, ставриды). Все они ха</w:t>
      </w:r>
      <w:r w:rsidRPr="0068088A">
        <w:rPr>
          <w:rStyle w:val="FontStyle43"/>
        </w:rPr>
        <w:softHyphen/>
        <w:t>рактеризуются значительными многолетними циклическими и нециклическими колебаниями численности.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proofErr w:type="gramStart"/>
      <w:r w:rsidRPr="0068088A">
        <w:rPr>
          <w:rStyle w:val="FontStyle43"/>
        </w:rPr>
        <w:t xml:space="preserve">Всего в океанической </w:t>
      </w:r>
      <w:proofErr w:type="spellStart"/>
      <w:r w:rsidRPr="0068088A">
        <w:rPr>
          <w:rStyle w:val="FontStyle43"/>
        </w:rPr>
        <w:t>эпипелагиали</w:t>
      </w:r>
      <w:proofErr w:type="spellEnd"/>
      <w:r w:rsidRPr="0068088A">
        <w:rPr>
          <w:rStyle w:val="FontStyle43"/>
        </w:rPr>
        <w:t xml:space="preserve"> встречаются более 300 видов рыб, отно</w:t>
      </w:r>
      <w:r w:rsidRPr="0068088A">
        <w:rPr>
          <w:rStyle w:val="FontStyle43"/>
        </w:rPr>
        <w:softHyphen/>
        <w:t xml:space="preserve">сящихся к 53 семействам, из них около 140 являются постоянными обитателями </w:t>
      </w:r>
      <w:proofErr w:type="spellStart"/>
      <w:r w:rsidRPr="0068088A">
        <w:rPr>
          <w:rStyle w:val="FontStyle43"/>
        </w:rPr>
        <w:t>эпипелагиали</w:t>
      </w:r>
      <w:proofErr w:type="spellEnd"/>
      <w:r w:rsidRPr="0068088A">
        <w:rPr>
          <w:rStyle w:val="FontStyle43"/>
        </w:rPr>
        <w:t>, а остальные - временными.</w:t>
      </w:r>
      <w:proofErr w:type="gramEnd"/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proofErr w:type="gramStart"/>
      <w:r w:rsidRPr="0068088A">
        <w:rPr>
          <w:rStyle w:val="FontStyle43"/>
        </w:rPr>
        <w:t xml:space="preserve">В водах </w:t>
      </w:r>
      <w:proofErr w:type="spellStart"/>
      <w:r w:rsidRPr="0068088A">
        <w:rPr>
          <w:rStyle w:val="FontStyle43"/>
        </w:rPr>
        <w:t>эпипелагиали</w:t>
      </w:r>
      <w:proofErr w:type="spellEnd"/>
      <w:r w:rsidRPr="0068088A">
        <w:rPr>
          <w:rStyle w:val="FontStyle43"/>
        </w:rPr>
        <w:t xml:space="preserve"> обитает много видов-рекордсменов: по длине тела (ки</w:t>
      </w:r>
      <w:r w:rsidRPr="0068088A">
        <w:rPr>
          <w:rStyle w:val="FontStyle43"/>
        </w:rPr>
        <w:softHyphen/>
        <w:t xml:space="preserve">товая акула - </w:t>
      </w:r>
      <w:smartTag w:uri="urn:schemas-microsoft-com:office:smarttags" w:element="metricconverter">
        <w:smartTagPr>
          <w:attr w:name="ProductID" w:val="15,2 м"/>
        </w:smartTagPr>
        <w:r w:rsidRPr="0068088A">
          <w:rPr>
            <w:rStyle w:val="FontStyle43"/>
          </w:rPr>
          <w:t>15,2 м</w:t>
        </w:r>
      </w:smartTag>
      <w:r w:rsidRPr="0068088A">
        <w:rPr>
          <w:rStyle w:val="FontStyle43"/>
        </w:rPr>
        <w:t xml:space="preserve"> и более), скорости плавания (меч-рыба - </w:t>
      </w:r>
      <w:smartTag w:uri="urn:schemas-microsoft-com:office:smarttags" w:element="metricconverter">
        <w:smartTagPr>
          <w:attr w:name="ProductID" w:val="130 км/ч"/>
        </w:smartTagPr>
        <w:r w:rsidRPr="0068088A">
          <w:rPr>
            <w:rStyle w:val="FontStyle43"/>
          </w:rPr>
          <w:t>130 км/ч</w:t>
        </w:r>
      </w:smartTag>
      <w:r w:rsidRPr="0068088A">
        <w:rPr>
          <w:rStyle w:val="FontStyle43"/>
        </w:rPr>
        <w:t xml:space="preserve"> и более), дальности плавания (голубой, или синий, тунец, 5800 морских миль, или 10 тыс. км) и др.</w:t>
      </w:r>
      <w:r>
        <w:rPr>
          <w:rStyle w:val="FontStyle43"/>
        </w:rPr>
        <w:t xml:space="preserve"> </w:t>
      </w:r>
      <w:r w:rsidRPr="0068088A">
        <w:rPr>
          <w:rStyle w:val="FontStyle43"/>
        </w:rPr>
        <w:t>Планктонных рыб здесь немного, но и среди них можно встретить такого ги</w:t>
      </w:r>
      <w:r w:rsidRPr="0068088A">
        <w:rPr>
          <w:rStyle w:val="FontStyle43"/>
        </w:rPr>
        <w:softHyphen/>
        <w:t xml:space="preserve">ганта, как луна-рыба диаметром до </w:t>
      </w:r>
      <w:smartTag w:uri="urn:schemas-microsoft-com:office:smarttags" w:element="metricconverter">
        <w:smartTagPr>
          <w:attr w:name="ProductID" w:val="3 м"/>
        </w:smartTagPr>
        <w:r w:rsidRPr="0068088A">
          <w:rPr>
            <w:rStyle w:val="FontStyle43"/>
          </w:rPr>
          <w:t>3 м</w:t>
        </w:r>
      </w:smartTag>
      <w:r w:rsidRPr="0068088A">
        <w:rPr>
          <w:rStyle w:val="FontStyle43"/>
        </w:rPr>
        <w:t xml:space="preserve"> и массой 1,5 т.</w:t>
      </w:r>
      <w:proofErr w:type="gramEnd"/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lastRenderedPageBreak/>
        <w:t xml:space="preserve">Почти все обитатели </w:t>
      </w:r>
      <w:proofErr w:type="spellStart"/>
      <w:r w:rsidRPr="0068088A">
        <w:rPr>
          <w:rStyle w:val="FontStyle43"/>
        </w:rPr>
        <w:t>эпипелагиали</w:t>
      </w:r>
      <w:proofErr w:type="spellEnd"/>
      <w:r w:rsidRPr="0068088A">
        <w:rPr>
          <w:rStyle w:val="FontStyle43"/>
        </w:rPr>
        <w:t xml:space="preserve"> открытого океана имеют широкие пище</w:t>
      </w:r>
      <w:r w:rsidRPr="0068088A">
        <w:rPr>
          <w:rStyle w:val="FontStyle43"/>
        </w:rPr>
        <w:softHyphen/>
        <w:t>вые спектры, рано достигают половой зрелости и быстро растут. Для них харак</w:t>
      </w:r>
      <w:r w:rsidRPr="0068088A">
        <w:rPr>
          <w:rStyle w:val="FontStyle43"/>
        </w:rPr>
        <w:softHyphen/>
        <w:t>терна большая плодовитость при почти полном отсутствии заботы о потомстве.</w:t>
      </w:r>
    </w:p>
    <w:p w:rsidR="00400544" w:rsidRPr="0068088A" w:rsidRDefault="00400544" w:rsidP="00400544">
      <w:pPr>
        <w:pStyle w:val="Style26"/>
        <w:widowControl/>
        <w:ind w:firstLine="709"/>
      </w:pPr>
    </w:p>
    <w:p w:rsidR="00400544" w:rsidRPr="0068088A" w:rsidRDefault="00400544" w:rsidP="00400544">
      <w:pPr>
        <w:pStyle w:val="Style26"/>
        <w:widowControl/>
        <w:ind w:firstLine="709"/>
        <w:rPr>
          <w:rStyle w:val="FontStyle42"/>
        </w:rPr>
      </w:pPr>
      <w:r w:rsidRPr="0068088A">
        <w:rPr>
          <w:rStyle w:val="FontStyle42"/>
        </w:rPr>
        <w:t>Рыбы мез</w:t>
      </w:r>
      <w:proofErr w:type="gramStart"/>
      <w:r w:rsidRPr="0068088A">
        <w:rPr>
          <w:rStyle w:val="FontStyle42"/>
        </w:rPr>
        <w:t>о-</w:t>
      </w:r>
      <w:proofErr w:type="gramEnd"/>
      <w:r w:rsidRPr="0068088A">
        <w:rPr>
          <w:rStyle w:val="FontStyle42"/>
        </w:rPr>
        <w:t xml:space="preserve"> и </w:t>
      </w:r>
      <w:proofErr w:type="spellStart"/>
      <w:r w:rsidRPr="0068088A">
        <w:rPr>
          <w:rStyle w:val="FontStyle42"/>
        </w:rPr>
        <w:t>батипелагиали</w:t>
      </w:r>
      <w:proofErr w:type="spellEnd"/>
      <w:r w:rsidRPr="0068088A">
        <w:rPr>
          <w:rStyle w:val="FontStyle42"/>
        </w:rPr>
        <w:t xml:space="preserve"> открытой части Мирового океана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Наибольшим видовым разнообразием и численностью здесь выделяется се</w:t>
      </w:r>
      <w:r w:rsidRPr="0068088A">
        <w:rPr>
          <w:rStyle w:val="FontStyle43"/>
        </w:rPr>
        <w:softHyphen/>
        <w:t>мейство светящихся анчоусов (</w:t>
      </w:r>
      <w:proofErr w:type="spellStart"/>
      <w:r w:rsidRPr="0068088A">
        <w:rPr>
          <w:rStyle w:val="FontStyle43"/>
          <w:lang w:val="en-US"/>
        </w:rPr>
        <w:t>Myctophidae</w:t>
      </w:r>
      <w:proofErr w:type="spellEnd"/>
      <w:r w:rsidRPr="0068088A">
        <w:rPr>
          <w:rStyle w:val="FontStyle43"/>
        </w:rPr>
        <w:t xml:space="preserve">). Оно насчитывает более 210 видов. Это небольшие рыбы длиной от 2,5 до </w:t>
      </w:r>
      <w:smartTag w:uri="urn:schemas-microsoft-com:office:smarttags" w:element="metricconverter">
        <w:smartTagPr>
          <w:attr w:name="ProductID" w:val="25 см"/>
        </w:smartTagPr>
        <w:r w:rsidRPr="0068088A">
          <w:rPr>
            <w:rStyle w:val="FontStyle43"/>
          </w:rPr>
          <w:t>25 см</w:t>
        </w:r>
      </w:smartTag>
      <w:r w:rsidRPr="0068088A">
        <w:rPr>
          <w:rStyle w:val="FontStyle43"/>
        </w:rPr>
        <w:t>, имеющие хорошо развитые светя</w:t>
      </w:r>
      <w:r w:rsidRPr="0068088A">
        <w:rPr>
          <w:rStyle w:val="FontStyle43"/>
        </w:rPr>
        <w:softHyphen/>
        <w:t>щиеся органы на голове и туловище. Часть из них (</w:t>
      </w:r>
      <w:proofErr w:type="spellStart"/>
      <w:r w:rsidRPr="0068088A">
        <w:rPr>
          <w:rStyle w:val="FontStyle43"/>
        </w:rPr>
        <w:t>никтоэпипелагические</w:t>
      </w:r>
      <w:proofErr w:type="spellEnd"/>
      <w:r w:rsidRPr="0068088A">
        <w:rPr>
          <w:rStyle w:val="FontStyle43"/>
        </w:rPr>
        <w:t xml:space="preserve"> виды) поднимаются ночью к поверхности воды, часть - лишь до границы "</w:t>
      </w:r>
      <w:proofErr w:type="spellStart"/>
      <w:r w:rsidRPr="0068088A">
        <w:rPr>
          <w:rStyle w:val="FontStyle43"/>
        </w:rPr>
        <w:t>термоклина</w:t>
      </w:r>
      <w:proofErr w:type="spellEnd"/>
      <w:r w:rsidRPr="0068088A">
        <w:rPr>
          <w:rStyle w:val="FontStyle43"/>
        </w:rPr>
        <w:t>" (скачка температуры воды по вертикали). Светящиеся анчоусы вместе с планк</w:t>
      </w:r>
      <w:r w:rsidRPr="0068088A">
        <w:rPr>
          <w:rStyle w:val="FontStyle43"/>
        </w:rPr>
        <w:softHyphen/>
        <w:t>тоном часто образуют так называемые "звукорассеивающие слои", хорошо вид</w:t>
      </w:r>
      <w:r w:rsidRPr="0068088A">
        <w:rPr>
          <w:rStyle w:val="FontStyle43"/>
        </w:rPr>
        <w:softHyphen/>
        <w:t>ные на гидролокаторах или самописцах эхолотов. Как правило, эти рыбы дер</w:t>
      </w:r>
      <w:r w:rsidRPr="0068088A">
        <w:rPr>
          <w:rStyle w:val="FontStyle43"/>
        </w:rPr>
        <w:softHyphen/>
        <w:t>жатся разреженными стайками, лишь в некоторых районах океана, например, в водах Антарктики, они образуют более или менее значительные скопления, представляющие интерес для промысла.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Кроме светящихся анчоусов в этих слоях воды массовыми видами являются некоторые представители семейств </w:t>
      </w:r>
      <w:proofErr w:type="spellStart"/>
      <w:r w:rsidRPr="0068088A">
        <w:rPr>
          <w:rStyle w:val="FontStyle43"/>
        </w:rPr>
        <w:t>фотихтиевых</w:t>
      </w:r>
      <w:proofErr w:type="spellEnd"/>
      <w:r w:rsidRPr="0068088A">
        <w:rPr>
          <w:rStyle w:val="FontStyle43"/>
        </w:rPr>
        <w:t xml:space="preserve"> и </w:t>
      </w:r>
      <w:proofErr w:type="spellStart"/>
      <w:r w:rsidRPr="0068088A">
        <w:rPr>
          <w:rStyle w:val="FontStyle43"/>
        </w:rPr>
        <w:t>гоностомовых</w:t>
      </w:r>
      <w:proofErr w:type="spellEnd"/>
      <w:r w:rsidRPr="0068088A">
        <w:rPr>
          <w:rStyle w:val="FontStyle43"/>
        </w:rPr>
        <w:t>, также обла</w:t>
      </w:r>
      <w:r w:rsidRPr="0068088A">
        <w:rPr>
          <w:rStyle w:val="FontStyle43"/>
        </w:rPr>
        <w:softHyphen/>
        <w:t>дающих хорошо развитыми органами свечения.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Свое место в мезопелагической фауне открытой части океана занимает и обыкновенный европейский речной угорь, который, мигрируя из рек Европы на больших глубинах открытого океана, размножается в открытой части </w:t>
      </w:r>
      <w:proofErr w:type="spellStart"/>
      <w:proofErr w:type="gramStart"/>
      <w:r w:rsidRPr="0068088A">
        <w:rPr>
          <w:rStyle w:val="FontStyle43"/>
        </w:rPr>
        <w:t>Саргассо-ва</w:t>
      </w:r>
      <w:proofErr w:type="spellEnd"/>
      <w:proofErr w:type="gramEnd"/>
      <w:r w:rsidRPr="0068088A">
        <w:rPr>
          <w:rStyle w:val="FontStyle43"/>
        </w:rPr>
        <w:t xml:space="preserve"> моря. Отсюда начинается дрейф его икры, а затем и личинок (</w:t>
      </w:r>
      <w:proofErr w:type="spellStart"/>
      <w:r w:rsidRPr="0068088A">
        <w:rPr>
          <w:rStyle w:val="FontStyle43"/>
        </w:rPr>
        <w:t>лептоцефалов</w:t>
      </w:r>
      <w:proofErr w:type="spellEnd"/>
      <w:r w:rsidRPr="0068088A">
        <w:rPr>
          <w:rStyle w:val="FontStyle43"/>
        </w:rPr>
        <w:t>), переносимых на северо-восток течениями у поверхности воды. Миграция длится 2,5-3 года, после чего в реки Европы заходят прозрачные мальки, так называе</w:t>
      </w:r>
      <w:r w:rsidRPr="0068088A">
        <w:rPr>
          <w:rStyle w:val="FontStyle43"/>
        </w:rPr>
        <w:softHyphen/>
        <w:t>мые "стеклянные" или "стекловидные" угри. Позднее, вырастая, они вновь миг</w:t>
      </w:r>
      <w:r w:rsidRPr="0068088A">
        <w:rPr>
          <w:rStyle w:val="FontStyle43"/>
        </w:rPr>
        <w:softHyphen/>
        <w:t xml:space="preserve">рируют на </w:t>
      </w:r>
      <w:proofErr w:type="gramStart"/>
      <w:r w:rsidRPr="0068088A">
        <w:rPr>
          <w:rStyle w:val="FontStyle43"/>
        </w:rPr>
        <w:t>нерест</w:t>
      </w:r>
      <w:proofErr w:type="gramEnd"/>
      <w:r w:rsidRPr="0068088A">
        <w:rPr>
          <w:rStyle w:val="FontStyle43"/>
        </w:rPr>
        <w:t xml:space="preserve"> на юго-запад в Саргассово море, пересекая Атлантический океан на глубине 1000-</w:t>
      </w:r>
      <w:smartTag w:uri="urn:schemas-microsoft-com:office:smarttags" w:element="metricconverter">
        <w:smartTagPr>
          <w:attr w:name="ProductID" w:val="1200 м"/>
        </w:smartTagPr>
        <w:r w:rsidRPr="0068088A">
          <w:rPr>
            <w:rStyle w:val="FontStyle43"/>
          </w:rPr>
          <w:t>1200 м</w:t>
        </w:r>
      </w:smartTag>
      <w:r w:rsidRPr="0068088A">
        <w:rPr>
          <w:rStyle w:val="FontStyle43"/>
        </w:rPr>
        <w:t>. После нереста в Саргассовом море они погибают, успев дать начало новому поколению угрей.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В </w:t>
      </w:r>
      <w:proofErr w:type="spellStart"/>
      <w:r w:rsidRPr="0068088A">
        <w:rPr>
          <w:rStyle w:val="FontStyle43"/>
        </w:rPr>
        <w:t>мезопелагиали</w:t>
      </w:r>
      <w:proofErr w:type="spellEnd"/>
      <w:r w:rsidRPr="0068088A">
        <w:rPr>
          <w:rStyle w:val="FontStyle43"/>
        </w:rPr>
        <w:t xml:space="preserve"> много хищников, питающихся крупными ракообразными, головоногими моллюсками и крупными рыбами (это, например, </w:t>
      </w:r>
      <w:proofErr w:type="spellStart"/>
      <w:r w:rsidRPr="0068088A">
        <w:rPr>
          <w:rStyle w:val="FontStyle43"/>
        </w:rPr>
        <w:t>стомиевидные</w:t>
      </w:r>
      <w:proofErr w:type="spellEnd"/>
      <w:r w:rsidRPr="0068088A">
        <w:rPr>
          <w:rStyle w:val="FontStyle43"/>
        </w:rPr>
        <w:t xml:space="preserve"> рыбы, </w:t>
      </w:r>
      <w:proofErr w:type="spellStart"/>
      <w:r w:rsidRPr="0068088A">
        <w:rPr>
          <w:rStyle w:val="FontStyle43"/>
        </w:rPr>
        <w:t>алепизавры</w:t>
      </w:r>
      <w:proofErr w:type="spellEnd"/>
      <w:r w:rsidRPr="0068088A">
        <w:rPr>
          <w:rStyle w:val="FontStyle43"/>
        </w:rPr>
        <w:t xml:space="preserve"> и глубоководные удильщики).</w:t>
      </w:r>
    </w:p>
    <w:p w:rsidR="00400544" w:rsidRPr="0068088A" w:rsidRDefault="00400544" w:rsidP="00400544">
      <w:pPr>
        <w:pStyle w:val="Style26"/>
        <w:widowControl/>
        <w:ind w:firstLine="709"/>
      </w:pPr>
    </w:p>
    <w:p w:rsidR="00400544" w:rsidRPr="0068088A" w:rsidRDefault="00400544" w:rsidP="00400544">
      <w:pPr>
        <w:pStyle w:val="Style26"/>
        <w:widowControl/>
        <w:ind w:firstLine="709"/>
        <w:rPr>
          <w:rStyle w:val="FontStyle42"/>
        </w:rPr>
      </w:pPr>
      <w:r w:rsidRPr="0068088A">
        <w:rPr>
          <w:rStyle w:val="FontStyle42"/>
        </w:rPr>
        <w:t>Придонные глубоководные рыбы открытой части Мирового океана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К этой экологической группе относятся рыбы материковых и островных склонов, а также подводных возвышенностей, хребтов и отдельных поднятий дна, ложа океана и глубоководных океанских впадин.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К этой экологической группе относятся, например, плащеносные, колючие и кошачьи акулы, многие скаты, а также химеры (последние встречаются на глу</w:t>
      </w:r>
      <w:r w:rsidRPr="0068088A">
        <w:rPr>
          <w:rStyle w:val="FontStyle43"/>
        </w:rPr>
        <w:softHyphen/>
        <w:t xml:space="preserve">бинах до </w:t>
      </w:r>
      <w:smartTag w:uri="urn:schemas-microsoft-com:office:smarttags" w:element="metricconverter">
        <w:smartTagPr>
          <w:attr w:name="ProductID" w:val="2600 м"/>
        </w:smartTagPr>
        <w:r w:rsidRPr="0068088A">
          <w:rPr>
            <w:rStyle w:val="FontStyle43"/>
          </w:rPr>
          <w:t>2600 м</w:t>
        </w:r>
      </w:smartTag>
      <w:r w:rsidRPr="0068088A">
        <w:rPr>
          <w:rStyle w:val="FontStyle43"/>
        </w:rPr>
        <w:t>).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proofErr w:type="gramStart"/>
      <w:r w:rsidRPr="0068088A">
        <w:rPr>
          <w:rStyle w:val="FontStyle43"/>
        </w:rPr>
        <w:t xml:space="preserve">В районе Коморских островов на глубинах до </w:t>
      </w:r>
      <w:smartTag w:uri="urn:schemas-microsoft-com:office:smarttags" w:element="metricconverter">
        <w:smartTagPr>
          <w:attr w:name="ProductID" w:val="600 м"/>
        </w:smartTagPr>
        <w:r w:rsidRPr="0068088A">
          <w:rPr>
            <w:rStyle w:val="FontStyle43"/>
          </w:rPr>
          <w:t>600 м</w:t>
        </w:r>
      </w:smartTag>
      <w:r w:rsidRPr="0068088A">
        <w:rPr>
          <w:rStyle w:val="FontStyle43"/>
        </w:rPr>
        <w:t xml:space="preserve"> можно встретить един</w:t>
      </w:r>
      <w:r w:rsidRPr="0068088A">
        <w:rPr>
          <w:rStyle w:val="FontStyle43"/>
        </w:rPr>
        <w:softHyphen/>
        <w:t>ственного современного представителя так называемых "кистеперых" рыб, ко</w:t>
      </w:r>
      <w:r w:rsidRPr="0068088A">
        <w:rPr>
          <w:rStyle w:val="FontStyle43"/>
        </w:rPr>
        <w:softHyphen/>
        <w:t>торые в период от 400 до 65 млн. лет тому назад были широко распространены в морских и пресных водах планеты, а затем полностью исчезли и считались вы</w:t>
      </w:r>
      <w:r w:rsidRPr="0068088A">
        <w:rPr>
          <w:rStyle w:val="FontStyle43"/>
        </w:rPr>
        <w:softHyphen/>
        <w:t>мершими до 1938 года, когда местные рыбаки обратили внимание ученых-ихтиологов на необычную крупную рыбу.</w:t>
      </w:r>
      <w:proofErr w:type="gramEnd"/>
      <w:r w:rsidRPr="0068088A">
        <w:rPr>
          <w:rStyle w:val="FontStyle43"/>
        </w:rPr>
        <w:t xml:space="preserve"> Называют эту рыбу латимерией, или </w:t>
      </w:r>
      <w:proofErr w:type="spellStart"/>
      <w:r w:rsidRPr="0068088A">
        <w:rPr>
          <w:rStyle w:val="FontStyle43"/>
        </w:rPr>
        <w:t>целакантом</w:t>
      </w:r>
      <w:proofErr w:type="spellEnd"/>
      <w:r w:rsidRPr="0068088A">
        <w:rPr>
          <w:rStyle w:val="FontStyle43"/>
        </w:rPr>
        <w:t xml:space="preserve">. Она достигает длины </w:t>
      </w:r>
      <w:smartTag w:uri="urn:schemas-microsoft-com:office:smarttags" w:element="metricconverter">
        <w:smartTagPr>
          <w:attr w:name="ProductID" w:val="2 м"/>
        </w:smartTagPr>
        <w:r w:rsidRPr="0068088A">
          <w:rPr>
            <w:rStyle w:val="FontStyle43"/>
          </w:rPr>
          <w:t>2 м</w:t>
        </w:r>
      </w:smartTag>
      <w:r w:rsidRPr="0068088A">
        <w:rPr>
          <w:rStyle w:val="FontStyle43"/>
        </w:rPr>
        <w:t xml:space="preserve"> и массы </w:t>
      </w:r>
      <w:smartTag w:uri="urn:schemas-microsoft-com:office:smarttags" w:element="metricconverter">
        <w:smartTagPr>
          <w:attr w:name="ProductID" w:val="95 кг"/>
        </w:smartTagPr>
        <w:r w:rsidRPr="0068088A">
          <w:rPr>
            <w:rStyle w:val="FontStyle43"/>
          </w:rPr>
          <w:t>95 кг</w:t>
        </w:r>
      </w:smartTag>
      <w:r w:rsidRPr="0068088A">
        <w:rPr>
          <w:rStyle w:val="FontStyle43"/>
        </w:rPr>
        <w:t>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Из других семейств здесь можно встретить </w:t>
      </w:r>
      <w:proofErr w:type="spellStart"/>
      <w:r w:rsidRPr="0068088A">
        <w:rPr>
          <w:rStyle w:val="FontStyle43"/>
        </w:rPr>
        <w:t>спиношипов</w:t>
      </w:r>
      <w:proofErr w:type="spellEnd"/>
      <w:r w:rsidRPr="0068088A">
        <w:rPr>
          <w:rStyle w:val="FontStyle43"/>
        </w:rPr>
        <w:t xml:space="preserve">, или </w:t>
      </w:r>
      <w:proofErr w:type="spellStart"/>
      <w:r w:rsidRPr="0068088A">
        <w:rPr>
          <w:rStyle w:val="FontStyle43"/>
        </w:rPr>
        <w:t>нотакантов</w:t>
      </w:r>
      <w:proofErr w:type="spellEnd"/>
      <w:r w:rsidRPr="0068088A">
        <w:rPr>
          <w:rStyle w:val="FontStyle43"/>
        </w:rPr>
        <w:t>, га-</w:t>
      </w:r>
      <w:proofErr w:type="spellStart"/>
      <w:r w:rsidRPr="0068088A">
        <w:rPr>
          <w:rStyle w:val="FontStyle43"/>
        </w:rPr>
        <w:t>лозавров</w:t>
      </w:r>
      <w:proofErr w:type="spellEnd"/>
      <w:r w:rsidRPr="0068088A">
        <w:rPr>
          <w:rStyle w:val="FontStyle43"/>
        </w:rPr>
        <w:t xml:space="preserve">, различных угреобразных рыб, серебрянок, </w:t>
      </w:r>
      <w:proofErr w:type="spellStart"/>
      <w:r w:rsidRPr="0068088A">
        <w:rPr>
          <w:rStyle w:val="FontStyle43"/>
        </w:rPr>
        <w:t>гладкоголовов</w:t>
      </w:r>
      <w:proofErr w:type="spellEnd"/>
      <w:r w:rsidRPr="0068088A">
        <w:rPr>
          <w:rStyle w:val="FontStyle43"/>
        </w:rPr>
        <w:t xml:space="preserve">, </w:t>
      </w:r>
      <w:proofErr w:type="spellStart"/>
      <w:r w:rsidRPr="0068088A">
        <w:rPr>
          <w:rStyle w:val="FontStyle43"/>
        </w:rPr>
        <w:t>мавролика</w:t>
      </w:r>
      <w:proofErr w:type="spellEnd"/>
      <w:r w:rsidRPr="0068088A">
        <w:rPr>
          <w:rStyle w:val="FontStyle43"/>
        </w:rPr>
        <w:t xml:space="preserve">, ящероголовых, некоторых </w:t>
      </w:r>
      <w:proofErr w:type="spellStart"/>
      <w:r w:rsidRPr="0068088A">
        <w:rPr>
          <w:rStyle w:val="FontStyle43"/>
        </w:rPr>
        <w:t>трескообразных</w:t>
      </w:r>
      <w:proofErr w:type="spellEnd"/>
      <w:r w:rsidRPr="0068088A">
        <w:rPr>
          <w:rStyle w:val="FontStyle43"/>
        </w:rPr>
        <w:t xml:space="preserve"> - моровых, </w:t>
      </w:r>
      <w:proofErr w:type="spellStart"/>
      <w:r w:rsidRPr="0068088A">
        <w:rPr>
          <w:rStyle w:val="FontStyle43"/>
        </w:rPr>
        <w:t>макрурид</w:t>
      </w:r>
      <w:proofErr w:type="spellEnd"/>
      <w:r w:rsidRPr="0068088A">
        <w:rPr>
          <w:rStyle w:val="FontStyle43"/>
        </w:rPr>
        <w:t xml:space="preserve"> и </w:t>
      </w:r>
      <w:proofErr w:type="spellStart"/>
      <w:r w:rsidRPr="0068088A">
        <w:rPr>
          <w:rStyle w:val="FontStyle43"/>
        </w:rPr>
        <w:t>ошибневых</w:t>
      </w:r>
      <w:proofErr w:type="spellEnd"/>
      <w:r w:rsidRPr="0068088A">
        <w:rPr>
          <w:rStyle w:val="FontStyle43"/>
        </w:rPr>
        <w:t xml:space="preserve">, </w:t>
      </w:r>
      <w:proofErr w:type="spellStart"/>
      <w:r w:rsidRPr="0068088A">
        <w:rPr>
          <w:rStyle w:val="FontStyle43"/>
        </w:rPr>
        <w:t>удильщикообразных</w:t>
      </w:r>
      <w:proofErr w:type="spellEnd"/>
      <w:r w:rsidRPr="0068088A">
        <w:rPr>
          <w:rStyle w:val="FontStyle43"/>
        </w:rPr>
        <w:t xml:space="preserve">, солнечников, каменных окуней, красноглазок, </w:t>
      </w:r>
      <w:proofErr w:type="gramStart"/>
      <w:r w:rsidRPr="0068088A">
        <w:rPr>
          <w:rStyle w:val="FontStyle43"/>
        </w:rPr>
        <w:t>рыбу-кабан</w:t>
      </w:r>
      <w:proofErr w:type="gramEnd"/>
      <w:r w:rsidRPr="0068088A">
        <w:rPr>
          <w:rStyle w:val="FontStyle43"/>
        </w:rPr>
        <w:t>, рыбу-телескоп, рыб-сабель, палтусов и др.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Всего в Мировом океане обитает около 2600 видов глубоководных придон</w:t>
      </w:r>
      <w:r w:rsidRPr="0068088A">
        <w:rPr>
          <w:rStyle w:val="FontStyle43"/>
        </w:rPr>
        <w:softHyphen/>
        <w:t>ных рыб, в том числе 1500 видов можно встретить вдали от материковых скло</w:t>
      </w:r>
      <w:r w:rsidRPr="0068088A">
        <w:rPr>
          <w:rStyle w:val="FontStyle43"/>
        </w:rPr>
        <w:softHyphen/>
        <w:t xml:space="preserve">нов. На ложе океана, </w:t>
      </w:r>
      <w:r w:rsidRPr="0068088A">
        <w:rPr>
          <w:rStyle w:val="FontStyle43"/>
        </w:rPr>
        <w:lastRenderedPageBreak/>
        <w:t xml:space="preserve">в </w:t>
      </w:r>
      <w:proofErr w:type="spellStart"/>
      <w:r w:rsidRPr="0068088A">
        <w:rPr>
          <w:rStyle w:val="FontStyle43"/>
        </w:rPr>
        <w:t>абиссобентали</w:t>
      </w:r>
      <w:proofErr w:type="spellEnd"/>
      <w:r w:rsidRPr="0068088A">
        <w:rPr>
          <w:rStyle w:val="FontStyle43"/>
        </w:rPr>
        <w:t xml:space="preserve">, обитают около 140 придонных видов рыб из семейств </w:t>
      </w:r>
      <w:proofErr w:type="spellStart"/>
      <w:r w:rsidRPr="0068088A">
        <w:rPr>
          <w:rStyle w:val="FontStyle43"/>
        </w:rPr>
        <w:t>гладкоголовых</w:t>
      </w:r>
      <w:proofErr w:type="spellEnd"/>
      <w:r w:rsidRPr="0068088A">
        <w:rPr>
          <w:rStyle w:val="FontStyle43"/>
        </w:rPr>
        <w:t xml:space="preserve">, </w:t>
      </w:r>
      <w:proofErr w:type="spellStart"/>
      <w:r w:rsidRPr="0068088A">
        <w:rPr>
          <w:rStyle w:val="FontStyle43"/>
        </w:rPr>
        <w:t>зеленоглазковых</w:t>
      </w:r>
      <w:proofErr w:type="spellEnd"/>
      <w:r w:rsidRPr="0068088A">
        <w:rPr>
          <w:rStyle w:val="FontStyle43"/>
        </w:rPr>
        <w:t>, долгохвостых (</w:t>
      </w:r>
      <w:proofErr w:type="spellStart"/>
      <w:r w:rsidRPr="0068088A">
        <w:rPr>
          <w:rStyle w:val="FontStyle43"/>
        </w:rPr>
        <w:t>макрурид</w:t>
      </w:r>
      <w:proofErr w:type="spellEnd"/>
      <w:r w:rsidRPr="0068088A">
        <w:rPr>
          <w:rStyle w:val="FontStyle43"/>
        </w:rPr>
        <w:t xml:space="preserve">), </w:t>
      </w:r>
      <w:proofErr w:type="spellStart"/>
      <w:r w:rsidRPr="0068088A">
        <w:rPr>
          <w:rStyle w:val="FontStyle43"/>
        </w:rPr>
        <w:t>ошиб-невых</w:t>
      </w:r>
      <w:proofErr w:type="spellEnd"/>
      <w:r w:rsidRPr="0068088A">
        <w:rPr>
          <w:rStyle w:val="FontStyle43"/>
        </w:rPr>
        <w:t xml:space="preserve"> и </w:t>
      </w:r>
      <w:proofErr w:type="spellStart"/>
      <w:r w:rsidRPr="0068088A">
        <w:rPr>
          <w:rStyle w:val="FontStyle43"/>
        </w:rPr>
        <w:t>бельдюговых</w:t>
      </w:r>
      <w:proofErr w:type="spellEnd"/>
      <w:r w:rsidRPr="0068088A">
        <w:rPr>
          <w:rStyle w:val="FontStyle43"/>
        </w:rPr>
        <w:t>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В глубоководных желобах, на глубинах 6-</w:t>
      </w:r>
      <w:smartTag w:uri="urn:schemas-microsoft-com:office:smarttags" w:element="metricconverter">
        <w:smartTagPr>
          <w:attr w:name="ProductID" w:val="8 км"/>
        </w:smartTagPr>
        <w:r w:rsidRPr="0068088A">
          <w:rPr>
            <w:rStyle w:val="FontStyle43"/>
          </w:rPr>
          <w:t>8 км</w:t>
        </w:r>
      </w:smartTag>
      <w:r w:rsidRPr="0068088A">
        <w:rPr>
          <w:rStyle w:val="FontStyle43"/>
        </w:rPr>
        <w:t xml:space="preserve"> и более обнаружено всего 7 придонных видов рыб (3 из семейства </w:t>
      </w:r>
      <w:proofErr w:type="spellStart"/>
      <w:r w:rsidRPr="0068088A">
        <w:rPr>
          <w:rStyle w:val="FontStyle43"/>
        </w:rPr>
        <w:t>ошибневых</w:t>
      </w:r>
      <w:proofErr w:type="spellEnd"/>
      <w:r w:rsidRPr="0068088A">
        <w:rPr>
          <w:rStyle w:val="FontStyle43"/>
        </w:rPr>
        <w:t xml:space="preserve"> и 4 из семейства </w:t>
      </w:r>
      <w:proofErr w:type="spellStart"/>
      <w:r w:rsidRPr="0068088A">
        <w:rPr>
          <w:rStyle w:val="FontStyle43"/>
        </w:rPr>
        <w:t>липаровых</w:t>
      </w:r>
      <w:proofErr w:type="spellEnd"/>
      <w:r w:rsidRPr="0068088A">
        <w:rPr>
          <w:rStyle w:val="FontStyle43"/>
        </w:rPr>
        <w:t>).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Многие из придонных рыб глубин Мирового океана представляют интерес в качестве объектов промысла, однако для его развития необходимы специальные орудия и методы лова.</w:t>
      </w:r>
    </w:p>
    <w:p w:rsidR="00400544" w:rsidRPr="0068088A" w:rsidRDefault="00400544" w:rsidP="00400544">
      <w:pPr>
        <w:pStyle w:val="Style26"/>
        <w:widowControl/>
        <w:ind w:firstLine="709"/>
      </w:pPr>
    </w:p>
    <w:p w:rsidR="00400544" w:rsidRPr="0068088A" w:rsidRDefault="00400544" w:rsidP="00400544">
      <w:pPr>
        <w:pStyle w:val="Style26"/>
        <w:widowControl/>
        <w:ind w:firstLine="709"/>
        <w:rPr>
          <w:rStyle w:val="FontStyle42"/>
        </w:rPr>
      </w:pPr>
      <w:r w:rsidRPr="0068088A">
        <w:rPr>
          <w:rStyle w:val="FontStyle42"/>
        </w:rPr>
        <w:t>Рыболовство в открытых водах Мирового океана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В настоящее время всеми странами ежегодно добывается около 19 млн. т рыб и беспозвоночных; в том числе вылавливается (данные </w:t>
      </w:r>
      <w:smartTag w:uri="urn:schemas-microsoft-com:office:smarttags" w:element="metricconverter">
        <w:smartTagPr>
          <w:attr w:name="ProductID" w:val="1992 г"/>
        </w:smartTagPr>
        <w:r w:rsidRPr="0068088A">
          <w:rPr>
            <w:rStyle w:val="FontStyle43"/>
          </w:rPr>
          <w:t>1992 г</w:t>
        </w:r>
      </w:smartTag>
      <w:r w:rsidRPr="0068088A">
        <w:rPr>
          <w:rStyle w:val="FontStyle43"/>
        </w:rPr>
        <w:t xml:space="preserve">.) 15,3 млн. т </w:t>
      </w:r>
      <w:proofErr w:type="spellStart"/>
      <w:r w:rsidRPr="0068088A">
        <w:rPr>
          <w:rStyle w:val="FontStyle43"/>
        </w:rPr>
        <w:t>нерито</w:t>
      </w:r>
      <w:proofErr w:type="spellEnd"/>
      <w:r w:rsidRPr="0068088A">
        <w:rPr>
          <w:rStyle w:val="FontStyle43"/>
        </w:rPr>
        <w:t>-океанических гидробионтов и 3,6 млн. т собственно океанических.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Из </w:t>
      </w:r>
      <w:proofErr w:type="spellStart"/>
      <w:r w:rsidRPr="0068088A">
        <w:rPr>
          <w:rStyle w:val="FontStyle43"/>
        </w:rPr>
        <w:t>нерито</w:t>
      </w:r>
      <w:proofErr w:type="spellEnd"/>
      <w:r w:rsidRPr="0068088A">
        <w:rPr>
          <w:rStyle w:val="FontStyle43"/>
        </w:rPr>
        <w:t>-океанических наибольшую роль в промысле играет минтай (5 млн. т), сардина-иваси (2,5 млн. т), чилийско-перуанская ставрида (3,3 млн. т), атлан</w:t>
      </w:r>
      <w:r w:rsidRPr="0068088A">
        <w:rPr>
          <w:rStyle w:val="FontStyle43"/>
        </w:rPr>
        <w:softHyphen/>
        <w:t>тическая сельдь (1,5 млн. т), тихоокеанская сельдь (0,2 млн. т) и южная ставрида ЮЗТО (0,1 млн. т).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Из </w:t>
      </w:r>
      <w:proofErr w:type="spellStart"/>
      <w:r w:rsidRPr="0068088A">
        <w:rPr>
          <w:rStyle w:val="FontStyle43"/>
        </w:rPr>
        <w:t>склоново</w:t>
      </w:r>
      <w:proofErr w:type="spellEnd"/>
      <w:r w:rsidRPr="0068088A">
        <w:rPr>
          <w:rStyle w:val="FontStyle43"/>
        </w:rPr>
        <w:t>-океанических (обитателей материкового склона и сопредельных вод) можно назвать в качестве имеющих промысловое значение рыб-сабель (около 1 млн. т ежегодно).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Из собственно океанических рыб добывают тунцов и </w:t>
      </w:r>
      <w:proofErr w:type="spellStart"/>
      <w:r w:rsidRPr="0068088A">
        <w:rPr>
          <w:rStyle w:val="FontStyle43"/>
        </w:rPr>
        <w:t>мечерылых</w:t>
      </w:r>
      <w:proofErr w:type="spellEnd"/>
      <w:r w:rsidRPr="0068088A">
        <w:rPr>
          <w:rStyle w:val="FontStyle43"/>
        </w:rPr>
        <w:t xml:space="preserve"> (2,4 млн. т в год), сайру (0,38 млн. т в </w:t>
      </w:r>
      <w:smartTag w:uri="urn:schemas-microsoft-com:office:smarttags" w:element="metricconverter">
        <w:smartTagPr>
          <w:attr w:name="ProductID" w:val="1992 г"/>
        </w:smartTagPr>
        <w:r w:rsidRPr="0068088A">
          <w:rPr>
            <w:rStyle w:val="FontStyle43"/>
          </w:rPr>
          <w:t>1992 г</w:t>
        </w:r>
      </w:smartTag>
      <w:r w:rsidRPr="0068088A">
        <w:rPr>
          <w:rStyle w:val="FontStyle43"/>
        </w:rPr>
        <w:t xml:space="preserve">.), </w:t>
      </w:r>
      <w:proofErr w:type="spellStart"/>
      <w:r w:rsidRPr="0068088A">
        <w:rPr>
          <w:rStyle w:val="FontStyle43"/>
        </w:rPr>
        <w:t>полурылов</w:t>
      </w:r>
      <w:proofErr w:type="spellEnd"/>
      <w:r w:rsidRPr="0068088A">
        <w:rPr>
          <w:rStyle w:val="FontStyle43"/>
        </w:rPr>
        <w:t xml:space="preserve"> и летучих рыб (около 100 тыс. т), </w:t>
      </w:r>
      <w:proofErr w:type="spellStart"/>
      <w:r w:rsidRPr="0068088A">
        <w:rPr>
          <w:rStyle w:val="FontStyle43"/>
        </w:rPr>
        <w:t>строматеевых</w:t>
      </w:r>
      <w:proofErr w:type="spellEnd"/>
      <w:r w:rsidRPr="0068088A">
        <w:rPr>
          <w:rStyle w:val="FontStyle43"/>
        </w:rPr>
        <w:t xml:space="preserve"> (78 тыс. т), светящихся анчоусов (49 тыс. т), корифен (41 тыс. т), </w:t>
      </w:r>
      <w:proofErr w:type="spellStart"/>
      <w:r w:rsidRPr="0068088A">
        <w:rPr>
          <w:rStyle w:val="FontStyle43"/>
        </w:rPr>
        <w:t>макрурусов</w:t>
      </w:r>
      <w:proofErr w:type="spellEnd"/>
      <w:r w:rsidRPr="0068088A">
        <w:rPr>
          <w:rStyle w:val="FontStyle43"/>
        </w:rPr>
        <w:t xml:space="preserve"> (20 тыс. т). </w:t>
      </w:r>
      <w:proofErr w:type="gramStart"/>
      <w:r w:rsidRPr="0068088A">
        <w:rPr>
          <w:rStyle w:val="FontStyle43"/>
        </w:rPr>
        <w:t xml:space="preserve">Россия также добывает океанических и </w:t>
      </w:r>
      <w:proofErr w:type="spellStart"/>
      <w:r w:rsidRPr="0068088A">
        <w:rPr>
          <w:rStyle w:val="FontStyle43"/>
        </w:rPr>
        <w:t>нерито</w:t>
      </w:r>
      <w:proofErr w:type="spellEnd"/>
      <w:r w:rsidRPr="0068088A">
        <w:rPr>
          <w:rStyle w:val="FontStyle43"/>
        </w:rPr>
        <w:t xml:space="preserve">-океанических рыб и беспозвоночных (3,3 млн. т в </w:t>
      </w:r>
      <w:smartTag w:uri="urn:schemas-microsoft-com:office:smarttags" w:element="metricconverter">
        <w:smartTagPr>
          <w:attr w:name="ProductID" w:val="1992 г"/>
        </w:smartTagPr>
        <w:r w:rsidRPr="0068088A">
          <w:rPr>
            <w:rStyle w:val="FontStyle43"/>
          </w:rPr>
          <w:t>1992 г</w:t>
        </w:r>
      </w:smartTag>
      <w:r w:rsidRPr="0068088A">
        <w:rPr>
          <w:rStyle w:val="FontStyle43"/>
        </w:rPr>
        <w:t>.), в том числе минтая (2,3 млн. т), кальмаров (168 тыс. т), сардину-иваси (165 тыс. т), антарктического криля (151 тыс. т), сайру (50 тыс. т), светящихся анчоусов (47 тыс. т) и др.</w:t>
      </w:r>
      <w:proofErr w:type="gramEnd"/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2"/>
        </w:rPr>
        <w:t xml:space="preserve">Резервы </w:t>
      </w:r>
      <w:r w:rsidRPr="0068088A">
        <w:rPr>
          <w:rStyle w:val="FontStyle43"/>
        </w:rPr>
        <w:t>для развития промысла в открытых водах Мирового океана имеют</w:t>
      </w:r>
      <w:r w:rsidRPr="0068088A">
        <w:rPr>
          <w:rStyle w:val="FontStyle43"/>
        </w:rPr>
        <w:softHyphen/>
        <w:t>ся, и они довольно значительны.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Из крупных хищников пелагиали помимо уже почти освоенных запасов тун</w:t>
      </w:r>
      <w:r w:rsidRPr="0068088A">
        <w:rPr>
          <w:rStyle w:val="FontStyle43"/>
        </w:rPr>
        <w:softHyphen/>
        <w:t xml:space="preserve">цов и </w:t>
      </w:r>
      <w:proofErr w:type="spellStart"/>
      <w:r w:rsidRPr="0068088A">
        <w:rPr>
          <w:rStyle w:val="FontStyle43"/>
        </w:rPr>
        <w:t>мечерылых</w:t>
      </w:r>
      <w:proofErr w:type="spellEnd"/>
      <w:r w:rsidRPr="0068088A">
        <w:rPr>
          <w:rStyle w:val="FontStyle43"/>
        </w:rPr>
        <w:t xml:space="preserve"> интерес представляют запасы некоторых акул, в частности, голубой (или синей) акулы и др.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Развитие промысла </w:t>
      </w:r>
      <w:proofErr w:type="spellStart"/>
      <w:r w:rsidRPr="0068088A">
        <w:rPr>
          <w:rStyle w:val="FontStyle43"/>
        </w:rPr>
        <w:t>эпипелагических</w:t>
      </w:r>
      <w:proofErr w:type="spellEnd"/>
      <w:r w:rsidRPr="0068088A">
        <w:rPr>
          <w:rStyle w:val="FontStyle43"/>
        </w:rPr>
        <w:t xml:space="preserve"> рыб-</w:t>
      </w:r>
      <w:proofErr w:type="spellStart"/>
      <w:r w:rsidRPr="0068088A">
        <w:rPr>
          <w:rStyle w:val="FontStyle43"/>
        </w:rPr>
        <w:t>планктофагов</w:t>
      </w:r>
      <w:proofErr w:type="spellEnd"/>
      <w:r w:rsidRPr="0068088A">
        <w:rPr>
          <w:rStyle w:val="FontStyle43"/>
        </w:rPr>
        <w:t xml:space="preserve"> (таких, как макре</w:t>
      </w:r>
      <w:r w:rsidRPr="0068088A">
        <w:rPr>
          <w:rStyle w:val="FontStyle43"/>
        </w:rPr>
        <w:softHyphen/>
        <w:t xml:space="preserve">лещука, летучие рыбы, </w:t>
      </w:r>
      <w:proofErr w:type="spellStart"/>
      <w:r w:rsidRPr="0068088A">
        <w:rPr>
          <w:rStyle w:val="FontStyle43"/>
        </w:rPr>
        <w:t>полурылы</w:t>
      </w:r>
      <w:proofErr w:type="spellEnd"/>
      <w:r w:rsidRPr="0068088A">
        <w:rPr>
          <w:rStyle w:val="FontStyle43"/>
        </w:rPr>
        <w:t xml:space="preserve"> и др.) вряд ли даст ощутимый эффект, так как требуются весьма специфические орудия и методы лова, а скопления весьма </w:t>
      </w:r>
      <w:proofErr w:type="spellStart"/>
      <w:r w:rsidRPr="0068088A">
        <w:rPr>
          <w:rStyle w:val="FontStyle43"/>
        </w:rPr>
        <w:t>разреженны</w:t>
      </w:r>
      <w:proofErr w:type="spellEnd"/>
      <w:r w:rsidRPr="0068088A">
        <w:rPr>
          <w:rStyle w:val="FontStyle43"/>
        </w:rPr>
        <w:t xml:space="preserve"> и уплотняются лишь при определенных условиях, связанных с сезо</w:t>
      </w:r>
      <w:r w:rsidRPr="0068088A">
        <w:rPr>
          <w:rStyle w:val="FontStyle43"/>
        </w:rPr>
        <w:softHyphen/>
        <w:t>ном, погодой, временем суток, физиологическим состоянием рыб и т. п.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Ресурсы мелких мезопелагических рыб в Мировом океане чрезвычайно ве</w:t>
      </w:r>
      <w:r w:rsidRPr="0068088A">
        <w:rPr>
          <w:rStyle w:val="FontStyle43"/>
        </w:rPr>
        <w:softHyphen/>
        <w:t>лики, но рассчитывать на большое развитие их промысла, по нашему мнению, не следует ввиду небольшой (за редким исключением) плотности их скоплений.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Определенный интерес для развития промысла представляют ресурсы при</w:t>
      </w:r>
      <w:r w:rsidRPr="0068088A">
        <w:rPr>
          <w:rStyle w:val="FontStyle43"/>
        </w:rPr>
        <w:softHyphen/>
        <w:t>донных мез</w:t>
      </w:r>
      <w:proofErr w:type="gramStart"/>
      <w:r w:rsidRPr="0068088A">
        <w:rPr>
          <w:rStyle w:val="FontStyle43"/>
        </w:rPr>
        <w:t>о-</w:t>
      </w:r>
      <w:proofErr w:type="gramEnd"/>
      <w:r w:rsidRPr="0068088A">
        <w:rPr>
          <w:rStyle w:val="FontStyle43"/>
        </w:rPr>
        <w:t xml:space="preserve"> и </w:t>
      </w:r>
      <w:proofErr w:type="spellStart"/>
      <w:r w:rsidRPr="0068088A">
        <w:rPr>
          <w:rStyle w:val="FontStyle43"/>
        </w:rPr>
        <w:t>батибентических</w:t>
      </w:r>
      <w:proofErr w:type="spellEnd"/>
      <w:r w:rsidRPr="0068088A">
        <w:rPr>
          <w:rStyle w:val="FontStyle43"/>
        </w:rPr>
        <w:t xml:space="preserve"> рыб, образующих скопления в глубоководной части материковых склонов, а также в </w:t>
      </w:r>
      <w:proofErr w:type="spellStart"/>
      <w:r w:rsidRPr="0068088A">
        <w:rPr>
          <w:rStyle w:val="FontStyle43"/>
        </w:rPr>
        <w:t>талассобатиали</w:t>
      </w:r>
      <w:proofErr w:type="spellEnd"/>
      <w:r w:rsidRPr="0068088A">
        <w:rPr>
          <w:rStyle w:val="FontStyle43"/>
        </w:rPr>
        <w:t xml:space="preserve"> - на подводных возвы</w:t>
      </w:r>
      <w:r w:rsidRPr="0068088A">
        <w:rPr>
          <w:rStyle w:val="FontStyle43"/>
        </w:rPr>
        <w:softHyphen/>
        <w:t>шенностях и горах.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 xml:space="preserve">Как правило, промысловые рыбы этого биотопа принадлежат к числу ценных в пищевом отношении гидробионтов. Это, например, красноглазки, </w:t>
      </w:r>
      <w:proofErr w:type="spellStart"/>
      <w:r w:rsidRPr="0068088A">
        <w:rPr>
          <w:rStyle w:val="FontStyle43"/>
        </w:rPr>
        <w:t>бериксы</w:t>
      </w:r>
      <w:proofErr w:type="spellEnd"/>
      <w:r w:rsidRPr="0068088A">
        <w:rPr>
          <w:rStyle w:val="FontStyle43"/>
        </w:rPr>
        <w:t xml:space="preserve">, рыбы-кабаны, масляные рыбы, рыбы-сабли, </w:t>
      </w:r>
      <w:proofErr w:type="spellStart"/>
      <w:r w:rsidRPr="0068088A">
        <w:rPr>
          <w:rStyle w:val="FontStyle43"/>
        </w:rPr>
        <w:t>макрурусовые</w:t>
      </w:r>
      <w:proofErr w:type="spellEnd"/>
      <w:r w:rsidRPr="0068088A">
        <w:rPr>
          <w:rStyle w:val="FontStyle43"/>
        </w:rPr>
        <w:t>, каменные окуни и др.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Многие из них существуют в локальных, относительно малочисленных по</w:t>
      </w:r>
      <w:r w:rsidRPr="0068088A">
        <w:rPr>
          <w:rStyle w:val="FontStyle43"/>
        </w:rPr>
        <w:softHyphen/>
        <w:t>пуляциях с ограниченным ареалом (одно или несколько поднятий дна). Их запа</w:t>
      </w:r>
      <w:r w:rsidRPr="0068088A">
        <w:rPr>
          <w:rStyle w:val="FontStyle43"/>
        </w:rPr>
        <w:softHyphen/>
        <w:t xml:space="preserve">сы часто подвержены быстрому </w:t>
      </w:r>
      <w:proofErr w:type="spellStart"/>
      <w:r w:rsidRPr="0068088A">
        <w:rPr>
          <w:rStyle w:val="FontStyle43"/>
        </w:rPr>
        <w:t>перелову</w:t>
      </w:r>
      <w:proofErr w:type="spellEnd"/>
      <w:r w:rsidRPr="0068088A">
        <w:rPr>
          <w:rStyle w:val="FontStyle43"/>
        </w:rPr>
        <w:t xml:space="preserve"> и истощению. Что касается североат</w:t>
      </w:r>
      <w:r w:rsidRPr="0068088A">
        <w:rPr>
          <w:rStyle w:val="FontStyle43"/>
        </w:rPr>
        <w:softHyphen/>
        <w:t xml:space="preserve">лантического тупорылого </w:t>
      </w:r>
      <w:proofErr w:type="spellStart"/>
      <w:r w:rsidRPr="0068088A">
        <w:rPr>
          <w:rStyle w:val="FontStyle43"/>
        </w:rPr>
        <w:t>макруруса</w:t>
      </w:r>
      <w:proofErr w:type="spellEnd"/>
      <w:r w:rsidRPr="0068088A">
        <w:rPr>
          <w:rStyle w:val="FontStyle43"/>
        </w:rPr>
        <w:t xml:space="preserve">, а возможно, и </w:t>
      </w:r>
      <w:proofErr w:type="spellStart"/>
      <w:r w:rsidRPr="0068088A">
        <w:rPr>
          <w:rStyle w:val="FontStyle43"/>
        </w:rPr>
        <w:t>берикса</w:t>
      </w:r>
      <w:proofErr w:type="spellEnd"/>
      <w:r w:rsidRPr="0068088A">
        <w:rPr>
          <w:rStyle w:val="FontStyle43"/>
        </w:rPr>
        <w:t>, то некоторые их</w:t>
      </w:r>
      <w:r w:rsidRPr="0068088A">
        <w:rPr>
          <w:rStyle w:val="FontStyle43"/>
        </w:rPr>
        <w:softHyphen/>
        <w:t>тиологи предполагают наличие у них широких ареалов, состоящих из функцио</w:t>
      </w:r>
      <w:r w:rsidRPr="0068088A">
        <w:rPr>
          <w:rStyle w:val="FontStyle43"/>
        </w:rPr>
        <w:softHyphen/>
        <w:t>нально различных частей - зон воспроизводства, обитания молоди, нагула взрос</w:t>
      </w:r>
      <w:r w:rsidRPr="0068088A">
        <w:rPr>
          <w:rStyle w:val="FontStyle43"/>
        </w:rPr>
        <w:softHyphen/>
        <w:t>лых особей и т. п.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Большой интерес для развития океанического промысла представляют неко</w:t>
      </w:r>
      <w:r w:rsidRPr="0068088A">
        <w:rPr>
          <w:rStyle w:val="FontStyle43"/>
        </w:rPr>
        <w:softHyphen/>
        <w:t>торые головоногие моллюски (кальмары). Уже сейчас (</w:t>
      </w:r>
      <w:smartTag w:uri="urn:schemas-microsoft-com:office:smarttags" w:element="metricconverter">
        <w:smartTagPr>
          <w:attr w:name="ProductID" w:val="1992 г"/>
        </w:smartTagPr>
        <w:r w:rsidRPr="0068088A">
          <w:rPr>
            <w:rStyle w:val="FontStyle43"/>
          </w:rPr>
          <w:t>1992 г</w:t>
        </w:r>
      </w:smartTag>
      <w:r w:rsidRPr="0068088A">
        <w:rPr>
          <w:rStyle w:val="FontStyle43"/>
        </w:rPr>
        <w:t xml:space="preserve">.) мировой вылов </w:t>
      </w:r>
      <w:proofErr w:type="spellStart"/>
      <w:r w:rsidRPr="0068088A">
        <w:rPr>
          <w:rStyle w:val="FontStyle43"/>
        </w:rPr>
        <w:t>нерито</w:t>
      </w:r>
      <w:proofErr w:type="spellEnd"/>
      <w:r w:rsidRPr="0068088A">
        <w:rPr>
          <w:rStyle w:val="FontStyle43"/>
        </w:rPr>
        <w:t>-</w:t>
      </w:r>
      <w:r w:rsidRPr="0068088A">
        <w:rPr>
          <w:rStyle w:val="FontStyle43"/>
        </w:rPr>
        <w:lastRenderedPageBreak/>
        <w:t xml:space="preserve">океанических и океанических кальмаров достиг уровня 2,8 млн. т в год. Их потенциальный годовой вылов без ущерба для воспроизводства оценивается специалистами в 6-12 млн. т. Среди них специалисты выделяют три группы кальмаров: приповерхностные, </w:t>
      </w:r>
      <w:proofErr w:type="spellStart"/>
      <w:r w:rsidRPr="0068088A">
        <w:rPr>
          <w:rStyle w:val="FontStyle43"/>
        </w:rPr>
        <w:t>среднеглубинные</w:t>
      </w:r>
      <w:proofErr w:type="spellEnd"/>
      <w:r w:rsidRPr="0068088A">
        <w:rPr>
          <w:rStyle w:val="FontStyle43"/>
        </w:rPr>
        <w:t xml:space="preserve"> и глубоководные. В настоящее время особый интерес представляют приповерхностные кальмары (около 15 ви</w:t>
      </w:r>
      <w:r w:rsidRPr="0068088A">
        <w:rPr>
          <w:rStyle w:val="FontStyle43"/>
        </w:rPr>
        <w:softHyphen/>
        <w:t>дов). Вкусное мясо, высокая калорийность, возможность использования тканей тела кальмаров (мозга, печени и др.) в качестве сырья для биохимической, меди</w:t>
      </w:r>
      <w:r w:rsidRPr="0068088A">
        <w:rPr>
          <w:rStyle w:val="FontStyle43"/>
        </w:rPr>
        <w:softHyphen/>
        <w:t>цинской и фармацевтической промышленности привели к их высокой цене на мировом рынке (от 700 до 7500 долларов США за тонну). Среди кальмаров раз</w:t>
      </w:r>
      <w:r w:rsidRPr="0068088A">
        <w:rPr>
          <w:rStyle w:val="FontStyle43"/>
        </w:rPr>
        <w:softHyphen/>
        <w:t xml:space="preserve">личают </w:t>
      </w:r>
      <w:proofErr w:type="spellStart"/>
      <w:r w:rsidRPr="0068088A">
        <w:rPr>
          <w:rStyle w:val="FontStyle43"/>
        </w:rPr>
        <w:t>склоново</w:t>
      </w:r>
      <w:proofErr w:type="spellEnd"/>
      <w:r w:rsidRPr="0068088A">
        <w:rPr>
          <w:rStyle w:val="FontStyle43"/>
        </w:rPr>
        <w:t>-шельфовые виды (например, аргентинский кальмар-</w:t>
      </w:r>
      <w:proofErr w:type="spellStart"/>
      <w:r w:rsidRPr="0068088A">
        <w:rPr>
          <w:rStyle w:val="FontStyle43"/>
        </w:rPr>
        <w:t>иллекс</w:t>
      </w:r>
      <w:proofErr w:type="spellEnd"/>
      <w:r w:rsidRPr="0068088A">
        <w:rPr>
          <w:rStyle w:val="FontStyle43"/>
        </w:rPr>
        <w:t xml:space="preserve">), </w:t>
      </w:r>
      <w:proofErr w:type="spellStart"/>
      <w:r w:rsidRPr="0068088A">
        <w:rPr>
          <w:rStyle w:val="FontStyle43"/>
        </w:rPr>
        <w:t>склоново</w:t>
      </w:r>
      <w:proofErr w:type="spellEnd"/>
      <w:r w:rsidRPr="0068088A">
        <w:rPr>
          <w:rStyle w:val="FontStyle43"/>
        </w:rPr>
        <w:t xml:space="preserve">-океанические, или </w:t>
      </w:r>
      <w:proofErr w:type="spellStart"/>
      <w:r w:rsidRPr="0068088A">
        <w:rPr>
          <w:rStyle w:val="FontStyle43"/>
        </w:rPr>
        <w:t>псевдоокеанические</w:t>
      </w:r>
      <w:proofErr w:type="spellEnd"/>
      <w:r w:rsidRPr="0068088A">
        <w:rPr>
          <w:rStyle w:val="FontStyle43"/>
        </w:rPr>
        <w:t xml:space="preserve"> (например, кальмар-стрелка, </w:t>
      </w:r>
      <w:proofErr w:type="spellStart"/>
      <w:r w:rsidRPr="0068088A">
        <w:rPr>
          <w:rStyle w:val="FontStyle43"/>
        </w:rPr>
        <w:t>мартиалия</w:t>
      </w:r>
      <w:proofErr w:type="spellEnd"/>
      <w:r w:rsidRPr="0068088A">
        <w:rPr>
          <w:rStyle w:val="FontStyle43"/>
        </w:rPr>
        <w:t>) и собственно океанические (</w:t>
      </w:r>
      <w:proofErr w:type="spellStart"/>
      <w:r w:rsidRPr="0068088A">
        <w:rPr>
          <w:rStyle w:val="FontStyle43"/>
        </w:rPr>
        <w:t>крылорукий</w:t>
      </w:r>
      <w:proofErr w:type="spellEnd"/>
      <w:r w:rsidRPr="0068088A">
        <w:rPr>
          <w:rStyle w:val="FontStyle43"/>
        </w:rPr>
        <w:t xml:space="preserve"> кальмар, кальмар </w:t>
      </w:r>
      <w:proofErr w:type="spellStart"/>
      <w:r w:rsidRPr="0068088A">
        <w:rPr>
          <w:rStyle w:val="FontStyle43"/>
        </w:rPr>
        <w:t>Бартрама</w:t>
      </w:r>
      <w:proofErr w:type="spellEnd"/>
      <w:r w:rsidRPr="0068088A">
        <w:rPr>
          <w:rStyle w:val="FontStyle43"/>
        </w:rPr>
        <w:t>, кальмар-ромб). Две первые группы имеют меньшую биомассу, но образуют плотные скопления, легко поддающиеся облову, а третья группа, наоборот, име</w:t>
      </w:r>
      <w:r w:rsidRPr="0068088A">
        <w:rPr>
          <w:rStyle w:val="FontStyle43"/>
        </w:rPr>
        <w:softHyphen/>
        <w:t>ет очень большую биомассу, но не образует скоплений, которые было бы можно эффективно облавливать.</w:t>
      </w:r>
    </w:p>
    <w:p w:rsidR="00400544" w:rsidRPr="0068088A" w:rsidRDefault="00400544" w:rsidP="00400544">
      <w:pPr>
        <w:pStyle w:val="Style17"/>
        <w:widowControl/>
        <w:spacing w:line="240" w:lineRule="auto"/>
        <w:ind w:firstLine="709"/>
        <w:rPr>
          <w:rStyle w:val="FontStyle43"/>
        </w:rPr>
      </w:pPr>
      <w:r w:rsidRPr="0068088A">
        <w:rPr>
          <w:rStyle w:val="FontStyle43"/>
        </w:rPr>
        <w:t>Что касается антарктического криля, то его запасы, по самым различным оценкам, составляют в Мировом океане от 0,8 до 3,2 млрд. т. Однако и этот вид гидробионтов, как и мезопелагические рыбы, образует достаточно плотные ско</w:t>
      </w:r>
      <w:r w:rsidRPr="0068088A">
        <w:rPr>
          <w:rStyle w:val="FontStyle43"/>
        </w:rPr>
        <w:softHyphen/>
        <w:t xml:space="preserve">пления лишь в некоторых районах океана. В настоящее время разведано лишь несколько таких районов, где годовой вылов может составить 1,5-2,0 млн. т (в </w:t>
      </w:r>
      <w:smartTag w:uri="urn:schemas-microsoft-com:office:smarttags" w:element="metricconverter">
        <w:smartTagPr>
          <w:attr w:name="ProductID" w:val="1992 г"/>
        </w:smartTagPr>
        <w:r w:rsidRPr="0068088A">
          <w:rPr>
            <w:rStyle w:val="FontStyle43"/>
          </w:rPr>
          <w:t>1992 г</w:t>
        </w:r>
      </w:smartTag>
      <w:r w:rsidRPr="0068088A">
        <w:rPr>
          <w:rStyle w:val="FontStyle43"/>
        </w:rPr>
        <w:t>. было добыто около 0,3 млн. т). Развитие промысла антарктического кри</w:t>
      </w:r>
      <w:r w:rsidRPr="0068088A">
        <w:rPr>
          <w:rStyle w:val="FontStyle43"/>
        </w:rPr>
        <w:softHyphen/>
        <w:t xml:space="preserve">ля сдерживается недостаточной </w:t>
      </w:r>
      <w:proofErr w:type="spellStart"/>
      <w:r w:rsidRPr="0068088A">
        <w:rPr>
          <w:rStyle w:val="FontStyle43"/>
        </w:rPr>
        <w:t>отработанностью</w:t>
      </w:r>
      <w:proofErr w:type="spellEnd"/>
      <w:r w:rsidRPr="0068088A">
        <w:rPr>
          <w:rStyle w:val="FontStyle43"/>
        </w:rPr>
        <w:t xml:space="preserve"> технологии переработки сырья и значительной удаленностью районов промысла от портов.</w:t>
      </w:r>
    </w:p>
    <w:p w:rsidR="00400544" w:rsidRPr="0068088A" w:rsidRDefault="00400544" w:rsidP="00400544">
      <w:pPr>
        <w:ind w:firstLine="709"/>
        <w:jc w:val="center"/>
        <w:rPr>
          <w:b/>
        </w:rPr>
      </w:pPr>
    </w:p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>ХОД  РАБОТЫ</w:t>
      </w: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>РАБОЧЕЕ  ЗАДАНИЕ</w:t>
      </w:r>
    </w:p>
    <w:p w:rsidR="00400544" w:rsidRPr="0068088A" w:rsidRDefault="00400544" w:rsidP="00400544">
      <w:pPr>
        <w:ind w:firstLine="709"/>
        <w:jc w:val="center"/>
        <w:rPr>
          <w:b/>
        </w:rPr>
      </w:pPr>
    </w:p>
    <w:p w:rsidR="00400544" w:rsidRPr="0068088A" w:rsidRDefault="00400544" w:rsidP="00400544">
      <w:pPr>
        <w:numPr>
          <w:ilvl w:val="0"/>
          <w:numId w:val="1"/>
        </w:numPr>
        <w:ind w:left="0" w:firstLine="709"/>
        <w:jc w:val="both"/>
      </w:pPr>
      <w:r w:rsidRPr="0068088A">
        <w:t>Особенности Мирового океана как продуцента биоресурсов.</w:t>
      </w:r>
    </w:p>
    <w:p w:rsidR="00400544" w:rsidRPr="0068088A" w:rsidRDefault="00400544" w:rsidP="00400544">
      <w:pPr>
        <w:numPr>
          <w:ilvl w:val="0"/>
          <w:numId w:val="1"/>
        </w:numPr>
        <w:ind w:left="0" w:firstLine="709"/>
        <w:jc w:val="both"/>
      </w:pPr>
      <w:r w:rsidRPr="0068088A">
        <w:t>Общий улов гидробионтов в Мировом  океане, его состав и географическое распределение.</w:t>
      </w:r>
    </w:p>
    <w:p w:rsidR="00400544" w:rsidRPr="0068088A" w:rsidRDefault="00400544" w:rsidP="00400544">
      <w:pPr>
        <w:numPr>
          <w:ilvl w:val="0"/>
          <w:numId w:val="1"/>
        </w:numPr>
        <w:ind w:left="0" w:firstLine="709"/>
        <w:jc w:val="both"/>
      </w:pPr>
      <w:r w:rsidRPr="0068088A">
        <w:t>Каковы уловы различных стран?</w:t>
      </w:r>
    </w:p>
    <w:p w:rsidR="00400544" w:rsidRPr="0068088A" w:rsidRDefault="00400544" w:rsidP="00400544">
      <w:pPr>
        <w:numPr>
          <w:ilvl w:val="0"/>
          <w:numId w:val="1"/>
        </w:numPr>
        <w:ind w:left="0" w:firstLine="709"/>
        <w:jc w:val="both"/>
      </w:pPr>
      <w:r w:rsidRPr="0068088A">
        <w:t>Краткая промыслово-экологическая характеристика Атлантического океана.</w:t>
      </w:r>
    </w:p>
    <w:p w:rsidR="00400544" w:rsidRPr="0068088A" w:rsidRDefault="00400544" w:rsidP="00400544">
      <w:pPr>
        <w:numPr>
          <w:ilvl w:val="0"/>
          <w:numId w:val="1"/>
        </w:numPr>
        <w:ind w:left="0" w:firstLine="709"/>
        <w:jc w:val="both"/>
        <w:rPr>
          <w:b/>
        </w:rPr>
      </w:pPr>
      <w:r w:rsidRPr="0068088A">
        <w:t>Краткая промыслово-экологическая характеристика Тихого океана.</w:t>
      </w:r>
    </w:p>
    <w:p w:rsidR="00400544" w:rsidRPr="0068088A" w:rsidRDefault="00400544" w:rsidP="00400544">
      <w:pPr>
        <w:numPr>
          <w:ilvl w:val="0"/>
          <w:numId w:val="1"/>
        </w:numPr>
        <w:ind w:left="0" w:firstLine="709"/>
        <w:jc w:val="both"/>
      </w:pPr>
      <w:r w:rsidRPr="0068088A">
        <w:t>Краткая промыслово-экологическая характеристика Индийского океана.</w:t>
      </w:r>
    </w:p>
    <w:p w:rsidR="00400544" w:rsidRPr="0068088A" w:rsidRDefault="00400544" w:rsidP="00400544">
      <w:pPr>
        <w:numPr>
          <w:ilvl w:val="0"/>
          <w:numId w:val="1"/>
        </w:numPr>
        <w:ind w:left="0" w:firstLine="709"/>
        <w:jc w:val="both"/>
      </w:pPr>
      <w:r w:rsidRPr="0068088A">
        <w:t>Биоресурсы Мирового океана и возможности их использования.</w:t>
      </w:r>
    </w:p>
    <w:p w:rsidR="00400544" w:rsidRPr="0068088A" w:rsidRDefault="00400544" w:rsidP="00400544">
      <w:pPr>
        <w:ind w:firstLine="709"/>
        <w:jc w:val="both"/>
        <w:rPr>
          <w:b/>
        </w:rPr>
      </w:pP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center"/>
        <w:rPr>
          <w:b/>
        </w:rPr>
      </w:pPr>
      <w:r w:rsidRPr="0068088A">
        <w:rPr>
          <w:b/>
        </w:rPr>
        <w:t>ТРЕБОВАНИЯ К ОФОРМЛЕНИЮ ОТЧЕТА ПО ЛАБОРАТОРНОЙ РАБОТЕ</w:t>
      </w: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both"/>
      </w:pPr>
      <w:r w:rsidRPr="0068088A">
        <w:t>Отчет должен содержать:</w:t>
      </w:r>
    </w:p>
    <w:p w:rsidR="00400544" w:rsidRPr="0068088A" w:rsidRDefault="00400544" w:rsidP="00400544">
      <w:pPr>
        <w:ind w:firstLine="709"/>
        <w:jc w:val="both"/>
      </w:pPr>
    </w:p>
    <w:p w:rsidR="00400544" w:rsidRPr="0068088A" w:rsidRDefault="00400544" w:rsidP="00400544">
      <w:pPr>
        <w:ind w:firstLine="709"/>
        <w:jc w:val="both"/>
      </w:pPr>
      <w:r w:rsidRPr="0068088A">
        <w:t>1. Название и цель лабораторной работы;</w:t>
      </w:r>
    </w:p>
    <w:p w:rsidR="00400544" w:rsidRPr="0068088A" w:rsidRDefault="00400544" w:rsidP="00400544">
      <w:pPr>
        <w:ind w:firstLine="709"/>
        <w:jc w:val="both"/>
      </w:pPr>
      <w:r w:rsidRPr="0068088A">
        <w:t>2. Ответы на поставленные вопросы</w:t>
      </w:r>
    </w:p>
    <w:p w:rsidR="00400544" w:rsidRPr="0068088A" w:rsidRDefault="00400544" w:rsidP="00400544">
      <w:pPr>
        <w:ind w:firstLine="709"/>
        <w:jc w:val="both"/>
      </w:pPr>
      <w:r w:rsidRPr="0068088A">
        <w:t>5. Выводы по лабораторной работе.</w:t>
      </w:r>
    </w:p>
    <w:p w:rsidR="00400544" w:rsidRPr="0068088A" w:rsidRDefault="00400544" w:rsidP="00400544">
      <w:pPr>
        <w:ind w:firstLine="709"/>
        <w:jc w:val="both"/>
      </w:pPr>
    </w:p>
    <w:p w:rsidR="004441DC" w:rsidRDefault="004441DC"/>
    <w:sectPr w:rsidR="0044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5D97"/>
    <w:multiLevelType w:val="hybridMultilevel"/>
    <w:tmpl w:val="E6FCEFF2"/>
    <w:lvl w:ilvl="0" w:tplc="C8B4145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44"/>
    <w:rsid w:val="00400544"/>
    <w:rsid w:val="004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40054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a"/>
    <w:rsid w:val="0040054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7">
    <w:name w:val="Style17"/>
    <w:basedOn w:val="a"/>
    <w:rsid w:val="00400544"/>
    <w:pPr>
      <w:widowControl w:val="0"/>
      <w:autoSpaceDE w:val="0"/>
      <w:autoSpaceDN w:val="0"/>
      <w:adjustRightInd w:val="0"/>
      <w:spacing w:line="302" w:lineRule="exact"/>
      <w:ind w:firstLine="394"/>
      <w:jc w:val="both"/>
    </w:pPr>
    <w:rPr>
      <w:rFonts w:eastAsia="Times New Roman"/>
    </w:rPr>
  </w:style>
  <w:style w:type="character" w:customStyle="1" w:styleId="FontStyle42">
    <w:name w:val="Font Style42"/>
    <w:rsid w:val="0040054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400544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0054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40054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a"/>
    <w:rsid w:val="0040054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7">
    <w:name w:val="Style17"/>
    <w:basedOn w:val="a"/>
    <w:rsid w:val="00400544"/>
    <w:pPr>
      <w:widowControl w:val="0"/>
      <w:autoSpaceDE w:val="0"/>
      <w:autoSpaceDN w:val="0"/>
      <w:adjustRightInd w:val="0"/>
      <w:spacing w:line="302" w:lineRule="exact"/>
      <w:ind w:firstLine="394"/>
      <w:jc w:val="both"/>
    </w:pPr>
    <w:rPr>
      <w:rFonts w:eastAsia="Times New Roman"/>
    </w:rPr>
  </w:style>
  <w:style w:type="character" w:customStyle="1" w:styleId="FontStyle42">
    <w:name w:val="Font Style42"/>
    <w:rsid w:val="0040054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400544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0054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nigmetzyanova.maria</dc:creator>
  <cp:lastModifiedBy>nigmetzyanova.maria</cp:lastModifiedBy>
  <cp:revision>1</cp:revision>
  <dcterms:created xsi:type="dcterms:W3CDTF">2014-03-02T15:04:00Z</dcterms:created>
  <dcterms:modified xsi:type="dcterms:W3CDTF">2014-03-02T15:04:00Z</dcterms:modified>
</cp:coreProperties>
</file>