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B" w:rsidRDefault="003F483B" w:rsidP="003F483B">
      <w:r>
        <w:t>Теория языков программирования и методы трансляции</w:t>
      </w:r>
    </w:p>
    <w:p w:rsidR="003F483B" w:rsidRDefault="003F483B" w:rsidP="003F483B"/>
    <w:p w:rsidR="003F483B" w:rsidRDefault="003F483B" w:rsidP="003F483B">
      <w:r>
        <w:t>Раздел 1. Основные концепции языков программирования.</w:t>
      </w:r>
    </w:p>
    <w:p w:rsidR="003F483B" w:rsidRPr="00FE4EFA" w:rsidRDefault="003F483B" w:rsidP="003F483B">
      <w:pPr>
        <w:rPr>
          <w:u w:val="single"/>
        </w:rPr>
      </w:pPr>
      <w:r w:rsidRPr="00FE4EFA">
        <w:rPr>
          <w:u w:val="single"/>
        </w:rPr>
        <w:t>Лекция 1</w:t>
      </w:r>
      <w:r>
        <w:rPr>
          <w:u w:val="single"/>
        </w:rPr>
        <w:t xml:space="preserve"> </w:t>
      </w:r>
    </w:p>
    <w:p w:rsidR="003F483B" w:rsidRDefault="003F483B" w:rsidP="003F483B">
      <w:r>
        <w:t xml:space="preserve">Введение. Основные концепции языков программирования. Языки программирования. Трансляторы. Интерпретаторы и компиляторы. Классификация языков программирования по поколениям. Классификация языков программирования на основе парадигм вычислительных методов. </w:t>
      </w:r>
    </w:p>
    <w:p w:rsidR="00EF1811" w:rsidRDefault="00EF1811"/>
    <w:sectPr w:rsidR="00EF1811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3F483B"/>
    <w:rsid w:val="003F483B"/>
    <w:rsid w:val="00757B8F"/>
    <w:rsid w:val="00E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2014-03-19T08:52:00Z</dcterms:created>
  <dcterms:modified xsi:type="dcterms:W3CDTF">2014-03-19T08:53:00Z</dcterms:modified>
</cp:coreProperties>
</file>