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A6" w:rsidRPr="00D12EEF" w:rsidRDefault="006339A6">
      <w:pPr>
        <w:rPr>
          <w:rFonts w:ascii="Times New Roman" w:hAnsi="Times New Roman"/>
          <w:b/>
          <w:sz w:val="24"/>
          <w:szCs w:val="24"/>
        </w:rPr>
      </w:pPr>
      <w:r w:rsidRPr="00D12EEF">
        <w:rPr>
          <w:rFonts w:ascii="Times New Roman" w:hAnsi="Times New Roman"/>
          <w:b/>
          <w:sz w:val="24"/>
          <w:szCs w:val="24"/>
        </w:rPr>
        <w:t xml:space="preserve">Аннотация к курсу  </w:t>
      </w:r>
      <w:r>
        <w:rPr>
          <w:rFonts w:ascii="Times New Roman" w:hAnsi="Times New Roman"/>
          <w:b/>
          <w:sz w:val="24"/>
          <w:szCs w:val="24"/>
        </w:rPr>
        <w:t>«</w:t>
      </w:r>
      <w:r w:rsidRPr="00D12EEF">
        <w:rPr>
          <w:rFonts w:ascii="Times New Roman" w:hAnsi="Times New Roman"/>
          <w:b/>
          <w:sz w:val="24"/>
          <w:szCs w:val="24"/>
        </w:rPr>
        <w:t>Иностранный язык (</w:t>
      </w:r>
      <w:r>
        <w:rPr>
          <w:rFonts w:ascii="Times New Roman" w:hAnsi="Times New Roman"/>
          <w:b/>
          <w:sz w:val="24"/>
          <w:szCs w:val="24"/>
        </w:rPr>
        <w:t xml:space="preserve">английский) магистры – маг тех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англ</w:t>
      </w:r>
      <w:proofErr w:type="spellEnd"/>
      <w:proofErr w:type="gramEnd"/>
      <w:r w:rsidRPr="00D12EEF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339A6" w:rsidRPr="000A5A68" w:rsidRDefault="006339A6" w:rsidP="000A5A68">
      <w:pPr>
        <w:pStyle w:val="a4"/>
        <w:spacing w:after="0"/>
        <w:ind w:firstLine="720"/>
        <w:jc w:val="both"/>
        <w:rPr>
          <w:lang w:val="ru-RU"/>
        </w:rPr>
      </w:pPr>
      <w:r w:rsidRPr="000A5A68">
        <w:rPr>
          <w:lang w:val="ru-RU"/>
        </w:rPr>
        <w:t>Электронный учебный курс предназначен для поддержки аудиторных занятий и самостоятельной работы магистрантов по дисциплинам:</w:t>
      </w:r>
      <w:r w:rsidRPr="000A5A68">
        <w:rPr>
          <w:sz w:val="28"/>
          <w:szCs w:val="28"/>
          <w:lang w:val="ru-RU"/>
        </w:rPr>
        <w:t xml:space="preserve"> </w:t>
      </w:r>
      <w:r w:rsidRPr="000A5A68">
        <w:rPr>
          <w:lang w:val="ru-RU"/>
        </w:rPr>
        <w:t>«Иностранный язык в профессиональной сфере»; «Технический иностранный язык»; «Деловой иностранный язык»; «Современный иност</w:t>
      </w:r>
      <w:r w:rsidR="00544805">
        <w:rPr>
          <w:lang w:val="ru-RU"/>
        </w:rPr>
        <w:t>ранный язык»</w:t>
      </w:r>
      <w:r w:rsidRPr="000A5A68">
        <w:rPr>
          <w:lang w:val="ru-RU"/>
        </w:rPr>
        <w:t>.</w:t>
      </w:r>
      <w:r>
        <w:rPr>
          <w:lang w:val="ru-RU"/>
        </w:rPr>
        <w:t xml:space="preserve"> Данный курс можно также применять для изучения дисциплин программ </w:t>
      </w:r>
      <w:proofErr w:type="spellStart"/>
      <w:r>
        <w:rPr>
          <w:lang w:val="ru-RU"/>
        </w:rPr>
        <w:t>бакалавриата</w:t>
      </w:r>
      <w:proofErr w:type="spellEnd"/>
      <w:r>
        <w:rPr>
          <w:lang w:val="ru-RU"/>
        </w:rPr>
        <w:t>.</w:t>
      </w:r>
    </w:p>
    <w:p w:rsidR="006339A6" w:rsidRDefault="006339A6" w:rsidP="00D12E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обладает универсальной структурой, позволяющей гибко использовать материалы для ряда дисциплин и уровней подготовки. Он содержит теоретический материал, охватывающи</w:t>
      </w:r>
      <w:r w:rsidRPr="00D12EEF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важнейшие темы грамматики английского языка, необходимые для понимания научно-технического текста и построения высказываний общей и специализированной направленности. Также в курсе содержатся грамматические таблицы для облегчения понимания грамматического материала. В курсе содержатся видеоматериалы к текстам различных разделов для стимуляции интереса студентов к соответствующей теме, дополнительные видеоматериалы к пройденным темам в отдельном разделе для самостоятельного просмотра, большего углубления в тему, последующего обсуждения и разговорной практики. Каждый раздел завершается грамматическим тестом по соответствующему грамматическому материалу. Раздел «Деловая переписка» знакомит студентов со структурой и правилами оформления официального письма, выражениями и аббревиатурами, используемыми в деловой корреспонденции. Разделы курса включают разнообразные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сложности задания, которые преподаватель может применить </w:t>
      </w:r>
      <w:proofErr w:type="spellStart"/>
      <w:r>
        <w:rPr>
          <w:rFonts w:ascii="Times New Roman" w:hAnsi="Times New Roman"/>
          <w:sz w:val="24"/>
          <w:szCs w:val="24"/>
        </w:rPr>
        <w:t>аудиторно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и дистанционно для студентов магистратуры и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39A6" w:rsidRDefault="006339A6" w:rsidP="00D12EE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Важнейшие цели и задачи курса определяются </w:t>
      </w:r>
      <w:proofErr w:type="gramStart"/>
      <w:r>
        <w:rPr>
          <w:rFonts w:ascii="Times New Roman" w:hAnsi="Times New Roman"/>
          <w:sz w:val="24"/>
          <w:szCs w:val="24"/>
        </w:rPr>
        <w:t>действующими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РПД дисциплин. Курс способствует:</w:t>
      </w:r>
    </w:p>
    <w:p w:rsidR="006339A6" w:rsidRPr="00D12EEF" w:rsidRDefault="006339A6" w:rsidP="00D12EEF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формированию</w:t>
      </w:r>
      <w:r w:rsidRPr="00D12EEF">
        <w:rPr>
          <w:rFonts w:ascii="Times New Roman" w:hAnsi="Times New Roman"/>
          <w:sz w:val="24"/>
          <w:szCs w:val="24"/>
        </w:rPr>
        <w:t xml:space="preserve"> умений, развивающих способность и готовность к речевой коммуникации опосредованного письменного (чтение, письмо) и</w:t>
      </w:r>
      <w:r>
        <w:rPr>
          <w:rFonts w:ascii="Times New Roman" w:hAnsi="Times New Roman"/>
          <w:sz w:val="24"/>
          <w:szCs w:val="24"/>
        </w:rPr>
        <w:t>,</w:t>
      </w:r>
      <w:r w:rsidRPr="00D12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сочетании с аудиторной работой, </w:t>
      </w:r>
      <w:r w:rsidRPr="00D12EEF">
        <w:rPr>
          <w:rFonts w:ascii="Times New Roman" w:hAnsi="Times New Roman"/>
          <w:sz w:val="24"/>
          <w:szCs w:val="24"/>
        </w:rPr>
        <w:t xml:space="preserve">непосредственного устного (говорение, </w:t>
      </w:r>
      <w:proofErr w:type="spellStart"/>
      <w:r w:rsidRPr="00D12EEF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D12EEF">
        <w:rPr>
          <w:rFonts w:ascii="Times New Roman" w:hAnsi="Times New Roman"/>
          <w:sz w:val="24"/>
          <w:szCs w:val="24"/>
        </w:rPr>
        <w:t>) иноязычного общения.</w:t>
      </w:r>
    </w:p>
    <w:p w:rsidR="006339A6" w:rsidRDefault="006339A6" w:rsidP="00AD6090">
      <w:pPr>
        <w:tabs>
          <w:tab w:val="left" w:pos="0"/>
          <w:tab w:val="left" w:pos="9639"/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получению</w:t>
      </w:r>
      <w:r w:rsidRPr="00D12EEF">
        <w:rPr>
          <w:rFonts w:ascii="Times New Roman" w:hAnsi="Times New Roman"/>
          <w:sz w:val="24"/>
          <w:szCs w:val="24"/>
        </w:rPr>
        <w:t xml:space="preserve"> практических навыков работы с иноязычными источниками</w:t>
      </w:r>
      <w:r>
        <w:rPr>
          <w:rFonts w:ascii="Times New Roman" w:hAnsi="Times New Roman"/>
          <w:sz w:val="24"/>
          <w:szCs w:val="24"/>
        </w:rPr>
        <w:t xml:space="preserve"> публицистического, информативного, </w:t>
      </w:r>
      <w:r w:rsidRPr="00D12EEF">
        <w:rPr>
          <w:rFonts w:ascii="Times New Roman" w:hAnsi="Times New Roman"/>
          <w:sz w:val="24"/>
          <w:szCs w:val="24"/>
        </w:rPr>
        <w:t xml:space="preserve">общенаучного </w:t>
      </w:r>
      <w:r>
        <w:rPr>
          <w:rFonts w:ascii="Times New Roman" w:hAnsi="Times New Roman"/>
          <w:sz w:val="24"/>
          <w:szCs w:val="24"/>
        </w:rPr>
        <w:t>и специализированного характера (перевод, реферирование).</w:t>
      </w:r>
    </w:p>
    <w:p w:rsidR="006339A6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обучения (с преобладанием аудиторной работы):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Знать: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фонетические особенности чтения английских слов</w:t>
      </w:r>
      <w:r w:rsidRPr="00AD6090">
        <w:rPr>
          <w:rFonts w:ascii="Times New Roman" w:hAnsi="Times New Roman"/>
          <w:sz w:val="24"/>
          <w:szCs w:val="24"/>
        </w:rPr>
        <w:t>, а также особенности интонационного оформления высказываний разного типа;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не менее 2000 лексических единиц, относящихся к общему языку, интернациональной лексике и терминологии различных областей спец</w:t>
      </w:r>
      <w:r>
        <w:rPr>
          <w:rFonts w:ascii="Times New Roman" w:hAnsi="Times New Roman"/>
          <w:sz w:val="24"/>
          <w:szCs w:val="24"/>
        </w:rPr>
        <w:t>иальности студента</w:t>
      </w:r>
      <w:r w:rsidRPr="00AD6090"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грамматические правила и модели, позволяющие понимать достаточно сложные тексты и правильно, грамотно строить собственную речь в разнообразных видовременных формах и в различной модальности;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нормы и представления, принятые в иной культуре, их сходства и различия в сравнении с родной языковой культурой</w:t>
      </w:r>
      <w:r>
        <w:rPr>
          <w:rFonts w:ascii="Times New Roman" w:hAnsi="Times New Roman"/>
          <w:sz w:val="24"/>
          <w:szCs w:val="24"/>
        </w:rPr>
        <w:t>.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 xml:space="preserve">Уметь: 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применять полученные теоретические знания по фонетике, словообразованию, грамматике на практике</w:t>
      </w:r>
      <w:r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самостоятельно читать оригинальную литературу по специальности и быстро извлекать из нее необходимую информацию</w:t>
      </w:r>
      <w:r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D6090">
        <w:rPr>
          <w:rFonts w:ascii="Times New Roman" w:hAnsi="Times New Roman"/>
          <w:sz w:val="24"/>
          <w:szCs w:val="24"/>
        </w:rPr>
        <w:t>аудировать</w:t>
      </w:r>
      <w:proofErr w:type="spellEnd"/>
      <w:r w:rsidRPr="00AD6090">
        <w:rPr>
          <w:rFonts w:ascii="Times New Roman" w:hAnsi="Times New Roman"/>
          <w:sz w:val="24"/>
          <w:szCs w:val="24"/>
        </w:rPr>
        <w:t xml:space="preserve"> тексты общего и профессионального иноязычного характера с извлечением общей и специальной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lastRenderedPageBreak/>
        <w:t>- вести научную беседу с использованием профессиональной терминологии и выражений речевого этикета</w:t>
      </w:r>
      <w:r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составлять</w:t>
      </w:r>
      <w:r>
        <w:rPr>
          <w:rFonts w:ascii="Times New Roman" w:hAnsi="Times New Roman"/>
          <w:sz w:val="24"/>
          <w:szCs w:val="24"/>
        </w:rPr>
        <w:t xml:space="preserve"> аннотации и рефераты на англий</w:t>
      </w:r>
      <w:r w:rsidRPr="00AD6090">
        <w:rPr>
          <w:rFonts w:ascii="Times New Roman" w:hAnsi="Times New Roman"/>
          <w:sz w:val="24"/>
          <w:szCs w:val="24"/>
        </w:rPr>
        <w:t>ском языке</w:t>
      </w:r>
      <w:r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Владеть:</w:t>
      </w:r>
      <w:bookmarkStart w:id="0" w:name="_GoBack"/>
      <w:bookmarkEnd w:id="0"/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навыками изучения текстов литературного, информативного и общенаучного характера;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приемами и методами перевода текста по специальности;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навыками составления различных видов письменных текстов, принципами реферирования, аннотирования и составления тезисов;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навыками вести беседы на иностранном языке на общекультурные и общенаучные темы;</w:t>
      </w:r>
    </w:p>
    <w:p w:rsidR="006339A6" w:rsidRPr="00AD6090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 xml:space="preserve">- навыками определять компоненты ситуации, или речевые условия, которые диктуют </w:t>
      </w:r>
      <w:proofErr w:type="gramStart"/>
      <w:r w:rsidRPr="00AD6090">
        <w:rPr>
          <w:rFonts w:ascii="Times New Roman" w:hAnsi="Times New Roman"/>
          <w:sz w:val="24"/>
          <w:szCs w:val="24"/>
        </w:rPr>
        <w:t>говорящему</w:t>
      </w:r>
      <w:proofErr w:type="gramEnd"/>
      <w:r w:rsidRPr="00AD6090">
        <w:rPr>
          <w:rFonts w:ascii="Times New Roman" w:hAnsi="Times New Roman"/>
          <w:sz w:val="24"/>
          <w:szCs w:val="24"/>
        </w:rPr>
        <w:t xml:space="preserve"> выбор слов и грамматических средств;</w:t>
      </w:r>
    </w:p>
    <w:p w:rsidR="006339A6" w:rsidRDefault="006339A6" w:rsidP="00AD6090">
      <w:pPr>
        <w:tabs>
          <w:tab w:val="left" w:pos="0"/>
          <w:tab w:val="right" w:leader="underscore" w:pos="9639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AD6090">
        <w:rPr>
          <w:rFonts w:ascii="Times New Roman" w:hAnsi="Times New Roman"/>
          <w:sz w:val="24"/>
          <w:szCs w:val="24"/>
        </w:rPr>
        <w:t>- навыками сопоставлять языковые реалии родного языка и изучаемого иностранного языка с целью грамотно переводить устные и письменные тексты с одного языка на другой</w:t>
      </w:r>
      <w:r>
        <w:rPr>
          <w:rFonts w:ascii="Times New Roman" w:hAnsi="Times New Roman"/>
          <w:sz w:val="24"/>
          <w:szCs w:val="24"/>
        </w:rPr>
        <w:t>;</w:t>
      </w:r>
    </w:p>
    <w:p w:rsidR="006339A6" w:rsidRPr="00AD6090" w:rsidRDefault="006339A6" w:rsidP="00AD6090">
      <w:pPr>
        <w:tabs>
          <w:tab w:val="left" w:pos="0"/>
          <w:tab w:val="left" w:pos="9639"/>
          <w:tab w:val="left" w:pos="9781"/>
        </w:tabs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целом и</w:t>
      </w:r>
      <w:r w:rsidRPr="00AD6090">
        <w:rPr>
          <w:rFonts w:ascii="Times New Roman" w:hAnsi="Times New Roman"/>
          <w:sz w:val="24"/>
          <w:szCs w:val="24"/>
        </w:rPr>
        <w:t>зучение</w:t>
      </w:r>
      <w:r>
        <w:rPr>
          <w:rFonts w:ascii="Times New Roman" w:hAnsi="Times New Roman"/>
          <w:sz w:val="24"/>
          <w:szCs w:val="24"/>
        </w:rPr>
        <w:t xml:space="preserve"> данного курса</w:t>
      </w:r>
      <w:r w:rsidRPr="00AD6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 на</w:t>
      </w:r>
      <w:r w:rsidRPr="00AD60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компетенции, определяемой как способность </w:t>
      </w:r>
      <w:r w:rsidRPr="00AD6090">
        <w:rPr>
          <w:rFonts w:ascii="Times New Roman" w:hAnsi="Times New Roman"/>
          <w:sz w:val="24"/>
          <w:szCs w:val="24"/>
        </w:rPr>
        <w:t xml:space="preserve">к коммуникации в устной и письменной формах на русском и иностранном языках для решения задач межличностного </w:t>
      </w:r>
      <w:r>
        <w:rPr>
          <w:rFonts w:ascii="Times New Roman" w:hAnsi="Times New Roman"/>
          <w:sz w:val="24"/>
          <w:szCs w:val="24"/>
        </w:rPr>
        <w:t>и межкультурного взаимодействия.</w:t>
      </w:r>
      <w:proofErr w:type="gramEnd"/>
    </w:p>
    <w:p w:rsidR="006339A6" w:rsidRPr="00D12EEF" w:rsidRDefault="006339A6" w:rsidP="00D12EE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339A6" w:rsidRPr="00D12EEF" w:rsidSect="00C64E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2EEF"/>
    <w:rsid w:val="00004973"/>
    <w:rsid w:val="000A5A68"/>
    <w:rsid w:val="001907CD"/>
    <w:rsid w:val="001D253E"/>
    <w:rsid w:val="0023096E"/>
    <w:rsid w:val="002812DF"/>
    <w:rsid w:val="003E2A5A"/>
    <w:rsid w:val="005050FC"/>
    <w:rsid w:val="00544805"/>
    <w:rsid w:val="006339A6"/>
    <w:rsid w:val="006B09AA"/>
    <w:rsid w:val="00746D8B"/>
    <w:rsid w:val="007579C5"/>
    <w:rsid w:val="007A28A2"/>
    <w:rsid w:val="007D4929"/>
    <w:rsid w:val="008574CF"/>
    <w:rsid w:val="009829BF"/>
    <w:rsid w:val="00AD6090"/>
    <w:rsid w:val="00B4742C"/>
    <w:rsid w:val="00C64EC4"/>
    <w:rsid w:val="00D12EEF"/>
    <w:rsid w:val="00D546FE"/>
    <w:rsid w:val="00DC6556"/>
    <w:rsid w:val="00DC6A69"/>
    <w:rsid w:val="00E553E0"/>
    <w:rsid w:val="00EA667C"/>
    <w:rsid w:val="00F2272B"/>
    <w:rsid w:val="00FA27EA"/>
    <w:rsid w:val="00FB330C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uiPriority w:val="99"/>
    <w:rsid w:val="007A28A2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zh-CN"/>
    </w:rPr>
  </w:style>
  <w:style w:type="paragraph" w:styleId="a4">
    <w:name w:val="Normal (Web)"/>
    <w:basedOn w:val="a"/>
    <w:uiPriority w:val="99"/>
    <w:semiHidden/>
    <w:rsid w:val="000A5A68"/>
    <w:pPr>
      <w:spacing w:after="150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курсу  «Иностранный язык (французский язык - langue fr)»</dc:title>
  <dc:creator>днс</dc:creator>
  <cp:lastModifiedBy>wks-v515-17</cp:lastModifiedBy>
  <cp:revision>3</cp:revision>
  <dcterms:created xsi:type="dcterms:W3CDTF">2018-03-29T12:13:00Z</dcterms:created>
  <dcterms:modified xsi:type="dcterms:W3CDTF">2018-03-29T12:14:00Z</dcterms:modified>
</cp:coreProperties>
</file>