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EF" w:rsidRPr="00453EEA" w:rsidRDefault="00D12EEF">
      <w:pPr>
        <w:rPr>
          <w:rFonts w:ascii="Times New Roman" w:hAnsi="Times New Roman" w:cs="Times New Roman"/>
          <w:b/>
          <w:sz w:val="28"/>
          <w:szCs w:val="28"/>
        </w:rPr>
      </w:pPr>
      <w:r w:rsidRPr="00453EEA">
        <w:rPr>
          <w:rFonts w:ascii="Times New Roman" w:hAnsi="Times New Roman" w:cs="Times New Roman"/>
          <w:b/>
          <w:sz w:val="28"/>
          <w:szCs w:val="28"/>
        </w:rPr>
        <w:t xml:space="preserve">Аннотация к курсу  «Иностранный язык (французский язык - </w:t>
      </w:r>
      <w:proofErr w:type="spellStart"/>
      <w:r w:rsidRPr="00453EEA">
        <w:rPr>
          <w:rFonts w:ascii="Times New Roman" w:hAnsi="Times New Roman" w:cs="Times New Roman"/>
          <w:b/>
          <w:sz w:val="28"/>
          <w:szCs w:val="28"/>
        </w:rPr>
        <w:t>langue</w:t>
      </w:r>
      <w:proofErr w:type="spellEnd"/>
      <w:r w:rsidRPr="00453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EEA">
        <w:rPr>
          <w:rFonts w:ascii="Times New Roman" w:hAnsi="Times New Roman" w:cs="Times New Roman"/>
          <w:b/>
          <w:sz w:val="28"/>
          <w:szCs w:val="28"/>
        </w:rPr>
        <w:t>fr</w:t>
      </w:r>
      <w:proofErr w:type="spellEnd"/>
      <w:r w:rsidRPr="00453EEA">
        <w:rPr>
          <w:rFonts w:ascii="Times New Roman" w:hAnsi="Times New Roman" w:cs="Times New Roman"/>
          <w:b/>
          <w:sz w:val="28"/>
          <w:szCs w:val="28"/>
        </w:rPr>
        <w:t>)»</w:t>
      </w:r>
    </w:p>
    <w:p w:rsidR="00FA27EA" w:rsidRPr="00453EEA" w:rsidRDefault="00D12EEF" w:rsidP="00D12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Электронный учебный курс предназначен для поддержки аудиторных занятий и самостоятельной работы студентов по заявленным дисциплинам.</w:t>
      </w:r>
    </w:p>
    <w:p w:rsidR="00D12EEF" w:rsidRPr="00453EEA" w:rsidRDefault="00D12EEF" w:rsidP="00D12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Курс обладает универсальной структурой, позволяющей гибко использовать материалы для ряда дисциплин и уровней подготовки. Он содержит теоретический материал, охватывающий важней</w:t>
      </w:r>
      <w:r w:rsidR="00453EEA" w:rsidRPr="00453EEA">
        <w:rPr>
          <w:rFonts w:ascii="Times New Roman" w:hAnsi="Times New Roman" w:cs="Times New Roman"/>
          <w:sz w:val="28"/>
          <w:szCs w:val="28"/>
        </w:rPr>
        <w:t>шие темы грамматики английского</w:t>
      </w:r>
      <w:r w:rsidRPr="00453EEA">
        <w:rPr>
          <w:rFonts w:ascii="Times New Roman" w:hAnsi="Times New Roman" w:cs="Times New Roman"/>
          <w:sz w:val="28"/>
          <w:szCs w:val="28"/>
        </w:rPr>
        <w:t xml:space="preserve"> языка, необходимые для понимания научно-технического текста и построения высказываний общей и специализированной направленности.  Разделы курса включают разнообразные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 xml:space="preserve"> по сложности задания, которые преподаватель может применить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аудиторно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 xml:space="preserve"> и дистанционно дл</w:t>
      </w:r>
      <w:r w:rsidR="00AD6090" w:rsidRPr="00453EEA">
        <w:rPr>
          <w:rFonts w:ascii="Times New Roman" w:hAnsi="Times New Roman" w:cs="Times New Roman"/>
          <w:sz w:val="28"/>
          <w:szCs w:val="28"/>
        </w:rPr>
        <w:t>я студентов и аспирантов.</w:t>
      </w:r>
    </w:p>
    <w:p w:rsidR="00D12EEF" w:rsidRPr="00453EEA" w:rsidRDefault="007A28A2" w:rsidP="00D12EE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Важнейшие ц</w:t>
      </w:r>
      <w:r w:rsidR="00D12EEF" w:rsidRPr="00453EEA">
        <w:rPr>
          <w:rFonts w:ascii="Times New Roman" w:hAnsi="Times New Roman" w:cs="Times New Roman"/>
          <w:sz w:val="28"/>
          <w:szCs w:val="28"/>
        </w:rPr>
        <w:t>ели и задачи курса определяю</w:t>
      </w:r>
      <w:r w:rsidRPr="00453EEA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453EEA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453EEA">
        <w:rPr>
          <w:rFonts w:ascii="Times New Roman" w:hAnsi="Times New Roman" w:cs="Times New Roman"/>
          <w:sz w:val="28"/>
          <w:szCs w:val="28"/>
        </w:rPr>
        <w:t xml:space="preserve"> РПД дисциплин. Курс способствует:</w:t>
      </w:r>
    </w:p>
    <w:p w:rsidR="00D12EEF" w:rsidRPr="00453EEA" w:rsidRDefault="007A28A2" w:rsidP="00D12EE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1)формированию</w:t>
      </w:r>
      <w:r w:rsidR="00D12EEF" w:rsidRPr="00453EEA">
        <w:rPr>
          <w:rFonts w:ascii="Times New Roman" w:hAnsi="Times New Roman" w:cs="Times New Roman"/>
          <w:sz w:val="28"/>
          <w:szCs w:val="28"/>
        </w:rPr>
        <w:t xml:space="preserve"> умений, развивающих способность и готовность к речевой коммуникации опосредованного письменного (чтение, письмо) </w:t>
      </w:r>
      <w:proofErr w:type="spellStart"/>
      <w:r w:rsidR="00D12EEF" w:rsidRPr="00453EE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12EEF" w:rsidRPr="00453EEA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D12EEF" w:rsidRPr="00453EEA">
        <w:rPr>
          <w:rFonts w:ascii="Times New Roman" w:hAnsi="Times New Roman" w:cs="Times New Roman"/>
          <w:sz w:val="28"/>
          <w:szCs w:val="28"/>
        </w:rPr>
        <w:t xml:space="preserve"> сочетании с аудиторной работой, непосредственного устного (говорение, </w:t>
      </w:r>
      <w:proofErr w:type="spellStart"/>
      <w:r w:rsidR="00D12EEF" w:rsidRPr="00453EE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D12EEF" w:rsidRPr="00453EEA">
        <w:rPr>
          <w:rFonts w:ascii="Times New Roman" w:hAnsi="Times New Roman" w:cs="Times New Roman"/>
          <w:sz w:val="28"/>
          <w:szCs w:val="28"/>
        </w:rPr>
        <w:t>) иноязычного общения.</w:t>
      </w:r>
    </w:p>
    <w:p w:rsidR="00AD6090" w:rsidRPr="00453EEA" w:rsidRDefault="007A28A2" w:rsidP="00AD6090">
      <w:pPr>
        <w:tabs>
          <w:tab w:val="left" w:pos="0"/>
          <w:tab w:val="left" w:pos="9639"/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2)получению</w:t>
      </w:r>
      <w:r w:rsidR="00D12EEF" w:rsidRPr="00453EEA">
        <w:rPr>
          <w:rFonts w:ascii="Times New Roman" w:hAnsi="Times New Roman" w:cs="Times New Roman"/>
          <w:sz w:val="28"/>
          <w:szCs w:val="28"/>
        </w:rPr>
        <w:t xml:space="preserve"> практических навыков работы с иноязычными источниками</w:t>
      </w:r>
      <w:r w:rsidRPr="00453EEA">
        <w:rPr>
          <w:rFonts w:ascii="Times New Roman" w:hAnsi="Times New Roman" w:cs="Times New Roman"/>
          <w:sz w:val="28"/>
          <w:szCs w:val="28"/>
        </w:rPr>
        <w:t xml:space="preserve"> публицистического, информативного, </w:t>
      </w:r>
      <w:r w:rsidR="00D12EEF" w:rsidRPr="00453EEA">
        <w:rPr>
          <w:rFonts w:ascii="Times New Roman" w:hAnsi="Times New Roman" w:cs="Times New Roman"/>
          <w:sz w:val="28"/>
          <w:szCs w:val="28"/>
        </w:rPr>
        <w:t xml:space="preserve">общенаучного </w:t>
      </w:r>
      <w:r w:rsidRPr="00453EEA">
        <w:rPr>
          <w:rFonts w:ascii="Times New Roman" w:hAnsi="Times New Roman" w:cs="Times New Roman"/>
          <w:sz w:val="28"/>
          <w:szCs w:val="28"/>
        </w:rPr>
        <w:t>и специализированного хара</w:t>
      </w:r>
      <w:r w:rsidR="00AD6090" w:rsidRPr="00453EEA">
        <w:rPr>
          <w:rFonts w:ascii="Times New Roman" w:hAnsi="Times New Roman" w:cs="Times New Roman"/>
          <w:sz w:val="28"/>
          <w:szCs w:val="28"/>
        </w:rPr>
        <w:t>ктера (перевод, реферирование).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Планируемые результаты обучения (с преобладанием аудиторной работы):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Знать: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правила чтения французских слов и исключений из них, а также особенности интонационного оформления высказываний разного типа;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не менее 2000 лексических единиц, относящихся к общему языку, интернациональной лексике и терминологии различных областей специальности студента);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грамматические правила и модели, позволяющие понимать достаточно сложные тексты и правильно, грамотно строить собственную речь в разнообразных видовременных формах и в различной модальности;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нормы и представления, принятые в иной культуре, их сходства и различия в сравнении с родной языковой культурой.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применять полученные теоретические знания по фонетике, словообразованию, грамматике на практике;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самостоятельно читать оригинальную литературу по специальности и быстро извлекать из нее необходимую информацию;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3EEA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453EEA">
        <w:rPr>
          <w:rFonts w:ascii="Times New Roman" w:hAnsi="Times New Roman" w:cs="Times New Roman"/>
          <w:sz w:val="28"/>
          <w:szCs w:val="28"/>
        </w:rPr>
        <w:t xml:space="preserve"> тексты общего и профессионального иноязычного характера с извлечением общей и специальной информации;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lastRenderedPageBreak/>
        <w:t>- вести научную беседу с использованием профессиональной терминологии и выражений речевого этикета;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составлять аннотации и рефераты на французском языке;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Владеть:</w:t>
      </w:r>
      <w:bookmarkStart w:id="0" w:name="_GoBack"/>
      <w:bookmarkEnd w:id="0"/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изучения текстов литературного, информативного и общенаучного характера;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приемами и методами перевода текста по специальности;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составления различных видов письменных текстов, принципами реферирования, аннотирования и составления тезисов;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вести беседы на иностранном языке на общекультурные и общенаучные темы;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- навыками определять компоненты ситуации, или речевые условия, которые диктуют </w:t>
      </w:r>
      <w:proofErr w:type="gramStart"/>
      <w:r w:rsidRPr="00453EEA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453EEA">
        <w:rPr>
          <w:rFonts w:ascii="Times New Roman" w:hAnsi="Times New Roman" w:cs="Times New Roman"/>
          <w:sz w:val="28"/>
          <w:szCs w:val="28"/>
        </w:rPr>
        <w:t xml:space="preserve"> выбор слов и грамматических средств;</w:t>
      </w:r>
    </w:p>
    <w:p w:rsidR="00AD6090" w:rsidRPr="00453EEA" w:rsidRDefault="00AD6090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>-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</w:t>
      </w:r>
      <w:r w:rsidR="00746D8B" w:rsidRPr="00453EEA">
        <w:rPr>
          <w:rFonts w:ascii="Times New Roman" w:hAnsi="Times New Roman" w:cs="Times New Roman"/>
          <w:sz w:val="28"/>
          <w:szCs w:val="28"/>
        </w:rPr>
        <w:t>;</w:t>
      </w:r>
    </w:p>
    <w:p w:rsidR="007A28A2" w:rsidRPr="00453EEA" w:rsidRDefault="00746D8B" w:rsidP="00AD6090">
      <w:pPr>
        <w:tabs>
          <w:tab w:val="left" w:pos="0"/>
          <w:tab w:val="left" w:pos="9639"/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EEA">
        <w:rPr>
          <w:rFonts w:ascii="Times New Roman" w:hAnsi="Times New Roman" w:cs="Times New Roman"/>
          <w:sz w:val="28"/>
          <w:szCs w:val="28"/>
        </w:rPr>
        <w:t>В целом и</w:t>
      </w:r>
      <w:r w:rsidR="007A28A2" w:rsidRPr="00453EEA">
        <w:rPr>
          <w:rFonts w:ascii="Times New Roman" w:hAnsi="Times New Roman" w:cs="Times New Roman"/>
          <w:sz w:val="28"/>
          <w:szCs w:val="28"/>
        </w:rPr>
        <w:t>зучение</w:t>
      </w:r>
      <w:r w:rsidR="00AD6090" w:rsidRPr="00453EEA">
        <w:rPr>
          <w:rFonts w:ascii="Times New Roman" w:hAnsi="Times New Roman" w:cs="Times New Roman"/>
          <w:sz w:val="28"/>
          <w:szCs w:val="28"/>
        </w:rPr>
        <w:t xml:space="preserve"> данного курса</w:t>
      </w:r>
      <w:r w:rsidR="00453EEA" w:rsidRPr="00453EEA">
        <w:rPr>
          <w:rFonts w:ascii="Times New Roman" w:hAnsi="Times New Roman" w:cs="Times New Roman"/>
          <w:sz w:val="28"/>
          <w:szCs w:val="28"/>
        </w:rPr>
        <w:t xml:space="preserve"> </w:t>
      </w:r>
      <w:r w:rsidR="00AD6090" w:rsidRPr="00453EEA">
        <w:rPr>
          <w:rFonts w:ascii="Times New Roman" w:hAnsi="Times New Roman" w:cs="Times New Roman"/>
          <w:sz w:val="28"/>
          <w:szCs w:val="28"/>
        </w:rPr>
        <w:t>направлено на</w:t>
      </w:r>
      <w:r w:rsidR="00453EEA" w:rsidRPr="00453EEA">
        <w:rPr>
          <w:rFonts w:ascii="Times New Roman" w:hAnsi="Times New Roman" w:cs="Times New Roman"/>
          <w:sz w:val="28"/>
          <w:szCs w:val="28"/>
        </w:rPr>
        <w:t xml:space="preserve"> </w:t>
      </w:r>
      <w:r w:rsidR="00AD6090" w:rsidRPr="00453EEA">
        <w:rPr>
          <w:rFonts w:ascii="Times New Roman" w:hAnsi="Times New Roman" w:cs="Times New Roman"/>
          <w:sz w:val="28"/>
          <w:szCs w:val="28"/>
        </w:rPr>
        <w:t xml:space="preserve">формирование компетенции, определяемой как способность </w:t>
      </w:r>
      <w:r w:rsidR="007A28A2" w:rsidRPr="00453EEA">
        <w:rPr>
          <w:rFonts w:ascii="Times New Roman" w:hAnsi="Times New Roman" w:cs="Times New Roman"/>
          <w:sz w:val="28"/>
          <w:szCs w:val="28"/>
        </w:rPr>
        <w:t xml:space="preserve">к коммуникации в устной и письменной формах на русском и иностранном языках для решения задач межличностного </w:t>
      </w:r>
      <w:r w:rsidR="00AD6090" w:rsidRPr="00453EEA">
        <w:rPr>
          <w:rFonts w:ascii="Times New Roman" w:hAnsi="Times New Roman" w:cs="Times New Roman"/>
          <w:sz w:val="28"/>
          <w:szCs w:val="28"/>
        </w:rPr>
        <w:t>и межкультурного взаимодействия.</w:t>
      </w:r>
      <w:proofErr w:type="gramEnd"/>
    </w:p>
    <w:p w:rsidR="00D12EEF" w:rsidRPr="00453EEA" w:rsidRDefault="00D12EEF" w:rsidP="00D12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2EEF" w:rsidRPr="00453EEA" w:rsidSect="00FB6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EEF"/>
    <w:rsid w:val="0023096E"/>
    <w:rsid w:val="00453EEA"/>
    <w:rsid w:val="006B09AA"/>
    <w:rsid w:val="00746D8B"/>
    <w:rsid w:val="007A28A2"/>
    <w:rsid w:val="008574CF"/>
    <w:rsid w:val="009A6919"/>
    <w:rsid w:val="00A2674A"/>
    <w:rsid w:val="00AD6090"/>
    <w:rsid w:val="00B4742C"/>
    <w:rsid w:val="00D12EEF"/>
    <w:rsid w:val="00FA27EA"/>
    <w:rsid w:val="00FB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7A28A2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7A28A2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wks-v521-23</cp:lastModifiedBy>
  <cp:revision>3</cp:revision>
  <dcterms:created xsi:type="dcterms:W3CDTF">2018-04-09T08:18:00Z</dcterms:created>
  <dcterms:modified xsi:type="dcterms:W3CDTF">2018-04-09T08:21:00Z</dcterms:modified>
</cp:coreProperties>
</file>