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00" w:rsidRPr="00447A18" w:rsidRDefault="006D2B00" w:rsidP="006D2B00">
      <w:pPr>
        <w:spacing w:line="360" w:lineRule="auto"/>
        <w:ind w:right="-1" w:firstLine="851"/>
        <w:jc w:val="center"/>
        <w:rPr>
          <w:rStyle w:val="a4"/>
          <w:rFonts w:eastAsiaTheme="majorEastAsia"/>
          <w:b/>
          <w:i w:val="0"/>
          <w:sz w:val="28"/>
          <w:szCs w:val="28"/>
        </w:rPr>
      </w:pPr>
      <w:r w:rsidRPr="00447A18">
        <w:rPr>
          <w:rStyle w:val="a4"/>
          <w:rFonts w:eastAsiaTheme="majorEastAsia"/>
          <w:b/>
          <w:sz w:val="28"/>
          <w:szCs w:val="28"/>
        </w:rPr>
        <w:t>Лекция 4</w:t>
      </w:r>
    </w:p>
    <w:p w:rsidR="006D2B00" w:rsidRPr="00447A18" w:rsidRDefault="006D2B00" w:rsidP="006D2B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47A18">
        <w:rPr>
          <w:b/>
          <w:bCs/>
          <w:sz w:val="28"/>
          <w:szCs w:val="28"/>
        </w:rPr>
        <w:t>Идея миросистемности Ф. Броделя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47A18">
        <w:rPr>
          <w:bCs/>
          <w:sz w:val="28"/>
          <w:szCs w:val="28"/>
        </w:rPr>
        <w:t xml:space="preserve">Согласно Броделю мир-экономика может быть определен с помощью трех существенных признаков. Во-первых, мир-экономика должен занимать вполне определенное географическое пространство, границами которого могут быть как естественные, природные, так и экономические, культурные, духовные (ментальные), религиозные рамки. Поскольку Бродель исследовал общество с точки зрения экономики, то он рассматривал любую культуру или </w:t>
      </w:r>
      <w:proofErr w:type="gramStart"/>
      <w:r w:rsidRPr="00447A18">
        <w:rPr>
          <w:bCs/>
          <w:sz w:val="28"/>
          <w:szCs w:val="28"/>
        </w:rPr>
        <w:t>цивилизацию</w:t>
      </w:r>
      <w:proofErr w:type="gramEnd"/>
      <w:r w:rsidRPr="00447A18">
        <w:rPr>
          <w:bCs/>
          <w:sz w:val="28"/>
          <w:szCs w:val="28"/>
        </w:rPr>
        <w:t xml:space="preserve"> прежде всего как экономическую целостность, единство, основывающееся на тесных экономических связях. Таким образом “границы мира-экономики располагаются там”, — утверждает Бродель, — “где начинается другая экономика того же типа, вдоль некоей линии или, вернее, некой зоны, пересекать которую как с той, так и с другой ее стороны бывало выгодно с экономической точки зрения лишь в исключительных случаях [курсив Ф. Броделя]. Для основной части торговли, и в обоих направлениях, «потеря на обмене превысила бы прибыль»“. В качестве барьеров, которые бывало невыгодно пересекать с экономической точки зрения, могли быть природные преграды (малооживленные, инертные зоны — например Сахара или же Тихий океан). Впрочем, культурный порядок также может организовывать пространство, как и экономика. Ведь культура — “самый древний персонаж человеческой истории: экономики сменяли одна другую, политические институты рушились, общества следовали одно за другим, но цивилизация продолжала свой путь” — отмечает Бродель. Культура, таким образом, также создает границы миров-экономик, являясь барьером на пути экономических обменов. 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7A18">
        <w:rPr>
          <w:b/>
          <w:bCs/>
          <w:sz w:val="28"/>
          <w:szCs w:val="28"/>
        </w:rPr>
        <w:t xml:space="preserve">Какова роль капитализма в структуре мира-экономики? 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47A18">
        <w:rPr>
          <w:bCs/>
          <w:sz w:val="28"/>
          <w:szCs w:val="28"/>
        </w:rPr>
        <w:t xml:space="preserve">Бродель предлагает нетрадиционную трактовку термина “капитализм”. Капитализм в социологической концепции Ф. Броделя — это не </w:t>
      </w:r>
      <w:r w:rsidRPr="00447A18">
        <w:rPr>
          <w:bCs/>
          <w:sz w:val="28"/>
          <w:szCs w:val="28"/>
        </w:rPr>
        <w:lastRenderedPageBreak/>
        <w:t xml:space="preserve">общественно-экономическая формация, не строй, охватывающий всю совокупность социальных отношений в определенную эпоху и обладающий собственным способом производства </w:t>
      </w:r>
      <w:r w:rsidRPr="00447A18">
        <w:rPr>
          <w:bCs/>
          <w:i/>
          <w:sz w:val="28"/>
          <w:szCs w:val="28"/>
        </w:rPr>
        <w:t>и не индустриальная система, характеризующаяся специфическим типом организации (порождение экономического роста и промышленной революции).</w:t>
      </w:r>
      <w:r w:rsidRPr="00447A18">
        <w:rPr>
          <w:bCs/>
          <w:sz w:val="28"/>
          <w:szCs w:val="28"/>
        </w:rPr>
        <w:t xml:space="preserve"> Капитализм, согласно Броделю, — это некий “мир в себе”, возможность инвестировать капитал с целью быстрого получения сверхприбыли, это сфера социально-экономической деятельности определенной группы людей, осуществляемая, как правило, изначально в рамках создаваемых ими монополий, деятельности выходящей за пределы рыночных (гласных) обменов, то есть активно противостоящей рынку. Капитализм универсален. Он изначально присутствует в любом мире-экономике, в любую эпоху истории человечества, основываясь на постоянной смене видов деятельности (захват, обмен, производство) приносящих сверхприбыль, достаточную для поддержания и воспроизводства властных отношений (господство-подчинение) в структуре социальной иерархии,</w:t>
      </w:r>
      <w:proofErr w:type="gramStart"/>
      <w:r w:rsidRPr="00447A18">
        <w:rPr>
          <w:bCs/>
          <w:sz w:val="28"/>
          <w:szCs w:val="28"/>
        </w:rPr>
        <w:t xml:space="preserve"> .</w:t>
      </w:r>
      <w:proofErr w:type="gramEnd"/>
      <w:r w:rsidRPr="00447A18">
        <w:rPr>
          <w:bCs/>
          <w:sz w:val="28"/>
          <w:szCs w:val="28"/>
        </w:rPr>
        <w:t xml:space="preserve">Капитализм он сравнивает с  “хамелеоном, который может изменить цвет, но который, при этом, всегда остается хамелеоном”. Этим и определяется место капитализма в структуре мира-экономики. Капитализм центра является порождением и, одновременно, постоянным генератором неравенства в мире-экономике и, таким образом, играет роль ключевого звена в его социально-экономическом развитии, поддерживая и контролируя воспроизводство во времени и пространстве авторитарной организации обществ и цивилизаций. 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447A18">
        <w:rPr>
          <w:bCs/>
          <w:sz w:val="28"/>
          <w:szCs w:val="28"/>
        </w:rPr>
        <w:t xml:space="preserve">Срединные зоны (полупериферия) и маргинальные зоны (периферия) отличаются меньшей подвижностью, сравнительно более низким уровнем развития производства, низким уровнем жизни населения этих зон. </w:t>
      </w:r>
      <w:r w:rsidRPr="00447A18">
        <w:rPr>
          <w:bCs/>
          <w:i/>
          <w:sz w:val="28"/>
          <w:szCs w:val="28"/>
        </w:rPr>
        <w:t xml:space="preserve">“В таких периферийных зонах, — подчеркивает Бродель, — жизнь людей напоминает Чистилище или даже Ад. Достаточным же условием для этого является просто их географическое положение”. 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47A18">
        <w:rPr>
          <w:bCs/>
          <w:sz w:val="28"/>
          <w:szCs w:val="28"/>
        </w:rPr>
        <w:lastRenderedPageBreak/>
        <w:t xml:space="preserve">Функционирование мира-экономики осуществляется на основе постоянного утверждения господства центра над полупериферией и периферией. Основа эксплуатации — неравный, неэквивалентный обмен между центром и периферией, “разность </w:t>
      </w:r>
      <w:proofErr w:type="gramStart"/>
      <w:r w:rsidRPr="00447A18">
        <w:rPr>
          <w:bCs/>
          <w:sz w:val="28"/>
          <w:szCs w:val="28"/>
        </w:rPr>
        <w:t>потенциалов</w:t>
      </w:r>
      <w:proofErr w:type="gramEnd"/>
      <w:r w:rsidRPr="00447A18">
        <w:rPr>
          <w:bCs/>
          <w:sz w:val="28"/>
          <w:szCs w:val="28"/>
        </w:rPr>
        <w:t xml:space="preserve">” которых обеспечивает “функционирование всей совокупности”. 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47A18">
        <w:rPr>
          <w:bCs/>
          <w:sz w:val="28"/>
          <w:szCs w:val="28"/>
        </w:rPr>
        <w:t xml:space="preserve">Отличия в применении модели “мира-экономики” к изучению социальной реальности ярко проявляются во взглядах Броделя и Валлерстайна на Россию. Если для Броделя Россия — это весьма своеобразный, мощный, подвижный мир-экономика, во всяком </w:t>
      </w:r>
      <w:proofErr w:type="gramStart"/>
      <w:r w:rsidRPr="00447A18">
        <w:rPr>
          <w:bCs/>
          <w:sz w:val="28"/>
          <w:szCs w:val="28"/>
        </w:rPr>
        <w:t>случае</w:t>
      </w:r>
      <w:proofErr w:type="gramEnd"/>
      <w:r w:rsidRPr="00447A18">
        <w:rPr>
          <w:bCs/>
          <w:sz w:val="28"/>
          <w:szCs w:val="28"/>
        </w:rPr>
        <w:t xml:space="preserve"> в период с XVI по XVIII вв., который функционировал и развивался в общих чертах подобно Европейскому (или любому другому) миру-экономике, обладая мощной внутренней системой обменов, воспроизводя во времени и пространстве свою капиталистическую иерархию и активно участвуя в системе международных экономических обменов (Восток — Запад), то для Валлерстайна Россия — это лишь военно-бюрократический мир-империя, существование которого всегда было подчинено единственной цели — воспроизводство военной мощи, являющейся ее главным традиционным экспортным товаром. </w:t>
      </w:r>
    </w:p>
    <w:p w:rsidR="006D2B00" w:rsidRPr="00447A18" w:rsidRDefault="006D2B00" w:rsidP="006D2B0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bCs/>
          <w:sz w:val="28"/>
          <w:szCs w:val="28"/>
        </w:rPr>
        <w:t xml:space="preserve">Категория “мир-экономика” позволила Броделю и Валлерстайну создать такую пространственно-временную модель социальной структуры, которая основывается на многолинейном и многофакторном восприятии процесса развития человечества. 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2B00"/>
    <w:rsid w:val="00203E43"/>
    <w:rsid w:val="003B4F83"/>
    <w:rsid w:val="00426B15"/>
    <w:rsid w:val="004854B0"/>
    <w:rsid w:val="00602C15"/>
    <w:rsid w:val="006330EC"/>
    <w:rsid w:val="006B1FB8"/>
    <w:rsid w:val="006D2B00"/>
    <w:rsid w:val="00745DDF"/>
    <w:rsid w:val="008C10AD"/>
    <w:rsid w:val="008E5EAA"/>
    <w:rsid w:val="00910190"/>
    <w:rsid w:val="00A00329"/>
    <w:rsid w:val="00D34C0D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0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D2B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2014-08-16T10:00:00Z</dcterms:created>
  <dcterms:modified xsi:type="dcterms:W3CDTF">2014-08-16T10:00:00Z</dcterms:modified>
</cp:coreProperties>
</file>