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87" w:rsidRDefault="00DB4787" w:rsidP="00DB4787">
      <w:pPr>
        <w:pStyle w:val="a3"/>
        <w:spacing w:line="360" w:lineRule="auto"/>
        <w:jc w:val="center"/>
        <w:rPr>
          <w:b/>
          <w:sz w:val="28"/>
          <w:szCs w:val="28"/>
        </w:rPr>
      </w:pPr>
      <w:r w:rsidRPr="00447A18">
        <w:rPr>
          <w:b/>
          <w:sz w:val="28"/>
          <w:szCs w:val="28"/>
        </w:rPr>
        <w:t>ЛЕКЦИЯ 14</w:t>
      </w:r>
    </w:p>
    <w:p w:rsidR="00DB4787" w:rsidRDefault="00DB4787" w:rsidP="00DB4787">
      <w:pPr>
        <w:pStyle w:val="a3"/>
        <w:spacing w:line="360" w:lineRule="auto"/>
        <w:jc w:val="center"/>
        <w:rPr>
          <w:b/>
          <w:sz w:val="28"/>
          <w:szCs w:val="28"/>
        </w:rPr>
      </w:pPr>
      <w:r>
        <w:rPr>
          <w:b/>
          <w:sz w:val="28"/>
          <w:szCs w:val="28"/>
        </w:rPr>
        <w:t>Становление глобального монополизма.</w:t>
      </w:r>
      <w:r w:rsidRPr="0098193C">
        <w:rPr>
          <w:b/>
          <w:sz w:val="28"/>
          <w:szCs w:val="28"/>
        </w:rPr>
        <w:t xml:space="preserve"> </w:t>
      </w:r>
      <w:r>
        <w:rPr>
          <w:b/>
          <w:sz w:val="28"/>
          <w:szCs w:val="28"/>
        </w:rPr>
        <w:t>Глобализация рынков.</w:t>
      </w:r>
      <w:r w:rsidRPr="0098193C">
        <w:rPr>
          <w:b/>
          <w:sz w:val="28"/>
          <w:szCs w:val="28"/>
        </w:rPr>
        <w:t xml:space="preserve"> </w:t>
      </w:r>
      <w:r>
        <w:rPr>
          <w:b/>
          <w:sz w:val="28"/>
          <w:szCs w:val="28"/>
        </w:rPr>
        <w:t>Глобализация рисков.</w:t>
      </w:r>
      <w:r w:rsidRPr="0098193C">
        <w:rPr>
          <w:b/>
          <w:sz w:val="28"/>
          <w:szCs w:val="28"/>
        </w:rPr>
        <w:t xml:space="preserve"> </w:t>
      </w:r>
      <w:r>
        <w:rPr>
          <w:b/>
          <w:sz w:val="28"/>
          <w:szCs w:val="28"/>
        </w:rPr>
        <w:t>Глобальная конкуренция.</w:t>
      </w:r>
      <w:r w:rsidRPr="0098193C">
        <w:rPr>
          <w:b/>
          <w:sz w:val="28"/>
          <w:szCs w:val="28"/>
        </w:rPr>
        <w:t xml:space="preserve"> </w:t>
      </w:r>
      <w:r>
        <w:rPr>
          <w:b/>
          <w:sz w:val="28"/>
          <w:szCs w:val="28"/>
        </w:rPr>
        <w:t>Глобальное регулирование.</w:t>
      </w:r>
      <w:r w:rsidRPr="0098193C">
        <w:rPr>
          <w:b/>
          <w:sz w:val="28"/>
          <w:szCs w:val="28"/>
        </w:rPr>
        <w:t xml:space="preserve"> </w:t>
      </w:r>
      <w:r>
        <w:rPr>
          <w:b/>
          <w:sz w:val="28"/>
          <w:szCs w:val="28"/>
        </w:rPr>
        <w:t>Военное воздействие в условиях глобализации.</w:t>
      </w:r>
    </w:p>
    <w:p w:rsidR="00DB4787" w:rsidRPr="00447A18" w:rsidRDefault="00DB4787" w:rsidP="00DB4787">
      <w:pPr>
        <w:pStyle w:val="a3"/>
        <w:spacing w:line="360" w:lineRule="auto"/>
        <w:rPr>
          <w:b/>
          <w:sz w:val="28"/>
          <w:szCs w:val="28"/>
        </w:rPr>
      </w:pPr>
      <w:r w:rsidRPr="00447A18">
        <w:rPr>
          <w:b/>
          <w:sz w:val="28"/>
          <w:szCs w:val="28"/>
        </w:rPr>
        <w:t>1.Становление глобального монополизма</w:t>
      </w:r>
    </w:p>
    <w:p w:rsidR="00DB4787" w:rsidRPr="00447A18" w:rsidRDefault="00DB4787" w:rsidP="00DB4787">
      <w:pPr>
        <w:spacing w:line="360" w:lineRule="auto"/>
        <w:ind w:firstLine="709"/>
        <w:jc w:val="both"/>
        <w:rPr>
          <w:sz w:val="28"/>
          <w:szCs w:val="28"/>
        </w:rPr>
      </w:pPr>
      <w:r w:rsidRPr="00447A18">
        <w:rPr>
          <w:sz w:val="28"/>
          <w:szCs w:val="28"/>
        </w:rPr>
        <w:t>Анализ концепций глобализации, представленный У. Беком</w:t>
      </w:r>
    </w:p>
    <w:p w:rsidR="00DB4787" w:rsidRPr="00447A18" w:rsidRDefault="00DB4787" w:rsidP="00DB4787">
      <w:pPr>
        <w:spacing w:line="360" w:lineRule="auto"/>
        <w:ind w:firstLine="709"/>
        <w:jc w:val="both"/>
        <w:rPr>
          <w:sz w:val="28"/>
          <w:szCs w:val="28"/>
        </w:rPr>
      </w:pPr>
      <w:r w:rsidRPr="00447A18">
        <w:rPr>
          <w:sz w:val="28"/>
          <w:szCs w:val="28"/>
        </w:rPr>
        <w:t xml:space="preserve">У. Бек предпринял попытку проанализировать концепции глобализации. Прежде всего Бек проводит различие между глобализмом, глобальностью и глобализацией. Под глобализмом он понимает неолиберальную идеологию господства мирового рынка. Глобальность означает возникновение мирового общества, в рамках которого ни одна страна или группа стран не может существовать обособленно. Наконец, глобализация представляет собой процесс формирования транснациональных социальных связей. </w:t>
      </w:r>
    </w:p>
    <w:p w:rsidR="00DB4787" w:rsidRPr="00447A18" w:rsidRDefault="00DB4787" w:rsidP="00DB4787">
      <w:pPr>
        <w:spacing w:line="360" w:lineRule="auto"/>
        <w:ind w:firstLine="709"/>
        <w:jc w:val="both"/>
        <w:rPr>
          <w:sz w:val="28"/>
          <w:szCs w:val="28"/>
        </w:rPr>
      </w:pPr>
      <w:r w:rsidRPr="00447A18">
        <w:rPr>
          <w:sz w:val="28"/>
          <w:szCs w:val="28"/>
        </w:rPr>
        <w:t xml:space="preserve">Характеризуя различные концепции глобализации, Бек выделяет 2 основных подхода. Некоторые исследователи стремятся выявить одну доминирующую логику глобализации. В качестве таковой чаще всего рассматривается развитие мировой капиталистической системы (например, концепция Валлерстайна), хотя центральная роль может отводится политическим либо культурным процессам (например, концепция Робертсона). С другой стороны, существует точка зрения, которую разделяет и сам Бек, что глобализация определяется несколькими различными факторами. Бек пишет: «рядом друг с другом существуют различные собственные логики экологической, культурной, экономической, политической и общественно-гражданской глобализации, несводимые друг к другу и не копирующие друг друга, а поддающиеся расшифровке и пониманию только с учетом их взаимозависимостей». </w:t>
      </w:r>
    </w:p>
    <w:p w:rsidR="00DB4787" w:rsidRPr="00447A18" w:rsidRDefault="00DB4787" w:rsidP="00DB4787">
      <w:pPr>
        <w:spacing w:line="360" w:lineRule="auto"/>
        <w:ind w:firstLine="709"/>
        <w:jc w:val="both"/>
        <w:rPr>
          <w:sz w:val="28"/>
          <w:szCs w:val="28"/>
        </w:rPr>
      </w:pPr>
      <w:r w:rsidRPr="00447A18">
        <w:rPr>
          <w:sz w:val="28"/>
          <w:szCs w:val="28"/>
        </w:rPr>
        <w:lastRenderedPageBreak/>
        <w:t xml:space="preserve">Резюмируя выводы изложенных концепций, можно сказать, что глобализация подразумевает следующие изменения: </w:t>
      </w:r>
    </w:p>
    <w:p w:rsidR="00DB4787" w:rsidRPr="00447A18" w:rsidRDefault="00DB4787" w:rsidP="00DB4787">
      <w:pPr>
        <w:spacing w:line="360" w:lineRule="auto"/>
        <w:ind w:firstLine="709"/>
        <w:jc w:val="both"/>
        <w:rPr>
          <w:sz w:val="28"/>
          <w:szCs w:val="28"/>
        </w:rPr>
      </w:pPr>
      <w:r w:rsidRPr="00447A18">
        <w:rPr>
          <w:sz w:val="28"/>
          <w:szCs w:val="28"/>
        </w:rPr>
        <w:t>•</w:t>
      </w:r>
      <w:r w:rsidRPr="00447A18">
        <w:rPr>
          <w:sz w:val="28"/>
          <w:szCs w:val="28"/>
        </w:rPr>
        <w:tab/>
        <w:t xml:space="preserve">кризис национального государства; </w:t>
      </w:r>
    </w:p>
    <w:p w:rsidR="00DB4787" w:rsidRPr="00447A18" w:rsidRDefault="00DB4787" w:rsidP="00DB4787">
      <w:pPr>
        <w:spacing w:line="360" w:lineRule="auto"/>
        <w:ind w:firstLine="709"/>
        <w:jc w:val="both"/>
        <w:rPr>
          <w:sz w:val="28"/>
          <w:szCs w:val="28"/>
        </w:rPr>
      </w:pPr>
      <w:r w:rsidRPr="00447A18">
        <w:rPr>
          <w:sz w:val="28"/>
          <w:szCs w:val="28"/>
        </w:rPr>
        <w:t>•</w:t>
      </w:r>
      <w:r w:rsidRPr="00447A18">
        <w:rPr>
          <w:sz w:val="28"/>
          <w:szCs w:val="28"/>
        </w:rPr>
        <w:tab/>
        <w:t xml:space="preserve">формирование сетевого общества (без центра), где социальные связи осуществляются неиерархически; </w:t>
      </w:r>
    </w:p>
    <w:p w:rsidR="00DB4787" w:rsidRPr="00447A18" w:rsidRDefault="00DB4787" w:rsidP="00DB4787">
      <w:pPr>
        <w:spacing w:line="360" w:lineRule="auto"/>
        <w:ind w:firstLine="709"/>
        <w:jc w:val="both"/>
        <w:rPr>
          <w:sz w:val="28"/>
          <w:szCs w:val="28"/>
        </w:rPr>
      </w:pPr>
      <w:r w:rsidRPr="00447A18">
        <w:rPr>
          <w:sz w:val="28"/>
          <w:szCs w:val="28"/>
        </w:rPr>
        <w:t>•</w:t>
      </w:r>
      <w:r w:rsidRPr="00447A18">
        <w:rPr>
          <w:sz w:val="28"/>
          <w:szCs w:val="28"/>
        </w:rPr>
        <w:tab/>
        <w:t xml:space="preserve">различные «ответы» культур на «американизацию»; </w:t>
      </w:r>
    </w:p>
    <w:p w:rsidR="00DB4787" w:rsidRPr="00447A18" w:rsidRDefault="00DB4787" w:rsidP="00DB4787">
      <w:pPr>
        <w:spacing w:line="360" w:lineRule="auto"/>
        <w:ind w:firstLine="709"/>
        <w:jc w:val="both"/>
        <w:rPr>
          <w:sz w:val="28"/>
          <w:szCs w:val="28"/>
        </w:rPr>
      </w:pPr>
      <w:r w:rsidRPr="00447A18">
        <w:rPr>
          <w:sz w:val="28"/>
          <w:szCs w:val="28"/>
        </w:rPr>
        <w:t>•</w:t>
      </w:r>
      <w:r w:rsidRPr="00447A18">
        <w:rPr>
          <w:sz w:val="28"/>
          <w:szCs w:val="28"/>
        </w:rPr>
        <w:tab/>
        <w:t xml:space="preserve">формирование транснациональных социальных связей; </w:t>
      </w:r>
    </w:p>
    <w:p w:rsidR="00DB4787" w:rsidRPr="00447A18" w:rsidRDefault="00DB4787" w:rsidP="00DB4787">
      <w:pPr>
        <w:spacing w:line="360" w:lineRule="auto"/>
        <w:ind w:firstLine="709"/>
        <w:jc w:val="both"/>
        <w:rPr>
          <w:sz w:val="28"/>
          <w:szCs w:val="28"/>
        </w:rPr>
      </w:pPr>
      <w:r w:rsidRPr="00447A18">
        <w:rPr>
          <w:sz w:val="28"/>
          <w:szCs w:val="28"/>
        </w:rPr>
        <w:t>•</w:t>
      </w:r>
      <w:r w:rsidRPr="00447A18">
        <w:rPr>
          <w:sz w:val="28"/>
          <w:szCs w:val="28"/>
        </w:rPr>
        <w:tab/>
        <w:t xml:space="preserve">осознание людьми единства мира; </w:t>
      </w:r>
    </w:p>
    <w:p w:rsidR="00DB4787" w:rsidRPr="00447A18" w:rsidRDefault="00DB4787" w:rsidP="00DB4787">
      <w:pPr>
        <w:spacing w:line="360" w:lineRule="auto"/>
        <w:ind w:firstLine="709"/>
        <w:jc w:val="both"/>
        <w:rPr>
          <w:sz w:val="28"/>
          <w:szCs w:val="28"/>
        </w:rPr>
      </w:pPr>
      <w:r w:rsidRPr="00447A18">
        <w:rPr>
          <w:sz w:val="28"/>
          <w:szCs w:val="28"/>
        </w:rPr>
        <w:t>•</w:t>
      </w:r>
      <w:r w:rsidRPr="00447A18">
        <w:rPr>
          <w:sz w:val="28"/>
          <w:szCs w:val="28"/>
        </w:rPr>
        <w:tab/>
        <w:t>манипулирование символами и значениями для достижения социально значимых целей.</w:t>
      </w:r>
    </w:p>
    <w:p w:rsidR="00DB4787" w:rsidRPr="00447A18" w:rsidRDefault="00DB4787" w:rsidP="00DB4787">
      <w:pPr>
        <w:spacing w:line="360" w:lineRule="auto"/>
        <w:ind w:firstLine="709"/>
        <w:jc w:val="both"/>
        <w:rPr>
          <w:sz w:val="28"/>
          <w:szCs w:val="28"/>
        </w:rPr>
      </w:pPr>
      <w:r w:rsidRPr="00447A18">
        <w:rPr>
          <w:sz w:val="28"/>
          <w:szCs w:val="28"/>
        </w:rPr>
        <w:t>Информационные технологии являются материальным воплощением и непосредственным двигателем процесса глобализации - разрушения административных барьеров между странами, планетарного объединение региональных финансовых рынков, приобретения финансовыми потоками, конкуренцией, информацией и технологиями всеобщего, мирового характера. Важнейшей чертой глобализации является формирование единого в масштабах всего мира не просто финансового или информационного рынка, но финансово-информационного пространства, в котором во все большей степени осуществляется не только коммерческая, но и вся деятельность человечества как таковая.</w:t>
      </w:r>
    </w:p>
    <w:p w:rsidR="00DB4787" w:rsidRPr="00447A18" w:rsidRDefault="00DB4787" w:rsidP="00DB4787">
      <w:pPr>
        <w:spacing w:line="360" w:lineRule="auto"/>
        <w:ind w:firstLine="709"/>
        <w:jc w:val="both"/>
        <w:rPr>
          <w:sz w:val="28"/>
          <w:szCs w:val="28"/>
        </w:rPr>
      </w:pPr>
      <w:r w:rsidRPr="00447A18">
        <w:rPr>
          <w:sz w:val="28"/>
          <w:szCs w:val="28"/>
        </w:rPr>
        <w:t>При развитии глобализации конкуренции наблюдается уверенное и широкомасштабное развитие двух взаимодополняющих и взаимообуславливающих тенденций.</w:t>
      </w:r>
    </w:p>
    <w:p w:rsidR="00DB4787" w:rsidRPr="00447A18" w:rsidRDefault="00DB4787" w:rsidP="00DB4787">
      <w:pPr>
        <w:spacing w:line="360" w:lineRule="auto"/>
        <w:ind w:firstLine="709"/>
        <w:jc w:val="both"/>
        <w:rPr>
          <w:sz w:val="28"/>
          <w:szCs w:val="28"/>
        </w:rPr>
      </w:pPr>
      <w:r w:rsidRPr="00447A18">
        <w:rPr>
          <w:sz w:val="28"/>
          <w:szCs w:val="28"/>
        </w:rPr>
        <w:t>С одной стороны, происходит, - и это является одним из наиболее наглядных, широко известных и самоочевидных признаков глобализации, - формирование в результате слияния ранее отделенных друг от друга региональных сегментов единых общемировых рынков, в первую очередь в финансовой и информационной сферах.</w:t>
      </w:r>
    </w:p>
    <w:p w:rsidR="00DB4787" w:rsidRPr="00447A18" w:rsidRDefault="00DB4787" w:rsidP="00DB4787">
      <w:pPr>
        <w:spacing w:line="360" w:lineRule="auto"/>
        <w:ind w:firstLine="709"/>
        <w:jc w:val="both"/>
        <w:rPr>
          <w:sz w:val="28"/>
          <w:szCs w:val="28"/>
        </w:rPr>
      </w:pPr>
      <w:r w:rsidRPr="00447A18">
        <w:rPr>
          <w:sz w:val="28"/>
          <w:szCs w:val="28"/>
        </w:rPr>
        <w:t xml:space="preserve">С другой стороны, наблюдается значительно менее популярная, но ничуть не менее важная постепенная интеграция отдельных глобальных </w:t>
      </w:r>
      <w:r w:rsidRPr="00447A18">
        <w:rPr>
          <w:sz w:val="28"/>
          <w:szCs w:val="28"/>
        </w:rPr>
        <w:lastRenderedPageBreak/>
        <w:t>рынков различных финансовых инструментов в единый мировой рынок финансов, непосредственно выражающаяся в практически неуклонном снижении "цены перехода" для капиталов из одного финансового инструмента в другой.</w:t>
      </w:r>
    </w:p>
    <w:p w:rsidR="00DB4787" w:rsidRPr="00447A18" w:rsidRDefault="00DB4787" w:rsidP="00DB4787">
      <w:pPr>
        <w:spacing w:line="360" w:lineRule="auto"/>
        <w:ind w:firstLine="709"/>
        <w:jc w:val="both"/>
        <w:rPr>
          <w:sz w:val="28"/>
          <w:szCs w:val="28"/>
        </w:rPr>
      </w:pPr>
      <w:r w:rsidRPr="00447A18">
        <w:rPr>
          <w:sz w:val="28"/>
          <w:szCs w:val="28"/>
        </w:rPr>
        <w:t>Такое сочетание процессов объединения и фактического слияния "региональных" и "отраслевых" финансовых рынков в один-единственный общемировой финансовый рынок все более решительно ставит на повестку дня вопрос о возникновении в финансовой сфере глобальных монополий, обладающих значительной, небывалой ранее властью в масштабах общемировых рынков.</w:t>
      </w:r>
    </w:p>
    <w:p w:rsidR="00DB4787" w:rsidRPr="00447A18" w:rsidRDefault="00DB4787" w:rsidP="00DB4787">
      <w:pPr>
        <w:spacing w:line="360" w:lineRule="auto"/>
        <w:ind w:firstLine="709"/>
        <w:jc w:val="both"/>
        <w:rPr>
          <w:sz w:val="28"/>
          <w:szCs w:val="28"/>
        </w:rPr>
      </w:pPr>
      <w:r w:rsidRPr="00447A18">
        <w:rPr>
          <w:sz w:val="28"/>
          <w:szCs w:val="28"/>
        </w:rPr>
        <w:t>Многочисленные относительно успешные разделы рынков, известные мировой истории, либо охватывали крайне непродолжительные по сравнению со сроком жизни господствующего товара (именно этот срок является естественным масштабом времени в рыночных процессах развития) промежутки времени, либо основывались на объективных препятствиях, затруднявших доступ части конкурентов к каким-либо принципиально важным элементам рынков.</w:t>
      </w:r>
    </w:p>
    <w:p w:rsidR="00DB4787" w:rsidRPr="00447A18" w:rsidRDefault="00DB4787" w:rsidP="00DB4787">
      <w:pPr>
        <w:spacing w:line="360" w:lineRule="auto"/>
        <w:ind w:firstLine="709"/>
        <w:jc w:val="both"/>
        <w:rPr>
          <w:sz w:val="28"/>
          <w:szCs w:val="28"/>
        </w:rPr>
      </w:pPr>
      <w:r w:rsidRPr="00447A18">
        <w:rPr>
          <w:sz w:val="28"/>
          <w:szCs w:val="28"/>
        </w:rPr>
        <w:t>Информационные технологии, до минимума снижая трансакционные издержки и "цену входа" по крайней мере на глобальные финансовые рынки, практически полностью уничтожают эти препятствия, устраняя тем самым и "зацепки" для всякого хоть сколько-нибудь устойчивого раздела этих рынков. Срок же жизни господствующего товара - актуальной информации, определяющей ожидания и поведение субъектов этих рынков, - стремится к нулю, что делает практически невозможным даже краткосрочный относительно времени жизни господствующего товара раздел данных рынков.</w:t>
      </w:r>
    </w:p>
    <w:p w:rsidR="00DB4787" w:rsidRPr="00447A18" w:rsidRDefault="00DB4787" w:rsidP="00DB4787">
      <w:pPr>
        <w:spacing w:line="360" w:lineRule="auto"/>
        <w:ind w:firstLine="709"/>
        <w:jc w:val="both"/>
        <w:rPr>
          <w:sz w:val="28"/>
          <w:szCs w:val="28"/>
        </w:rPr>
      </w:pPr>
      <w:r w:rsidRPr="00447A18">
        <w:rPr>
          <w:sz w:val="28"/>
          <w:szCs w:val="28"/>
        </w:rPr>
        <w:t xml:space="preserve">Таким образом, каким бы парадоксальным и неожиданным это ни казалось на первый взгляд, значительно большая внутренняя однородность финансовых рынков по сравнению с товарными в сочетании с значительно более коротким сроком жизни финансовых инструментов и значимой для </w:t>
      </w:r>
      <w:r w:rsidRPr="00447A18">
        <w:rPr>
          <w:sz w:val="28"/>
          <w:szCs w:val="28"/>
        </w:rPr>
        <w:lastRenderedPageBreak/>
        <w:t>финансовых рынков информации по сравнению с такими же инструментами и информацией, обращающихся на товарных рынках, объективно делает финансово-информационные рынки значительно более предрасположенными к монополизации, чем традиционные рынки обычных товаров и услуг.</w:t>
      </w:r>
    </w:p>
    <w:p w:rsidR="00DB4787" w:rsidRPr="00447A18" w:rsidRDefault="00DB4787" w:rsidP="00DB4787">
      <w:pPr>
        <w:spacing w:line="360" w:lineRule="auto"/>
        <w:ind w:firstLine="709"/>
        <w:jc w:val="both"/>
        <w:rPr>
          <w:sz w:val="28"/>
          <w:szCs w:val="28"/>
        </w:rPr>
      </w:pPr>
      <w:r w:rsidRPr="00447A18">
        <w:rPr>
          <w:sz w:val="28"/>
          <w:szCs w:val="28"/>
        </w:rPr>
        <w:t>В результате процесс возникновения глобальных монополий на финансовых рынках идет значительно быстрее аналогичного процесса возникновения производственных транснациональных монополий и носит значительно более глубокий характер.</w:t>
      </w:r>
    </w:p>
    <w:p w:rsidR="00DB4787" w:rsidRPr="00447A18" w:rsidRDefault="00DB4787" w:rsidP="00DB4787">
      <w:pPr>
        <w:spacing w:line="360" w:lineRule="auto"/>
        <w:ind w:firstLine="709"/>
        <w:jc w:val="both"/>
        <w:rPr>
          <w:sz w:val="28"/>
          <w:szCs w:val="28"/>
        </w:rPr>
      </w:pPr>
      <w:r w:rsidRPr="00447A18">
        <w:rPr>
          <w:sz w:val="28"/>
          <w:szCs w:val="28"/>
        </w:rPr>
        <w:t>Чтобы подчеркнуть это различие, приобретающее все более качественный характер, транснациональные корпорации (ТНК), действующие преимущественно в финансовой сфере (транснациональные банки, инвестиционные и финансовые компании и фонды), представляется целесообразным выделять при анализе из общей массы ТНК в особую категорию - "глобальных" или "наднациональных" корпораций.</w:t>
      </w:r>
    </w:p>
    <w:p w:rsidR="00DB4787" w:rsidRPr="00447A18" w:rsidRDefault="00DB4787" w:rsidP="00DB4787">
      <w:pPr>
        <w:spacing w:line="360" w:lineRule="auto"/>
        <w:ind w:firstLine="709"/>
        <w:jc w:val="both"/>
        <w:rPr>
          <w:sz w:val="28"/>
          <w:szCs w:val="28"/>
        </w:rPr>
      </w:pPr>
      <w:r w:rsidRPr="00447A18">
        <w:rPr>
          <w:sz w:val="28"/>
          <w:szCs w:val="28"/>
        </w:rPr>
        <w:t>"Старые добрые" производственные ТНК, воспетые еще едва ли не Кукрыниксами, сегодня больше уже не могут даже претендовать на роль хозяев мира. На смену им идут (если еще не пришли) глобальные финансовые группы, во многом вырастающие из старых производственных структур и контролирующие развитие уже не столько производства и торговли, сколько технологий и мировоззрений.</w:t>
      </w:r>
    </w:p>
    <w:p w:rsidR="00DB4787" w:rsidRPr="00447A18" w:rsidRDefault="00DB4787" w:rsidP="00DB4787">
      <w:pPr>
        <w:spacing w:line="360" w:lineRule="auto"/>
        <w:ind w:firstLine="709"/>
        <w:jc w:val="both"/>
        <w:rPr>
          <w:sz w:val="28"/>
          <w:szCs w:val="28"/>
        </w:rPr>
      </w:pPr>
      <w:r w:rsidRPr="00447A18">
        <w:rPr>
          <w:sz w:val="28"/>
          <w:szCs w:val="28"/>
        </w:rPr>
        <w:t>Эти группы зачастую даже не формализованы (что качественно затрудняет их отслеживание и анализ, не говоря уже о внешнем регулировании), но их эффективность, мобильность и разносторонность на порядок превышают аналогичные качества традиционных ТНК (обычно входящих в их состав либо являющихся их устойчивыми партнерами).</w:t>
      </w:r>
    </w:p>
    <w:p w:rsidR="00DB4787" w:rsidRPr="00447A18" w:rsidRDefault="00DB4787" w:rsidP="00DB4787">
      <w:pPr>
        <w:spacing w:line="360" w:lineRule="auto"/>
        <w:ind w:firstLine="709"/>
        <w:jc w:val="both"/>
        <w:rPr>
          <w:sz w:val="28"/>
          <w:szCs w:val="28"/>
        </w:rPr>
      </w:pPr>
      <w:r w:rsidRPr="00447A18">
        <w:rPr>
          <w:sz w:val="28"/>
          <w:szCs w:val="28"/>
        </w:rPr>
        <w:t xml:space="preserve">Новый аспект влияния технологий на процессы монополизации связан также с принципиальным изменением самого характера производимого товара. При этом основное значение имеет не столько превращение в этот товар человеческого сознания как такового, сколько все большая уникальность и неповторимость методов производства этого товара. Эта </w:t>
      </w:r>
      <w:r w:rsidRPr="00447A18">
        <w:rPr>
          <w:sz w:val="28"/>
          <w:szCs w:val="28"/>
        </w:rPr>
        <w:lastRenderedPageBreak/>
        <w:t>уникальность и неповторимость сама по себе создает серьезнейшие предпосылки для монополизации - особенно с учетом того, что речь идет об "обработке" интеллектуального, то есть человеческого, исключительно разнообразного и потому требующего все более сложных методов воздействия сырья.</w:t>
      </w:r>
    </w:p>
    <w:p w:rsidR="00DB4787" w:rsidRPr="00447A18" w:rsidRDefault="00DB4787" w:rsidP="00DB4787">
      <w:pPr>
        <w:spacing w:line="360" w:lineRule="auto"/>
        <w:ind w:firstLine="709"/>
        <w:jc w:val="both"/>
        <w:rPr>
          <w:sz w:val="28"/>
          <w:szCs w:val="28"/>
        </w:rPr>
      </w:pPr>
      <w:r w:rsidRPr="00447A18">
        <w:rPr>
          <w:sz w:val="28"/>
          <w:szCs w:val="28"/>
        </w:rPr>
        <w:t>В силу описанных причин процесс возникновения глобальных монополий в целом, как представляется, достаточно уверенно опережает развитие "обычных" транснациональных корпораций.</w:t>
      </w:r>
    </w:p>
    <w:p w:rsidR="00DB4787" w:rsidRPr="00447A18" w:rsidRDefault="00DB4787" w:rsidP="00DB4787">
      <w:pPr>
        <w:spacing w:line="360" w:lineRule="auto"/>
        <w:ind w:firstLine="709"/>
        <w:jc w:val="both"/>
        <w:rPr>
          <w:sz w:val="28"/>
          <w:szCs w:val="28"/>
        </w:rPr>
      </w:pPr>
      <w:r w:rsidRPr="00447A18">
        <w:rPr>
          <w:sz w:val="28"/>
          <w:szCs w:val="28"/>
        </w:rPr>
        <w:t>Он развивается одновременно в двух основных направлениях:</w:t>
      </w:r>
    </w:p>
    <w:p w:rsidR="00DB4787" w:rsidRPr="00447A18" w:rsidRDefault="00DB4787" w:rsidP="00DB4787">
      <w:pPr>
        <w:spacing w:line="360" w:lineRule="auto"/>
        <w:ind w:firstLine="709"/>
        <w:jc w:val="both"/>
        <w:rPr>
          <w:sz w:val="28"/>
          <w:szCs w:val="28"/>
        </w:rPr>
      </w:pPr>
      <w:r w:rsidRPr="00447A18">
        <w:rPr>
          <w:sz w:val="28"/>
          <w:szCs w:val="28"/>
        </w:rPr>
        <w:t>формирование глобальных монополий на глобальных рынках отдельных финансовых и информационных инструментов;</w:t>
      </w:r>
    </w:p>
    <w:p w:rsidR="00DB4787" w:rsidRPr="00447A18" w:rsidRDefault="00DB4787" w:rsidP="00DB4787">
      <w:pPr>
        <w:spacing w:line="360" w:lineRule="auto"/>
        <w:ind w:firstLine="709"/>
        <w:jc w:val="both"/>
        <w:rPr>
          <w:sz w:val="28"/>
          <w:szCs w:val="28"/>
        </w:rPr>
      </w:pPr>
      <w:r w:rsidRPr="00447A18">
        <w:rPr>
          <w:sz w:val="28"/>
          <w:szCs w:val="28"/>
        </w:rPr>
        <w:t>формирование единой глобальной монополии в результате интеграции указанных рынков (снижения "цены перехода" с одного на другой до пренебрежимо малого уровня и унификации как формализованных правил, так и стихийно формирующихся общих закономерностей работы на них).</w:t>
      </w:r>
    </w:p>
    <w:p w:rsidR="00DB4787" w:rsidRPr="00447A18" w:rsidRDefault="00DB4787" w:rsidP="00DB4787">
      <w:pPr>
        <w:spacing w:line="360" w:lineRule="auto"/>
        <w:ind w:firstLine="709"/>
        <w:jc w:val="both"/>
        <w:rPr>
          <w:sz w:val="28"/>
          <w:szCs w:val="28"/>
        </w:rPr>
      </w:pPr>
      <w:r w:rsidRPr="00447A18">
        <w:rPr>
          <w:sz w:val="28"/>
          <w:szCs w:val="28"/>
        </w:rPr>
        <w:t>В роли такой единой глобальной монополии в настоящее время, как это ни парадоксально, все в большей степени выступает американское государство.</w:t>
      </w:r>
    </w:p>
    <w:p w:rsidR="00DB4787" w:rsidRPr="00447A18" w:rsidRDefault="00DB4787" w:rsidP="00DB4787">
      <w:pPr>
        <w:spacing w:line="360" w:lineRule="auto"/>
        <w:ind w:firstLine="709"/>
        <w:jc w:val="both"/>
        <w:rPr>
          <w:sz w:val="28"/>
          <w:szCs w:val="28"/>
        </w:rPr>
      </w:pPr>
      <w:r w:rsidRPr="00447A18">
        <w:rPr>
          <w:sz w:val="28"/>
          <w:szCs w:val="28"/>
        </w:rPr>
        <w:t>ТНК контролируют две трети мировой торговли, причем лишь половина последней приходится на торговлю между ТНК и другими фирмами, а половина, то есть треть мировой торговли, представляет собой "внутрифирменный" оборот самих ТНК. Усилению ТНК, как и крупного капитала как такового, объективно способствуют кризисные ситуации. В частности, в ходе "азиатского кризиса" 1997-98 годов с фондовых рынков Юго-Восточной Азии (как и из России) практически ушел мелкий и средний капитал, зависимый от перепадов конъюнктуры. Его заменил пришедший крупный капитал, влияющий на правительства и посредством них создающий нужную ему конъюнктуру не только на национальном, но и на региональном, а в ряде случаев - и мировом уровне.</w:t>
      </w:r>
    </w:p>
    <w:p w:rsidR="00DB4787" w:rsidRPr="00447A18" w:rsidRDefault="00DB4787" w:rsidP="00DB4787">
      <w:pPr>
        <w:spacing w:line="360" w:lineRule="auto"/>
        <w:ind w:firstLine="709"/>
        <w:jc w:val="both"/>
        <w:rPr>
          <w:sz w:val="28"/>
          <w:szCs w:val="28"/>
        </w:rPr>
      </w:pPr>
      <w:r w:rsidRPr="00447A18">
        <w:rPr>
          <w:sz w:val="28"/>
          <w:szCs w:val="28"/>
        </w:rPr>
        <w:lastRenderedPageBreak/>
        <w:t>Он доказал, что лучшим видом бизнеса является управление не теми или иными действующими на рынке компаниями, но управление самими рынками посредством национальных правительств.</w:t>
      </w:r>
    </w:p>
    <w:p w:rsidR="00DB4787" w:rsidRPr="00447A18" w:rsidRDefault="00DB4787" w:rsidP="00DB4787">
      <w:pPr>
        <w:spacing w:line="360" w:lineRule="auto"/>
        <w:ind w:firstLine="709"/>
        <w:jc w:val="both"/>
        <w:rPr>
          <w:sz w:val="28"/>
          <w:szCs w:val="28"/>
        </w:rPr>
      </w:pPr>
      <w:r w:rsidRPr="00447A18">
        <w:rPr>
          <w:sz w:val="28"/>
          <w:szCs w:val="28"/>
        </w:rPr>
        <w:t>Однако в наибольшей степени влиятельность, чтоб не сказать всевластие ТНК и их превращение в ключевой инструмент современного общественного развития проявилось в характере и глубине их воздействия на ключевые для человечества процессы развития и распространения технологий.</w:t>
      </w:r>
    </w:p>
    <w:p w:rsidR="00DB4787" w:rsidRPr="00447A18" w:rsidRDefault="00DB4787" w:rsidP="00DB4787">
      <w:pPr>
        <w:spacing w:line="360" w:lineRule="auto"/>
        <w:ind w:firstLine="709"/>
        <w:jc w:val="both"/>
        <w:rPr>
          <w:sz w:val="28"/>
          <w:szCs w:val="28"/>
        </w:rPr>
      </w:pPr>
      <w:r w:rsidRPr="00447A18">
        <w:rPr>
          <w:sz w:val="28"/>
          <w:szCs w:val="28"/>
        </w:rPr>
        <w:t>Если новые технологические принципы разрабатывались и до сих пор разрабатываются в основном государствами, то 80% новых технологий, то есть способов практической реализации этих новых принципов, создаются уже транснациональными корпорациями.</w:t>
      </w:r>
    </w:p>
    <w:p w:rsidR="00DB4787" w:rsidRPr="00447A18" w:rsidRDefault="00DB4787" w:rsidP="00DB4787">
      <w:pPr>
        <w:spacing w:line="360" w:lineRule="auto"/>
        <w:jc w:val="both"/>
        <w:rPr>
          <w:sz w:val="28"/>
          <w:szCs w:val="28"/>
        </w:rPr>
      </w:pPr>
      <w:r w:rsidRPr="00447A18">
        <w:rPr>
          <w:sz w:val="28"/>
          <w:szCs w:val="28"/>
        </w:rPr>
        <w:t>При этом ускорение прогресса развитых стран носит, технологический, качественный характер, который уже в ближайшем будущем способен привести к возникновению их практически полной несовместимости - как технологической,, так и психологической - с любыми развивающимися и тем более слаборазвитыми странами, которые ждет постоянная потеря ресурсов и неуклонная деградация.</w:t>
      </w:r>
    </w:p>
    <w:p w:rsidR="00DB4787" w:rsidRPr="00447A18" w:rsidRDefault="00DB4787" w:rsidP="00DB4787">
      <w:pPr>
        <w:spacing w:line="360" w:lineRule="auto"/>
        <w:ind w:firstLine="709"/>
        <w:jc w:val="both"/>
        <w:rPr>
          <w:sz w:val="28"/>
          <w:szCs w:val="28"/>
        </w:rPr>
      </w:pPr>
      <w:r w:rsidRPr="00447A18">
        <w:rPr>
          <w:sz w:val="28"/>
          <w:szCs w:val="28"/>
        </w:rPr>
        <w:t>Однако противоречие между ТНК и развивающимися странами значительно шире, чем кажется даже на основании изложенного, и затрагивает фундаментальную проблему будущих источников технологического прогресса всего человечества.</w:t>
      </w:r>
    </w:p>
    <w:p w:rsidR="00DB4787" w:rsidRPr="00447A18" w:rsidRDefault="00DB4787" w:rsidP="00DB4787">
      <w:pPr>
        <w:spacing w:line="360" w:lineRule="auto"/>
        <w:ind w:firstLine="709"/>
        <w:jc w:val="both"/>
        <w:rPr>
          <w:sz w:val="28"/>
          <w:szCs w:val="28"/>
        </w:rPr>
      </w:pPr>
      <w:r w:rsidRPr="00447A18">
        <w:rPr>
          <w:sz w:val="28"/>
          <w:szCs w:val="28"/>
        </w:rPr>
        <w:t>Ведь ТНК сегодня являются основной движущей силой его развития, и то, что они в принципе не способны создавать технологии, отвечающие потребностям его основной части, сосредоточенной в развивающихся странах, не только обрекает эту часть на серьезные и постоянно углубляющиеся диспропорции в развитии. В стратегическом отношении эта неспособность подрывает потенциальный спрос на продукцию и "высокие" технологии самих ТНК!</w:t>
      </w:r>
    </w:p>
    <w:p w:rsidR="00DB4787" w:rsidRPr="00447A18" w:rsidRDefault="00DB4787" w:rsidP="00DB4787">
      <w:pPr>
        <w:spacing w:line="360" w:lineRule="auto"/>
        <w:ind w:firstLine="709"/>
        <w:jc w:val="both"/>
        <w:rPr>
          <w:sz w:val="28"/>
          <w:szCs w:val="28"/>
        </w:rPr>
      </w:pPr>
      <w:r w:rsidRPr="00447A18">
        <w:rPr>
          <w:sz w:val="28"/>
          <w:szCs w:val="28"/>
        </w:rPr>
        <w:lastRenderedPageBreak/>
        <w:t>Это - технологический тупик, ожидающий человечество уже в недалеком будущем. Он может быть преодолен самыми разными путями: окончательным разделением развитого и развивающегося мира, пути которых разойдутся сначала в технологическом, затем в социальном, а затем, возможно, даже и в биологическом плане; или крахом ТНК в их современном виде; или переносом развития цивилизации на новый технологический уровень, который сам собой, автоматически решит описанные проблемы, и реалии которого мы еще в принципе не можем представить.</w:t>
      </w:r>
    </w:p>
    <w:p w:rsidR="00DB4787" w:rsidRPr="00447A18" w:rsidRDefault="00DB4787" w:rsidP="00DB4787">
      <w:pPr>
        <w:spacing w:line="360" w:lineRule="auto"/>
        <w:ind w:firstLine="709"/>
        <w:jc w:val="both"/>
        <w:rPr>
          <w:sz w:val="28"/>
          <w:szCs w:val="28"/>
        </w:rPr>
      </w:pPr>
      <w:r w:rsidRPr="00447A18">
        <w:rPr>
          <w:sz w:val="28"/>
          <w:szCs w:val="28"/>
        </w:rPr>
        <w:t>Пока же отметим, что многие преимущества ТНК - и в первую очередь связанные с их внутренней организационной структурой и системой внешних контактов - носят принципиально неотчуждаемый характер и не могут быть проданы или переданы другим фирмам. Это весьма напоминает принципиальную неотчуждаемость творческой рабочей силы от ее носителя. В принципе хорошо организованная корпорация, как было показано в первой главе, является - по крайней мере потенциально - носителем коллективного разума, и ее неотчуждаемые преимущества могут рассматриваться как составляющие творческой способности этого разума.</w:t>
      </w:r>
    </w:p>
    <w:p w:rsidR="00DB4787" w:rsidRPr="00447A18" w:rsidRDefault="00DB4787" w:rsidP="00DB4787">
      <w:pPr>
        <w:spacing w:line="360" w:lineRule="auto"/>
        <w:ind w:firstLine="709"/>
        <w:jc w:val="both"/>
        <w:rPr>
          <w:sz w:val="28"/>
          <w:szCs w:val="28"/>
        </w:rPr>
      </w:pPr>
      <w:r w:rsidRPr="00447A18">
        <w:rPr>
          <w:sz w:val="28"/>
          <w:szCs w:val="28"/>
        </w:rPr>
        <w:t>Значительная часть этих преимуществ возникает и увеличивается по мере длительности относительно успешного функционирования ТНК, ее роста и международной экспансии. Таким образом, деятельность корпорации как таковая сама по себе уже является самостоятельной ценностью и несомненным ресурсом ее последующего развития. Этот ресурс, который можно условно назвать "историческим", вполне сопоставим по своей важности с такими, бесспорно, значимыми традиционными ресурсами, как финансовый, административный, интеллектуальный и рыночный (выражающийся в доле на рынке, то есть в наличии устойчивого спроса на продукцию данной корпорации).</w:t>
      </w:r>
    </w:p>
    <w:p w:rsidR="00DB4787" w:rsidRPr="00447A18" w:rsidRDefault="00DB4787" w:rsidP="00DB4787">
      <w:pPr>
        <w:spacing w:line="360" w:lineRule="auto"/>
        <w:ind w:firstLine="709"/>
        <w:jc w:val="both"/>
        <w:rPr>
          <w:sz w:val="28"/>
          <w:szCs w:val="28"/>
        </w:rPr>
      </w:pPr>
      <w:r w:rsidRPr="00447A18">
        <w:rPr>
          <w:sz w:val="28"/>
          <w:szCs w:val="28"/>
        </w:rPr>
        <w:t xml:space="preserve">Принципиальная невозможность продажи все более существенных факторов производства и формирование устойчивой традиции сознательного отказа от продажи тех значимых факторов, которые в принципе можно </w:t>
      </w:r>
      <w:r w:rsidRPr="00447A18">
        <w:rPr>
          <w:sz w:val="28"/>
          <w:szCs w:val="28"/>
        </w:rPr>
        <w:lastRenderedPageBreak/>
        <w:t>продать, - еще один значимый признак отступления всевластия денег под натиском современных технологий.</w:t>
      </w:r>
    </w:p>
    <w:p w:rsidR="00DB4787" w:rsidRPr="00447A18" w:rsidRDefault="00DB4787" w:rsidP="00DB4787">
      <w:pPr>
        <w:spacing w:line="360" w:lineRule="auto"/>
        <w:ind w:firstLine="709"/>
        <w:jc w:val="both"/>
        <w:rPr>
          <w:sz w:val="28"/>
          <w:szCs w:val="28"/>
        </w:rPr>
      </w:pPr>
      <w:r w:rsidRPr="00447A18">
        <w:rPr>
          <w:sz w:val="28"/>
          <w:szCs w:val="28"/>
        </w:rPr>
        <w:t>Эти технологии мало-помалу начинают если еще и не замещать деньги непосредственно, то, во всяком случае, уже приобретать сопоставимое с ними значение. Постепенно технологии сформируют вокруг человечества "вторую природу", непосредственное противостояние которой, наряду с усилиями по ее развитию, и станет, по-видимому, основным направлением его будущего прогресса.</w:t>
      </w:r>
    </w:p>
    <w:p w:rsidR="00DB4787" w:rsidRPr="00447A18" w:rsidRDefault="00DB4787" w:rsidP="00DB4787">
      <w:pPr>
        <w:spacing w:line="360" w:lineRule="auto"/>
        <w:ind w:firstLine="709"/>
        <w:jc w:val="both"/>
        <w:rPr>
          <w:sz w:val="28"/>
          <w:szCs w:val="28"/>
        </w:rPr>
      </w:pPr>
      <w:r w:rsidRPr="00447A18">
        <w:rPr>
          <w:sz w:val="28"/>
          <w:szCs w:val="28"/>
        </w:rPr>
        <w:t>Таким образом, ТНК и их "передовой отряд" - глобальные монополии - являются на сегодняшний день наиболее технологически развитым, эффективным и потому влиятельным типом организаций, созданных человечеством. Характер их деятельности ставит их как единое целое вне привычного поля зрения человечества (структурированного в первую очередь по национальным и традиционным отраслевым критериям).</w:t>
      </w:r>
    </w:p>
    <w:p w:rsidR="00DB4787" w:rsidRPr="00447A18" w:rsidRDefault="00DB4787" w:rsidP="00DB4787">
      <w:pPr>
        <w:spacing w:line="360" w:lineRule="auto"/>
        <w:ind w:firstLine="709"/>
        <w:jc w:val="both"/>
        <w:rPr>
          <w:sz w:val="28"/>
          <w:szCs w:val="28"/>
        </w:rPr>
      </w:pPr>
      <w:r w:rsidRPr="00447A18">
        <w:rPr>
          <w:sz w:val="28"/>
          <w:szCs w:val="28"/>
        </w:rPr>
        <w:t>Технологическая обусловленность лидерства, существующая с середины ХХ века, делает необходимым условием развития ТНК сотрудничество с национальными государствами, наиболее успешно стимулирующими развитие технологий. Она превращает в мировых лидеров прежде всего ТНК, базирующиеся на территории США, так как именно этой стране удалось в наибольшей степени стимулировать прогресс технологий как производства, так и управления, и за счет этого - организовать ускоренное и комплексное развитие разнообразных технологий.</w:t>
      </w:r>
    </w:p>
    <w:p w:rsidR="00DB4787" w:rsidRPr="00447A18" w:rsidRDefault="00DB4787" w:rsidP="00DB4787">
      <w:pPr>
        <w:spacing w:line="360" w:lineRule="auto"/>
        <w:ind w:firstLine="709"/>
        <w:jc w:val="both"/>
        <w:rPr>
          <w:sz w:val="28"/>
          <w:szCs w:val="28"/>
        </w:rPr>
      </w:pPr>
    </w:p>
    <w:p w:rsidR="00DB4787" w:rsidRPr="00447A18" w:rsidRDefault="00DB4787" w:rsidP="00DB4787">
      <w:pPr>
        <w:spacing w:line="360" w:lineRule="auto"/>
        <w:jc w:val="both"/>
        <w:rPr>
          <w:sz w:val="28"/>
          <w:szCs w:val="28"/>
        </w:rPr>
      </w:pPr>
    </w:p>
    <w:p w:rsidR="00DB4787" w:rsidRPr="00447A18" w:rsidRDefault="00DB4787" w:rsidP="00DB4787">
      <w:pPr>
        <w:spacing w:line="360" w:lineRule="auto"/>
        <w:jc w:val="both"/>
        <w:rPr>
          <w:b/>
          <w:sz w:val="28"/>
          <w:szCs w:val="28"/>
        </w:rPr>
      </w:pPr>
      <w:r w:rsidRPr="00447A18">
        <w:rPr>
          <w:b/>
          <w:sz w:val="28"/>
          <w:szCs w:val="28"/>
        </w:rPr>
        <w:t>2. Глобализация рынков</w:t>
      </w:r>
    </w:p>
    <w:p w:rsidR="00DB4787" w:rsidRPr="00447A18" w:rsidRDefault="00DB4787" w:rsidP="00DB4787">
      <w:pPr>
        <w:spacing w:line="360" w:lineRule="auto"/>
        <w:ind w:firstLine="709"/>
        <w:jc w:val="both"/>
        <w:rPr>
          <w:sz w:val="28"/>
          <w:szCs w:val="28"/>
        </w:rPr>
      </w:pPr>
      <w:r w:rsidRPr="00447A18">
        <w:rPr>
          <w:i/>
          <w:sz w:val="28"/>
          <w:szCs w:val="28"/>
        </w:rPr>
        <w:t>Глобализация рынков</w:t>
      </w:r>
      <w:r w:rsidRPr="00447A18">
        <w:rPr>
          <w:sz w:val="28"/>
          <w:szCs w:val="28"/>
        </w:rPr>
        <w:t xml:space="preserve"> – это свободное международное движение услуг, товаров и мобильных факторов производства с образованием цен, обоснованных конкуренцией в мировом масштабе (например, рынок нефти). Глобализация рынков способствует высокому уровню эффективности производства и обращения.</w:t>
      </w:r>
    </w:p>
    <w:p w:rsidR="00DB4787" w:rsidRPr="00447A18" w:rsidRDefault="00DB4787" w:rsidP="00DB4787">
      <w:pPr>
        <w:spacing w:line="360" w:lineRule="auto"/>
        <w:ind w:firstLine="709"/>
        <w:jc w:val="both"/>
        <w:rPr>
          <w:sz w:val="28"/>
          <w:szCs w:val="28"/>
        </w:rPr>
      </w:pPr>
      <w:r w:rsidRPr="00447A18">
        <w:rPr>
          <w:sz w:val="28"/>
          <w:szCs w:val="28"/>
        </w:rPr>
        <w:lastRenderedPageBreak/>
        <w:t>В последние годы происходит глобализация финансовых рынков, т. е. рынков капитала в его денежной форме. Для этого процесса необходима либерализация, т. е. отмена ограничений движения капитала в его основных формах. А для обеспечения почти мгновенной переброски денежных средств используется система глобальных телекоммуникаций. К финансовым рынкам относят: валютные, кредитные и фондовые (ценных бумаг) рынки.</w:t>
      </w:r>
    </w:p>
    <w:p w:rsidR="00DB4787" w:rsidRPr="00447A18" w:rsidRDefault="00DB4787" w:rsidP="00DB4787">
      <w:pPr>
        <w:spacing w:line="360" w:lineRule="auto"/>
        <w:ind w:firstLine="709"/>
        <w:jc w:val="both"/>
        <w:rPr>
          <w:sz w:val="28"/>
          <w:szCs w:val="28"/>
        </w:rPr>
      </w:pPr>
      <w:r w:rsidRPr="00447A18">
        <w:rPr>
          <w:sz w:val="28"/>
          <w:szCs w:val="28"/>
        </w:rPr>
        <w:t>Денежные активы продаются двумя способами:</w:t>
      </w:r>
    </w:p>
    <w:p w:rsidR="00DB4787" w:rsidRPr="00447A18" w:rsidRDefault="00DB4787" w:rsidP="00DB4787">
      <w:pPr>
        <w:spacing w:line="360" w:lineRule="auto"/>
        <w:ind w:firstLine="709"/>
        <w:jc w:val="both"/>
        <w:rPr>
          <w:sz w:val="28"/>
          <w:szCs w:val="28"/>
        </w:rPr>
      </w:pPr>
      <w:r w:rsidRPr="00447A18">
        <w:rPr>
          <w:sz w:val="28"/>
          <w:szCs w:val="28"/>
        </w:rPr>
        <w:t>1) с немедленной передачей товара и оплатой (кассовые сделки);</w:t>
      </w:r>
    </w:p>
    <w:p w:rsidR="00DB4787" w:rsidRPr="00447A18" w:rsidRDefault="00DB4787" w:rsidP="00DB4787">
      <w:pPr>
        <w:spacing w:line="360" w:lineRule="auto"/>
        <w:ind w:firstLine="709"/>
        <w:jc w:val="both"/>
        <w:rPr>
          <w:sz w:val="28"/>
          <w:szCs w:val="28"/>
        </w:rPr>
      </w:pPr>
      <w:r w:rsidRPr="00447A18">
        <w:rPr>
          <w:sz w:val="28"/>
          <w:szCs w:val="28"/>
        </w:rPr>
        <w:t>2) срочные (форвардные или фьючерсные) сделки, когда исполнение сделки относится на некоторый срок в будущем и в цене учитывается эта отсрочка. Финансовые рынки создают особенно большие возможности для спекуляции, т. е. для сделок, целью которых является не приобретение данного актива для владения им, а извлечение краткосрочной прибыли путем перепродажи по более выгодной цене. Формы спекуляции могут быть самыми разнообразными. Спекуляция сильно увеличивает органически свойственную глобальным финансовым рынкам нестабильность.</w:t>
      </w:r>
    </w:p>
    <w:p w:rsidR="00DB4787" w:rsidRPr="00447A18" w:rsidRDefault="00DB4787" w:rsidP="00DB4787">
      <w:pPr>
        <w:spacing w:line="360" w:lineRule="auto"/>
        <w:ind w:firstLine="709"/>
        <w:jc w:val="both"/>
        <w:rPr>
          <w:sz w:val="28"/>
          <w:szCs w:val="28"/>
        </w:rPr>
      </w:pPr>
      <w:r w:rsidRPr="00447A18">
        <w:rPr>
          <w:sz w:val="28"/>
          <w:szCs w:val="28"/>
        </w:rPr>
        <w:t>Во второй половине XX в. мировая экономика и научно-технический прогресс росли высокими темпами. Обычная для рыночно-капиталистической экономики цикличность развития выражалась довольно слабо.</w:t>
      </w:r>
    </w:p>
    <w:p w:rsidR="00DB4787" w:rsidRPr="00447A18" w:rsidRDefault="00DB4787" w:rsidP="00DB4787">
      <w:pPr>
        <w:spacing w:line="360" w:lineRule="auto"/>
        <w:ind w:firstLine="709"/>
        <w:jc w:val="both"/>
        <w:rPr>
          <w:sz w:val="28"/>
          <w:szCs w:val="28"/>
        </w:rPr>
      </w:pPr>
      <w:r w:rsidRPr="00447A18">
        <w:rPr>
          <w:sz w:val="28"/>
          <w:szCs w:val="28"/>
        </w:rPr>
        <w:t>Но в конце XX в. мировая экономика оказалась под угрозой из-за финансовых кризисов в странах среднего уровня развития (Россия, Мексика, Аргентина, Бразилия, Индонезия, Таиланд, Малайзия, Южная Корея). Эти кризисы заключались в обвале фондового рынка, девальвации валют, усилении инфляции, многочисленных банкротствах банков и фирм. Причины кризисов были как внешнего, так и внутреннего характера. Но они бы не были такими масштабными, не будь у стран значительной международной задолженности, либерализации финансовых потоков и торговли, больших мировых капиталопотоков.</w:t>
      </w:r>
    </w:p>
    <w:p w:rsidR="00DB4787" w:rsidRPr="00447A18" w:rsidRDefault="00DB4787" w:rsidP="00DB4787">
      <w:pPr>
        <w:spacing w:line="360" w:lineRule="auto"/>
        <w:ind w:firstLine="709"/>
        <w:jc w:val="both"/>
        <w:rPr>
          <w:sz w:val="28"/>
          <w:szCs w:val="28"/>
        </w:rPr>
      </w:pPr>
      <w:r w:rsidRPr="00447A18">
        <w:rPr>
          <w:sz w:val="28"/>
          <w:szCs w:val="28"/>
        </w:rPr>
        <w:lastRenderedPageBreak/>
        <w:t>Последствием этих кризисов стало замедление экономического роста, а во многих пострадавших странах – снижение производства. Из стран со средним уровнем развития кризисы через многочисленные звенья в международных экономических отношениях (неплатежи по долгам, сокращение импорта и др.) достигли высокоразвитых государств. Особенно пострадала Япония. Угроза таких кризисов остается актуальной и в XXI в. Их предотвращение или хотя бы ослабление является одной из главнейших задач в сфере международного экономического сотрудничества.</w:t>
      </w:r>
    </w:p>
    <w:p w:rsidR="00DB4787" w:rsidRPr="00447A18" w:rsidRDefault="00DB4787" w:rsidP="00DB4787">
      <w:pPr>
        <w:spacing w:line="360" w:lineRule="auto"/>
        <w:ind w:firstLine="709"/>
        <w:jc w:val="both"/>
        <w:rPr>
          <w:sz w:val="28"/>
          <w:szCs w:val="28"/>
        </w:rPr>
      </w:pPr>
    </w:p>
    <w:p w:rsidR="00DB4787" w:rsidRPr="00447A18" w:rsidRDefault="00DB4787" w:rsidP="00DB4787">
      <w:pPr>
        <w:spacing w:line="360" w:lineRule="auto"/>
        <w:ind w:firstLine="709"/>
        <w:jc w:val="both"/>
        <w:rPr>
          <w:b/>
          <w:sz w:val="28"/>
          <w:szCs w:val="28"/>
        </w:rPr>
      </w:pPr>
      <w:r w:rsidRPr="00447A18">
        <w:rPr>
          <w:b/>
          <w:sz w:val="28"/>
          <w:szCs w:val="28"/>
        </w:rPr>
        <w:t>3. Глобализация рисков.</w:t>
      </w:r>
    </w:p>
    <w:p w:rsidR="00DB4787" w:rsidRPr="00447A18" w:rsidRDefault="00DB4787" w:rsidP="00DB4787">
      <w:pPr>
        <w:spacing w:line="360" w:lineRule="auto"/>
        <w:ind w:firstLine="709"/>
        <w:jc w:val="both"/>
        <w:rPr>
          <w:sz w:val="28"/>
          <w:szCs w:val="28"/>
        </w:rPr>
      </w:pPr>
      <w:r w:rsidRPr="00447A18">
        <w:rPr>
          <w:sz w:val="28"/>
          <w:szCs w:val="28"/>
        </w:rPr>
        <w:t>Взаимосвязанность предполагает, что все мы уязвимы перед нарушениями в мировых потоках населения, капитала и технологий. Но существуют, по меньшей мере, два дополнительных элемента глобализации рисков, которые могут помочь нам лучше понять механизмы взаимосвязанности в сфере глобальных рисков.</w:t>
      </w:r>
    </w:p>
    <w:p w:rsidR="00DB4787" w:rsidRPr="00447A18" w:rsidRDefault="00DB4787" w:rsidP="00DB4787">
      <w:pPr>
        <w:spacing w:line="360" w:lineRule="auto"/>
        <w:ind w:firstLine="709"/>
        <w:jc w:val="both"/>
        <w:rPr>
          <w:sz w:val="28"/>
          <w:szCs w:val="28"/>
        </w:rPr>
      </w:pPr>
      <w:r w:rsidRPr="00447A18">
        <w:rPr>
          <w:sz w:val="28"/>
          <w:szCs w:val="28"/>
        </w:rPr>
        <w:t>Первый элемент – «сжатие» рисков: перенос отрицательных внешних эффектов производственного процесса, например, вреда окружающей среде или человеческих потерь, из одного региона в другой. Во-первых, перенос производств в регионы с менее строгими законодательными рамками сам по себе увеличивает количество отрицательных внешних эффектов, связанных с такими производствами. Во-вторых, перенос рисков может оказаться обманчивым, если отрицательные последствия воздействуют на всю глобальную систему в целом или если потери компенсируются иным путем. Глобализация капитала настолько опередила глобализацию управления, что доходы по капиталу идут отдельно от затрат на окружающую среду и другие сферы.</w:t>
      </w:r>
    </w:p>
    <w:p w:rsidR="00DB4787" w:rsidRPr="00447A18" w:rsidRDefault="00DB4787" w:rsidP="00DB4787">
      <w:pPr>
        <w:spacing w:line="360" w:lineRule="auto"/>
        <w:ind w:firstLine="709"/>
        <w:jc w:val="both"/>
        <w:rPr>
          <w:sz w:val="28"/>
          <w:szCs w:val="28"/>
        </w:rPr>
      </w:pPr>
      <w:r w:rsidRPr="00447A18">
        <w:rPr>
          <w:sz w:val="28"/>
          <w:szCs w:val="28"/>
        </w:rPr>
        <w:t xml:space="preserve">Вторым элементом является «гомогенность» рисков. Например, такие хронические заболевания, как болезнь сердца, рак или диабет, которые традиционно считались наиболее распространенными в развитых странах, все больше поражают развивающиеся страны. По мере того, как образ жизни </w:t>
      </w:r>
      <w:r w:rsidRPr="00447A18">
        <w:rPr>
          <w:sz w:val="28"/>
          <w:szCs w:val="28"/>
        </w:rPr>
        <w:lastRenderedPageBreak/>
        <w:t xml:space="preserve">людей в разных странах неизбежно становится все более схожим, эти тенденции схожести рисков, скорее всего, продолжатся. </w:t>
      </w:r>
    </w:p>
    <w:p w:rsidR="00DB4787" w:rsidRPr="00447A18" w:rsidRDefault="00DB4787" w:rsidP="00DB4787">
      <w:pPr>
        <w:spacing w:line="360" w:lineRule="auto"/>
        <w:ind w:firstLine="709"/>
        <w:jc w:val="both"/>
        <w:rPr>
          <w:sz w:val="28"/>
          <w:szCs w:val="28"/>
        </w:rPr>
      </w:pPr>
      <w:r w:rsidRPr="00447A18">
        <w:rPr>
          <w:sz w:val="28"/>
          <w:szCs w:val="28"/>
        </w:rPr>
        <w:t xml:space="preserve">Другим примером служат глобальные пандемии. Одним из последствий увеличения гомогенности рисков является тот факт, что повышается эффективность общих координированных действий по снижению рисков. </w:t>
      </w:r>
    </w:p>
    <w:p w:rsidR="00DB4787" w:rsidRPr="00447A18" w:rsidRDefault="00DB4787" w:rsidP="00DB4787">
      <w:pPr>
        <w:spacing w:line="360" w:lineRule="auto"/>
        <w:jc w:val="both"/>
        <w:rPr>
          <w:sz w:val="28"/>
          <w:szCs w:val="28"/>
        </w:rPr>
      </w:pPr>
    </w:p>
    <w:p w:rsidR="00DB4787" w:rsidRPr="00447A18" w:rsidRDefault="00DB4787" w:rsidP="00DB4787">
      <w:pPr>
        <w:spacing w:line="360" w:lineRule="auto"/>
        <w:jc w:val="both"/>
        <w:rPr>
          <w:b/>
          <w:sz w:val="28"/>
          <w:szCs w:val="28"/>
        </w:rPr>
      </w:pPr>
      <w:r w:rsidRPr="00447A18">
        <w:rPr>
          <w:b/>
          <w:sz w:val="28"/>
          <w:szCs w:val="28"/>
        </w:rPr>
        <w:t>4. Глобальная конкуренция.</w:t>
      </w:r>
    </w:p>
    <w:p w:rsidR="00DB4787" w:rsidRPr="00447A18" w:rsidRDefault="00DB4787" w:rsidP="00DB4787">
      <w:pPr>
        <w:spacing w:line="360" w:lineRule="auto"/>
        <w:ind w:firstLine="709"/>
        <w:jc w:val="both"/>
        <w:rPr>
          <w:sz w:val="28"/>
          <w:szCs w:val="28"/>
        </w:rPr>
      </w:pPr>
      <w:r w:rsidRPr="00447A18">
        <w:rPr>
          <w:sz w:val="28"/>
          <w:szCs w:val="28"/>
        </w:rPr>
        <w:t xml:space="preserve"> До появления термина «глобальная конкуренция»  широко использовалось понятие «территориальная конкуренция»,  сущность которой состояла в том, что конкурировали две или более территории при осуществлении внешней торговли или шла борьба за новые рынки, за обладание ресурсами. Однако чтобы понять особенность глобальной конкуренции,  необходимо четко представлять основные характеристики процесса глобализации, поскольку в дефиниции «глобальная конкуренция» определяющим является термин «глобальная».  Конкуренция, понимаемая как процесс,  присутствует до тех пор,  пока не возникает произвольных препятствий для входа на рынок. </w:t>
      </w:r>
    </w:p>
    <w:p w:rsidR="00DB4787" w:rsidRPr="00447A18" w:rsidRDefault="00DB4787" w:rsidP="00DB4787">
      <w:pPr>
        <w:spacing w:line="360" w:lineRule="auto"/>
        <w:ind w:firstLine="709"/>
        <w:jc w:val="both"/>
        <w:rPr>
          <w:sz w:val="28"/>
          <w:szCs w:val="28"/>
        </w:rPr>
      </w:pPr>
      <w:r w:rsidRPr="00447A18">
        <w:rPr>
          <w:sz w:val="28"/>
          <w:szCs w:val="28"/>
        </w:rPr>
        <w:t xml:space="preserve">  М. Портер, описывая секреты успеха глобальных компаний, подчеркивает, что если международная компания желает добиться серьезного успеха,  ей придется превратиться из мультилокального конкурента (который дает возможность отдельным филиалам независимо конкурировать на различных местных рынках)  в глобальную организацию,  которая ориентирует всю мировую систему производственных и рыночных позиций на борьбу с конкуренцией.  Таким образом,  М.  Портер подчеркивает изменения как характера деятельности субъекта глобальной конкуренции,  так и самой сущности этого субъекта.  Однако четкого определения глобальной конкуренции М. Портер не дает. </w:t>
      </w:r>
    </w:p>
    <w:p w:rsidR="00DB4787" w:rsidRPr="00447A18" w:rsidRDefault="00DB4787" w:rsidP="00DB4787">
      <w:pPr>
        <w:spacing w:line="360" w:lineRule="auto"/>
        <w:ind w:firstLine="709"/>
        <w:jc w:val="both"/>
        <w:rPr>
          <w:sz w:val="28"/>
          <w:szCs w:val="28"/>
        </w:rPr>
      </w:pPr>
      <w:r w:rsidRPr="00447A18">
        <w:rPr>
          <w:sz w:val="28"/>
          <w:szCs w:val="28"/>
        </w:rPr>
        <w:t xml:space="preserve">  Такие средства конкуренции,  как снижение издержек,  повышение качества и расширение ассортимента товаров и услуг,  становятся </w:t>
      </w:r>
      <w:r w:rsidRPr="00447A18">
        <w:rPr>
          <w:sz w:val="28"/>
          <w:szCs w:val="28"/>
        </w:rPr>
        <w:lastRenderedPageBreak/>
        <w:t>своеобразным локомотивом глобализации.  Американский экономист Дж.  Гаррет считает,  что растущая конкуренция в мировой торговле является одним из трех главных механизмов глобализации.  М. Делягин полагает, что «глобальная конкуренция – это вырожденная конкуренция эпохи глобализации,  ведущаяся в условиях доминирования глобальных монополий,  на объединяющихся рынках как экономическими,  так и неэкономическими мерами,  носящая жесткий,  всеобъемлющий характер и ведущая к неотвратимой деградации слабейших участников».</w:t>
      </w:r>
    </w:p>
    <w:p w:rsidR="00DB4787" w:rsidRPr="00447A18" w:rsidRDefault="00DB4787" w:rsidP="00DB4787">
      <w:pPr>
        <w:spacing w:line="360" w:lineRule="auto"/>
        <w:ind w:firstLine="709"/>
        <w:jc w:val="both"/>
        <w:rPr>
          <w:sz w:val="28"/>
          <w:szCs w:val="28"/>
        </w:rPr>
      </w:pPr>
      <w:r w:rsidRPr="00447A18">
        <w:rPr>
          <w:sz w:val="28"/>
          <w:szCs w:val="28"/>
        </w:rPr>
        <w:t xml:space="preserve">  На основе использования основных положений теории пространственной конкуренции можно дать самое общее определение глобальной конкуренции. </w:t>
      </w:r>
      <w:r w:rsidRPr="00447A18">
        <w:rPr>
          <w:i/>
          <w:sz w:val="28"/>
          <w:szCs w:val="28"/>
        </w:rPr>
        <w:t>Глобальная конкуренция</w:t>
      </w:r>
      <w:r w:rsidRPr="00447A18">
        <w:rPr>
          <w:sz w:val="28"/>
          <w:szCs w:val="28"/>
        </w:rPr>
        <w:t xml:space="preserve"> –  это конкуренция,  игнорирующая государственные границы, т.е. субъекты конкуренции приходят извне, находя объекты приложения в данной стране.  Действительно,  в современных условиях деятельность относительно крупных корпораций включает освоение нетрадиционных (в географическом плане) для них рынков,  или попытки внедрения на рынки, уже поделенные другими компаниями. С другой стороны,  приходится защищаться от конкурентов,  приходящих извне.  Таким образом,  компания должна выстраивать свою стратегию и как оборонительную, и как наступательную.   По мнению английского экономиста Д.  Маршалла, «на наших глазах мировой порядок,  который характеризовался господством конкурирующих друг с другом "национальных капитализмов", уходит в прошлое, а на его место приходит новый порядок,  который создает транснациональный капитализм».  Полагаем, что становление глобальной конкуренции прошло несколько этапов вслед за развитием самого явления глобализации.  Критерием этих этапов следует считать перерастание количественных характеристик явления в его качественные изменения. Необходимо различать понятия «глобальная конкуренция»  и «конкуренция на глобальном (мировом) рынке». Отличие одного от другого проходит на основе возможности (невозможности)  создавать свое рыночное пространство.  </w:t>
      </w:r>
      <w:r w:rsidRPr="00447A18">
        <w:rPr>
          <w:sz w:val="28"/>
          <w:szCs w:val="28"/>
        </w:rPr>
        <w:lastRenderedPageBreak/>
        <w:t xml:space="preserve">Таким образом,  можно уточнить определение глобальной конкуренции –  это конкуренция,  игнорирующая государственные границы и дающая возможность сформировать свое рыночное пространство для конкретного субъекта.  </w:t>
      </w:r>
    </w:p>
    <w:p w:rsidR="00DB4787" w:rsidRPr="00447A18" w:rsidRDefault="00DB4787" w:rsidP="00DB4787">
      <w:pPr>
        <w:spacing w:line="360" w:lineRule="auto"/>
        <w:ind w:firstLine="709"/>
        <w:jc w:val="both"/>
        <w:rPr>
          <w:sz w:val="28"/>
          <w:szCs w:val="28"/>
        </w:rPr>
      </w:pPr>
      <w:r w:rsidRPr="00447A18">
        <w:rPr>
          <w:sz w:val="28"/>
          <w:szCs w:val="28"/>
        </w:rPr>
        <w:t xml:space="preserve">  Можно выделить ряд отличительных черт конкуренции в эпоху глобализации.  Во-первых,  усиление роли государства,  выражающееся в поддержке деятельности национальных компаний на мировых рынках. </w:t>
      </w:r>
    </w:p>
    <w:p w:rsidR="00DB4787" w:rsidRPr="00447A18" w:rsidRDefault="00DB4787" w:rsidP="00DB4787">
      <w:pPr>
        <w:spacing w:line="360" w:lineRule="auto"/>
        <w:ind w:firstLine="709"/>
        <w:jc w:val="both"/>
        <w:rPr>
          <w:sz w:val="28"/>
          <w:szCs w:val="28"/>
        </w:rPr>
      </w:pPr>
      <w:r w:rsidRPr="00447A18">
        <w:rPr>
          <w:sz w:val="28"/>
          <w:szCs w:val="28"/>
        </w:rPr>
        <w:t xml:space="preserve">  Во-вторых,  в конкуренцию вмешиваются и наднациональные органы.  Так,  Европарламент запрещает иностранным компаниям скупать газовые и электрические предприятия в Европе. Понятно, что подоплёка этого – не допустить российский «Газпром»  на европейский рынок.  Одновременно с этим российский банк ВТБ готов продать пакет акций аэрокосмической корпорации ЕАDS, так как европейцы не захотели допустить Россию к участию в производстве «Аэробусов».  Однако в большинстве случаев речь идет о стратегически важных отраслях. Можно сделать вывод,  что усиливаются скрытые методы протекционизма как на национальном, так и на наднациональном уровне. </w:t>
      </w:r>
    </w:p>
    <w:p w:rsidR="00DB4787" w:rsidRPr="00447A18" w:rsidRDefault="00DB4787" w:rsidP="00DB4787">
      <w:pPr>
        <w:spacing w:line="360" w:lineRule="auto"/>
        <w:ind w:firstLine="709"/>
        <w:jc w:val="both"/>
        <w:rPr>
          <w:sz w:val="28"/>
          <w:szCs w:val="28"/>
        </w:rPr>
      </w:pPr>
      <w:r w:rsidRPr="00447A18">
        <w:rPr>
          <w:sz w:val="28"/>
          <w:szCs w:val="28"/>
        </w:rPr>
        <w:t xml:space="preserve">В-третьих,  проявление глобальной конкуренции имеет четко выраженный национальный оттенок.  Под этим тезисом мы понимаем то,  что представители далеко не каждой страны участвуют в глобальной конкуренции.  </w:t>
      </w:r>
    </w:p>
    <w:p w:rsidR="00DB4787" w:rsidRPr="00447A18" w:rsidRDefault="00DB4787" w:rsidP="00DB4787">
      <w:pPr>
        <w:spacing w:line="360" w:lineRule="auto"/>
        <w:ind w:firstLine="709"/>
        <w:jc w:val="both"/>
        <w:rPr>
          <w:sz w:val="28"/>
          <w:szCs w:val="28"/>
        </w:rPr>
      </w:pPr>
      <w:r w:rsidRPr="00447A18">
        <w:rPr>
          <w:sz w:val="28"/>
          <w:szCs w:val="28"/>
        </w:rPr>
        <w:t xml:space="preserve">  В-четвертых, поскольку любая конкуренция – это процесс, глобальная конкуренция,  как конкуренция вообще,  имеет тенденцию перерастания в свою противоположность –  монополию.  Сегодня наблюдается процесс создания,  прежде всего транснациональными компаниями, структур олигополистического типа. В странах с развитой экономикой можно наблюдать появление во многих (если не в каждой)  отраслях двух-трех доминирующих компаний, которые сталкиваются между собой (конкурируют) на рынках всех стран.  </w:t>
      </w:r>
    </w:p>
    <w:p w:rsidR="00DB4787" w:rsidRPr="00447A18" w:rsidRDefault="00DB4787" w:rsidP="00DB4787">
      <w:pPr>
        <w:spacing w:line="360" w:lineRule="auto"/>
        <w:ind w:firstLine="709"/>
        <w:jc w:val="both"/>
        <w:rPr>
          <w:b/>
          <w:sz w:val="28"/>
          <w:szCs w:val="28"/>
        </w:rPr>
      </w:pPr>
    </w:p>
    <w:p w:rsidR="00DB4787" w:rsidRPr="00447A18" w:rsidRDefault="00DB4787" w:rsidP="00DB4787">
      <w:pPr>
        <w:spacing w:line="360" w:lineRule="auto"/>
        <w:ind w:firstLine="709"/>
        <w:jc w:val="both"/>
        <w:rPr>
          <w:b/>
          <w:sz w:val="28"/>
          <w:szCs w:val="28"/>
        </w:rPr>
      </w:pPr>
      <w:r w:rsidRPr="00447A18">
        <w:rPr>
          <w:b/>
          <w:sz w:val="28"/>
          <w:szCs w:val="28"/>
        </w:rPr>
        <w:lastRenderedPageBreak/>
        <w:t>5. Глобальное регулирование</w:t>
      </w:r>
    </w:p>
    <w:p w:rsidR="00DB4787" w:rsidRPr="00447A18" w:rsidRDefault="00DB4787" w:rsidP="00DB4787">
      <w:pPr>
        <w:spacing w:line="360" w:lineRule="auto"/>
        <w:ind w:firstLine="709"/>
        <w:jc w:val="both"/>
        <w:rPr>
          <w:sz w:val="28"/>
          <w:szCs w:val="28"/>
        </w:rPr>
      </w:pPr>
      <w:r w:rsidRPr="00447A18">
        <w:rPr>
          <w:sz w:val="28"/>
          <w:szCs w:val="28"/>
        </w:rPr>
        <w:t>Глобальное регулирование может осуществляться в различных формах. Основными из них являются глобальное сотрудничество, при котором решающую роль в проведении согласованной общемировой политики будут играть существующие суверенные государства, и глобальное управление, при котором наднациональные международные организации были бы автономны от государств в процессе принятия решений .</w:t>
      </w:r>
    </w:p>
    <w:p w:rsidR="00DB4787" w:rsidRPr="00447A18" w:rsidRDefault="00DB4787" w:rsidP="00DB4787">
      <w:pPr>
        <w:spacing w:line="360" w:lineRule="auto"/>
        <w:ind w:firstLine="709"/>
        <w:jc w:val="both"/>
        <w:rPr>
          <w:sz w:val="28"/>
          <w:szCs w:val="28"/>
        </w:rPr>
      </w:pPr>
      <w:r w:rsidRPr="00447A18">
        <w:rPr>
          <w:sz w:val="28"/>
          <w:szCs w:val="28"/>
        </w:rPr>
        <w:t xml:space="preserve">На наш взгляд, присутствие различных форм международного регулирования – международного сотрудничества и международного управления – особенность построения мирового порядка в ХХ веке . Однако, соотношение между этими формами и их содержание претерпевает значительные изменения. Во-первых, регулирование и его формы приобретают характер глобальных. Во-вторых, происходят изменения в характере и соотношениями между формами регулирования под влиянием изменений в международных отношениях и давлением глобальных проблем. </w:t>
      </w:r>
    </w:p>
    <w:p w:rsidR="00DB4787" w:rsidRPr="00447A18" w:rsidRDefault="00DB4787" w:rsidP="00DB4787">
      <w:pPr>
        <w:spacing w:line="360" w:lineRule="auto"/>
        <w:ind w:firstLine="709"/>
        <w:jc w:val="both"/>
        <w:rPr>
          <w:sz w:val="28"/>
          <w:szCs w:val="28"/>
        </w:rPr>
      </w:pPr>
      <w:r w:rsidRPr="00447A18">
        <w:rPr>
          <w:sz w:val="28"/>
          <w:szCs w:val="28"/>
        </w:rPr>
        <w:t xml:space="preserve">В настоящее время происходит изменение соотношение форм глобального регулирования – от доминирования международного сотрудничества после 1945 г. к расширению сферы и объема глобального управления в ХХІ веке. </w:t>
      </w:r>
    </w:p>
    <w:p w:rsidR="00DB4787" w:rsidRPr="00447A18" w:rsidRDefault="00DB4787" w:rsidP="00DB4787">
      <w:pPr>
        <w:spacing w:line="360" w:lineRule="auto"/>
        <w:ind w:firstLine="709"/>
        <w:jc w:val="both"/>
        <w:rPr>
          <w:sz w:val="28"/>
          <w:szCs w:val="28"/>
        </w:rPr>
      </w:pPr>
      <w:r w:rsidRPr="00447A18">
        <w:rPr>
          <w:sz w:val="28"/>
          <w:szCs w:val="28"/>
        </w:rPr>
        <w:t>С определенной долей оговорок, можно констатировать, что после образования ООН была создана глобальная система регулирования международной безопасностью, причины, возникновения которой связаны с результатами второй мировой войны и необходимостью предотвращения третьей. И, несмотря на значительные недостатки, эти система выполнила свою задачу (в отличии от Лиги Наций). Соответственно этой системе регулирования функционировал и соответствующий мировой порядок и правопорядок.</w:t>
      </w:r>
    </w:p>
    <w:p w:rsidR="00DB4787" w:rsidRPr="00447A18" w:rsidRDefault="00DB4787" w:rsidP="00DB4787">
      <w:pPr>
        <w:spacing w:line="360" w:lineRule="auto"/>
        <w:ind w:firstLine="709"/>
        <w:jc w:val="both"/>
        <w:rPr>
          <w:sz w:val="28"/>
          <w:szCs w:val="28"/>
        </w:rPr>
      </w:pPr>
      <w:r w:rsidRPr="00447A18">
        <w:rPr>
          <w:sz w:val="28"/>
          <w:szCs w:val="28"/>
        </w:rPr>
        <w:t xml:space="preserve"> В этой системе доминировало международное сотрудничество государств как форма регулирования, в силу противостояния двух социально-экономических систем, преобладания национальных, и </w:t>
      </w:r>
      <w:r w:rsidRPr="00447A18">
        <w:rPr>
          <w:sz w:val="28"/>
          <w:szCs w:val="28"/>
        </w:rPr>
        <w:lastRenderedPageBreak/>
        <w:t xml:space="preserve">«классовых» интересов над общечеловеческими, и моноцелевой характер регулирования. Следует отметить, что система международного регулирования, созданная в рамках ООН, была нацелена, в конечном итоге, на преимущественно обеспечение, через управление международной безопасностью. Все остальные вопросы международных отношений находились на втором плане, поскольку в условиях двуполярного мира все аспекты международных отношений сводились к обеспечению международного мира и безопасности. </w:t>
      </w:r>
    </w:p>
    <w:p w:rsidR="00DB4787" w:rsidRPr="00447A18" w:rsidRDefault="00DB4787" w:rsidP="00DB4787">
      <w:pPr>
        <w:spacing w:line="360" w:lineRule="auto"/>
        <w:ind w:firstLine="709"/>
        <w:jc w:val="both"/>
        <w:rPr>
          <w:sz w:val="28"/>
          <w:szCs w:val="28"/>
        </w:rPr>
      </w:pPr>
      <w:r w:rsidRPr="00447A18">
        <w:rPr>
          <w:sz w:val="28"/>
          <w:szCs w:val="28"/>
        </w:rPr>
        <w:t>Естественно, в этой системе доминировало международное сотрудничество, но нельзя недооценивать и развитие международного управления как формы международного регулирования в этот период и в указанной сфере (военно-политической). Международное управление не было глобальным – оно было сконцентрировано, преимущественно в рамках противостоящих между собой систем – капиталистической и социалистической, и проявлялась в различных формах – Совет экономической взаимопомощи, Европейские региональные организации, НАТО и Организация Варшавского Договора.</w:t>
      </w:r>
    </w:p>
    <w:p w:rsidR="00DB4787" w:rsidRPr="00447A18" w:rsidRDefault="00DB4787" w:rsidP="00DB4787">
      <w:pPr>
        <w:spacing w:line="360" w:lineRule="auto"/>
        <w:jc w:val="both"/>
        <w:rPr>
          <w:sz w:val="28"/>
          <w:szCs w:val="28"/>
        </w:rPr>
      </w:pPr>
    </w:p>
    <w:p w:rsidR="00DB4787" w:rsidRPr="00447A18" w:rsidRDefault="00DB4787" w:rsidP="00DB4787">
      <w:pPr>
        <w:spacing w:line="360" w:lineRule="auto"/>
        <w:ind w:firstLine="709"/>
        <w:jc w:val="both"/>
        <w:rPr>
          <w:b/>
          <w:sz w:val="28"/>
          <w:szCs w:val="28"/>
        </w:rPr>
      </w:pPr>
      <w:r w:rsidRPr="00447A18">
        <w:rPr>
          <w:b/>
          <w:sz w:val="28"/>
          <w:szCs w:val="28"/>
        </w:rPr>
        <w:t>6. Военное воздействие в условиях глобализации</w:t>
      </w:r>
    </w:p>
    <w:p w:rsidR="00DB4787" w:rsidRPr="00447A18" w:rsidRDefault="00DB4787" w:rsidP="00DB4787">
      <w:pPr>
        <w:spacing w:line="360" w:lineRule="auto"/>
        <w:ind w:firstLine="709"/>
        <w:jc w:val="both"/>
        <w:rPr>
          <w:sz w:val="28"/>
          <w:szCs w:val="28"/>
        </w:rPr>
      </w:pPr>
      <w:r w:rsidRPr="00447A18">
        <w:rPr>
          <w:sz w:val="28"/>
          <w:szCs w:val="28"/>
        </w:rPr>
        <w:t xml:space="preserve">Военная экономика государств, как основа военно-экономической сферы и военно-хозяйственная система, неразрывно связанные с общественным производством и вооруженными силами, закономерности военно-экономического развития в настоящее время испытывают на себе все возрастающее влияние процесса глобализации мирового хозяйства. Глобализация экономики обусловливает необходимость объединения усилий стран для осуществления больших проектов в области авиации, космической техники, создания мировой экономической инфраструктуры, стандартизации производства, транспорта и связи, решения глобальных экологических проблем, оповещения о возможных природных и техногенных катастрофах. При этом формируются общемировые экономическое, финансовое, </w:t>
      </w:r>
      <w:r w:rsidRPr="00447A18">
        <w:rPr>
          <w:sz w:val="28"/>
          <w:szCs w:val="28"/>
        </w:rPr>
        <w:lastRenderedPageBreak/>
        <w:t>информационное, транспортное и телекоммуникационное пространства, вне которых развитие отдельных стран становится невозможным.</w:t>
      </w:r>
    </w:p>
    <w:p w:rsidR="00DB4787" w:rsidRPr="00447A18" w:rsidRDefault="00DB4787" w:rsidP="00DB4787">
      <w:pPr>
        <w:spacing w:line="360" w:lineRule="auto"/>
        <w:ind w:firstLine="709"/>
        <w:jc w:val="both"/>
        <w:rPr>
          <w:sz w:val="28"/>
          <w:szCs w:val="28"/>
        </w:rPr>
      </w:pPr>
      <w:r w:rsidRPr="00447A18">
        <w:rPr>
          <w:sz w:val="28"/>
          <w:szCs w:val="28"/>
        </w:rPr>
        <w:t>Как отечественные, так и зарубежные исследователи сходятся во мнении: глобализация мирового хозяйства за последние годы резко усилила и ускорила процессы глобализации военно-экономической деятельности. Глобализация военно-экономической деятельности идет на фоне и в тесном переплетении с такими процессами, как интернационализация производства, информации и связи, межстрановая передача технологии, развитие международной торговли, расширение деятельности транснациональных корпораций.</w:t>
      </w:r>
    </w:p>
    <w:p w:rsidR="00DB4787" w:rsidRPr="00447A18" w:rsidRDefault="00DB4787" w:rsidP="00DB4787">
      <w:pPr>
        <w:spacing w:line="360" w:lineRule="auto"/>
        <w:ind w:firstLine="709"/>
        <w:jc w:val="both"/>
        <w:rPr>
          <w:sz w:val="28"/>
          <w:szCs w:val="28"/>
        </w:rPr>
      </w:pPr>
      <w:r w:rsidRPr="00447A18">
        <w:rPr>
          <w:sz w:val="28"/>
          <w:szCs w:val="28"/>
        </w:rPr>
        <w:t>Движущей силой глобализации военно-экономической деятельности можно считать углубляющуюся интернационализацию сферы военного производства, которая определяется особенностями и закономерностями нынешнего этапа развития военной экономики:</w:t>
      </w:r>
    </w:p>
    <w:p w:rsidR="00DB4787" w:rsidRPr="00447A18" w:rsidRDefault="00DB4787" w:rsidP="00DB4787">
      <w:pPr>
        <w:spacing w:line="360" w:lineRule="auto"/>
        <w:ind w:firstLine="709"/>
        <w:jc w:val="both"/>
        <w:rPr>
          <w:sz w:val="28"/>
          <w:szCs w:val="28"/>
        </w:rPr>
      </w:pPr>
      <w:r w:rsidRPr="00447A18">
        <w:rPr>
          <w:sz w:val="28"/>
          <w:szCs w:val="28"/>
        </w:rPr>
        <w:t>- сократившимися оборонными бюджетами;</w:t>
      </w:r>
    </w:p>
    <w:p w:rsidR="00DB4787" w:rsidRPr="00447A18" w:rsidRDefault="00DB4787" w:rsidP="00DB4787">
      <w:pPr>
        <w:spacing w:line="360" w:lineRule="auto"/>
        <w:ind w:firstLine="709"/>
        <w:jc w:val="both"/>
        <w:rPr>
          <w:sz w:val="28"/>
          <w:szCs w:val="28"/>
        </w:rPr>
      </w:pPr>
      <w:r w:rsidRPr="00447A18">
        <w:rPr>
          <w:sz w:val="28"/>
          <w:szCs w:val="28"/>
        </w:rPr>
        <w:t>- ростом стоимости систем оружия;</w:t>
      </w:r>
    </w:p>
    <w:p w:rsidR="00DB4787" w:rsidRPr="00447A18" w:rsidRDefault="00DB4787" w:rsidP="00DB4787">
      <w:pPr>
        <w:spacing w:line="360" w:lineRule="auto"/>
        <w:ind w:firstLine="709"/>
        <w:jc w:val="both"/>
        <w:rPr>
          <w:sz w:val="28"/>
          <w:szCs w:val="28"/>
        </w:rPr>
      </w:pPr>
      <w:r w:rsidRPr="00447A18">
        <w:rPr>
          <w:sz w:val="28"/>
          <w:szCs w:val="28"/>
        </w:rPr>
        <w:t>- наличием избыточных мощностей в военных секторах национальных экономик;</w:t>
      </w:r>
    </w:p>
    <w:p w:rsidR="00DB4787" w:rsidRPr="00447A18" w:rsidRDefault="00DB4787" w:rsidP="00DB4787">
      <w:pPr>
        <w:spacing w:line="360" w:lineRule="auto"/>
        <w:ind w:firstLine="709"/>
        <w:jc w:val="both"/>
        <w:rPr>
          <w:sz w:val="28"/>
          <w:szCs w:val="28"/>
        </w:rPr>
      </w:pPr>
      <w:r w:rsidRPr="00447A18">
        <w:rPr>
          <w:sz w:val="28"/>
          <w:szCs w:val="28"/>
        </w:rPr>
        <w:t>- усилением конкуренции среди производителей вооружения и военной техники;</w:t>
      </w:r>
    </w:p>
    <w:p w:rsidR="00DB4787" w:rsidRPr="00447A18" w:rsidRDefault="00DB4787" w:rsidP="00DB4787">
      <w:pPr>
        <w:spacing w:line="360" w:lineRule="auto"/>
        <w:ind w:firstLine="709"/>
        <w:jc w:val="both"/>
        <w:rPr>
          <w:sz w:val="28"/>
          <w:szCs w:val="28"/>
        </w:rPr>
      </w:pPr>
      <w:r w:rsidRPr="00447A18">
        <w:rPr>
          <w:sz w:val="28"/>
          <w:szCs w:val="28"/>
        </w:rPr>
        <w:t>- развитием межстрановой и региональной военно-экономической интеграции.</w:t>
      </w:r>
    </w:p>
    <w:p w:rsidR="00DB4787" w:rsidRPr="00447A18" w:rsidRDefault="00DB4787" w:rsidP="00DB4787">
      <w:pPr>
        <w:spacing w:line="360" w:lineRule="auto"/>
        <w:ind w:firstLine="709"/>
        <w:jc w:val="both"/>
        <w:rPr>
          <w:sz w:val="28"/>
          <w:szCs w:val="28"/>
        </w:rPr>
      </w:pPr>
      <w:r w:rsidRPr="00447A18">
        <w:rPr>
          <w:sz w:val="28"/>
          <w:szCs w:val="28"/>
        </w:rPr>
        <w:t>Причем, в настоящее время, в условиях нарастания процесса глобализации, основными целями межстрановой и региональной военно-экономической интеграции следует считать:</w:t>
      </w:r>
    </w:p>
    <w:p w:rsidR="00DB4787" w:rsidRPr="00447A18" w:rsidRDefault="00DB4787" w:rsidP="00DB4787">
      <w:pPr>
        <w:spacing w:line="360" w:lineRule="auto"/>
        <w:ind w:firstLine="709"/>
        <w:jc w:val="both"/>
        <w:rPr>
          <w:sz w:val="28"/>
          <w:szCs w:val="28"/>
        </w:rPr>
      </w:pPr>
      <w:r w:rsidRPr="00447A18">
        <w:rPr>
          <w:sz w:val="28"/>
          <w:szCs w:val="28"/>
        </w:rPr>
        <w:t>- расширение специализации и кооперации в сфере производства вооружения, военной техники;</w:t>
      </w:r>
    </w:p>
    <w:p w:rsidR="00DB4787" w:rsidRPr="00447A18" w:rsidRDefault="00DB4787" w:rsidP="00DB4787">
      <w:pPr>
        <w:spacing w:line="360" w:lineRule="auto"/>
        <w:ind w:firstLine="709"/>
        <w:jc w:val="both"/>
        <w:rPr>
          <w:sz w:val="28"/>
          <w:szCs w:val="28"/>
        </w:rPr>
      </w:pPr>
      <w:r w:rsidRPr="00447A18">
        <w:rPr>
          <w:sz w:val="28"/>
          <w:szCs w:val="28"/>
        </w:rPr>
        <w:t>- доступ к новейшим технологиям;</w:t>
      </w:r>
    </w:p>
    <w:p w:rsidR="00DB4787" w:rsidRPr="00447A18" w:rsidRDefault="00DB4787" w:rsidP="00DB4787">
      <w:pPr>
        <w:spacing w:line="360" w:lineRule="auto"/>
        <w:ind w:firstLine="709"/>
        <w:jc w:val="both"/>
        <w:rPr>
          <w:sz w:val="28"/>
          <w:szCs w:val="28"/>
        </w:rPr>
      </w:pPr>
      <w:r w:rsidRPr="00447A18">
        <w:rPr>
          <w:sz w:val="28"/>
          <w:szCs w:val="28"/>
        </w:rPr>
        <w:t>- сохранение и совершенствование промышленной и технологической базы в области военного производства;</w:t>
      </w:r>
    </w:p>
    <w:p w:rsidR="00DB4787" w:rsidRPr="00447A18" w:rsidRDefault="00DB4787" w:rsidP="00DB4787">
      <w:pPr>
        <w:spacing w:line="360" w:lineRule="auto"/>
        <w:ind w:firstLine="709"/>
        <w:jc w:val="both"/>
        <w:rPr>
          <w:sz w:val="28"/>
          <w:szCs w:val="28"/>
        </w:rPr>
      </w:pPr>
      <w:r w:rsidRPr="00447A18">
        <w:rPr>
          <w:sz w:val="28"/>
          <w:szCs w:val="28"/>
        </w:rPr>
        <w:lastRenderedPageBreak/>
        <w:t>- открытие национальных рынков вооружений для конкуренции внутри группировки;</w:t>
      </w:r>
    </w:p>
    <w:p w:rsidR="00DB4787" w:rsidRPr="00447A18" w:rsidRDefault="00DB4787" w:rsidP="00DB4787">
      <w:pPr>
        <w:spacing w:line="360" w:lineRule="auto"/>
        <w:ind w:firstLine="709"/>
        <w:jc w:val="both"/>
        <w:rPr>
          <w:sz w:val="28"/>
          <w:szCs w:val="28"/>
        </w:rPr>
      </w:pPr>
      <w:r w:rsidRPr="00447A18">
        <w:rPr>
          <w:sz w:val="28"/>
          <w:szCs w:val="28"/>
        </w:rPr>
        <w:t>- повышение конкурентоспособности на мировом рынке производимого вооружения и военной техники.</w:t>
      </w:r>
    </w:p>
    <w:p w:rsidR="00DB4787" w:rsidRPr="00447A18" w:rsidRDefault="00DB4787" w:rsidP="00DB4787">
      <w:pPr>
        <w:spacing w:line="360" w:lineRule="auto"/>
        <w:ind w:firstLine="709"/>
        <w:jc w:val="both"/>
        <w:rPr>
          <w:sz w:val="28"/>
          <w:szCs w:val="28"/>
        </w:rPr>
      </w:pPr>
      <w:r w:rsidRPr="00447A18">
        <w:rPr>
          <w:sz w:val="28"/>
          <w:szCs w:val="28"/>
        </w:rPr>
        <w:t>Несколько десятилетий назад предпосылкой для такой военно-экономической интеграции можно было считать исторически сложившуюся общность, которая предполагала сходство географических, экономико-политических и хозяйственно-культурных подходов, демографических структур, развитие тесных хозяйственных связей.</w:t>
      </w:r>
    </w:p>
    <w:p w:rsidR="00DB4787" w:rsidRPr="00447A18" w:rsidRDefault="00DB4787" w:rsidP="00DB4787">
      <w:pPr>
        <w:spacing w:line="360" w:lineRule="auto"/>
        <w:ind w:firstLine="709"/>
        <w:jc w:val="both"/>
        <w:rPr>
          <w:sz w:val="28"/>
          <w:szCs w:val="28"/>
        </w:rPr>
      </w:pPr>
      <w:r w:rsidRPr="00447A18">
        <w:rPr>
          <w:sz w:val="28"/>
          <w:szCs w:val="28"/>
        </w:rPr>
        <w:t>В настоящее время определяющей предпосылкой является технологический уровень, структура национальной промышленности, степень вовлечения национальной науки и промышленности в современную научно-техническую революцию.</w:t>
      </w:r>
    </w:p>
    <w:p w:rsidR="00DB4787" w:rsidRPr="00447A18" w:rsidRDefault="00DB4787" w:rsidP="00DB4787">
      <w:pPr>
        <w:spacing w:line="360" w:lineRule="auto"/>
        <w:ind w:firstLine="709"/>
        <w:jc w:val="both"/>
        <w:rPr>
          <w:sz w:val="28"/>
          <w:szCs w:val="28"/>
        </w:rPr>
      </w:pPr>
      <w:r w:rsidRPr="00447A18">
        <w:rPr>
          <w:sz w:val="28"/>
          <w:szCs w:val="28"/>
        </w:rPr>
        <w:t>Таким образом, в военно-экономической сфере экономически развитых государств сложилось принципиально новое положение. Реформирование военной мощи эти государства осуществляют в условиях сокращения военных бюджетов на основе качественных параметров, использования новейших достижений науки.</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4787"/>
    <w:rsid w:val="00203E43"/>
    <w:rsid w:val="003B4F83"/>
    <w:rsid w:val="00426B15"/>
    <w:rsid w:val="004854B0"/>
    <w:rsid w:val="00602C15"/>
    <w:rsid w:val="006330EC"/>
    <w:rsid w:val="006B1FB8"/>
    <w:rsid w:val="00745DDF"/>
    <w:rsid w:val="008C10AD"/>
    <w:rsid w:val="008E5EAA"/>
    <w:rsid w:val="00910190"/>
    <w:rsid w:val="00A00329"/>
    <w:rsid w:val="00D34C0D"/>
    <w:rsid w:val="00DB4787"/>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7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4369</Words>
  <Characters>24907</Characters>
  <Application>Microsoft Office Word</Application>
  <DocSecurity>0</DocSecurity>
  <Lines>207</Lines>
  <Paragraphs>58</Paragraphs>
  <ScaleCrop>false</ScaleCrop>
  <Company>Microsoft</Company>
  <LinksUpToDate>false</LinksUpToDate>
  <CharactersWithSpaces>29218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2014-08-16T10:06:00Z</dcterms:created>
  <dcterms:modified xsi:type="dcterms:W3CDTF">2014-08-16T10:06:00Z</dcterms:modified>
</cp:coreProperties>
</file>