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90" w:rsidRPr="008E1A42" w:rsidRDefault="00106D6A" w:rsidP="008E1A42">
      <w:pPr>
        <w:ind w:right="28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Лекция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EB5C90" w:rsidRPr="008E1A42">
        <w:rPr>
          <w:rFonts w:ascii="Times New Roman" w:hAnsi="Times New Roman"/>
          <w:b/>
          <w:sz w:val="28"/>
          <w:szCs w:val="28"/>
        </w:rPr>
        <w:t>Автоматизированная</w:t>
      </w:r>
      <w:r w:rsidR="008E1A42" w:rsidRPr="008E1A42">
        <w:rPr>
          <w:rFonts w:ascii="Times New Roman" w:hAnsi="Times New Roman"/>
          <w:b/>
          <w:sz w:val="28"/>
          <w:szCs w:val="28"/>
        </w:rPr>
        <w:t xml:space="preserve"> </w:t>
      </w:r>
      <w:r w:rsidR="00EB5C90" w:rsidRPr="008E1A42">
        <w:rPr>
          <w:rFonts w:ascii="Times New Roman" w:hAnsi="Times New Roman"/>
          <w:b/>
          <w:sz w:val="28"/>
          <w:szCs w:val="28"/>
        </w:rPr>
        <w:t>система оперативно-диспетчерского</w:t>
      </w:r>
      <w:r w:rsidR="008E1A42" w:rsidRPr="008E1A42">
        <w:rPr>
          <w:rFonts w:ascii="Times New Roman" w:hAnsi="Times New Roman"/>
          <w:b/>
          <w:sz w:val="28"/>
          <w:szCs w:val="28"/>
        </w:rPr>
        <w:t xml:space="preserve"> </w:t>
      </w:r>
      <w:r w:rsidR="00EB5C90" w:rsidRPr="008E1A42">
        <w:rPr>
          <w:rFonts w:ascii="Times New Roman" w:hAnsi="Times New Roman"/>
          <w:b/>
          <w:sz w:val="28"/>
          <w:szCs w:val="28"/>
        </w:rPr>
        <w:t>управления энергопотреблением</w:t>
      </w:r>
    </w:p>
    <w:p w:rsidR="00EB5C90" w:rsidRPr="008E1A42" w:rsidRDefault="00EB5C90" w:rsidP="005E22FA">
      <w:pPr>
        <w:spacing w:line="360" w:lineRule="auto"/>
        <w:ind w:left="284" w:right="283" w:hanging="567"/>
        <w:jc w:val="center"/>
        <w:rPr>
          <w:rFonts w:ascii="Times New Roman" w:hAnsi="Times New Roman"/>
          <w:b/>
          <w:sz w:val="28"/>
          <w:szCs w:val="28"/>
        </w:rPr>
      </w:pPr>
      <w:r w:rsidRPr="008E1A42">
        <w:rPr>
          <w:rFonts w:ascii="Times New Roman" w:hAnsi="Times New Roman"/>
          <w:b/>
          <w:sz w:val="28"/>
          <w:szCs w:val="28"/>
        </w:rPr>
        <w:t>(АСОДУЭ)</w:t>
      </w:r>
    </w:p>
    <w:p w:rsidR="00EB5C90" w:rsidRPr="008E1A42" w:rsidRDefault="00EB5C90" w:rsidP="005E22FA">
      <w:pPr>
        <w:spacing w:line="360" w:lineRule="auto"/>
        <w:ind w:left="284" w:right="283" w:hanging="567"/>
        <w:jc w:val="both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 xml:space="preserve">      </w:t>
      </w:r>
      <w:r w:rsidR="00E229E6" w:rsidRPr="008E1A42">
        <w:rPr>
          <w:rFonts w:ascii="Times New Roman" w:hAnsi="Times New Roman"/>
          <w:sz w:val="28"/>
          <w:szCs w:val="28"/>
        </w:rPr>
        <w:t xml:space="preserve">   </w:t>
      </w:r>
      <w:r w:rsidRPr="008E1A42">
        <w:rPr>
          <w:rFonts w:ascii="Times New Roman" w:hAnsi="Times New Roman"/>
          <w:sz w:val="28"/>
          <w:szCs w:val="28"/>
        </w:rPr>
        <w:t xml:space="preserve">Основу диспетчерского управления </w:t>
      </w:r>
      <w:proofErr w:type="spellStart"/>
      <w:r w:rsidRPr="008E1A42">
        <w:rPr>
          <w:rFonts w:ascii="Times New Roman" w:hAnsi="Times New Roman"/>
          <w:sz w:val="28"/>
          <w:szCs w:val="28"/>
        </w:rPr>
        <w:t>энергообъектами</w:t>
      </w:r>
      <w:proofErr w:type="spellEnd"/>
      <w:r w:rsidRPr="008E1A42">
        <w:rPr>
          <w:rFonts w:ascii="Times New Roman" w:hAnsi="Times New Roman"/>
          <w:sz w:val="28"/>
          <w:szCs w:val="28"/>
        </w:rPr>
        <w:t xml:space="preserve"> составляет</w:t>
      </w:r>
      <w:r w:rsidR="00731A79" w:rsidRPr="008E1A42">
        <w:rPr>
          <w:rFonts w:ascii="Times New Roman" w:hAnsi="Times New Roman"/>
          <w:sz w:val="28"/>
          <w:szCs w:val="28"/>
        </w:rPr>
        <w:t xml:space="preserve"> </w:t>
      </w:r>
      <w:r w:rsidRPr="008E1A42">
        <w:rPr>
          <w:rFonts w:ascii="Times New Roman" w:hAnsi="Times New Roman"/>
          <w:sz w:val="28"/>
          <w:szCs w:val="28"/>
        </w:rPr>
        <w:t>оперативная информация о параметрах э</w:t>
      </w:r>
      <w:r w:rsidR="00731A79" w:rsidRPr="008E1A42">
        <w:rPr>
          <w:rFonts w:ascii="Times New Roman" w:hAnsi="Times New Roman"/>
          <w:sz w:val="28"/>
          <w:szCs w:val="28"/>
        </w:rPr>
        <w:t>лектрического режима (нагрузка,</w:t>
      </w:r>
      <w:r w:rsidR="009777F2">
        <w:rPr>
          <w:rFonts w:ascii="Times New Roman" w:hAnsi="Times New Roman"/>
          <w:sz w:val="28"/>
          <w:szCs w:val="28"/>
        </w:rPr>
        <w:t xml:space="preserve"> </w:t>
      </w:r>
      <w:r w:rsidRPr="008E1A42">
        <w:rPr>
          <w:rFonts w:ascii="Times New Roman" w:hAnsi="Times New Roman"/>
          <w:sz w:val="28"/>
          <w:szCs w:val="28"/>
        </w:rPr>
        <w:t>уровень напряжения, частота в сети), парам</w:t>
      </w:r>
      <w:r w:rsidR="00731A79" w:rsidRPr="008E1A42">
        <w:rPr>
          <w:rFonts w:ascii="Times New Roman" w:hAnsi="Times New Roman"/>
          <w:sz w:val="28"/>
          <w:szCs w:val="28"/>
        </w:rPr>
        <w:t xml:space="preserve">етры, характеризующие состояние </w:t>
      </w:r>
      <w:r w:rsidRPr="008E1A42">
        <w:rPr>
          <w:rFonts w:ascii="Times New Roman" w:hAnsi="Times New Roman"/>
          <w:sz w:val="28"/>
          <w:szCs w:val="28"/>
        </w:rPr>
        <w:t>электрооборудования.</w:t>
      </w:r>
    </w:p>
    <w:p w:rsidR="00EB5C90" w:rsidRPr="008E1A42" w:rsidRDefault="00EB5C90" w:rsidP="005E22FA">
      <w:pPr>
        <w:spacing w:line="360" w:lineRule="auto"/>
        <w:ind w:left="284" w:right="283" w:hanging="567"/>
        <w:jc w:val="both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 xml:space="preserve">      </w:t>
      </w:r>
      <w:r w:rsidR="00E229E6" w:rsidRPr="008E1A42">
        <w:rPr>
          <w:rFonts w:ascii="Times New Roman" w:hAnsi="Times New Roman"/>
          <w:sz w:val="28"/>
          <w:szCs w:val="28"/>
        </w:rPr>
        <w:t xml:space="preserve">   </w:t>
      </w:r>
      <w:r w:rsidRPr="008E1A42">
        <w:rPr>
          <w:rFonts w:ascii="Times New Roman" w:hAnsi="Times New Roman"/>
          <w:sz w:val="28"/>
          <w:szCs w:val="28"/>
        </w:rPr>
        <w:t>Эффективность управления энергосистемой невозможна без применения</w:t>
      </w:r>
      <w:r w:rsidR="00935699" w:rsidRPr="008E1A42">
        <w:rPr>
          <w:rFonts w:ascii="Times New Roman" w:hAnsi="Times New Roman"/>
          <w:sz w:val="28"/>
          <w:szCs w:val="28"/>
        </w:rPr>
        <w:t xml:space="preserve"> </w:t>
      </w:r>
      <w:r w:rsidRPr="008E1A42">
        <w:rPr>
          <w:rFonts w:ascii="Times New Roman" w:hAnsi="Times New Roman"/>
          <w:sz w:val="28"/>
          <w:szCs w:val="28"/>
        </w:rPr>
        <w:t xml:space="preserve">автоматизированных систем сбора, обработки и управления </w:t>
      </w:r>
      <w:proofErr w:type="spellStart"/>
      <w:r w:rsidRPr="008E1A42">
        <w:rPr>
          <w:rFonts w:ascii="Times New Roman" w:hAnsi="Times New Roman"/>
          <w:sz w:val="28"/>
          <w:szCs w:val="28"/>
        </w:rPr>
        <w:t>энергообъектами</w:t>
      </w:r>
      <w:proofErr w:type="spellEnd"/>
      <w:r w:rsidRPr="008E1A42">
        <w:rPr>
          <w:rFonts w:ascii="Times New Roman" w:hAnsi="Times New Roman"/>
          <w:sz w:val="28"/>
          <w:szCs w:val="28"/>
        </w:rPr>
        <w:t>.</w:t>
      </w:r>
    </w:p>
    <w:p w:rsidR="00EB5C90" w:rsidRPr="008E1A42" w:rsidRDefault="00EB5C90" w:rsidP="005E22FA">
      <w:pPr>
        <w:spacing w:line="360" w:lineRule="auto"/>
        <w:ind w:left="284" w:right="283" w:hanging="567"/>
        <w:jc w:val="both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 xml:space="preserve">     </w:t>
      </w:r>
      <w:r w:rsidR="00E229E6" w:rsidRPr="008E1A42">
        <w:rPr>
          <w:rFonts w:ascii="Times New Roman" w:hAnsi="Times New Roman"/>
          <w:sz w:val="28"/>
          <w:szCs w:val="28"/>
        </w:rPr>
        <w:t xml:space="preserve">    </w:t>
      </w:r>
      <w:r w:rsidRPr="008E1A42">
        <w:rPr>
          <w:rFonts w:ascii="Times New Roman" w:hAnsi="Times New Roman"/>
          <w:sz w:val="28"/>
          <w:szCs w:val="28"/>
        </w:rPr>
        <w:t xml:space="preserve"> </w:t>
      </w:r>
      <w:r w:rsidR="00935699" w:rsidRPr="008E1A42">
        <w:rPr>
          <w:rFonts w:ascii="Times New Roman" w:hAnsi="Times New Roman"/>
          <w:sz w:val="28"/>
          <w:szCs w:val="28"/>
        </w:rPr>
        <w:t xml:space="preserve"> </w:t>
      </w:r>
      <w:r w:rsidRPr="008E1A42">
        <w:rPr>
          <w:rFonts w:ascii="Times New Roman" w:hAnsi="Times New Roman"/>
          <w:sz w:val="28"/>
          <w:szCs w:val="28"/>
        </w:rPr>
        <w:t>Автоматизированная система оперативно-диспетчерского управления</w:t>
      </w:r>
      <w:r w:rsidR="009777F2">
        <w:rPr>
          <w:rFonts w:ascii="Times New Roman" w:hAnsi="Times New Roman"/>
          <w:sz w:val="28"/>
          <w:szCs w:val="28"/>
        </w:rPr>
        <w:t xml:space="preserve"> </w:t>
      </w:r>
      <w:r w:rsidRPr="008E1A42">
        <w:rPr>
          <w:rFonts w:ascii="Times New Roman" w:hAnsi="Times New Roman"/>
          <w:sz w:val="28"/>
          <w:szCs w:val="28"/>
        </w:rPr>
        <w:t xml:space="preserve">энергоресурсами (АСОДУЭ) предназначена </w:t>
      </w:r>
      <w:proofErr w:type="gramStart"/>
      <w:r w:rsidRPr="008E1A42">
        <w:rPr>
          <w:rFonts w:ascii="Times New Roman" w:hAnsi="Times New Roman"/>
          <w:sz w:val="28"/>
          <w:szCs w:val="28"/>
        </w:rPr>
        <w:t>для</w:t>
      </w:r>
      <w:proofErr w:type="gramEnd"/>
      <w:r w:rsidRPr="008E1A42">
        <w:rPr>
          <w:rFonts w:ascii="Times New Roman" w:hAnsi="Times New Roman"/>
          <w:sz w:val="28"/>
          <w:szCs w:val="28"/>
        </w:rPr>
        <w:t>:</w:t>
      </w:r>
    </w:p>
    <w:p w:rsidR="00EB5C90" w:rsidRPr="008E1A42" w:rsidRDefault="00EB5C90" w:rsidP="005E22FA">
      <w:pPr>
        <w:spacing w:line="360" w:lineRule="auto"/>
        <w:ind w:left="284" w:right="283" w:hanging="141"/>
        <w:jc w:val="both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 xml:space="preserve">• оперативного </w:t>
      </w:r>
      <w:proofErr w:type="gramStart"/>
      <w:r w:rsidRPr="008E1A4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E1A42">
        <w:rPr>
          <w:rFonts w:ascii="Times New Roman" w:hAnsi="Times New Roman"/>
          <w:sz w:val="28"/>
          <w:szCs w:val="28"/>
        </w:rPr>
        <w:t xml:space="preserve"> тех</w:t>
      </w:r>
      <w:r w:rsidR="00731A79" w:rsidRPr="008E1A42">
        <w:rPr>
          <w:rFonts w:ascii="Times New Roman" w:hAnsi="Times New Roman"/>
          <w:sz w:val="28"/>
          <w:szCs w:val="28"/>
        </w:rPr>
        <w:t>нологическими параметрами сетей энергообеспечения предприятия,</w:t>
      </w:r>
      <w:r w:rsidR="009777F2">
        <w:rPr>
          <w:rFonts w:ascii="Times New Roman" w:hAnsi="Times New Roman"/>
          <w:sz w:val="28"/>
          <w:szCs w:val="28"/>
        </w:rPr>
        <w:t xml:space="preserve"> </w:t>
      </w:r>
      <w:r w:rsidR="00731A79" w:rsidRPr="008E1A42">
        <w:rPr>
          <w:rFonts w:ascii="Times New Roman" w:hAnsi="Times New Roman"/>
          <w:sz w:val="28"/>
          <w:szCs w:val="28"/>
        </w:rPr>
        <w:t xml:space="preserve">дистанционного управления </w:t>
      </w:r>
      <w:r w:rsidRPr="008E1A42">
        <w:rPr>
          <w:rFonts w:ascii="Times New Roman" w:hAnsi="Times New Roman"/>
          <w:sz w:val="28"/>
          <w:szCs w:val="28"/>
        </w:rPr>
        <w:t>коммутационной аппаратурой электроподстанций, запор</w:t>
      </w:r>
      <w:r w:rsidR="00731A79" w:rsidRPr="008E1A42">
        <w:rPr>
          <w:rFonts w:ascii="Times New Roman" w:hAnsi="Times New Roman"/>
          <w:sz w:val="28"/>
          <w:szCs w:val="28"/>
        </w:rPr>
        <w:t xml:space="preserve">ной арматурой или </w:t>
      </w:r>
      <w:r w:rsidRPr="008E1A42">
        <w:rPr>
          <w:rFonts w:ascii="Times New Roman" w:hAnsi="Times New Roman"/>
          <w:sz w:val="28"/>
          <w:szCs w:val="28"/>
        </w:rPr>
        <w:t xml:space="preserve">регулирующими органами сетей </w:t>
      </w:r>
      <w:proofErr w:type="spellStart"/>
      <w:r w:rsidRPr="008E1A42">
        <w:rPr>
          <w:rFonts w:ascii="Times New Roman" w:hAnsi="Times New Roman"/>
          <w:sz w:val="28"/>
          <w:szCs w:val="28"/>
        </w:rPr>
        <w:t>тепловодогазоснабжения</w:t>
      </w:r>
      <w:proofErr w:type="spellEnd"/>
      <w:r w:rsidRPr="008E1A42">
        <w:rPr>
          <w:rFonts w:ascii="Times New Roman" w:hAnsi="Times New Roman"/>
          <w:sz w:val="28"/>
          <w:szCs w:val="28"/>
        </w:rPr>
        <w:t>;</w:t>
      </w:r>
    </w:p>
    <w:p w:rsidR="00EB5C90" w:rsidRPr="008E1A42" w:rsidRDefault="00EB5C90" w:rsidP="005E22FA">
      <w:pPr>
        <w:spacing w:line="360" w:lineRule="auto"/>
        <w:ind w:left="284" w:right="283" w:hanging="567"/>
        <w:jc w:val="both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• формирования аварийной и предупредит</w:t>
      </w:r>
      <w:r w:rsidR="00731A79" w:rsidRPr="008E1A42">
        <w:rPr>
          <w:rFonts w:ascii="Times New Roman" w:hAnsi="Times New Roman"/>
          <w:sz w:val="28"/>
          <w:szCs w:val="28"/>
        </w:rPr>
        <w:t xml:space="preserve">ельной сигнализации о состоянии </w:t>
      </w:r>
      <w:r w:rsidRPr="008E1A42">
        <w:rPr>
          <w:rFonts w:ascii="Times New Roman" w:hAnsi="Times New Roman"/>
          <w:sz w:val="28"/>
          <w:szCs w:val="28"/>
        </w:rPr>
        <w:t>оборудования и превышении контроли</w:t>
      </w:r>
      <w:r w:rsidR="00731A79" w:rsidRPr="008E1A42">
        <w:rPr>
          <w:rFonts w:ascii="Times New Roman" w:hAnsi="Times New Roman"/>
          <w:sz w:val="28"/>
          <w:szCs w:val="28"/>
        </w:rPr>
        <w:t xml:space="preserve">руемых значении технологических </w:t>
      </w:r>
      <w:r w:rsidRPr="008E1A42">
        <w:rPr>
          <w:rFonts w:ascii="Times New Roman" w:hAnsi="Times New Roman"/>
          <w:sz w:val="28"/>
          <w:szCs w:val="28"/>
        </w:rPr>
        <w:t>параметров;</w:t>
      </w:r>
    </w:p>
    <w:p w:rsidR="00EB5C90" w:rsidRPr="008E1A42" w:rsidRDefault="00EB5C90" w:rsidP="005E22FA">
      <w:pPr>
        <w:spacing w:line="360" w:lineRule="auto"/>
        <w:ind w:left="284" w:right="283" w:hanging="567"/>
        <w:jc w:val="both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• прогнозирования потребления электро</w:t>
      </w:r>
      <w:r w:rsidR="00731A79" w:rsidRPr="008E1A42">
        <w:rPr>
          <w:rFonts w:ascii="Times New Roman" w:hAnsi="Times New Roman"/>
          <w:sz w:val="28"/>
          <w:szCs w:val="28"/>
        </w:rPr>
        <w:t xml:space="preserve">энергии и мощности, на базе </w:t>
      </w:r>
      <w:r w:rsidRPr="008E1A42">
        <w:rPr>
          <w:rFonts w:ascii="Times New Roman" w:hAnsi="Times New Roman"/>
          <w:sz w:val="28"/>
          <w:szCs w:val="28"/>
        </w:rPr>
        <w:t>мониторинга потребления электроэнергии;</w:t>
      </w:r>
    </w:p>
    <w:p w:rsidR="00EB5C90" w:rsidRPr="008E1A42" w:rsidRDefault="00EB5C90" w:rsidP="005E22FA">
      <w:pPr>
        <w:spacing w:line="360" w:lineRule="auto"/>
        <w:ind w:left="284" w:right="283" w:hanging="567"/>
        <w:jc w:val="both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• технического учета расходования э</w:t>
      </w:r>
      <w:r w:rsidR="00731A79" w:rsidRPr="008E1A42">
        <w:rPr>
          <w:rFonts w:ascii="Times New Roman" w:hAnsi="Times New Roman"/>
          <w:sz w:val="28"/>
          <w:szCs w:val="28"/>
        </w:rPr>
        <w:t xml:space="preserve">нергоресурсов, производимых или </w:t>
      </w:r>
      <w:r w:rsidRPr="008E1A42">
        <w:rPr>
          <w:rFonts w:ascii="Times New Roman" w:hAnsi="Times New Roman"/>
          <w:sz w:val="28"/>
          <w:szCs w:val="28"/>
        </w:rPr>
        <w:t>распределяемых на предприятии;</w:t>
      </w:r>
    </w:p>
    <w:p w:rsidR="00EB5C90" w:rsidRPr="008E1A42" w:rsidRDefault="00EB5C90" w:rsidP="005E22FA">
      <w:pPr>
        <w:spacing w:line="360" w:lineRule="auto"/>
        <w:ind w:left="284" w:right="283" w:hanging="141"/>
        <w:jc w:val="both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lastRenderedPageBreak/>
        <w:t>• коммерческого учета потреблени</w:t>
      </w:r>
      <w:r w:rsidR="00731A79" w:rsidRPr="008E1A42">
        <w:rPr>
          <w:rFonts w:ascii="Times New Roman" w:hAnsi="Times New Roman"/>
          <w:sz w:val="28"/>
          <w:szCs w:val="28"/>
        </w:rPr>
        <w:t xml:space="preserve">я энергоресурсов, получаемых от </w:t>
      </w:r>
      <w:r w:rsidRPr="008E1A42">
        <w:rPr>
          <w:rFonts w:ascii="Times New Roman" w:hAnsi="Times New Roman"/>
          <w:sz w:val="28"/>
          <w:szCs w:val="28"/>
        </w:rPr>
        <w:t>сторонних поставщиков, а также сброса отводных вод и канализационных</w:t>
      </w:r>
    </w:p>
    <w:p w:rsidR="00EB5C90" w:rsidRPr="008E1A42" w:rsidRDefault="00EB5C90" w:rsidP="005E22FA">
      <w:pPr>
        <w:spacing w:line="360" w:lineRule="auto"/>
        <w:ind w:left="284" w:right="283" w:hanging="567"/>
        <w:jc w:val="both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стоков;</w:t>
      </w:r>
    </w:p>
    <w:p w:rsidR="00EB5C90" w:rsidRPr="008E1A42" w:rsidRDefault="00EB5C90" w:rsidP="005E22FA">
      <w:pPr>
        <w:spacing w:line="360" w:lineRule="auto"/>
        <w:ind w:left="284" w:right="283"/>
        <w:jc w:val="both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• обработки, формирования и хране</w:t>
      </w:r>
      <w:r w:rsidR="00731A79" w:rsidRPr="008E1A42">
        <w:rPr>
          <w:rFonts w:ascii="Times New Roman" w:hAnsi="Times New Roman"/>
          <w:sz w:val="28"/>
          <w:szCs w:val="28"/>
        </w:rPr>
        <w:t xml:space="preserve">ния данных, предназначенных для анализа работы </w:t>
      </w:r>
      <w:r w:rsidRPr="008E1A42">
        <w:rPr>
          <w:rFonts w:ascii="Times New Roman" w:hAnsi="Times New Roman"/>
          <w:sz w:val="28"/>
          <w:szCs w:val="28"/>
        </w:rPr>
        <w:t>энергоси</w:t>
      </w:r>
      <w:r w:rsidR="00731A79" w:rsidRPr="008E1A42">
        <w:rPr>
          <w:rFonts w:ascii="Times New Roman" w:hAnsi="Times New Roman"/>
          <w:sz w:val="28"/>
          <w:szCs w:val="28"/>
        </w:rPr>
        <w:t xml:space="preserve">стемы, планирования потребления </w:t>
      </w:r>
      <w:r w:rsidRPr="008E1A42">
        <w:rPr>
          <w:rFonts w:ascii="Times New Roman" w:hAnsi="Times New Roman"/>
          <w:sz w:val="28"/>
          <w:szCs w:val="28"/>
        </w:rPr>
        <w:t>энергоресурсов;</w:t>
      </w:r>
    </w:p>
    <w:p w:rsidR="00EB5C90" w:rsidRPr="008E1A42" w:rsidRDefault="00EB5C90" w:rsidP="005E22FA">
      <w:pPr>
        <w:spacing w:line="360" w:lineRule="auto"/>
        <w:ind w:left="284" w:right="283" w:hanging="567"/>
        <w:jc w:val="both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• формирования плановых, отчетных</w:t>
      </w:r>
      <w:r w:rsidR="00731A79" w:rsidRPr="008E1A42">
        <w:rPr>
          <w:rFonts w:ascii="Times New Roman" w:hAnsi="Times New Roman"/>
          <w:sz w:val="28"/>
          <w:szCs w:val="28"/>
        </w:rPr>
        <w:t xml:space="preserve"> и статистических документов по </w:t>
      </w:r>
      <w:r w:rsidRPr="008E1A42">
        <w:rPr>
          <w:rFonts w:ascii="Times New Roman" w:hAnsi="Times New Roman"/>
          <w:sz w:val="28"/>
          <w:szCs w:val="28"/>
        </w:rPr>
        <w:t>заданным формам;</w:t>
      </w:r>
    </w:p>
    <w:p w:rsidR="00EB5C90" w:rsidRPr="008E1A42" w:rsidRDefault="00EB5C90" w:rsidP="005E22FA">
      <w:pPr>
        <w:spacing w:line="360" w:lineRule="auto"/>
        <w:ind w:left="284" w:right="283" w:hanging="567"/>
        <w:jc w:val="both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• формирования и хранения архивов.</w:t>
      </w:r>
    </w:p>
    <w:p w:rsidR="00EB5C90" w:rsidRPr="008E1A42" w:rsidRDefault="00731A79" w:rsidP="005E22FA">
      <w:pPr>
        <w:spacing w:line="360" w:lineRule="auto"/>
        <w:ind w:left="284" w:right="283" w:hanging="567"/>
        <w:jc w:val="both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 xml:space="preserve">    </w:t>
      </w:r>
      <w:r w:rsidR="00EB5C90" w:rsidRPr="008E1A42">
        <w:rPr>
          <w:rFonts w:ascii="Times New Roman" w:hAnsi="Times New Roman"/>
          <w:sz w:val="28"/>
          <w:szCs w:val="28"/>
        </w:rPr>
        <w:t xml:space="preserve"> </w:t>
      </w:r>
      <w:r w:rsidR="00E229E6" w:rsidRPr="008E1A42">
        <w:rPr>
          <w:rFonts w:ascii="Times New Roman" w:hAnsi="Times New Roman"/>
          <w:sz w:val="28"/>
          <w:szCs w:val="28"/>
        </w:rPr>
        <w:t xml:space="preserve">     </w:t>
      </w:r>
      <w:r w:rsidR="00EB5C90" w:rsidRPr="008E1A42">
        <w:rPr>
          <w:rFonts w:ascii="Times New Roman" w:hAnsi="Times New Roman"/>
          <w:sz w:val="28"/>
          <w:szCs w:val="28"/>
        </w:rPr>
        <w:t>От объема передаваемой телеинформации с объектов на уровень оперативно-диспетчерских служб и во</w:t>
      </w:r>
      <w:r w:rsidRPr="008E1A42">
        <w:rPr>
          <w:rFonts w:ascii="Times New Roman" w:hAnsi="Times New Roman"/>
          <w:sz w:val="28"/>
          <w:szCs w:val="28"/>
        </w:rPr>
        <w:t xml:space="preserve">зможности ее автоматизированной </w:t>
      </w:r>
      <w:r w:rsidR="00EB5C90" w:rsidRPr="008E1A42">
        <w:rPr>
          <w:rFonts w:ascii="Times New Roman" w:hAnsi="Times New Roman"/>
          <w:sz w:val="28"/>
          <w:szCs w:val="28"/>
        </w:rPr>
        <w:t>обработки зависит эффективность управления и эксплуатации энергосистемы.</w:t>
      </w:r>
    </w:p>
    <w:p w:rsidR="00EB5C90" w:rsidRPr="008E1A42" w:rsidRDefault="00731A79" w:rsidP="005E22FA">
      <w:pPr>
        <w:spacing w:line="360" w:lineRule="auto"/>
        <w:ind w:left="284" w:right="283" w:hanging="567"/>
        <w:jc w:val="both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 xml:space="preserve">          </w:t>
      </w:r>
      <w:r w:rsidR="00EB5C90" w:rsidRPr="008E1A42">
        <w:rPr>
          <w:rFonts w:ascii="Times New Roman" w:hAnsi="Times New Roman"/>
          <w:sz w:val="28"/>
          <w:szCs w:val="28"/>
        </w:rPr>
        <w:t xml:space="preserve"> Внедрение АСОДУЭ значительно повышает надежность энергоснабжения объектов и снижает экономические издержки энергосистемы по восстановлению нормальных режимов функционирования.</w:t>
      </w:r>
    </w:p>
    <w:p w:rsidR="00EB5C90" w:rsidRPr="008E1A42" w:rsidRDefault="00731A79" w:rsidP="005E22FA">
      <w:pPr>
        <w:spacing w:line="360" w:lineRule="auto"/>
        <w:ind w:left="284" w:right="283" w:hanging="567"/>
        <w:jc w:val="both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 xml:space="preserve">    </w:t>
      </w:r>
      <w:r w:rsidR="00E229E6" w:rsidRPr="008E1A42">
        <w:rPr>
          <w:rFonts w:ascii="Times New Roman" w:hAnsi="Times New Roman"/>
          <w:sz w:val="28"/>
          <w:szCs w:val="28"/>
        </w:rPr>
        <w:t xml:space="preserve">     </w:t>
      </w:r>
      <w:r w:rsidRPr="008E1A42">
        <w:rPr>
          <w:rFonts w:ascii="Times New Roman" w:hAnsi="Times New Roman"/>
          <w:sz w:val="28"/>
          <w:szCs w:val="28"/>
        </w:rPr>
        <w:t xml:space="preserve"> </w:t>
      </w:r>
      <w:r w:rsidR="00EB5C90" w:rsidRPr="008E1A42">
        <w:rPr>
          <w:rFonts w:ascii="Times New Roman" w:hAnsi="Times New Roman"/>
          <w:sz w:val="28"/>
          <w:szCs w:val="28"/>
        </w:rPr>
        <w:t>Диспетчер осуществляет визуальное на</w:t>
      </w:r>
      <w:r w:rsidR="00E229E6" w:rsidRPr="008E1A42">
        <w:rPr>
          <w:rFonts w:ascii="Times New Roman" w:hAnsi="Times New Roman"/>
          <w:sz w:val="28"/>
          <w:szCs w:val="28"/>
        </w:rPr>
        <w:t>блюдение «диспетчерского щита».</w:t>
      </w:r>
      <w:r w:rsidR="009777F2">
        <w:rPr>
          <w:rFonts w:ascii="Times New Roman" w:hAnsi="Times New Roman"/>
          <w:sz w:val="28"/>
          <w:szCs w:val="28"/>
        </w:rPr>
        <w:t xml:space="preserve"> </w:t>
      </w:r>
      <w:r w:rsidR="00EB5C90" w:rsidRPr="008E1A42">
        <w:rPr>
          <w:rFonts w:ascii="Times New Roman" w:hAnsi="Times New Roman"/>
          <w:sz w:val="28"/>
          <w:szCs w:val="28"/>
        </w:rPr>
        <w:t>Активные мнемосхемы «диспетчерского щит</w:t>
      </w:r>
      <w:r w:rsidR="00E229E6" w:rsidRPr="008E1A42">
        <w:rPr>
          <w:rFonts w:ascii="Times New Roman" w:hAnsi="Times New Roman"/>
          <w:sz w:val="28"/>
          <w:szCs w:val="28"/>
        </w:rPr>
        <w:t xml:space="preserve">а» позволяют с пульта оператора </w:t>
      </w:r>
      <w:r w:rsidR="00EB5C90" w:rsidRPr="008E1A42">
        <w:rPr>
          <w:rFonts w:ascii="Times New Roman" w:hAnsi="Times New Roman"/>
          <w:sz w:val="28"/>
          <w:szCs w:val="28"/>
        </w:rPr>
        <w:t>системы осуществлять контроль состояни</w:t>
      </w:r>
      <w:r w:rsidR="00E229E6" w:rsidRPr="008E1A42">
        <w:rPr>
          <w:rFonts w:ascii="Times New Roman" w:hAnsi="Times New Roman"/>
          <w:sz w:val="28"/>
          <w:szCs w:val="28"/>
        </w:rPr>
        <w:t xml:space="preserve">я энергосистемы предприятия и в </w:t>
      </w:r>
      <w:r w:rsidR="00EB5C90" w:rsidRPr="008E1A42">
        <w:rPr>
          <w:rFonts w:ascii="Times New Roman" w:hAnsi="Times New Roman"/>
          <w:sz w:val="28"/>
          <w:szCs w:val="28"/>
        </w:rPr>
        <w:t>оперативном режиме следить за пр</w:t>
      </w:r>
      <w:r w:rsidR="00E229E6" w:rsidRPr="008E1A42">
        <w:rPr>
          <w:rFonts w:ascii="Times New Roman" w:hAnsi="Times New Roman"/>
          <w:sz w:val="28"/>
          <w:szCs w:val="28"/>
        </w:rPr>
        <w:t xml:space="preserve">отекающими процессами и работой </w:t>
      </w:r>
      <w:r w:rsidR="00EB5C90" w:rsidRPr="008E1A42">
        <w:rPr>
          <w:rFonts w:ascii="Times New Roman" w:hAnsi="Times New Roman"/>
          <w:sz w:val="28"/>
          <w:szCs w:val="28"/>
        </w:rPr>
        <w:t>энергетического оборудования.</w:t>
      </w:r>
    </w:p>
    <w:p w:rsidR="00EB5C90" w:rsidRPr="008E1A42" w:rsidRDefault="00EB5C90" w:rsidP="005E22FA">
      <w:pPr>
        <w:spacing w:line="360" w:lineRule="auto"/>
        <w:ind w:left="284" w:right="283" w:hanging="567"/>
        <w:jc w:val="both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 xml:space="preserve">     </w:t>
      </w:r>
      <w:r w:rsidR="00E229E6" w:rsidRPr="008E1A42">
        <w:rPr>
          <w:rFonts w:ascii="Times New Roman" w:hAnsi="Times New Roman"/>
          <w:sz w:val="28"/>
          <w:szCs w:val="28"/>
        </w:rPr>
        <w:t xml:space="preserve">     </w:t>
      </w:r>
      <w:r w:rsidRPr="008E1A42">
        <w:rPr>
          <w:rFonts w:ascii="Times New Roman" w:hAnsi="Times New Roman"/>
          <w:sz w:val="28"/>
          <w:szCs w:val="28"/>
        </w:rPr>
        <w:t>Принцип построения АСОДУЭ опирается на</w:t>
      </w:r>
      <w:r w:rsidR="00731A79" w:rsidRPr="008E1A42">
        <w:rPr>
          <w:rFonts w:ascii="Times New Roman" w:hAnsi="Times New Roman"/>
          <w:sz w:val="28"/>
          <w:szCs w:val="28"/>
        </w:rPr>
        <w:t xml:space="preserve"> взаимодействие </w:t>
      </w:r>
      <w:r w:rsidRPr="008E1A42">
        <w:rPr>
          <w:rFonts w:ascii="Times New Roman" w:hAnsi="Times New Roman"/>
          <w:sz w:val="28"/>
          <w:szCs w:val="28"/>
        </w:rPr>
        <w:t>производственных подразделений предп</w:t>
      </w:r>
      <w:r w:rsidR="00731A79" w:rsidRPr="008E1A42">
        <w:rPr>
          <w:rFonts w:ascii="Times New Roman" w:hAnsi="Times New Roman"/>
          <w:sz w:val="28"/>
          <w:szCs w:val="28"/>
        </w:rPr>
        <w:t xml:space="preserve">риятия и подразделений напрямую </w:t>
      </w:r>
      <w:r w:rsidRPr="008E1A42">
        <w:rPr>
          <w:rFonts w:ascii="Times New Roman" w:hAnsi="Times New Roman"/>
          <w:sz w:val="28"/>
          <w:szCs w:val="28"/>
        </w:rPr>
        <w:t>участвующих в процессе управления учетом и потреблением энергоресурсов</w:t>
      </w:r>
    </w:p>
    <w:p w:rsidR="00EB5C90" w:rsidRPr="008E1A42" w:rsidRDefault="00EB5C90" w:rsidP="005E22FA">
      <w:pPr>
        <w:spacing w:line="360" w:lineRule="auto"/>
        <w:ind w:left="284" w:right="283" w:hanging="567"/>
        <w:jc w:val="both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lastRenderedPageBreak/>
        <w:t>(служба главного энергетика (СГЭ), с</w:t>
      </w:r>
      <w:r w:rsidR="00E229E6" w:rsidRPr="008E1A42">
        <w:rPr>
          <w:rFonts w:ascii="Times New Roman" w:hAnsi="Times New Roman"/>
          <w:sz w:val="28"/>
          <w:szCs w:val="28"/>
        </w:rPr>
        <w:t xml:space="preserve">лужба главного технолога (СГТ), </w:t>
      </w:r>
      <w:r w:rsidRPr="008E1A42">
        <w:rPr>
          <w:rFonts w:ascii="Times New Roman" w:hAnsi="Times New Roman"/>
          <w:sz w:val="28"/>
          <w:szCs w:val="28"/>
        </w:rPr>
        <w:t>экономические и финансовые службы (ЭФС)).</w:t>
      </w:r>
    </w:p>
    <w:p w:rsidR="00EB5C90" w:rsidRPr="008E1A42" w:rsidRDefault="00EB5C90" w:rsidP="005E22FA">
      <w:pPr>
        <w:spacing w:line="360" w:lineRule="auto"/>
        <w:ind w:left="284" w:right="283" w:hanging="567"/>
        <w:jc w:val="both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АСОДУЭ решает основные задачи:</w:t>
      </w:r>
    </w:p>
    <w:p w:rsidR="00EB5C90" w:rsidRPr="008E1A42" w:rsidRDefault="00EB5C90" w:rsidP="005E22FA">
      <w:pPr>
        <w:spacing w:line="360" w:lineRule="auto"/>
        <w:ind w:left="284" w:right="283" w:hanging="567"/>
        <w:jc w:val="both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• создание современного орган</w:t>
      </w:r>
      <w:r w:rsidR="00E229E6" w:rsidRPr="008E1A42">
        <w:rPr>
          <w:rFonts w:ascii="Times New Roman" w:hAnsi="Times New Roman"/>
          <w:sz w:val="28"/>
          <w:szCs w:val="28"/>
        </w:rPr>
        <w:t xml:space="preserve">изационно-технического аппарата </w:t>
      </w:r>
      <w:r w:rsidRPr="008E1A42">
        <w:rPr>
          <w:rFonts w:ascii="Times New Roman" w:hAnsi="Times New Roman"/>
          <w:sz w:val="28"/>
          <w:szCs w:val="28"/>
        </w:rPr>
        <w:t xml:space="preserve">оперативного контроля, анализа работы </w:t>
      </w:r>
      <w:r w:rsidR="00E229E6" w:rsidRPr="008E1A42">
        <w:rPr>
          <w:rFonts w:ascii="Times New Roman" w:hAnsi="Times New Roman"/>
          <w:sz w:val="28"/>
          <w:szCs w:val="28"/>
        </w:rPr>
        <w:t xml:space="preserve">и управления энергосистемой для </w:t>
      </w:r>
      <w:r w:rsidRPr="008E1A42">
        <w:rPr>
          <w:rFonts w:ascii="Times New Roman" w:hAnsi="Times New Roman"/>
          <w:sz w:val="28"/>
          <w:szCs w:val="28"/>
        </w:rPr>
        <w:t>принятия управленческих реше</w:t>
      </w:r>
      <w:r w:rsidR="00E229E6" w:rsidRPr="008E1A42">
        <w:rPr>
          <w:rFonts w:ascii="Times New Roman" w:hAnsi="Times New Roman"/>
          <w:sz w:val="28"/>
          <w:szCs w:val="28"/>
        </w:rPr>
        <w:t xml:space="preserve">ний, направленных на сокращение </w:t>
      </w:r>
      <w:r w:rsidRPr="008E1A42">
        <w:rPr>
          <w:rFonts w:ascii="Times New Roman" w:hAnsi="Times New Roman"/>
          <w:sz w:val="28"/>
          <w:szCs w:val="28"/>
        </w:rPr>
        <w:t>энергетических затрат при производстве продукции;</w:t>
      </w:r>
    </w:p>
    <w:p w:rsidR="00EB5C90" w:rsidRPr="008E1A42" w:rsidRDefault="00EB5C90" w:rsidP="005E22FA">
      <w:pPr>
        <w:spacing w:line="360" w:lineRule="auto"/>
        <w:ind w:left="284" w:right="283" w:hanging="567"/>
        <w:jc w:val="both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• централизация оперативно</w:t>
      </w:r>
      <w:r w:rsidR="00E229E6" w:rsidRPr="008E1A42">
        <w:rPr>
          <w:rFonts w:ascii="Times New Roman" w:hAnsi="Times New Roman"/>
          <w:sz w:val="28"/>
          <w:szCs w:val="28"/>
        </w:rPr>
        <w:t xml:space="preserve">го управления энергоснабжением, </w:t>
      </w:r>
      <w:r w:rsidRPr="008E1A42">
        <w:rPr>
          <w:rFonts w:ascii="Times New Roman" w:hAnsi="Times New Roman"/>
          <w:sz w:val="28"/>
          <w:szCs w:val="28"/>
        </w:rPr>
        <w:t>территориально распределённых структурных подразделений предприятия;</w:t>
      </w:r>
    </w:p>
    <w:p w:rsidR="00EB5C90" w:rsidRPr="008E1A42" w:rsidRDefault="00EB5C90" w:rsidP="005E22FA">
      <w:pPr>
        <w:spacing w:line="360" w:lineRule="auto"/>
        <w:ind w:left="284" w:right="283"/>
        <w:jc w:val="both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• управление режимами энергопотребления</w:t>
      </w:r>
      <w:r w:rsidR="00E229E6" w:rsidRPr="008E1A42">
        <w:rPr>
          <w:rFonts w:ascii="Times New Roman" w:hAnsi="Times New Roman"/>
          <w:sz w:val="28"/>
          <w:szCs w:val="28"/>
        </w:rPr>
        <w:t xml:space="preserve"> в целях обеспечения надежности </w:t>
      </w:r>
      <w:r w:rsidRPr="008E1A42">
        <w:rPr>
          <w:rFonts w:ascii="Times New Roman" w:hAnsi="Times New Roman"/>
          <w:sz w:val="28"/>
          <w:szCs w:val="28"/>
        </w:rPr>
        <w:t>энергоснабжения и повышения эффект</w:t>
      </w:r>
      <w:r w:rsidR="00E229E6" w:rsidRPr="008E1A42">
        <w:rPr>
          <w:rFonts w:ascii="Times New Roman" w:hAnsi="Times New Roman"/>
          <w:sz w:val="28"/>
          <w:szCs w:val="28"/>
        </w:rPr>
        <w:t xml:space="preserve">ивности энергосбережения, в том </w:t>
      </w:r>
      <w:r w:rsidRPr="008E1A42">
        <w:rPr>
          <w:rFonts w:ascii="Times New Roman" w:hAnsi="Times New Roman"/>
          <w:sz w:val="28"/>
          <w:szCs w:val="28"/>
        </w:rPr>
        <w:t>числе путем экономического стимул</w:t>
      </w:r>
      <w:r w:rsidR="00E229E6" w:rsidRPr="008E1A42">
        <w:rPr>
          <w:rFonts w:ascii="Times New Roman" w:hAnsi="Times New Roman"/>
          <w:sz w:val="28"/>
          <w:szCs w:val="28"/>
        </w:rPr>
        <w:t xml:space="preserve">ирования с помощью выравнивания </w:t>
      </w:r>
      <w:r w:rsidRPr="008E1A42">
        <w:rPr>
          <w:rFonts w:ascii="Times New Roman" w:hAnsi="Times New Roman"/>
          <w:sz w:val="28"/>
          <w:szCs w:val="28"/>
        </w:rPr>
        <w:t xml:space="preserve">графиков нагрузки на </w:t>
      </w:r>
      <w:proofErr w:type="spellStart"/>
      <w:r w:rsidRPr="008E1A42">
        <w:rPr>
          <w:rFonts w:ascii="Times New Roman" w:hAnsi="Times New Roman"/>
          <w:sz w:val="28"/>
          <w:szCs w:val="28"/>
        </w:rPr>
        <w:t>энергообъектах</w:t>
      </w:r>
      <w:proofErr w:type="spellEnd"/>
      <w:r w:rsidRPr="008E1A42">
        <w:rPr>
          <w:rFonts w:ascii="Times New Roman" w:hAnsi="Times New Roman"/>
          <w:sz w:val="28"/>
          <w:szCs w:val="28"/>
        </w:rPr>
        <w:t>;</w:t>
      </w:r>
    </w:p>
    <w:p w:rsidR="00EB5C90" w:rsidRPr="008E1A42" w:rsidRDefault="00EB5C90" w:rsidP="005E22FA">
      <w:pPr>
        <w:spacing w:line="360" w:lineRule="auto"/>
        <w:ind w:left="284" w:right="283" w:hanging="567"/>
        <w:jc w:val="both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• накопление статистически обработ</w:t>
      </w:r>
      <w:r w:rsidR="00731A79" w:rsidRPr="008E1A42">
        <w:rPr>
          <w:rFonts w:ascii="Times New Roman" w:hAnsi="Times New Roman"/>
          <w:sz w:val="28"/>
          <w:szCs w:val="28"/>
        </w:rPr>
        <w:t xml:space="preserve">анных данных для планирования и </w:t>
      </w:r>
      <w:r w:rsidRPr="008E1A42">
        <w:rPr>
          <w:rFonts w:ascii="Times New Roman" w:hAnsi="Times New Roman"/>
          <w:sz w:val="28"/>
          <w:szCs w:val="28"/>
        </w:rPr>
        <w:t>формирования режимов энергопотреб</w:t>
      </w:r>
      <w:r w:rsidR="00731A79" w:rsidRPr="008E1A42">
        <w:rPr>
          <w:rFonts w:ascii="Times New Roman" w:hAnsi="Times New Roman"/>
          <w:sz w:val="28"/>
          <w:szCs w:val="28"/>
        </w:rPr>
        <w:t xml:space="preserve">ления, уточнения или разработки </w:t>
      </w:r>
      <w:r w:rsidRPr="008E1A42">
        <w:rPr>
          <w:rFonts w:ascii="Times New Roman" w:hAnsi="Times New Roman"/>
          <w:sz w:val="28"/>
          <w:szCs w:val="28"/>
        </w:rPr>
        <w:t>норм потребления энергоресурсов на единицу производимой продукции;</w:t>
      </w:r>
    </w:p>
    <w:p w:rsidR="00EB5C90" w:rsidRPr="008E1A42" w:rsidRDefault="00EB5C90" w:rsidP="005E22FA">
      <w:pPr>
        <w:spacing w:line="360" w:lineRule="auto"/>
        <w:ind w:left="284" w:right="283" w:hanging="567"/>
        <w:jc w:val="both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• экономия текущего потребления энерг</w:t>
      </w:r>
      <w:r w:rsidR="00E229E6" w:rsidRPr="008E1A42">
        <w:rPr>
          <w:rFonts w:ascii="Times New Roman" w:hAnsi="Times New Roman"/>
          <w:sz w:val="28"/>
          <w:szCs w:val="28"/>
        </w:rPr>
        <w:t xml:space="preserve">оресурсов и исключение штрафных </w:t>
      </w:r>
      <w:r w:rsidRPr="008E1A42">
        <w:rPr>
          <w:rFonts w:ascii="Times New Roman" w:hAnsi="Times New Roman"/>
          <w:sz w:val="28"/>
          <w:szCs w:val="28"/>
        </w:rPr>
        <w:t xml:space="preserve">санкций со стороны </w:t>
      </w:r>
      <w:proofErr w:type="spellStart"/>
      <w:r w:rsidRPr="008E1A42">
        <w:rPr>
          <w:rFonts w:ascii="Times New Roman" w:hAnsi="Times New Roman"/>
          <w:sz w:val="28"/>
          <w:szCs w:val="28"/>
        </w:rPr>
        <w:t>энергоснабжающих</w:t>
      </w:r>
      <w:proofErr w:type="spellEnd"/>
      <w:r w:rsidRPr="008E1A42">
        <w:rPr>
          <w:rFonts w:ascii="Times New Roman" w:hAnsi="Times New Roman"/>
          <w:sz w:val="28"/>
          <w:szCs w:val="28"/>
        </w:rPr>
        <w:t xml:space="preserve"> организаций;</w:t>
      </w:r>
    </w:p>
    <w:p w:rsidR="00EB5C90" w:rsidRPr="008E1A42" w:rsidRDefault="00EB5C90" w:rsidP="005E22FA">
      <w:pPr>
        <w:spacing w:line="360" w:lineRule="auto"/>
        <w:ind w:left="284" w:right="283" w:hanging="567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• возможность планир</w:t>
      </w:r>
      <w:r w:rsidR="00E229E6" w:rsidRPr="008E1A42">
        <w:rPr>
          <w:rFonts w:ascii="Times New Roman" w:hAnsi="Times New Roman"/>
          <w:sz w:val="28"/>
          <w:szCs w:val="28"/>
        </w:rPr>
        <w:t xml:space="preserve">ования и проведения эффективных </w:t>
      </w:r>
      <w:r w:rsidRPr="008E1A42">
        <w:rPr>
          <w:rFonts w:ascii="Times New Roman" w:hAnsi="Times New Roman"/>
          <w:sz w:val="28"/>
          <w:szCs w:val="28"/>
        </w:rPr>
        <w:t>энергосберегающих мероприятий;• обеспечение оптимальных режимов веде</w:t>
      </w:r>
      <w:r w:rsidR="00CF5E2D" w:rsidRPr="008E1A42">
        <w:rPr>
          <w:rFonts w:ascii="Times New Roman" w:hAnsi="Times New Roman"/>
          <w:sz w:val="28"/>
          <w:szCs w:val="28"/>
        </w:rPr>
        <w:t xml:space="preserve">ния энергоемких технологических </w:t>
      </w:r>
      <w:r w:rsidRPr="008E1A42">
        <w:rPr>
          <w:rFonts w:ascii="Times New Roman" w:hAnsi="Times New Roman"/>
          <w:sz w:val="28"/>
          <w:szCs w:val="28"/>
        </w:rPr>
        <w:t>процессов;</w:t>
      </w:r>
    </w:p>
    <w:p w:rsidR="00EB5C90" w:rsidRPr="008E1A42" w:rsidRDefault="00EB5C90" w:rsidP="005E22FA">
      <w:pPr>
        <w:spacing w:line="360" w:lineRule="auto"/>
        <w:ind w:left="284" w:right="283" w:hanging="567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 xml:space="preserve">• контроль оптимального использования </w:t>
      </w:r>
      <w:r w:rsidR="00CF5E2D" w:rsidRPr="008E1A42">
        <w:rPr>
          <w:rFonts w:ascii="Times New Roman" w:hAnsi="Times New Roman"/>
          <w:sz w:val="28"/>
          <w:szCs w:val="28"/>
        </w:rPr>
        <w:t xml:space="preserve">технологического оборудования в </w:t>
      </w:r>
      <w:r w:rsidRPr="008E1A42">
        <w:rPr>
          <w:rFonts w:ascii="Times New Roman" w:hAnsi="Times New Roman"/>
          <w:sz w:val="28"/>
          <w:szCs w:val="28"/>
        </w:rPr>
        <w:t>целях сокращения «холостой» работы и внеплановых простоев.</w:t>
      </w:r>
    </w:p>
    <w:p w:rsidR="00EB5C90" w:rsidRPr="008E1A42" w:rsidRDefault="00EB5C90" w:rsidP="005E22FA">
      <w:pPr>
        <w:spacing w:line="360" w:lineRule="auto"/>
        <w:ind w:left="284" w:right="283" w:hanging="567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• минимизация потерь энергоресурсов на основе информации от АИИС КУЭ,</w:t>
      </w:r>
    </w:p>
    <w:p w:rsidR="00EB5C90" w:rsidRPr="008E1A42" w:rsidRDefault="00EB5C90" w:rsidP="005E22FA">
      <w:pPr>
        <w:spacing w:line="360" w:lineRule="auto"/>
        <w:ind w:left="284" w:right="283" w:hanging="567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lastRenderedPageBreak/>
        <w:t>АИИС ТУЭ и АИИС УНЭ;</w:t>
      </w:r>
    </w:p>
    <w:p w:rsidR="00EB5C90" w:rsidRPr="008E1A42" w:rsidRDefault="00EB5C90" w:rsidP="005E22FA">
      <w:pPr>
        <w:spacing w:line="360" w:lineRule="auto"/>
        <w:ind w:left="284" w:right="283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 xml:space="preserve">• уменьшение времени на оперативные </w:t>
      </w:r>
      <w:r w:rsidR="00E229E6" w:rsidRPr="008E1A42">
        <w:rPr>
          <w:rFonts w:ascii="Times New Roman" w:hAnsi="Times New Roman"/>
          <w:sz w:val="28"/>
          <w:szCs w:val="28"/>
        </w:rPr>
        <w:t xml:space="preserve">переключения в целях сокращения </w:t>
      </w:r>
      <w:r w:rsidRPr="008E1A42">
        <w:rPr>
          <w:rFonts w:ascii="Times New Roman" w:hAnsi="Times New Roman"/>
          <w:sz w:val="28"/>
          <w:szCs w:val="28"/>
        </w:rPr>
        <w:t>внеплановых простоев технологического оборудования;</w:t>
      </w:r>
    </w:p>
    <w:p w:rsidR="00EB5C90" w:rsidRPr="008E1A42" w:rsidRDefault="00EB5C90" w:rsidP="005E22FA">
      <w:pPr>
        <w:spacing w:line="360" w:lineRule="auto"/>
        <w:ind w:left="284" w:right="283" w:hanging="567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• повышение надежности и устойчивос</w:t>
      </w:r>
      <w:r w:rsidR="00E229E6" w:rsidRPr="008E1A42">
        <w:rPr>
          <w:rFonts w:ascii="Times New Roman" w:hAnsi="Times New Roman"/>
          <w:sz w:val="28"/>
          <w:szCs w:val="28"/>
        </w:rPr>
        <w:t xml:space="preserve">ти работы системы в нештатных и </w:t>
      </w:r>
      <w:r w:rsidRPr="008E1A42">
        <w:rPr>
          <w:rFonts w:ascii="Times New Roman" w:hAnsi="Times New Roman"/>
          <w:sz w:val="28"/>
          <w:szCs w:val="28"/>
        </w:rPr>
        <w:t>критических ситуациях.</w:t>
      </w:r>
    </w:p>
    <w:p w:rsidR="00EB5C90" w:rsidRPr="008E1A42" w:rsidRDefault="00EB5C90" w:rsidP="005E22FA">
      <w:pPr>
        <w:spacing w:line="360" w:lineRule="auto"/>
        <w:ind w:left="284" w:right="283" w:hanging="567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• предотвращение или снижение ущерба о</w:t>
      </w:r>
      <w:r w:rsidR="00E229E6" w:rsidRPr="008E1A42">
        <w:rPr>
          <w:rFonts w:ascii="Times New Roman" w:hAnsi="Times New Roman"/>
          <w:sz w:val="28"/>
          <w:szCs w:val="28"/>
        </w:rPr>
        <w:t xml:space="preserve">т аварий на энергосетях за счет </w:t>
      </w:r>
      <w:r w:rsidRPr="008E1A42">
        <w:rPr>
          <w:rFonts w:ascii="Times New Roman" w:hAnsi="Times New Roman"/>
          <w:sz w:val="28"/>
          <w:szCs w:val="28"/>
        </w:rPr>
        <w:t>оперативного выявления мест возн</w:t>
      </w:r>
      <w:r w:rsidR="00E229E6" w:rsidRPr="008E1A42">
        <w:rPr>
          <w:rFonts w:ascii="Times New Roman" w:hAnsi="Times New Roman"/>
          <w:sz w:val="28"/>
          <w:szCs w:val="28"/>
        </w:rPr>
        <w:t>икновения и характера аварии и,</w:t>
      </w:r>
      <w:r w:rsidR="009777F2">
        <w:rPr>
          <w:rFonts w:ascii="Times New Roman" w:hAnsi="Times New Roman"/>
          <w:sz w:val="28"/>
          <w:szCs w:val="28"/>
        </w:rPr>
        <w:t xml:space="preserve"> </w:t>
      </w:r>
      <w:r w:rsidRPr="008E1A42">
        <w:rPr>
          <w:rFonts w:ascii="Times New Roman" w:hAnsi="Times New Roman"/>
          <w:sz w:val="28"/>
          <w:szCs w:val="28"/>
        </w:rPr>
        <w:t>следовательно, сокращения времени на локализаци</w:t>
      </w:r>
      <w:r w:rsidR="00E229E6" w:rsidRPr="008E1A42">
        <w:rPr>
          <w:rFonts w:ascii="Times New Roman" w:hAnsi="Times New Roman"/>
          <w:sz w:val="28"/>
          <w:szCs w:val="28"/>
        </w:rPr>
        <w:t xml:space="preserve">ю и ликвидацию </w:t>
      </w:r>
      <w:r w:rsidRPr="008E1A42">
        <w:rPr>
          <w:rFonts w:ascii="Times New Roman" w:hAnsi="Times New Roman"/>
          <w:sz w:val="28"/>
          <w:szCs w:val="28"/>
        </w:rPr>
        <w:t>аварийной ситуации и устранения ее последствий;</w:t>
      </w:r>
    </w:p>
    <w:p w:rsidR="00EB5C90" w:rsidRPr="008E1A42" w:rsidRDefault="00EB5C90" w:rsidP="005E22FA">
      <w:pPr>
        <w:spacing w:line="360" w:lineRule="auto"/>
        <w:ind w:left="284" w:right="283" w:hanging="567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 xml:space="preserve">      Среди основных предпосылок внед</w:t>
      </w:r>
      <w:r w:rsidR="00E229E6" w:rsidRPr="008E1A42">
        <w:rPr>
          <w:rFonts w:ascii="Times New Roman" w:hAnsi="Times New Roman"/>
          <w:sz w:val="28"/>
          <w:szCs w:val="28"/>
        </w:rPr>
        <w:t xml:space="preserve">рения АСОДУЭ на предприятиях со </w:t>
      </w:r>
      <w:r w:rsidRPr="008E1A42">
        <w:rPr>
          <w:rFonts w:ascii="Times New Roman" w:hAnsi="Times New Roman"/>
          <w:sz w:val="28"/>
          <w:szCs w:val="28"/>
        </w:rPr>
        <w:t>значительным потреблением энергоресурсов можно назвать:</w:t>
      </w:r>
    </w:p>
    <w:p w:rsidR="00EB5C90" w:rsidRPr="008E1A42" w:rsidRDefault="00EB5C90" w:rsidP="005E22FA">
      <w:pPr>
        <w:spacing w:line="360" w:lineRule="auto"/>
        <w:ind w:left="284" w:right="283" w:hanging="567"/>
        <w:rPr>
          <w:rFonts w:ascii="Times New Roman" w:hAnsi="Times New Roman"/>
          <w:b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 xml:space="preserve">    </w:t>
      </w:r>
      <w:r w:rsidRPr="008E1A42">
        <w:rPr>
          <w:rFonts w:ascii="Times New Roman" w:hAnsi="Times New Roman"/>
          <w:b/>
          <w:sz w:val="28"/>
          <w:szCs w:val="28"/>
        </w:rPr>
        <w:t>Для главного энергетика</w:t>
      </w:r>
    </w:p>
    <w:p w:rsidR="00EB5C90" w:rsidRPr="008E1A42" w:rsidRDefault="00EB5C90" w:rsidP="005E22FA">
      <w:pPr>
        <w:spacing w:line="360" w:lineRule="auto"/>
        <w:ind w:left="284" w:right="283" w:hanging="567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• оптимизация потребления энергоресурсов;</w:t>
      </w:r>
    </w:p>
    <w:p w:rsidR="00EB5C90" w:rsidRPr="008E1A42" w:rsidRDefault="00EB5C90" w:rsidP="005E22FA">
      <w:pPr>
        <w:spacing w:line="360" w:lineRule="auto"/>
        <w:ind w:left="284" w:right="283" w:hanging="567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• диспетчеризация потребления энергоресурсов подразделениями предприятия;</w:t>
      </w:r>
    </w:p>
    <w:p w:rsidR="00EB5C90" w:rsidRPr="008E1A42" w:rsidRDefault="00EB5C90" w:rsidP="005E22FA">
      <w:pPr>
        <w:spacing w:line="360" w:lineRule="auto"/>
        <w:ind w:left="284" w:right="283" w:hanging="567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• контроль «качества энергоресурсов».</w:t>
      </w:r>
    </w:p>
    <w:p w:rsidR="009C6C24" w:rsidRPr="008E1A42" w:rsidRDefault="00EB5C90" w:rsidP="005E22FA">
      <w:pPr>
        <w:spacing w:line="360" w:lineRule="auto"/>
        <w:ind w:left="284" w:right="283" w:hanging="567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 xml:space="preserve">   </w:t>
      </w:r>
    </w:p>
    <w:p w:rsidR="00EB5C90" w:rsidRPr="008E1A42" w:rsidRDefault="00EB5C90" w:rsidP="005E22FA">
      <w:pPr>
        <w:spacing w:line="360" w:lineRule="auto"/>
        <w:ind w:left="284" w:right="283" w:hanging="567"/>
        <w:rPr>
          <w:rFonts w:ascii="Times New Roman" w:hAnsi="Times New Roman"/>
          <w:b/>
          <w:sz w:val="28"/>
          <w:szCs w:val="28"/>
        </w:rPr>
      </w:pPr>
      <w:r w:rsidRPr="008E1A42">
        <w:rPr>
          <w:rFonts w:ascii="Times New Roman" w:hAnsi="Times New Roman"/>
          <w:b/>
          <w:sz w:val="28"/>
          <w:szCs w:val="28"/>
        </w:rPr>
        <w:t>Для главного экономиста</w:t>
      </w:r>
    </w:p>
    <w:p w:rsidR="00EB5C90" w:rsidRPr="008E1A42" w:rsidRDefault="00EB5C90" w:rsidP="005E22FA">
      <w:pPr>
        <w:spacing w:line="360" w:lineRule="auto"/>
        <w:ind w:left="284" w:right="283" w:hanging="567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• точное определение энергопотребления отдельными подразделениями</w:t>
      </w:r>
    </w:p>
    <w:p w:rsidR="00EB5C90" w:rsidRPr="008E1A42" w:rsidRDefault="00EB5C90" w:rsidP="005E22FA">
      <w:pPr>
        <w:spacing w:line="360" w:lineRule="auto"/>
        <w:ind w:left="284" w:right="283" w:hanging="567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предприятия;</w:t>
      </w:r>
    </w:p>
    <w:p w:rsidR="00EB5C90" w:rsidRPr="008E1A42" w:rsidRDefault="00EB5C90" w:rsidP="005E22FA">
      <w:pPr>
        <w:spacing w:line="360" w:lineRule="auto"/>
        <w:ind w:left="284" w:right="283" w:hanging="567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• уточнение доли энергопотребления в себестоимость продукции.</w:t>
      </w:r>
    </w:p>
    <w:p w:rsidR="00EB5C90" w:rsidRPr="008E1A42" w:rsidRDefault="00EB5C90" w:rsidP="005E22FA">
      <w:pPr>
        <w:spacing w:line="360" w:lineRule="auto"/>
        <w:ind w:left="284" w:right="283" w:hanging="567"/>
        <w:rPr>
          <w:rFonts w:ascii="Times New Roman" w:hAnsi="Times New Roman"/>
          <w:b/>
          <w:sz w:val="28"/>
          <w:szCs w:val="28"/>
        </w:rPr>
      </w:pPr>
      <w:r w:rsidRPr="008E1A42">
        <w:rPr>
          <w:rFonts w:ascii="Times New Roman" w:hAnsi="Times New Roman"/>
          <w:b/>
          <w:sz w:val="28"/>
          <w:szCs w:val="28"/>
        </w:rPr>
        <w:t xml:space="preserve">   Для финансового директора</w:t>
      </w:r>
    </w:p>
    <w:p w:rsidR="00EB5C90" w:rsidRPr="008E1A42" w:rsidRDefault="00EB5C90" w:rsidP="005E22FA">
      <w:pPr>
        <w:spacing w:line="360" w:lineRule="auto"/>
        <w:ind w:left="284" w:right="283" w:hanging="567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lastRenderedPageBreak/>
        <w:t>• общая экономия на потреблении эне</w:t>
      </w:r>
      <w:r w:rsidR="00E229E6" w:rsidRPr="008E1A42">
        <w:rPr>
          <w:rFonts w:ascii="Times New Roman" w:hAnsi="Times New Roman"/>
          <w:sz w:val="28"/>
          <w:szCs w:val="28"/>
        </w:rPr>
        <w:t xml:space="preserve">ргоресурсов за счет корректного </w:t>
      </w:r>
      <w:r w:rsidRPr="008E1A42">
        <w:rPr>
          <w:rFonts w:ascii="Times New Roman" w:hAnsi="Times New Roman"/>
          <w:sz w:val="28"/>
          <w:szCs w:val="28"/>
        </w:rPr>
        <w:t>выбора тарифов при их покупке;</w:t>
      </w:r>
    </w:p>
    <w:p w:rsidR="00EB5C90" w:rsidRPr="008E1A42" w:rsidRDefault="00EB5C90" w:rsidP="005E22FA">
      <w:pPr>
        <w:spacing w:line="360" w:lineRule="auto"/>
        <w:ind w:left="284" w:right="283" w:hanging="567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• минимизация переплаты за необоснованный заказ излишних энергоресурсов;</w:t>
      </w:r>
    </w:p>
    <w:p w:rsidR="00EB5C90" w:rsidRPr="008E1A42" w:rsidRDefault="00EB5C90" w:rsidP="005E22FA">
      <w:pPr>
        <w:spacing w:line="360" w:lineRule="auto"/>
        <w:ind w:left="284" w:right="283" w:hanging="567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• исключение необходимости уплаты</w:t>
      </w:r>
      <w:r w:rsidR="00E229E6" w:rsidRPr="008E1A42">
        <w:rPr>
          <w:rFonts w:ascii="Times New Roman" w:hAnsi="Times New Roman"/>
          <w:sz w:val="28"/>
          <w:szCs w:val="28"/>
        </w:rPr>
        <w:t xml:space="preserve"> более высоких тарифов в случае </w:t>
      </w:r>
      <w:r w:rsidRPr="008E1A42">
        <w:rPr>
          <w:rFonts w:ascii="Times New Roman" w:hAnsi="Times New Roman"/>
          <w:sz w:val="28"/>
          <w:szCs w:val="28"/>
        </w:rPr>
        <w:t>превышения заявляемой мощности;</w:t>
      </w:r>
      <w:r w:rsidR="00E65D6E" w:rsidRPr="008E1A42">
        <w:rPr>
          <w:b/>
          <w:noProof/>
          <w:sz w:val="28"/>
          <w:szCs w:val="28"/>
        </w:rPr>
        <w:t xml:space="preserve"> </w:t>
      </w:r>
    </w:p>
    <w:p w:rsidR="00EB5C90" w:rsidRPr="008E1A42" w:rsidRDefault="00EB5C90" w:rsidP="005E22FA">
      <w:pPr>
        <w:spacing w:line="360" w:lineRule="auto"/>
        <w:ind w:left="284" w:right="283" w:hanging="567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• корректировка энергопотребления в со</w:t>
      </w:r>
      <w:r w:rsidR="00E229E6" w:rsidRPr="008E1A42">
        <w:rPr>
          <w:rFonts w:ascii="Times New Roman" w:hAnsi="Times New Roman"/>
          <w:sz w:val="28"/>
          <w:szCs w:val="28"/>
        </w:rPr>
        <w:t xml:space="preserve">ответствии с динамикой развития </w:t>
      </w:r>
      <w:r w:rsidRPr="008E1A42">
        <w:rPr>
          <w:rFonts w:ascii="Times New Roman" w:hAnsi="Times New Roman"/>
          <w:sz w:val="28"/>
          <w:szCs w:val="28"/>
        </w:rPr>
        <w:t>предприятия.</w:t>
      </w:r>
    </w:p>
    <w:p w:rsidR="00EB5C90" w:rsidRPr="008E1A42" w:rsidRDefault="00EB5C90" w:rsidP="005E22FA">
      <w:pPr>
        <w:spacing w:line="360" w:lineRule="auto"/>
        <w:ind w:left="284" w:right="283" w:hanging="567"/>
        <w:rPr>
          <w:rFonts w:ascii="Times New Roman" w:hAnsi="Times New Roman"/>
          <w:b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 xml:space="preserve">    </w:t>
      </w:r>
      <w:r w:rsidRPr="008E1A42">
        <w:rPr>
          <w:rFonts w:ascii="Times New Roman" w:hAnsi="Times New Roman"/>
          <w:b/>
          <w:sz w:val="28"/>
          <w:szCs w:val="28"/>
        </w:rPr>
        <w:t>Создание АСОДУЭ на предприятии позволит:</w:t>
      </w:r>
    </w:p>
    <w:p w:rsidR="00EB5C90" w:rsidRPr="008E1A42" w:rsidRDefault="00EB5C90" w:rsidP="005E22FA">
      <w:pPr>
        <w:spacing w:line="360" w:lineRule="auto"/>
        <w:ind w:left="284" w:right="283" w:hanging="567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• получить возможность взвешенно</w:t>
      </w:r>
      <w:r w:rsidR="00E229E6" w:rsidRPr="008E1A42">
        <w:rPr>
          <w:rFonts w:ascii="Times New Roman" w:hAnsi="Times New Roman"/>
          <w:sz w:val="28"/>
          <w:szCs w:val="28"/>
        </w:rPr>
        <w:t xml:space="preserve">го и объективного анализа </w:t>
      </w:r>
      <w:r w:rsidRPr="008E1A42">
        <w:rPr>
          <w:rFonts w:ascii="Times New Roman" w:hAnsi="Times New Roman"/>
          <w:sz w:val="28"/>
          <w:szCs w:val="28"/>
        </w:rPr>
        <w:t>энергопотребления предприятием в целом и его подразделениями;</w:t>
      </w:r>
    </w:p>
    <w:p w:rsidR="00EB5C90" w:rsidRPr="008E1A42" w:rsidRDefault="00EB5C90" w:rsidP="005E22FA">
      <w:pPr>
        <w:spacing w:line="360" w:lineRule="auto"/>
        <w:ind w:left="284" w:right="283" w:hanging="567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 xml:space="preserve">• принять обоснованное </w:t>
      </w:r>
      <w:r w:rsidR="00274351" w:rsidRPr="008E1A42">
        <w:rPr>
          <w:rFonts w:ascii="Times New Roman" w:hAnsi="Times New Roman"/>
          <w:sz w:val="28"/>
          <w:szCs w:val="28"/>
        </w:rPr>
        <w:t xml:space="preserve">решение о переходе на расчет по </w:t>
      </w:r>
      <w:r w:rsidRPr="008E1A42">
        <w:rPr>
          <w:rFonts w:ascii="Times New Roman" w:hAnsi="Times New Roman"/>
          <w:sz w:val="28"/>
          <w:szCs w:val="28"/>
        </w:rPr>
        <w:t>дифференцированным по времени суток и сезону тарифам;</w:t>
      </w:r>
    </w:p>
    <w:p w:rsidR="00EB5C90" w:rsidRPr="008E1A42" w:rsidRDefault="00EB5C90" w:rsidP="005E22FA">
      <w:pPr>
        <w:spacing w:line="360" w:lineRule="auto"/>
        <w:ind w:left="284" w:right="283" w:hanging="567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• оперативно изменять величины заявленной мощности для потребителей,</w:t>
      </w:r>
      <w:r w:rsidR="009777F2">
        <w:rPr>
          <w:rFonts w:ascii="Times New Roman" w:hAnsi="Times New Roman"/>
          <w:sz w:val="28"/>
          <w:szCs w:val="28"/>
        </w:rPr>
        <w:t xml:space="preserve"> </w:t>
      </w:r>
      <w:r w:rsidRPr="008E1A42">
        <w:rPr>
          <w:rFonts w:ascii="Times New Roman" w:hAnsi="Times New Roman"/>
          <w:sz w:val="28"/>
          <w:szCs w:val="28"/>
        </w:rPr>
        <w:t xml:space="preserve">производящих расчеты по </w:t>
      </w:r>
      <w:proofErr w:type="spellStart"/>
      <w:r w:rsidRPr="008E1A42">
        <w:rPr>
          <w:rFonts w:ascii="Times New Roman" w:hAnsi="Times New Roman"/>
          <w:sz w:val="28"/>
          <w:szCs w:val="28"/>
        </w:rPr>
        <w:t>многоставочным</w:t>
      </w:r>
      <w:proofErr w:type="spellEnd"/>
      <w:r w:rsidRPr="008E1A42">
        <w:rPr>
          <w:rFonts w:ascii="Times New Roman" w:hAnsi="Times New Roman"/>
          <w:sz w:val="28"/>
          <w:szCs w:val="28"/>
        </w:rPr>
        <w:t xml:space="preserve"> тарифам;</w:t>
      </w:r>
    </w:p>
    <w:p w:rsidR="00EB5C90" w:rsidRPr="008E1A42" w:rsidRDefault="00EB5C90" w:rsidP="005E22FA">
      <w:pPr>
        <w:spacing w:line="360" w:lineRule="auto"/>
        <w:ind w:left="284" w:right="283" w:hanging="567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 xml:space="preserve">• оперативно контролировать и </w:t>
      </w:r>
      <w:r w:rsidR="00E229E6" w:rsidRPr="008E1A42">
        <w:rPr>
          <w:rFonts w:ascii="Times New Roman" w:hAnsi="Times New Roman"/>
          <w:sz w:val="28"/>
          <w:szCs w:val="28"/>
        </w:rPr>
        <w:t xml:space="preserve">анализировать режим потребления </w:t>
      </w:r>
      <w:r w:rsidRPr="008E1A42">
        <w:rPr>
          <w:rFonts w:ascii="Times New Roman" w:hAnsi="Times New Roman"/>
          <w:sz w:val="28"/>
          <w:szCs w:val="28"/>
        </w:rPr>
        <w:t>электроэнергии и мощности основны</w:t>
      </w:r>
      <w:r w:rsidR="00E229E6" w:rsidRPr="008E1A42">
        <w:rPr>
          <w:rFonts w:ascii="Times New Roman" w:hAnsi="Times New Roman"/>
          <w:sz w:val="28"/>
          <w:szCs w:val="28"/>
        </w:rPr>
        <w:t xml:space="preserve">ми потребителями, а так же весь </w:t>
      </w:r>
      <w:r w:rsidRPr="008E1A42">
        <w:rPr>
          <w:rFonts w:ascii="Times New Roman" w:hAnsi="Times New Roman"/>
          <w:sz w:val="28"/>
          <w:szCs w:val="28"/>
        </w:rPr>
        <w:t>спектр технологических параметров потребления;</w:t>
      </w:r>
    </w:p>
    <w:p w:rsidR="00EB5C90" w:rsidRPr="008E1A42" w:rsidRDefault="00EB5C90" w:rsidP="005E22FA">
      <w:pPr>
        <w:spacing w:line="360" w:lineRule="auto"/>
        <w:ind w:left="284" w:right="283" w:hanging="567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• управлять режимами энергопотребления ка</w:t>
      </w:r>
      <w:r w:rsidR="00B26C1E" w:rsidRPr="008E1A42">
        <w:rPr>
          <w:rFonts w:ascii="Times New Roman" w:hAnsi="Times New Roman"/>
          <w:sz w:val="28"/>
          <w:szCs w:val="28"/>
        </w:rPr>
        <w:t xml:space="preserve">к на предприятии в целом, так и </w:t>
      </w:r>
      <w:r w:rsidRPr="008E1A42">
        <w:rPr>
          <w:rFonts w:ascii="Times New Roman" w:hAnsi="Times New Roman"/>
          <w:sz w:val="28"/>
          <w:szCs w:val="28"/>
        </w:rPr>
        <w:t>отдельных цехов;</w:t>
      </w:r>
    </w:p>
    <w:p w:rsidR="00EB5C90" w:rsidRPr="008E1A42" w:rsidRDefault="00EB5C90" w:rsidP="005E22FA">
      <w:pPr>
        <w:spacing w:line="360" w:lineRule="auto"/>
        <w:ind w:left="284" w:right="283" w:hanging="567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 xml:space="preserve">• производить расчет небаланса по всем </w:t>
      </w:r>
      <w:r w:rsidR="00E229E6" w:rsidRPr="008E1A42">
        <w:rPr>
          <w:rFonts w:ascii="Times New Roman" w:hAnsi="Times New Roman"/>
          <w:sz w:val="28"/>
          <w:szCs w:val="28"/>
        </w:rPr>
        <w:t xml:space="preserve">цепям доставки электроэнергии и </w:t>
      </w:r>
      <w:r w:rsidRPr="008E1A42">
        <w:rPr>
          <w:rFonts w:ascii="Times New Roman" w:hAnsi="Times New Roman"/>
          <w:sz w:val="28"/>
          <w:szCs w:val="28"/>
        </w:rPr>
        <w:t>неэлектрических энергоресурсов в распределительных сетях;• определение первопричины аварийных ситуаций на основании пок</w:t>
      </w:r>
      <w:r w:rsidR="00B26C1E" w:rsidRPr="008E1A42">
        <w:rPr>
          <w:rFonts w:ascii="Times New Roman" w:hAnsi="Times New Roman"/>
          <w:sz w:val="28"/>
          <w:szCs w:val="28"/>
        </w:rPr>
        <w:t xml:space="preserve">азаний </w:t>
      </w:r>
      <w:r w:rsidRPr="008E1A42">
        <w:rPr>
          <w:rFonts w:ascii="Times New Roman" w:hAnsi="Times New Roman"/>
          <w:sz w:val="28"/>
          <w:szCs w:val="28"/>
        </w:rPr>
        <w:t>приборов и оборудования СОТИ и арх</w:t>
      </w:r>
      <w:r w:rsidR="00B26C1E" w:rsidRPr="008E1A42">
        <w:rPr>
          <w:rFonts w:ascii="Times New Roman" w:hAnsi="Times New Roman"/>
          <w:sz w:val="28"/>
          <w:szCs w:val="28"/>
        </w:rPr>
        <w:t xml:space="preserve">ивных данных АИИС КУЭ, АИИС ТУЭ </w:t>
      </w:r>
      <w:r w:rsidRPr="008E1A42">
        <w:rPr>
          <w:rFonts w:ascii="Times New Roman" w:hAnsi="Times New Roman"/>
          <w:sz w:val="28"/>
          <w:szCs w:val="28"/>
        </w:rPr>
        <w:t>и АИИС УНЭ;</w:t>
      </w:r>
    </w:p>
    <w:p w:rsidR="00EB5C90" w:rsidRPr="008E1A42" w:rsidRDefault="00EB5C90" w:rsidP="005E22FA">
      <w:pPr>
        <w:spacing w:line="360" w:lineRule="auto"/>
        <w:ind w:left="284" w:right="283" w:hanging="567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lastRenderedPageBreak/>
        <w:t>• осуществлять диагностику техническ</w:t>
      </w:r>
      <w:r w:rsidR="00B26C1E" w:rsidRPr="008E1A42">
        <w:rPr>
          <w:rFonts w:ascii="Times New Roman" w:hAnsi="Times New Roman"/>
          <w:sz w:val="28"/>
          <w:szCs w:val="28"/>
        </w:rPr>
        <w:t xml:space="preserve">их средств АИИС КУЭ, АИИС ТУЭ и </w:t>
      </w:r>
      <w:r w:rsidRPr="008E1A42">
        <w:rPr>
          <w:rFonts w:ascii="Times New Roman" w:hAnsi="Times New Roman"/>
          <w:sz w:val="28"/>
          <w:szCs w:val="28"/>
        </w:rPr>
        <w:t>АИИС УНЭ (анализ функционирования</w:t>
      </w:r>
      <w:r w:rsidR="00B26C1E" w:rsidRPr="008E1A42">
        <w:rPr>
          <w:rFonts w:ascii="Times New Roman" w:hAnsi="Times New Roman"/>
          <w:sz w:val="28"/>
          <w:szCs w:val="28"/>
        </w:rPr>
        <w:t xml:space="preserve"> технических средств и фиксация </w:t>
      </w:r>
      <w:r w:rsidRPr="008E1A42">
        <w:rPr>
          <w:rFonts w:ascii="Times New Roman" w:hAnsi="Times New Roman"/>
          <w:sz w:val="28"/>
          <w:szCs w:val="28"/>
        </w:rPr>
        <w:t>факта неисправности с указанием времен</w:t>
      </w:r>
      <w:r w:rsidR="00B26C1E" w:rsidRPr="008E1A42">
        <w:rPr>
          <w:rFonts w:ascii="Times New Roman" w:hAnsi="Times New Roman"/>
          <w:sz w:val="28"/>
          <w:szCs w:val="28"/>
        </w:rPr>
        <w:t xml:space="preserve">и, места, вида и причины </w:t>
      </w:r>
      <w:r w:rsidRPr="008E1A42">
        <w:rPr>
          <w:rFonts w:ascii="Times New Roman" w:hAnsi="Times New Roman"/>
          <w:sz w:val="28"/>
          <w:szCs w:val="28"/>
        </w:rPr>
        <w:t>возникновения нарушения);</w:t>
      </w:r>
    </w:p>
    <w:p w:rsidR="00EB5C90" w:rsidRPr="008E1A42" w:rsidRDefault="00EB5C90" w:rsidP="005E22FA">
      <w:pPr>
        <w:spacing w:line="360" w:lineRule="auto"/>
        <w:ind w:left="284" w:right="283" w:hanging="567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• контролировать техническое состояни</w:t>
      </w:r>
      <w:r w:rsidR="00B26C1E" w:rsidRPr="008E1A42">
        <w:rPr>
          <w:rFonts w:ascii="Times New Roman" w:hAnsi="Times New Roman"/>
          <w:sz w:val="28"/>
          <w:szCs w:val="28"/>
        </w:rPr>
        <w:t xml:space="preserve">е систем учета электроэнергии в </w:t>
      </w:r>
      <w:r w:rsidRPr="008E1A42">
        <w:rPr>
          <w:rFonts w:ascii="Times New Roman" w:hAnsi="Times New Roman"/>
          <w:sz w:val="28"/>
          <w:szCs w:val="28"/>
        </w:rPr>
        <w:t>электроустановках и систем учета неэлектрических энергоресурсов;</w:t>
      </w:r>
    </w:p>
    <w:p w:rsidR="00EB5C90" w:rsidRPr="008E1A42" w:rsidRDefault="00EB5C90" w:rsidP="005E22FA">
      <w:pPr>
        <w:spacing w:line="360" w:lineRule="auto"/>
        <w:ind w:left="284" w:right="283" w:hanging="567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• повысить срок службы электрических сете</w:t>
      </w:r>
      <w:r w:rsidR="00B26C1E" w:rsidRPr="008E1A42">
        <w:rPr>
          <w:rFonts w:ascii="Times New Roman" w:hAnsi="Times New Roman"/>
          <w:sz w:val="28"/>
          <w:szCs w:val="28"/>
        </w:rPr>
        <w:t xml:space="preserve">й за счет оперативного контроля </w:t>
      </w:r>
      <w:r w:rsidRPr="008E1A42">
        <w:rPr>
          <w:rFonts w:ascii="Times New Roman" w:hAnsi="Times New Roman"/>
          <w:sz w:val="28"/>
          <w:szCs w:val="28"/>
        </w:rPr>
        <w:t xml:space="preserve">их равномерной </w:t>
      </w:r>
      <w:proofErr w:type="spellStart"/>
      <w:r w:rsidRPr="008E1A42">
        <w:rPr>
          <w:rFonts w:ascii="Times New Roman" w:hAnsi="Times New Roman"/>
          <w:sz w:val="28"/>
          <w:szCs w:val="28"/>
        </w:rPr>
        <w:t>нагруженности</w:t>
      </w:r>
      <w:proofErr w:type="spellEnd"/>
      <w:r w:rsidRPr="008E1A42">
        <w:rPr>
          <w:rFonts w:ascii="Times New Roman" w:hAnsi="Times New Roman"/>
          <w:sz w:val="28"/>
          <w:szCs w:val="28"/>
        </w:rPr>
        <w:t>;</w:t>
      </w:r>
    </w:p>
    <w:p w:rsidR="00EB5C90" w:rsidRPr="008E1A42" w:rsidRDefault="00EB5C90" w:rsidP="005E22FA">
      <w:pPr>
        <w:spacing w:line="360" w:lineRule="auto"/>
        <w:ind w:left="284" w:right="283" w:hanging="567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• повысить уровень ответственности абонентов за своевременную оплату</w:t>
      </w:r>
    </w:p>
    <w:p w:rsidR="00EB5C90" w:rsidRPr="008E1A42" w:rsidRDefault="00EB5C90" w:rsidP="005E22FA">
      <w:pPr>
        <w:spacing w:line="360" w:lineRule="auto"/>
        <w:ind w:left="284" w:right="283" w:hanging="567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счетов</w:t>
      </w:r>
    </w:p>
    <w:p w:rsidR="00BF6C79" w:rsidRPr="008E1A42" w:rsidRDefault="00BF6C79" w:rsidP="005E22FA">
      <w:pPr>
        <w:shd w:val="clear" w:color="auto" w:fill="FFFFFF"/>
        <w:spacing w:after="0" w:line="360" w:lineRule="auto"/>
        <w:ind w:left="284" w:right="283" w:hanging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8E1A42">
        <w:rPr>
          <w:rFonts w:ascii="Times New Roman" w:hAnsi="Times New Roman"/>
          <w:b/>
          <w:bCs/>
          <w:sz w:val="28"/>
          <w:szCs w:val="28"/>
        </w:rPr>
        <w:t>Автоматизированная система оперативного и коммерческого учета электропотребления</w:t>
      </w:r>
      <w:r w:rsidRPr="008E1A42">
        <w:rPr>
          <w:rFonts w:ascii="Times New Roman" w:hAnsi="Times New Roman"/>
          <w:b/>
          <w:bCs/>
          <w:color w:val="000099"/>
          <w:sz w:val="28"/>
          <w:szCs w:val="28"/>
        </w:rPr>
        <w:t> </w:t>
      </w:r>
    </w:p>
    <w:p w:rsidR="00BF6C79" w:rsidRPr="008E1A42" w:rsidRDefault="00A07582" w:rsidP="005E22FA">
      <w:pPr>
        <w:shd w:val="clear" w:color="auto" w:fill="FFFFFF"/>
        <w:spacing w:after="0" w:line="360" w:lineRule="auto"/>
        <w:ind w:left="284" w:right="283" w:hanging="567"/>
        <w:jc w:val="both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 xml:space="preserve"> </w:t>
      </w:r>
      <w:r w:rsidR="00BF6C79" w:rsidRPr="008E1A42">
        <w:rPr>
          <w:rFonts w:ascii="Times New Roman" w:hAnsi="Times New Roman"/>
          <w:sz w:val="28"/>
          <w:szCs w:val="28"/>
        </w:rPr>
        <w:t>Автоматизированная система оперативного и коммерческого учёта электропотребления предназначена для автоматического сбора, обработки, хранения и отображения измерительной информации о потреблении электроэнергии и мощности на объектах энергоснабжения предприятия, состояния оборудования, а также для предоставления накопленных и зарегистрированных данных в компьютеры центральной диспетчерской службы и компьютеры подключаемых пользователей корпоративной сети предприятия.</w:t>
      </w:r>
    </w:p>
    <w:p w:rsidR="00BF6C79" w:rsidRPr="008E1A42" w:rsidRDefault="00BF6C79" w:rsidP="005E22FA">
      <w:pPr>
        <w:shd w:val="clear" w:color="auto" w:fill="FFFFFF"/>
        <w:spacing w:after="0" w:line="360" w:lineRule="auto"/>
        <w:ind w:left="284" w:right="283" w:hanging="567"/>
        <w:jc w:val="both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Система управления «ПРАЙМ-ЭНЕРГО» представляет собой четырёхуровневую систему управления.</w:t>
      </w:r>
      <w:r w:rsidRPr="008E1A42">
        <w:rPr>
          <w:rFonts w:ascii="Times New Roman" w:hAnsi="Times New Roman"/>
          <w:sz w:val="28"/>
          <w:szCs w:val="28"/>
        </w:rPr>
        <w:br/>
        <w:t xml:space="preserve">Первый уровень — это удалённые участки сетевого района, на котором устанавливаются технологические контроллеры компании </w:t>
      </w:r>
      <w:proofErr w:type="spellStart"/>
      <w:r w:rsidRPr="008E1A42">
        <w:rPr>
          <w:rFonts w:ascii="Times New Roman" w:hAnsi="Times New Roman"/>
          <w:sz w:val="28"/>
          <w:szCs w:val="28"/>
        </w:rPr>
        <w:t>Allen-Bradley</w:t>
      </w:r>
      <w:proofErr w:type="spellEnd"/>
      <w:r w:rsidRPr="008E1A42">
        <w:rPr>
          <w:rFonts w:ascii="Times New Roman" w:hAnsi="Times New Roman"/>
          <w:sz w:val="28"/>
          <w:szCs w:val="28"/>
        </w:rPr>
        <w:t xml:space="preserve"> SLC-5/03 или SLC-5/04, объединённые в сеть DH+ (до 3 км, 57600 бод).</w:t>
      </w:r>
      <w:r w:rsidRPr="008E1A42">
        <w:rPr>
          <w:rFonts w:ascii="Times New Roman" w:hAnsi="Times New Roman"/>
          <w:sz w:val="28"/>
          <w:szCs w:val="28"/>
        </w:rPr>
        <w:br/>
        <w:t xml:space="preserve">Второй уровень включает в себя базовые участки сетевых районов, где, </w:t>
      </w:r>
      <w:r w:rsidRPr="008E1A42">
        <w:rPr>
          <w:rFonts w:ascii="Times New Roman" w:hAnsi="Times New Roman"/>
          <w:sz w:val="28"/>
          <w:szCs w:val="28"/>
        </w:rPr>
        <w:lastRenderedPageBreak/>
        <w:t>как и в случае удалённых участков, устанавливается сеть контроллеров DH+ и, если необходимо, компьютер рабочего места дежурного электрика, включаемого в корпоративную сеть предприятия.</w:t>
      </w:r>
      <w:r w:rsidRPr="008E1A42">
        <w:rPr>
          <w:rFonts w:ascii="Times New Roman" w:hAnsi="Times New Roman"/>
          <w:sz w:val="28"/>
          <w:szCs w:val="28"/>
        </w:rPr>
        <w:br/>
        <w:t xml:space="preserve">Третьим уровнем управления является диспетчерская служба, включающая в себя компьютер рабочего места диспетчера и, если необходимо, средства передачи данных в другие системы </w:t>
      </w:r>
      <w:proofErr w:type="spellStart"/>
      <w:r w:rsidRPr="008E1A42">
        <w:rPr>
          <w:rFonts w:ascii="Times New Roman" w:hAnsi="Times New Roman"/>
          <w:sz w:val="28"/>
          <w:szCs w:val="28"/>
        </w:rPr>
        <w:t>управления</w:t>
      </w:r>
      <w:proofErr w:type="gramStart"/>
      <w:r w:rsidRPr="008E1A42">
        <w:rPr>
          <w:rFonts w:ascii="Times New Roman" w:hAnsi="Times New Roman"/>
          <w:sz w:val="28"/>
          <w:szCs w:val="28"/>
        </w:rPr>
        <w:t>,н</w:t>
      </w:r>
      <w:proofErr w:type="gramEnd"/>
      <w:r w:rsidRPr="008E1A42">
        <w:rPr>
          <w:rFonts w:ascii="Times New Roman" w:hAnsi="Times New Roman"/>
          <w:sz w:val="28"/>
          <w:szCs w:val="28"/>
        </w:rPr>
        <w:t>апример</w:t>
      </w:r>
      <w:proofErr w:type="spellEnd"/>
      <w:r w:rsidRPr="008E1A42">
        <w:rPr>
          <w:rFonts w:ascii="Times New Roman" w:hAnsi="Times New Roman"/>
          <w:sz w:val="28"/>
          <w:szCs w:val="28"/>
        </w:rPr>
        <w:t>, такие как «</w:t>
      </w:r>
      <w:proofErr w:type="spellStart"/>
      <w:r w:rsidRPr="008E1A42">
        <w:rPr>
          <w:rFonts w:ascii="Times New Roman" w:hAnsi="Times New Roman"/>
          <w:sz w:val="28"/>
          <w:szCs w:val="28"/>
        </w:rPr>
        <w:t>MicroSCADA</w:t>
      </w:r>
      <w:proofErr w:type="spellEnd"/>
      <w:r w:rsidRPr="008E1A42">
        <w:rPr>
          <w:rFonts w:ascii="Times New Roman" w:hAnsi="Times New Roman"/>
          <w:sz w:val="28"/>
          <w:szCs w:val="28"/>
        </w:rPr>
        <w:t>» финской компании АВВ.</w:t>
      </w:r>
      <w:r w:rsidRPr="008E1A42">
        <w:rPr>
          <w:rFonts w:ascii="Times New Roman" w:hAnsi="Times New Roman"/>
          <w:sz w:val="28"/>
          <w:szCs w:val="28"/>
        </w:rPr>
        <w:br/>
        <w:t>Четвёртым уровнем системы управления является рабочее место диспетчера центральной диспетчерской службы управления электроснабжением предприятия. Циклический опрос контроллеров сетевых районов и контроллеров удалённых участков осуществляется компьютером третьего уровня. Коммерческая информация снимается со счётчиков «Альфа“ компании АББ-</w:t>
      </w:r>
      <w:proofErr w:type="spellStart"/>
      <w:r w:rsidRPr="008E1A42">
        <w:rPr>
          <w:rFonts w:ascii="Times New Roman" w:hAnsi="Times New Roman"/>
          <w:sz w:val="28"/>
          <w:szCs w:val="28"/>
        </w:rPr>
        <w:t>Метроника</w:t>
      </w:r>
      <w:proofErr w:type="spellEnd"/>
      <w:r w:rsidRPr="008E1A42">
        <w:rPr>
          <w:rFonts w:ascii="Times New Roman" w:hAnsi="Times New Roman"/>
          <w:sz w:val="28"/>
          <w:szCs w:val="28"/>
        </w:rPr>
        <w:t xml:space="preserve"> автоматически каждые сутки и заносится в базу данных ORACLE. Опрос контролле</w:t>
      </w:r>
      <w:r w:rsidR="009777F2">
        <w:rPr>
          <w:rFonts w:ascii="Times New Roman" w:hAnsi="Times New Roman"/>
          <w:sz w:val="28"/>
          <w:szCs w:val="28"/>
        </w:rPr>
        <w:t xml:space="preserve">ров (до 255) </w:t>
      </w:r>
      <w:proofErr w:type="gramStart"/>
      <w:r w:rsidR="009777F2">
        <w:rPr>
          <w:rFonts w:ascii="Times New Roman" w:hAnsi="Times New Roman"/>
          <w:sz w:val="28"/>
          <w:szCs w:val="28"/>
        </w:rPr>
        <w:t>может</w:t>
      </w:r>
      <w:proofErr w:type="gramEnd"/>
      <w:r w:rsidR="009777F2">
        <w:rPr>
          <w:rFonts w:ascii="Times New Roman" w:hAnsi="Times New Roman"/>
          <w:sz w:val="28"/>
          <w:szCs w:val="28"/>
        </w:rPr>
        <w:t xml:space="preserve"> осуществляет</w:t>
      </w:r>
      <w:bookmarkStart w:id="0" w:name="_GoBack"/>
      <w:bookmarkEnd w:id="0"/>
      <w:r w:rsidRPr="008E1A42">
        <w:rPr>
          <w:rFonts w:ascii="Times New Roman" w:hAnsi="Times New Roman"/>
          <w:sz w:val="28"/>
          <w:szCs w:val="28"/>
        </w:rPr>
        <w:t>ся как по выделенным линиям, так и по радиоканалу.</w:t>
      </w:r>
    </w:p>
    <w:p w:rsidR="00BF6C79" w:rsidRPr="008E1A42" w:rsidRDefault="00BF6C79" w:rsidP="005E22FA">
      <w:pPr>
        <w:shd w:val="clear" w:color="auto" w:fill="FFFFFF"/>
        <w:spacing w:before="150" w:after="0" w:line="360" w:lineRule="auto"/>
        <w:ind w:left="284" w:right="283" w:hanging="567"/>
        <w:jc w:val="both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КОНТРОЛИРУЕМЫЕ ПАРАМЕТРЫ</w:t>
      </w:r>
    </w:p>
    <w:p w:rsidR="00BF6C79" w:rsidRPr="008E1A42" w:rsidRDefault="00BF6C79" w:rsidP="005E22FA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284" w:right="283" w:hanging="567"/>
        <w:jc w:val="both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состояние масляных выключателей;</w:t>
      </w:r>
    </w:p>
    <w:p w:rsidR="00BF6C79" w:rsidRPr="008E1A42" w:rsidRDefault="00BF6C79" w:rsidP="005E22FA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284" w:right="283" w:hanging="567"/>
        <w:jc w:val="both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состояние аварийных защит;</w:t>
      </w:r>
    </w:p>
    <w:p w:rsidR="00BF6C79" w:rsidRPr="008E1A42" w:rsidRDefault="00BF6C79" w:rsidP="005E22FA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284" w:right="283" w:hanging="567"/>
        <w:jc w:val="both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ток нагрузки;</w:t>
      </w:r>
    </w:p>
    <w:p w:rsidR="00BF6C79" w:rsidRPr="008E1A42" w:rsidRDefault="00BF6C79" w:rsidP="005E22FA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284" w:right="283" w:hanging="567"/>
        <w:jc w:val="both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напряжение на секциях шин;</w:t>
      </w:r>
    </w:p>
    <w:p w:rsidR="00BF6C79" w:rsidRPr="008E1A42" w:rsidRDefault="00BF6C79" w:rsidP="005E22FA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284" w:right="283" w:hanging="567"/>
        <w:jc w:val="both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мощность активная и реактивная;</w:t>
      </w:r>
    </w:p>
    <w:p w:rsidR="00BF6C79" w:rsidRPr="008E1A42" w:rsidRDefault="00BF6C79" w:rsidP="005E22FA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284" w:right="283" w:hanging="567"/>
        <w:jc w:val="both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коммерческая информация счётчиков.</w:t>
      </w:r>
    </w:p>
    <w:p w:rsidR="00BF6C79" w:rsidRPr="008E1A42" w:rsidRDefault="00BF6C79" w:rsidP="005E22FA">
      <w:pPr>
        <w:shd w:val="clear" w:color="auto" w:fill="FFFFFF"/>
        <w:tabs>
          <w:tab w:val="num" w:pos="0"/>
        </w:tabs>
        <w:spacing w:before="150" w:after="0" w:line="360" w:lineRule="auto"/>
        <w:ind w:left="284" w:right="283" w:hanging="567"/>
        <w:jc w:val="both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ФУНКЦИИ КОНТРОЛЛЕРА</w:t>
      </w:r>
    </w:p>
    <w:p w:rsidR="00BF6C79" w:rsidRPr="008E1A42" w:rsidRDefault="00BF6C79" w:rsidP="005E22FA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284" w:right="283" w:hanging="567"/>
        <w:jc w:val="both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сбор и обработка аналоговых значений токов и напряжений;</w:t>
      </w:r>
    </w:p>
    <w:p w:rsidR="00BF6C79" w:rsidRPr="008E1A42" w:rsidRDefault="00BF6C79" w:rsidP="005E22FA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284" w:right="283" w:hanging="567"/>
        <w:jc w:val="both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сбор и обработка импульсной информации значений мощности;</w:t>
      </w:r>
    </w:p>
    <w:p w:rsidR="00BF6C79" w:rsidRPr="008E1A42" w:rsidRDefault="00BF6C79" w:rsidP="005E22FA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284" w:right="283" w:hanging="567"/>
        <w:jc w:val="both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сбор и обработка дискретных сигналов;</w:t>
      </w:r>
    </w:p>
    <w:p w:rsidR="00BF6C79" w:rsidRPr="008E1A42" w:rsidRDefault="00BF6C79" w:rsidP="005E22FA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284" w:right="283" w:hanging="567"/>
        <w:jc w:val="both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выполнение команд дистанционного управления масляными выключателями;</w:t>
      </w:r>
    </w:p>
    <w:p w:rsidR="00BF6C79" w:rsidRPr="008E1A42" w:rsidRDefault="00BF6C79" w:rsidP="005E22FA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284" w:right="283" w:hanging="567"/>
        <w:jc w:val="both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lastRenderedPageBreak/>
        <w:t>передача по изменению событий аналоговых и дискретных данных;</w:t>
      </w:r>
    </w:p>
    <w:p w:rsidR="00BF6C79" w:rsidRPr="008E1A42" w:rsidRDefault="00BF6C79" w:rsidP="005E22FA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284" w:right="283" w:hanging="567"/>
        <w:jc w:val="both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ежедневный автоматический и по запросу обмен информацией со счётчиками “Альфа“ и “</w:t>
      </w:r>
      <w:proofErr w:type="spellStart"/>
      <w:r w:rsidRPr="008E1A42">
        <w:rPr>
          <w:rFonts w:ascii="Times New Roman" w:hAnsi="Times New Roman"/>
          <w:sz w:val="28"/>
          <w:szCs w:val="28"/>
        </w:rPr>
        <w:t>ЕвроАльфа</w:t>
      </w:r>
      <w:proofErr w:type="spellEnd"/>
      <w:r w:rsidRPr="008E1A42">
        <w:rPr>
          <w:rFonts w:ascii="Times New Roman" w:hAnsi="Times New Roman"/>
          <w:sz w:val="28"/>
          <w:szCs w:val="28"/>
        </w:rPr>
        <w:t>».</w:t>
      </w:r>
    </w:p>
    <w:p w:rsidR="00BF6C79" w:rsidRPr="008E1A42" w:rsidRDefault="00BF6C79" w:rsidP="005E22FA">
      <w:pPr>
        <w:shd w:val="clear" w:color="auto" w:fill="FFFFFF"/>
        <w:tabs>
          <w:tab w:val="num" w:pos="0"/>
        </w:tabs>
        <w:spacing w:before="150" w:after="0" w:line="360" w:lineRule="auto"/>
        <w:ind w:left="284" w:right="283" w:hanging="567"/>
        <w:jc w:val="both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ФУНКЦИИ ОПЕРАТОРСКОГО ИНТЕРФЕЙСА</w:t>
      </w:r>
    </w:p>
    <w:p w:rsidR="00BF6C79" w:rsidRPr="008E1A42" w:rsidRDefault="00BF6C79" w:rsidP="005E22FA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284" w:right="283" w:hanging="567"/>
        <w:jc w:val="both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оперативный контроль потребления мощности в часы максимальной нагрузки по каждой подстанции и предприятию в целом;</w:t>
      </w:r>
    </w:p>
    <w:p w:rsidR="00BF6C79" w:rsidRPr="008E1A42" w:rsidRDefault="00BF6C79" w:rsidP="005E22FA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284" w:right="283" w:hanging="567"/>
        <w:jc w:val="both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ведение базы данных коммерческой информации по каждому счётчику электроэнергии;</w:t>
      </w:r>
    </w:p>
    <w:p w:rsidR="00BF6C79" w:rsidRPr="008E1A42" w:rsidRDefault="00BF6C79" w:rsidP="005E22FA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284" w:right="283" w:hanging="567"/>
        <w:jc w:val="both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обработка и хранения профиля нагрузки по каждому счетчику;</w:t>
      </w:r>
    </w:p>
    <w:p w:rsidR="00BF6C79" w:rsidRPr="008E1A42" w:rsidRDefault="00BF6C79" w:rsidP="005E22FA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284" w:right="283" w:hanging="567"/>
        <w:jc w:val="both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аварийная и предупредительная сигнализация;</w:t>
      </w:r>
    </w:p>
    <w:p w:rsidR="00BF6C79" w:rsidRPr="008E1A42" w:rsidRDefault="00BF6C79" w:rsidP="005E22FA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284" w:right="283" w:hanging="567"/>
        <w:jc w:val="both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 xml:space="preserve">ведение </w:t>
      </w:r>
      <w:proofErr w:type="gramStart"/>
      <w:r w:rsidRPr="008E1A42">
        <w:rPr>
          <w:rFonts w:ascii="Times New Roman" w:hAnsi="Times New Roman"/>
          <w:sz w:val="28"/>
          <w:szCs w:val="28"/>
        </w:rPr>
        <w:t>предыстории событий изменения состояния ячеек</w:t>
      </w:r>
      <w:proofErr w:type="gramEnd"/>
      <w:r w:rsidRPr="008E1A42">
        <w:rPr>
          <w:rFonts w:ascii="Times New Roman" w:hAnsi="Times New Roman"/>
          <w:sz w:val="28"/>
          <w:szCs w:val="28"/>
        </w:rPr>
        <w:t xml:space="preserve"> и срабатывания аварийных защит, выхода значений токов, напряжений и мощности за установленные пороги;</w:t>
      </w:r>
    </w:p>
    <w:p w:rsidR="00BF6C79" w:rsidRPr="008E1A42" w:rsidRDefault="00BF6C79" w:rsidP="005E22FA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284" w:right="283" w:hanging="567"/>
        <w:jc w:val="both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визуализация мнемосхем распределительных устройств и подстанций;</w:t>
      </w:r>
    </w:p>
    <w:p w:rsidR="00BF6C79" w:rsidRPr="008E1A42" w:rsidRDefault="00BF6C79" w:rsidP="005E22FA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284" w:right="283" w:hanging="567"/>
        <w:jc w:val="both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формирование отчётов и графиков коммерческого и оперативного энергопотребления, предыстории событий;</w:t>
      </w:r>
    </w:p>
    <w:p w:rsidR="00BF6C79" w:rsidRPr="008E1A42" w:rsidRDefault="00BF6C79" w:rsidP="005E22FA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284" w:right="283" w:hanging="567"/>
        <w:jc w:val="both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контроль состояния ячеек и аварийных защит;</w:t>
      </w:r>
    </w:p>
    <w:p w:rsidR="00BF6C79" w:rsidRPr="008E1A42" w:rsidRDefault="00BF6C79" w:rsidP="005E22FA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284" w:right="283" w:hanging="567"/>
        <w:jc w:val="both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дистанционное управление коммутационным оборудованием;</w:t>
      </w:r>
    </w:p>
    <w:p w:rsidR="00BF6C79" w:rsidRPr="008E1A42" w:rsidRDefault="00BF6C79" w:rsidP="005E22FA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284" w:right="283" w:hanging="567"/>
        <w:jc w:val="both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накопление, обработка и хранение всей информации в базе данных ORACLE;</w:t>
      </w:r>
    </w:p>
    <w:p w:rsidR="00BF6C79" w:rsidRPr="008E1A42" w:rsidRDefault="00BF6C79" w:rsidP="005E22FA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284" w:right="283" w:hanging="567"/>
        <w:jc w:val="both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предоставление полной информации клиентским рабочим местам;</w:t>
      </w:r>
    </w:p>
    <w:p w:rsidR="00BF6C79" w:rsidRPr="008E1A42" w:rsidRDefault="00BF6C79" w:rsidP="005E22FA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284" w:right="283" w:hanging="567"/>
        <w:jc w:val="both"/>
        <w:rPr>
          <w:rFonts w:ascii="Times New Roman" w:hAnsi="Times New Roman"/>
          <w:sz w:val="28"/>
          <w:szCs w:val="28"/>
        </w:rPr>
      </w:pPr>
      <w:r w:rsidRPr="008E1A42">
        <w:rPr>
          <w:rFonts w:ascii="Times New Roman" w:hAnsi="Times New Roman"/>
          <w:sz w:val="28"/>
          <w:szCs w:val="28"/>
        </w:rPr>
        <w:t>интеграция с другими АСУ и СУБД.</w:t>
      </w:r>
    </w:p>
    <w:p w:rsidR="00E65D6E" w:rsidRPr="008E1A42" w:rsidRDefault="00E65D6E" w:rsidP="005E22FA">
      <w:pPr>
        <w:shd w:val="clear" w:color="auto" w:fill="FFFFFF"/>
        <w:spacing w:before="100" w:beforeAutospacing="1" w:after="100" w:afterAutospacing="1" w:line="360" w:lineRule="auto"/>
        <w:ind w:right="283" w:hanging="567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65D6E" w:rsidRPr="008E1A42" w:rsidRDefault="00E65D6E" w:rsidP="005E22FA">
      <w:pPr>
        <w:shd w:val="clear" w:color="auto" w:fill="FFFFFF"/>
        <w:spacing w:before="100" w:beforeAutospacing="1" w:after="100" w:afterAutospacing="1" w:line="360" w:lineRule="auto"/>
        <w:ind w:right="283" w:hanging="567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E65D6E" w:rsidRPr="008E1A42" w:rsidSect="00731A79">
      <w:footerReference w:type="default" r:id="rId9"/>
      <w:pgSz w:w="12240" w:h="15840"/>
      <w:pgMar w:top="1134" w:right="758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FCB" w:rsidRDefault="00D75FCB" w:rsidP="005E22FA">
      <w:pPr>
        <w:spacing w:after="0" w:line="240" w:lineRule="auto"/>
      </w:pPr>
      <w:r>
        <w:separator/>
      </w:r>
    </w:p>
  </w:endnote>
  <w:endnote w:type="continuationSeparator" w:id="0">
    <w:p w:rsidR="00D75FCB" w:rsidRDefault="00D75FCB" w:rsidP="005E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FA" w:rsidRDefault="005E22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FCB" w:rsidRDefault="00D75FCB" w:rsidP="005E22FA">
      <w:pPr>
        <w:spacing w:after="0" w:line="240" w:lineRule="auto"/>
      </w:pPr>
      <w:r>
        <w:separator/>
      </w:r>
    </w:p>
  </w:footnote>
  <w:footnote w:type="continuationSeparator" w:id="0">
    <w:p w:rsidR="00D75FCB" w:rsidRDefault="00D75FCB" w:rsidP="005E2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2EF354"/>
    <w:lvl w:ilvl="0">
      <w:numFmt w:val="bullet"/>
      <w:lvlText w:val="*"/>
      <w:lvlJc w:val="left"/>
    </w:lvl>
  </w:abstractNum>
  <w:abstractNum w:abstractNumId="1">
    <w:nsid w:val="086C492E"/>
    <w:multiLevelType w:val="multilevel"/>
    <w:tmpl w:val="494C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01109D"/>
    <w:multiLevelType w:val="multilevel"/>
    <w:tmpl w:val="03E6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F7F9E"/>
    <w:multiLevelType w:val="multilevel"/>
    <w:tmpl w:val="35C6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B6E61"/>
    <w:multiLevelType w:val="multilevel"/>
    <w:tmpl w:val="A894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0B6DD2"/>
    <w:multiLevelType w:val="multilevel"/>
    <w:tmpl w:val="B4F4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4D2427"/>
    <w:multiLevelType w:val="multilevel"/>
    <w:tmpl w:val="5E1C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01EB3"/>
    <w:multiLevelType w:val="multilevel"/>
    <w:tmpl w:val="EE0C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487424"/>
    <w:multiLevelType w:val="multilevel"/>
    <w:tmpl w:val="C790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1B1182"/>
    <w:multiLevelType w:val="singleLevel"/>
    <w:tmpl w:val="A04AC34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40CF16FB"/>
    <w:multiLevelType w:val="multilevel"/>
    <w:tmpl w:val="C6C4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284450"/>
    <w:multiLevelType w:val="multilevel"/>
    <w:tmpl w:val="0C36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806ECB"/>
    <w:multiLevelType w:val="multilevel"/>
    <w:tmpl w:val="5A74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B21442"/>
    <w:multiLevelType w:val="multilevel"/>
    <w:tmpl w:val="B4AE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4092A8F"/>
    <w:multiLevelType w:val="multilevel"/>
    <w:tmpl w:val="D522F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5E50CCB"/>
    <w:multiLevelType w:val="multilevel"/>
    <w:tmpl w:val="FC2A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6B100FE"/>
    <w:multiLevelType w:val="multilevel"/>
    <w:tmpl w:val="678A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4F49D4"/>
    <w:multiLevelType w:val="multilevel"/>
    <w:tmpl w:val="F6AA7FA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966203"/>
    <w:multiLevelType w:val="multilevel"/>
    <w:tmpl w:val="9190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3B3F64"/>
    <w:multiLevelType w:val="multilevel"/>
    <w:tmpl w:val="4B04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431AA8"/>
    <w:multiLevelType w:val="singleLevel"/>
    <w:tmpl w:val="B53E9BC0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1">
    <w:nsid w:val="72CC4AD3"/>
    <w:multiLevelType w:val="multilevel"/>
    <w:tmpl w:val="97CC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3349F9"/>
    <w:multiLevelType w:val="multilevel"/>
    <w:tmpl w:val="409C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B714A4"/>
    <w:multiLevelType w:val="multilevel"/>
    <w:tmpl w:val="F49C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8732F1"/>
    <w:multiLevelType w:val="multilevel"/>
    <w:tmpl w:val="F3F8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7"/>
  </w:num>
  <w:num w:numId="5">
    <w:abstractNumId w:val="8"/>
  </w:num>
  <w:num w:numId="6">
    <w:abstractNumId w:val="24"/>
  </w:num>
  <w:num w:numId="7">
    <w:abstractNumId w:val="4"/>
  </w:num>
  <w:num w:numId="8">
    <w:abstractNumId w:val="19"/>
  </w:num>
  <w:num w:numId="9">
    <w:abstractNumId w:val="18"/>
  </w:num>
  <w:num w:numId="10">
    <w:abstractNumId w:val="23"/>
  </w:num>
  <w:num w:numId="11">
    <w:abstractNumId w:val="3"/>
  </w:num>
  <w:num w:numId="12">
    <w:abstractNumId w:val="22"/>
  </w:num>
  <w:num w:numId="13">
    <w:abstractNumId w:val="10"/>
  </w:num>
  <w:num w:numId="14">
    <w:abstractNumId w:val="5"/>
  </w:num>
  <w:num w:numId="15">
    <w:abstractNumId w:val="2"/>
  </w:num>
  <w:num w:numId="16">
    <w:abstractNumId w:val="21"/>
  </w:num>
  <w:num w:numId="17">
    <w:abstractNumId w:val="14"/>
  </w:num>
  <w:num w:numId="18">
    <w:abstractNumId w:val="16"/>
  </w:num>
  <w:num w:numId="19">
    <w:abstractNumId w:val="17"/>
  </w:num>
  <w:num w:numId="20">
    <w:abstractNumId w:val="11"/>
  </w:num>
  <w:num w:numId="21">
    <w:abstractNumId w:val="6"/>
  </w:num>
  <w:num w:numId="22">
    <w:abstractNumId w:val="12"/>
  </w:num>
  <w:num w:numId="23">
    <w:abstractNumId w:val="20"/>
  </w:num>
  <w:num w:numId="24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6">
    <w:abstractNumId w:val="9"/>
  </w:num>
  <w:num w:numId="27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AE"/>
    <w:rsid w:val="000572E4"/>
    <w:rsid w:val="00062FE6"/>
    <w:rsid w:val="000D0C46"/>
    <w:rsid w:val="00106D6A"/>
    <w:rsid w:val="001341AE"/>
    <w:rsid w:val="001E2232"/>
    <w:rsid w:val="00274351"/>
    <w:rsid w:val="00300781"/>
    <w:rsid w:val="0033093D"/>
    <w:rsid w:val="00495983"/>
    <w:rsid w:val="004A4A0E"/>
    <w:rsid w:val="005079A9"/>
    <w:rsid w:val="005963CB"/>
    <w:rsid w:val="005E22FA"/>
    <w:rsid w:val="00686286"/>
    <w:rsid w:val="0069789D"/>
    <w:rsid w:val="006D2F81"/>
    <w:rsid w:val="00731A79"/>
    <w:rsid w:val="007A0FD7"/>
    <w:rsid w:val="00876410"/>
    <w:rsid w:val="008C58AC"/>
    <w:rsid w:val="008E1A42"/>
    <w:rsid w:val="008F12C3"/>
    <w:rsid w:val="00935699"/>
    <w:rsid w:val="00950662"/>
    <w:rsid w:val="009568E4"/>
    <w:rsid w:val="009777F2"/>
    <w:rsid w:val="009C6C24"/>
    <w:rsid w:val="009F711E"/>
    <w:rsid w:val="00A07582"/>
    <w:rsid w:val="00A40A1C"/>
    <w:rsid w:val="00AB50D1"/>
    <w:rsid w:val="00AE1106"/>
    <w:rsid w:val="00B26C1E"/>
    <w:rsid w:val="00B551DA"/>
    <w:rsid w:val="00BF6C79"/>
    <w:rsid w:val="00C2459F"/>
    <w:rsid w:val="00C25372"/>
    <w:rsid w:val="00C87123"/>
    <w:rsid w:val="00CF5E2D"/>
    <w:rsid w:val="00D6101D"/>
    <w:rsid w:val="00D75FCB"/>
    <w:rsid w:val="00DC52D7"/>
    <w:rsid w:val="00E220B1"/>
    <w:rsid w:val="00E229E6"/>
    <w:rsid w:val="00E53DD0"/>
    <w:rsid w:val="00E65D6E"/>
    <w:rsid w:val="00E933C3"/>
    <w:rsid w:val="00E954E8"/>
    <w:rsid w:val="00EB5C90"/>
    <w:rsid w:val="00F01CAF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506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5066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1341AE"/>
  </w:style>
  <w:style w:type="character" w:styleId="a3">
    <w:name w:val="Hyperlink"/>
    <w:uiPriority w:val="99"/>
    <w:unhideWhenUsed/>
    <w:rsid w:val="001341A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41AE"/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BF6C79"/>
    <w:rPr>
      <w:rFonts w:cs="Times New Roman"/>
      <w:b/>
    </w:rPr>
  </w:style>
  <w:style w:type="paragraph" w:customStyle="1" w:styleId="zag">
    <w:name w:val="zag"/>
    <w:basedOn w:val="a"/>
    <w:rsid w:val="00731A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8764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Чертежный"/>
    <w:rsid w:val="00E65D6E"/>
    <w:pPr>
      <w:jc w:val="both"/>
    </w:pPr>
    <w:rPr>
      <w:rFonts w:ascii="ISOCPEUR" w:hAnsi="ISOCPEUR"/>
      <w:i/>
      <w:sz w:val="28"/>
      <w:lang w:val="uk-UA"/>
    </w:rPr>
  </w:style>
  <w:style w:type="paragraph" w:styleId="a8">
    <w:name w:val="header"/>
    <w:basedOn w:val="a"/>
    <w:link w:val="a9"/>
    <w:uiPriority w:val="99"/>
    <w:unhideWhenUsed/>
    <w:rsid w:val="005E22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5E22FA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5E22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5E22F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506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5066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1341AE"/>
  </w:style>
  <w:style w:type="character" w:styleId="a3">
    <w:name w:val="Hyperlink"/>
    <w:uiPriority w:val="99"/>
    <w:unhideWhenUsed/>
    <w:rsid w:val="001341A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41AE"/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BF6C79"/>
    <w:rPr>
      <w:rFonts w:cs="Times New Roman"/>
      <w:b/>
    </w:rPr>
  </w:style>
  <w:style w:type="paragraph" w:customStyle="1" w:styleId="zag">
    <w:name w:val="zag"/>
    <w:basedOn w:val="a"/>
    <w:rsid w:val="00731A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8764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Чертежный"/>
    <w:rsid w:val="00E65D6E"/>
    <w:pPr>
      <w:jc w:val="both"/>
    </w:pPr>
    <w:rPr>
      <w:rFonts w:ascii="ISOCPEUR" w:hAnsi="ISOCPEUR"/>
      <w:i/>
      <w:sz w:val="28"/>
      <w:lang w:val="uk-UA"/>
    </w:rPr>
  </w:style>
  <w:style w:type="paragraph" w:styleId="a8">
    <w:name w:val="header"/>
    <w:basedOn w:val="a"/>
    <w:link w:val="a9"/>
    <w:uiPriority w:val="99"/>
    <w:unhideWhenUsed/>
    <w:rsid w:val="005E22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5E22FA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5E22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5E22F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BFCFB-0CE3-48C8-B03A-11308A87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2017-09-15T08:19:00Z</dcterms:created>
  <dcterms:modified xsi:type="dcterms:W3CDTF">2017-09-15T08:20:00Z</dcterms:modified>
</cp:coreProperties>
</file>