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F59" w:rsidRPr="00A36F59" w:rsidRDefault="00DF1B7C" w:rsidP="004D4135">
      <w:pPr>
        <w:spacing w:after="0" w:line="360" w:lineRule="auto"/>
        <w:ind w:firstLine="709"/>
        <w:jc w:val="center"/>
        <w:rPr>
          <w:rFonts w:ascii="Times New Roman CYR" w:hAnsi="Times New Roman CYR"/>
          <w:b/>
          <w:sz w:val="16"/>
        </w:rPr>
      </w:pPr>
      <w:bookmarkStart w:id="0" w:name="_GoBack"/>
      <w:r>
        <w:rPr>
          <w:rFonts w:ascii="Times New Roman" w:eastAsia="Calibri" w:hAnsi="Times New Roman" w:cs="Times New Roman"/>
          <w:b/>
          <w:sz w:val="28"/>
          <w:szCs w:val="48"/>
        </w:rPr>
        <w:t>Лекция Интеллектуальные</w:t>
      </w:r>
      <w:r w:rsidR="00A36F59" w:rsidRPr="00DF1B7C">
        <w:rPr>
          <w:rFonts w:ascii="Times New Roman" w:eastAsia="Calibri" w:hAnsi="Times New Roman" w:cs="Times New Roman"/>
          <w:b/>
          <w:sz w:val="28"/>
          <w:szCs w:val="4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48"/>
        </w:rPr>
        <w:t>системы</w:t>
      </w:r>
      <w:r w:rsidR="00A36F59" w:rsidRPr="00DF1B7C">
        <w:rPr>
          <w:rFonts w:ascii="Times New Roman" w:eastAsia="Calibri" w:hAnsi="Times New Roman" w:cs="Times New Roman"/>
          <w:b/>
          <w:sz w:val="28"/>
          <w:szCs w:val="4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48"/>
        </w:rPr>
        <w:t>жизнеобеспечения</w:t>
      </w:r>
      <w:r w:rsidR="00A36F59" w:rsidRPr="00DF1B7C">
        <w:rPr>
          <w:rFonts w:ascii="Times New Roman" w:eastAsia="Calibri" w:hAnsi="Times New Roman" w:cs="Times New Roman"/>
          <w:b/>
          <w:sz w:val="28"/>
          <w:szCs w:val="4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48"/>
        </w:rPr>
        <w:t>объектов</w:t>
      </w:r>
      <w:r w:rsidR="00A36F59" w:rsidRPr="00DF1B7C">
        <w:rPr>
          <w:rFonts w:ascii="Times New Roman" w:eastAsia="Calibri" w:hAnsi="Times New Roman" w:cs="Times New Roman"/>
          <w:b/>
          <w:sz w:val="28"/>
          <w:szCs w:val="48"/>
        </w:rPr>
        <w:t xml:space="preserve">  </w:t>
      </w:r>
      <w:r>
        <w:rPr>
          <w:rFonts w:ascii="Times New Roman" w:eastAsia="Calibri" w:hAnsi="Times New Roman" w:cs="Times New Roman"/>
          <w:b/>
          <w:sz w:val="28"/>
          <w:szCs w:val="48"/>
        </w:rPr>
        <w:t>энергетики</w:t>
      </w:r>
    </w:p>
    <w:bookmarkEnd w:id="0"/>
    <w:p w:rsidR="004D4135" w:rsidRPr="004D4135" w:rsidRDefault="004D4135" w:rsidP="004D4135">
      <w:pPr>
        <w:spacing w:after="0" w:line="360" w:lineRule="auto"/>
        <w:ind w:firstLine="709"/>
        <w:jc w:val="center"/>
        <w:rPr>
          <w:rFonts w:ascii="Times New Roman CYR" w:hAnsi="Times New Roman CYR"/>
          <w:b/>
          <w:sz w:val="28"/>
        </w:rPr>
      </w:pPr>
      <w:r w:rsidRPr="004D4135">
        <w:rPr>
          <w:rFonts w:ascii="Times New Roman CYR" w:hAnsi="Times New Roman CYR"/>
          <w:b/>
          <w:sz w:val="28"/>
        </w:rPr>
        <w:t xml:space="preserve">Содержание: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55"/>
        <w:gridCol w:w="816"/>
      </w:tblGrid>
      <w:tr w:rsidR="004D4135" w:rsidRPr="004D4135" w:rsidTr="00E9216F">
        <w:tc>
          <w:tcPr>
            <w:tcW w:w="8755" w:type="dxa"/>
          </w:tcPr>
          <w:p w:rsidR="004D4135" w:rsidRPr="004D4135" w:rsidRDefault="004D4135" w:rsidP="004D4135">
            <w:pPr>
              <w:spacing w:after="0" w:line="360" w:lineRule="auto"/>
              <w:jc w:val="both"/>
              <w:rPr>
                <w:rFonts w:ascii="Times New Roman CYR" w:hAnsi="Times New Roman CYR"/>
                <w:sz w:val="28"/>
              </w:rPr>
            </w:pPr>
            <w:r w:rsidRPr="004D4135">
              <w:rPr>
                <w:rFonts w:ascii="Times New Roman CYR" w:hAnsi="Times New Roman CYR"/>
                <w:sz w:val="28"/>
              </w:rPr>
              <w:t>Введение ……………………………………………………………………</w:t>
            </w:r>
          </w:p>
        </w:tc>
        <w:tc>
          <w:tcPr>
            <w:tcW w:w="816" w:type="dxa"/>
          </w:tcPr>
          <w:p w:rsidR="004D4135" w:rsidRPr="004D4135" w:rsidRDefault="004D4135" w:rsidP="004D4135">
            <w:pPr>
              <w:spacing w:after="0" w:line="360" w:lineRule="auto"/>
              <w:jc w:val="center"/>
              <w:rPr>
                <w:rFonts w:ascii="Times New Roman CYR" w:hAnsi="Times New Roman CYR"/>
                <w:sz w:val="28"/>
              </w:rPr>
            </w:pPr>
            <w:r w:rsidRPr="004D4135">
              <w:rPr>
                <w:rFonts w:ascii="Times New Roman CYR" w:hAnsi="Times New Roman CYR"/>
                <w:sz w:val="28"/>
              </w:rPr>
              <w:t>2</w:t>
            </w:r>
          </w:p>
        </w:tc>
      </w:tr>
      <w:tr w:rsidR="004D4135" w:rsidRPr="004D4135" w:rsidTr="00E9216F">
        <w:tc>
          <w:tcPr>
            <w:tcW w:w="8755" w:type="dxa"/>
          </w:tcPr>
          <w:p w:rsidR="004D4135" w:rsidRPr="004D4135" w:rsidRDefault="00847F9A" w:rsidP="004D4135">
            <w:pPr>
              <w:numPr>
                <w:ilvl w:val="0"/>
                <w:numId w:val="19"/>
              </w:numPr>
              <w:spacing w:after="0" w:line="360" w:lineRule="auto"/>
              <w:contextualSpacing/>
              <w:jc w:val="both"/>
              <w:rPr>
                <w:rFonts w:ascii="Times New Roman CYR" w:hAnsi="Times New Roman CYR"/>
                <w:sz w:val="28"/>
              </w:rPr>
            </w:pPr>
            <w:r w:rsidRPr="004D4135">
              <w:rPr>
                <w:rFonts w:ascii="Times New Roman CYR" w:hAnsi="Times New Roman CYR"/>
                <w:bCs/>
                <w:sz w:val="28"/>
              </w:rPr>
              <w:t>Интеллектуальные энергетические системы: технические возможности и эффективность</w:t>
            </w:r>
            <w:r w:rsidR="00E9216F">
              <w:rPr>
                <w:rFonts w:ascii="Times New Roman CYR" w:hAnsi="Times New Roman CYR"/>
                <w:bCs/>
                <w:sz w:val="28"/>
              </w:rPr>
              <w:t>…………………………………………</w:t>
            </w:r>
          </w:p>
        </w:tc>
        <w:tc>
          <w:tcPr>
            <w:tcW w:w="816" w:type="dxa"/>
          </w:tcPr>
          <w:p w:rsidR="004D4135" w:rsidRPr="004D4135" w:rsidRDefault="004D4135" w:rsidP="004D4135">
            <w:pPr>
              <w:spacing w:after="0" w:line="360" w:lineRule="auto"/>
              <w:jc w:val="center"/>
              <w:rPr>
                <w:rFonts w:ascii="Times New Roman CYR" w:hAnsi="Times New Roman CYR"/>
                <w:sz w:val="28"/>
              </w:rPr>
            </w:pPr>
          </w:p>
          <w:p w:rsidR="004D4135" w:rsidRPr="004D4135" w:rsidRDefault="004D4135" w:rsidP="004D4135">
            <w:pPr>
              <w:spacing w:after="0" w:line="360" w:lineRule="auto"/>
              <w:jc w:val="center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3</w:t>
            </w:r>
          </w:p>
        </w:tc>
      </w:tr>
      <w:tr w:rsidR="004D4135" w:rsidRPr="004D4135" w:rsidTr="00E9216F">
        <w:tc>
          <w:tcPr>
            <w:tcW w:w="8755" w:type="dxa"/>
          </w:tcPr>
          <w:p w:rsidR="004D4135" w:rsidRPr="004D4135" w:rsidRDefault="004D4135" w:rsidP="004D4135">
            <w:pPr>
              <w:numPr>
                <w:ilvl w:val="0"/>
                <w:numId w:val="19"/>
              </w:numPr>
              <w:spacing w:after="0" w:line="360" w:lineRule="auto"/>
              <w:contextualSpacing/>
              <w:rPr>
                <w:rFonts w:ascii="Times New Roman CYR" w:hAnsi="Times New Roman CYR"/>
                <w:sz w:val="28"/>
              </w:rPr>
            </w:pPr>
            <w:r w:rsidRPr="004D4135">
              <w:rPr>
                <w:rFonts w:ascii="Times New Roman CYR" w:hAnsi="Times New Roman CYR"/>
                <w:bCs/>
                <w:sz w:val="28"/>
              </w:rPr>
              <w:t xml:space="preserve"> Анализ условий развития интеллектуальных энергосистем</w:t>
            </w:r>
            <w:r>
              <w:rPr>
                <w:rFonts w:ascii="Times New Roman CYR" w:hAnsi="Times New Roman CYR"/>
                <w:bCs/>
                <w:sz w:val="28"/>
              </w:rPr>
              <w:t>…..…….</w:t>
            </w:r>
          </w:p>
        </w:tc>
        <w:tc>
          <w:tcPr>
            <w:tcW w:w="816" w:type="dxa"/>
          </w:tcPr>
          <w:p w:rsidR="004D4135" w:rsidRPr="004D4135" w:rsidRDefault="004D4135" w:rsidP="004D4135">
            <w:pPr>
              <w:spacing w:after="0" w:line="360" w:lineRule="auto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 xml:space="preserve">   6</w:t>
            </w:r>
          </w:p>
        </w:tc>
      </w:tr>
      <w:tr w:rsidR="004D4135" w:rsidRPr="004D4135" w:rsidTr="00E9216F">
        <w:tc>
          <w:tcPr>
            <w:tcW w:w="8755" w:type="dxa"/>
          </w:tcPr>
          <w:p w:rsidR="004D4135" w:rsidRPr="004D4135" w:rsidRDefault="00E35CB6" w:rsidP="00E35CB6">
            <w:pPr>
              <w:numPr>
                <w:ilvl w:val="0"/>
                <w:numId w:val="19"/>
              </w:numPr>
              <w:spacing w:after="0" w:line="360" w:lineRule="auto"/>
              <w:contextualSpacing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b/>
                <w:bCs/>
                <w:iCs/>
                <w:sz w:val="28"/>
              </w:rPr>
              <w:t>.</w:t>
            </w:r>
            <w:r w:rsidRPr="00E35CB6">
              <w:rPr>
                <w:rFonts w:ascii="Times New Roman CYR" w:hAnsi="Times New Roman CYR"/>
                <w:bCs/>
                <w:iCs/>
                <w:sz w:val="28"/>
              </w:rPr>
              <w:t>Технологические достижения и импульсы к созданию интеллектуальных энергосистем</w:t>
            </w:r>
            <w:r w:rsidRPr="00E35CB6">
              <w:rPr>
                <w:rFonts w:ascii="Times New Roman CYR" w:hAnsi="Times New Roman CYR"/>
                <w:b/>
                <w:bCs/>
                <w:iCs/>
                <w:sz w:val="28"/>
              </w:rPr>
              <w:t xml:space="preserve">. </w:t>
            </w:r>
            <w:r>
              <w:rPr>
                <w:rFonts w:ascii="Times New Roman CYR" w:hAnsi="Times New Roman CYR"/>
                <w:bCs/>
                <w:iCs/>
                <w:sz w:val="28"/>
              </w:rPr>
              <w:t>…………………………………...</w:t>
            </w:r>
            <w:r w:rsidR="00E9216F">
              <w:rPr>
                <w:rFonts w:ascii="Times New Roman CYR" w:hAnsi="Times New Roman CYR"/>
                <w:bCs/>
                <w:iCs/>
                <w:sz w:val="28"/>
              </w:rPr>
              <w:t>...</w:t>
            </w:r>
          </w:p>
        </w:tc>
        <w:tc>
          <w:tcPr>
            <w:tcW w:w="816" w:type="dxa"/>
          </w:tcPr>
          <w:p w:rsidR="004D4135" w:rsidRDefault="004D4135" w:rsidP="004D4135">
            <w:pPr>
              <w:spacing w:after="0" w:line="360" w:lineRule="auto"/>
              <w:jc w:val="center"/>
              <w:rPr>
                <w:rFonts w:ascii="Times New Roman CYR" w:hAnsi="Times New Roman CYR"/>
                <w:sz w:val="28"/>
              </w:rPr>
            </w:pPr>
          </w:p>
          <w:p w:rsidR="00E9216F" w:rsidRPr="004D4135" w:rsidRDefault="00E9216F" w:rsidP="004D4135">
            <w:pPr>
              <w:spacing w:after="0" w:line="360" w:lineRule="auto"/>
              <w:jc w:val="center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8</w:t>
            </w:r>
          </w:p>
        </w:tc>
      </w:tr>
      <w:tr w:rsidR="00E35CB6" w:rsidRPr="004D4135" w:rsidTr="00E9216F">
        <w:tc>
          <w:tcPr>
            <w:tcW w:w="8755" w:type="dxa"/>
          </w:tcPr>
          <w:p w:rsidR="00E35CB6" w:rsidRPr="00E9216F" w:rsidRDefault="00E9216F" w:rsidP="004D4135">
            <w:pPr>
              <w:pStyle w:val="a3"/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Times New Roman CYR" w:hAnsi="Times New Roman CYR"/>
                <w:bCs/>
                <w:sz w:val="28"/>
              </w:rPr>
            </w:pPr>
            <w:r w:rsidRPr="00E9216F">
              <w:rPr>
                <w:rFonts w:ascii="Times New Roman CYR" w:hAnsi="Times New Roman CYR"/>
                <w:bCs/>
                <w:sz w:val="28"/>
              </w:rPr>
              <w:t xml:space="preserve"> Развитие идеологии и концептуальных моделей интеллектуальной ЭЭС</w:t>
            </w:r>
            <w:r>
              <w:rPr>
                <w:rFonts w:ascii="Times New Roman CYR" w:hAnsi="Times New Roman CYR"/>
                <w:bCs/>
                <w:sz w:val="28"/>
              </w:rPr>
              <w:t>………………………………………………………………………</w:t>
            </w:r>
          </w:p>
        </w:tc>
        <w:tc>
          <w:tcPr>
            <w:tcW w:w="816" w:type="dxa"/>
          </w:tcPr>
          <w:p w:rsidR="00E35CB6" w:rsidRDefault="00E35CB6" w:rsidP="004D4135">
            <w:pPr>
              <w:spacing w:after="0" w:line="360" w:lineRule="auto"/>
              <w:jc w:val="center"/>
              <w:rPr>
                <w:rFonts w:ascii="Times New Roman CYR" w:hAnsi="Times New Roman CYR"/>
                <w:sz w:val="28"/>
              </w:rPr>
            </w:pPr>
          </w:p>
          <w:p w:rsidR="00E9216F" w:rsidRPr="004D4135" w:rsidRDefault="00E9216F" w:rsidP="004D4135">
            <w:pPr>
              <w:spacing w:after="0" w:line="360" w:lineRule="auto"/>
              <w:jc w:val="center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15</w:t>
            </w:r>
          </w:p>
        </w:tc>
      </w:tr>
      <w:tr w:rsidR="004D4135" w:rsidRPr="004D4135" w:rsidTr="00E9216F">
        <w:tc>
          <w:tcPr>
            <w:tcW w:w="8755" w:type="dxa"/>
          </w:tcPr>
          <w:p w:rsidR="004D4135" w:rsidRPr="004D4135" w:rsidRDefault="004D4135" w:rsidP="004D4135">
            <w:pPr>
              <w:spacing w:after="0" w:line="360" w:lineRule="auto"/>
              <w:jc w:val="both"/>
              <w:rPr>
                <w:rFonts w:ascii="Times New Roman CYR" w:hAnsi="Times New Roman CYR"/>
                <w:sz w:val="28"/>
              </w:rPr>
            </w:pPr>
            <w:r w:rsidRPr="004D4135">
              <w:rPr>
                <w:rFonts w:ascii="Times New Roman CYR" w:hAnsi="Times New Roman CYR"/>
                <w:sz w:val="28"/>
              </w:rPr>
              <w:t>Заключение………………………………………………………………….</w:t>
            </w:r>
          </w:p>
        </w:tc>
        <w:tc>
          <w:tcPr>
            <w:tcW w:w="816" w:type="dxa"/>
          </w:tcPr>
          <w:p w:rsidR="004D4135" w:rsidRPr="004D4135" w:rsidRDefault="00E9216F" w:rsidP="004D4135">
            <w:pPr>
              <w:spacing w:after="0" w:line="360" w:lineRule="auto"/>
              <w:jc w:val="center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22</w:t>
            </w:r>
          </w:p>
        </w:tc>
      </w:tr>
      <w:tr w:rsidR="004D4135" w:rsidRPr="004D4135" w:rsidTr="00E9216F">
        <w:tc>
          <w:tcPr>
            <w:tcW w:w="8755" w:type="dxa"/>
          </w:tcPr>
          <w:p w:rsidR="004D4135" w:rsidRPr="004D4135" w:rsidRDefault="004D4135" w:rsidP="004D4135">
            <w:pPr>
              <w:spacing w:after="0" w:line="360" w:lineRule="auto"/>
              <w:jc w:val="both"/>
              <w:rPr>
                <w:rFonts w:ascii="Times New Roman CYR" w:hAnsi="Times New Roman CYR"/>
                <w:sz w:val="28"/>
              </w:rPr>
            </w:pPr>
            <w:r w:rsidRPr="004D4135">
              <w:rPr>
                <w:rFonts w:ascii="Times New Roman CYR" w:hAnsi="Times New Roman CYR"/>
                <w:sz w:val="28"/>
              </w:rPr>
              <w:t>Список использованных источников……………………………………...</w:t>
            </w:r>
          </w:p>
        </w:tc>
        <w:tc>
          <w:tcPr>
            <w:tcW w:w="816" w:type="dxa"/>
          </w:tcPr>
          <w:p w:rsidR="004D4135" w:rsidRPr="004D4135" w:rsidRDefault="00E9216F" w:rsidP="004D4135">
            <w:pPr>
              <w:spacing w:after="0" w:line="360" w:lineRule="auto"/>
              <w:jc w:val="center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23</w:t>
            </w:r>
          </w:p>
        </w:tc>
      </w:tr>
    </w:tbl>
    <w:p w:rsidR="004D4135" w:rsidRDefault="004D4135" w:rsidP="00847F9A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4135" w:rsidRDefault="004D4135" w:rsidP="00847F9A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4135" w:rsidRDefault="004D4135" w:rsidP="00847F9A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4135" w:rsidRDefault="004D4135" w:rsidP="00847F9A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4135" w:rsidRDefault="004D4135" w:rsidP="00847F9A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4135" w:rsidRDefault="004D4135" w:rsidP="00847F9A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4135" w:rsidRDefault="004D4135" w:rsidP="00847F9A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4135" w:rsidRDefault="004D4135" w:rsidP="00847F9A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4135" w:rsidRDefault="004D4135" w:rsidP="00847F9A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4135" w:rsidRDefault="004D4135" w:rsidP="00847F9A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4135" w:rsidRDefault="004D4135" w:rsidP="00847F9A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4135" w:rsidRDefault="004D4135" w:rsidP="00847F9A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4135" w:rsidRDefault="004D4135" w:rsidP="00847F9A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4135" w:rsidRDefault="004D4135" w:rsidP="00847F9A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4135" w:rsidRDefault="004D4135" w:rsidP="00847F9A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4135" w:rsidRDefault="004D4135" w:rsidP="00847F9A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4135" w:rsidRDefault="004D4135" w:rsidP="00847F9A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4135" w:rsidRDefault="004D4135" w:rsidP="00847F9A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4135" w:rsidRDefault="004D4135" w:rsidP="00847F9A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7F9A" w:rsidRPr="00847F9A" w:rsidRDefault="00847F9A" w:rsidP="00847F9A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7F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Введение.</w:t>
      </w:r>
    </w:p>
    <w:p w:rsidR="00847F9A" w:rsidRPr="00847F9A" w:rsidRDefault="00847F9A" w:rsidP="00847F9A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F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Современное промышленное производство использует информационно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7F9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измерительные системы и управляемые компьютерами устройства практически во всех технологических процессах. Поэтому, появление информационно - измерительных систем и микроконтроллеров в системах противоаварийной автоматики энергетических объектов было вполне закономерным. Прогресс в данной области, на сегодняшний день, невозможен без совершенствования информационно-измерительных систем (далее ИИС), развитие которых идет, в частности, по пути создания распределенных интеллектуальных ИИС.</w:t>
      </w:r>
    </w:p>
    <w:p w:rsidR="00847F9A" w:rsidRDefault="00847F9A" w:rsidP="00847F9A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Актуальность темы вызвана тем, что в настоящий момент при построении систем защиты энергетических объектов имеется ряд проблем, требующих </w:t>
      </w:r>
      <w:proofErr w:type="spellStart"/>
      <w:r w:rsidRPr="00847F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распределенности</w:t>
      </w:r>
      <w:proofErr w:type="spellEnd"/>
      <w:r w:rsidRPr="00847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обработки и хранения информации, модульности архитектуры построения аппаратных и программных средств системы и применения программируемых элементов искусственного интеллекта. Задача построения систем защиты усложняется при дополнительном требовании открытости, т. е. способности к развитию и наращиванию системы, унификации в смысле оптимизации структуры программных и аппаратных средств на базе рационального сокращения их номенклатуры, в том числе протоколов и интерфейсов. </w:t>
      </w:r>
    </w:p>
    <w:p w:rsidR="00847F9A" w:rsidRPr="00847F9A" w:rsidRDefault="00847F9A" w:rsidP="00847F9A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highlight w:val="lightGray"/>
          <w:lang w:eastAsia="ru-RU"/>
        </w:rPr>
      </w:pPr>
      <w:proofErr w:type="gramStart"/>
      <w:r w:rsidRPr="00847F9A">
        <w:rPr>
          <w:rFonts w:ascii="Times New Roman" w:eastAsia="Times New Roman" w:hAnsi="Times New Roman" w:cs="Times New Roman"/>
          <w:sz w:val="28"/>
          <w:szCs w:val="20"/>
          <w:lang w:eastAsia="ru-RU"/>
        </w:rPr>
        <w:t>Стратегическая задача реформирования технических возможностей электроэнергетической отрасли страны заключается в обеспечении ее устойчивого развития на основе прогрессивных технологий и рыночных принципов функционирования, а также надежного и эффективного удовлетворения спроса на электрическую энергию в краткосрочной и долгосрочной перспективах.</w:t>
      </w:r>
      <w:proofErr w:type="gramEnd"/>
    </w:p>
    <w:p w:rsidR="00847F9A" w:rsidRDefault="00847F9A" w:rsidP="00847F9A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F9A" w:rsidRDefault="00847F9A" w:rsidP="00847F9A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F9A" w:rsidRDefault="00847F9A" w:rsidP="00847F9A">
      <w:p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F9A" w:rsidRPr="00847F9A" w:rsidRDefault="00847F9A" w:rsidP="00847F9A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7F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47F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Интеллектуальные энергетические системы: технические возможности и эффективность</w:t>
      </w:r>
    </w:p>
    <w:p w:rsidR="00847F9A" w:rsidRPr="00847F9A" w:rsidRDefault="00847F9A" w:rsidP="00847F9A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47F9A" w:rsidRPr="00847F9A" w:rsidRDefault="00847F9A" w:rsidP="00847F9A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47F9A">
        <w:rPr>
          <w:rFonts w:ascii="Times New Roman" w:eastAsia="Times New Roman" w:hAnsi="Times New Roman" w:cs="Times New Roman"/>
          <w:sz w:val="28"/>
          <w:szCs w:val="20"/>
          <w:lang w:eastAsia="ru-RU"/>
        </w:rPr>
        <w:t>Надежное и эффективное управление режимом электроснабжения на всех уровнях диспетчерского управления в новых, более сложных экономических и технических условиях работы энергосистем требует создания принципиально новой системы сбора и обработки огромного объема информации, разработки автоматизированных модулей для решения конкретных задач сложного процесса оперативно-диспетчерского управления ЕЭС России. Решить эту задачу возможно на основе использования концепции интеллектуальных систем управления, разрабатываемых в последние годы и применяемых в зарубежных энергетических компаниях.</w:t>
      </w:r>
    </w:p>
    <w:p w:rsidR="00847F9A" w:rsidRPr="00847F9A" w:rsidRDefault="00847F9A" w:rsidP="00847F9A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47F9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Отдельные элементы подобной интеллектуальной управляющей инфраструктуры уже создаются отдельными компьютерными компаниями, например </w:t>
      </w:r>
      <w:proofErr w:type="gramStart"/>
      <w:r w:rsidRPr="00847F9A">
        <w:rPr>
          <w:rFonts w:ascii="Times New Roman" w:eastAsia="Times New Roman" w:hAnsi="Times New Roman" w:cs="Times New Roman"/>
          <w:sz w:val="28"/>
          <w:szCs w:val="20"/>
          <w:lang w:eastAsia="ru-RU"/>
        </w:rPr>
        <w:t>I</w:t>
      </w:r>
      <w:proofErr w:type="gramEnd"/>
      <w:r w:rsidRPr="00847F9A">
        <w:rPr>
          <w:rFonts w:ascii="Times New Roman" w:eastAsia="Times New Roman" w:hAnsi="Times New Roman" w:cs="Times New Roman"/>
          <w:sz w:val="28"/>
          <w:szCs w:val="20"/>
          <w:lang w:eastAsia="ru-RU"/>
        </w:rPr>
        <w:t>ВМ, где разрабатываются динамические инфраструктуры, гибкие и модульные, отвечающие любым потребностям, в том числе и требованиям управления ИЭС.</w:t>
      </w:r>
    </w:p>
    <w:p w:rsidR="00847F9A" w:rsidRPr="00847F9A" w:rsidRDefault="00847F9A" w:rsidP="00847F9A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47F9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Основными элементами этих динамических инфраструктур являются: </w:t>
      </w:r>
    </w:p>
    <w:p w:rsidR="00847F9A" w:rsidRPr="00847F9A" w:rsidRDefault="00847F9A" w:rsidP="00847F9A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47F9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виртуализация и </w:t>
      </w:r>
      <w:proofErr w:type="gramStart"/>
      <w:r w:rsidRPr="00847F9A">
        <w:rPr>
          <w:rFonts w:ascii="Times New Roman" w:eastAsia="Times New Roman" w:hAnsi="Times New Roman" w:cs="Times New Roman"/>
          <w:sz w:val="28"/>
          <w:szCs w:val="20"/>
          <w:lang w:eastAsia="ru-RU"/>
        </w:rPr>
        <w:t>сервис-ориентированная</w:t>
      </w:r>
      <w:proofErr w:type="gramEnd"/>
      <w:r w:rsidRPr="00847F9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архитектура (SОА);</w:t>
      </w:r>
    </w:p>
    <w:p w:rsidR="00847F9A" w:rsidRPr="00847F9A" w:rsidRDefault="00847F9A" w:rsidP="00847F9A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</w:pPr>
      <w:r w:rsidRPr="00847F9A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 xml:space="preserve">- </w:t>
      </w:r>
      <w:proofErr w:type="gramStart"/>
      <w:r w:rsidRPr="00847F9A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программное</w:t>
      </w:r>
      <w:proofErr w:type="gramEnd"/>
      <w:r w:rsidRPr="00847F9A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 xml:space="preserve"> </w:t>
      </w:r>
      <w:r w:rsidRPr="00847F9A">
        <w:rPr>
          <w:rFonts w:ascii="Times New Roman" w:eastAsia="Times New Roman" w:hAnsi="Times New Roman" w:cs="Times New Roman"/>
          <w:sz w:val="28"/>
          <w:szCs w:val="20"/>
          <w:lang w:eastAsia="ru-RU"/>
        </w:rPr>
        <w:t>обеспечение</w:t>
      </w:r>
      <w:r w:rsidRPr="00847F9A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 xml:space="preserve"> </w:t>
      </w:r>
      <w:r w:rsidRPr="00847F9A">
        <w:rPr>
          <w:rFonts w:ascii="Times New Roman" w:eastAsia="Times New Roman" w:hAnsi="Times New Roman" w:cs="Times New Roman"/>
          <w:sz w:val="28"/>
          <w:szCs w:val="20"/>
          <w:lang w:eastAsia="ru-RU"/>
        </w:rPr>
        <w:t>как</w:t>
      </w:r>
      <w:r w:rsidRPr="00847F9A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 xml:space="preserve"> </w:t>
      </w:r>
      <w:r w:rsidRPr="00847F9A">
        <w:rPr>
          <w:rFonts w:ascii="Times New Roman" w:eastAsia="Times New Roman" w:hAnsi="Times New Roman" w:cs="Times New Roman"/>
          <w:sz w:val="28"/>
          <w:szCs w:val="20"/>
          <w:lang w:eastAsia="ru-RU"/>
        </w:rPr>
        <w:t>сервис</w:t>
      </w:r>
      <w:r w:rsidRPr="00847F9A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 xml:space="preserve"> (Grid Computing and Software as a Service);</w:t>
      </w:r>
    </w:p>
    <w:p w:rsidR="00847F9A" w:rsidRPr="00847F9A" w:rsidRDefault="00847F9A" w:rsidP="00847F9A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47F9A">
        <w:rPr>
          <w:rFonts w:ascii="Times New Roman" w:eastAsia="Times New Roman" w:hAnsi="Times New Roman" w:cs="Times New Roman"/>
          <w:sz w:val="28"/>
          <w:szCs w:val="20"/>
          <w:lang w:eastAsia="ru-RU"/>
        </w:rPr>
        <w:t>- интегрированный комплекс информационных ресурсов (</w:t>
      </w:r>
      <w:proofErr w:type="spellStart"/>
      <w:r w:rsidRPr="00847F9A">
        <w:rPr>
          <w:rFonts w:ascii="Times New Roman" w:eastAsia="Times New Roman" w:hAnsi="Times New Roman" w:cs="Times New Roman"/>
          <w:sz w:val="28"/>
          <w:szCs w:val="20"/>
          <w:lang w:eastAsia="ru-RU"/>
        </w:rPr>
        <w:t>Cloud</w:t>
      </w:r>
      <w:proofErr w:type="spellEnd"/>
      <w:r w:rsidRPr="00847F9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847F9A">
        <w:rPr>
          <w:rFonts w:ascii="Times New Roman" w:eastAsia="Times New Roman" w:hAnsi="Times New Roman" w:cs="Times New Roman"/>
          <w:sz w:val="28"/>
          <w:szCs w:val="20"/>
          <w:lang w:eastAsia="ru-RU"/>
        </w:rPr>
        <w:t>Computing</w:t>
      </w:r>
      <w:proofErr w:type="spellEnd"/>
      <w:r w:rsidRPr="00847F9A">
        <w:rPr>
          <w:rFonts w:ascii="Times New Roman" w:eastAsia="Times New Roman" w:hAnsi="Times New Roman" w:cs="Times New Roman"/>
          <w:sz w:val="28"/>
          <w:szCs w:val="20"/>
          <w:lang w:eastAsia="ru-RU"/>
        </w:rPr>
        <w:t>), который уже существует на рынке.</w:t>
      </w:r>
    </w:p>
    <w:p w:rsidR="00847F9A" w:rsidRPr="00847F9A" w:rsidRDefault="00847F9A" w:rsidP="00847F9A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47F9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Однако эффективное применение подобных интеллектуальных управляющих систем </w:t>
      </w:r>
      <w:proofErr w:type="gramStart"/>
      <w:r w:rsidRPr="00847F9A">
        <w:rPr>
          <w:rFonts w:ascii="Times New Roman" w:eastAsia="Times New Roman" w:hAnsi="Times New Roman" w:cs="Times New Roman"/>
          <w:sz w:val="28"/>
          <w:szCs w:val="20"/>
          <w:lang w:eastAsia="ru-RU"/>
        </w:rPr>
        <w:t>возможна</w:t>
      </w:r>
      <w:proofErr w:type="gramEnd"/>
      <w:r w:rsidRPr="00847F9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только в соответствующих технологических инфраструктурах, требованиям которых реальные инфраструктуры отечественной энергетики не полностью соответствуют.</w:t>
      </w:r>
    </w:p>
    <w:p w:rsidR="00847F9A" w:rsidRPr="00847F9A" w:rsidRDefault="00847F9A" w:rsidP="00847F9A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847F9A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Концепция создания ИЭС рассчитана на увеличение совокупности потребляемых энергетических ресурсов, имеющих непостоянный, но возобновляемый энергетический потенциал во времени, что характерно для нетрадиционных источников энергии — солнца, ветра, приливов и отливов и др. Эффективное их использование требует разработки новых, гибких стратегий управления режимами энергетических систем, удовлетворяющих не только требованиям получения минимальных затрат, на и технологической безопасности оборудования, статической и динамической их устойчивости.</w:t>
      </w:r>
      <w:proofErr w:type="gramEnd"/>
    </w:p>
    <w:p w:rsidR="00847F9A" w:rsidRPr="00847F9A" w:rsidRDefault="00847F9A" w:rsidP="00847F9A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47F9A">
        <w:rPr>
          <w:rFonts w:ascii="Times New Roman" w:eastAsia="Times New Roman" w:hAnsi="Times New Roman" w:cs="Times New Roman"/>
          <w:sz w:val="28"/>
          <w:szCs w:val="20"/>
          <w:lang w:eastAsia="ru-RU"/>
        </w:rPr>
        <w:t>Нетрадиционные источники энергии в российской энергетике используются в весьма малой степени (в пределах 1%) и, как правило, не имеют электрических связей с энергосистемами, являясь децентрализованными и маломощными. Присоединение их к существующим энергосистемам с весьма малой и удаленной непостоянной нагрузкой при устаревшей технической инфраструктуре существующих энергосистем экономически нецелесообразна и весьма рискованно, поскольку приводит к изменению режима работы основного оборудования энергосистем (увеличение его пусков и остановок, рост термодинамических нагрузок, вызывающих усталость оборудования), снижению надежности его работы и другим последствиям.</w:t>
      </w:r>
    </w:p>
    <w:p w:rsidR="00847F9A" w:rsidRPr="00847F9A" w:rsidRDefault="00847F9A" w:rsidP="00847F9A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47F9A">
        <w:rPr>
          <w:rFonts w:ascii="Times New Roman" w:eastAsia="Times New Roman" w:hAnsi="Times New Roman" w:cs="Times New Roman"/>
          <w:sz w:val="28"/>
          <w:szCs w:val="20"/>
          <w:lang w:eastAsia="ru-RU"/>
        </w:rPr>
        <w:t>Малая доля применения нетрадиционных ВИЭ в российской энергетике в настоящее время объясняется, в первую очередь, указанной выше экономической причиной: потенциальные экономические выгоды минимальны, а риски реальны и последствия их проявления в энергосистемах весьма высокие.</w:t>
      </w:r>
    </w:p>
    <w:p w:rsidR="00847F9A" w:rsidRPr="00847F9A" w:rsidRDefault="00847F9A" w:rsidP="00847F9A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47F9A">
        <w:rPr>
          <w:rFonts w:ascii="Times New Roman" w:eastAsia="Times New Roman" w:hAnsi="Times New Roman" w:cs="Times New Roman"/>
          <w:sz w:val="28"/>
          <w:szCs w:val="20"/>
          <w:lang w:eastAsia="ru-RU"/>
        </w:rPr>
        <w:t>Поэтому создание интеллектуальных энергосистем позволило бы существенно повысить использование возобновляемых источников энергии в отечественной энергетике и в целом повысить энергетическую безопасность страны.</w:t>
      </w:r>
    </w:p>
    <w:p w:rsidR="00847F9A" w:rsidRPr="00847F9A" w:rsidRDefault="00847F9A" w:rsidP="00847F9A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F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Поэтому создание интеллектуальных энергосистем позволило бы существенно повысить использование возобновляемых источников энергии в отечественной энергетике и в целом повысить энергетическую безопасность страны.</w:t>
      </w:r>
    </w:p>
    <w:p w:rsidR="00847F9A" w:rsidRPr="00847F9A" w:rsidRDefault="00847F9A" w:rsidP="00847F9A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интеллектуальными энергосистемами требует высочайшей квалификации управленческого персонала и строжайшего соблюдения технологической дисциплины, независимо от того, какие функции он будет исполнять: непосредственного участника процесса управления или контролера. </w:t>
      </w:r>
    </w:p>
    <w:p w:rsidR="00847F9A" w:rsidRPr="00847F9A" w:rsidRDefault="00847F9A" w:rsidP="00847F9A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F9A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Существующая система превалирования личных экономических интересов собственников компаний над общественными интересами не позволяет использовать высокий экономический и технологический потенциал отечественной энергетики в интересах общества в целом. Об этом свидетельствуют катастрофа на Саяно-Шушенской ГЭС, аварии с самолетами в авиационных компаниях и шахтах страны, где ради высокой прибыли собственников управленческий персонал часто пренебрегает безопасностью, не соблюдает технологические регламенты и требования по сервисному обслуживанию оборудования, нанося тем самым непоправимый ущерб технологическому имиджу России.</w:t>
      </w:r>
    </w:p>
    <w:p w:rsidR="00847F9A" w:rsidRPr="00847F9A" w:rsidRDefault="00847F9A" w:rsidP="00847F9A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F9A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в стране сложилась уникальная ситуация, когда одновременно и в кратчайшие сроки требуется технологическое перевооружение отечественной электроэнергетики, резкое снижение энергоемкости выпускаемой продукции и оказываемых услуг, а также увеличение доступа населения к электроснабжению в регионах, не охваченных централизованным энергоснабжением.</w:t>
      </w:r>
    </w:p>
    <w:p w:rsidR="00847F9A" w:rsidRDefault="00847F9A" w:rsidP="00847F9A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47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Отличительными особенностями национальной программы ИНИРЭР по сравнению с ЭСР — 2030 должна быть подробная разработка потребности в энергии по ее видам не только в масштабе страны, но и по каждому ее субъекту, а также конкретная привязка новых энергетических мощностей к определенным регионам с подробными их технико-экономическими </w:t>
      </w:r>
      <w:r w:rsidRPr="00847F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характеристиками и указанием конкретных источников инвестиций, сроков их представления, ответственных лиц за реализацию инвестиционных проектов</w:t>
      </w:r>
      <w:proofErr w:type="gramEnd"/>
      <w:r w:rsidRPr="00847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конкретных энергетических объектов и их конечные результаты.</w:t>
      </w:r>
    </w:p>
    <w:p w:rsidR="00847F9A" w:rsidRDefault="00847F9A" w:rsidP="00847F9A">
      <w:pPr>
        <w:suppressAutoHyphens/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F9A" w:rsidRPr="00847F9A" w:rsidRDefault="00847F9A" w:rsidP="00847F9A">
      <w:pPr>
        <w:suppressAutoHyphens/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47F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Pr="00847F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Анализ условий развития интеллектуальных энергосистем</w:t>
      </w:r>
    </w:p>
    <w:p w:rsidR="00847F9A" w:rsidRPr="00847F9A" w:rsidRDefault="00847F9A" w:rsidP="00847F9A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F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современного общества в технологически развитых странах, а также центрах бурного экономического роста осложнено рядом проблем, обусловленных ограниченностью энергоресурсов и необходимостью эффективного использования энергии в производстве и жизнедеятельности в целом. Среди основных вызовов современности, серьезно влияющих на характер развития электроэнергетики, выделим следующие:</w:t>
      </w:r>
    </w:p>
    <w:p w:rsidR="00847F9A" w:rsidRPr="00847F9A" w:rsidRDefault="00847F9A" w:rsidP="00847F9A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F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постоянный рост энергопотребления, в том числе, электроэнергии;</w:t>
      </w:r>
    </w:p>
    <w:p w:rsidR="00847F9A" w:rsidRPr="00847F9A" w:rsidRDefault="00847F9A" w:rsidP="00847F9A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F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требований к надежности энергоснабжения и качеству услуг для конечных потребителей;</w:t>
      </w:r>
    </w:p>
    <w:p w:rsidR="00847F9A" w:rsidRPr="00847F9A" w:rsidRDefault="00847F9A" w:rsidP="00847F9A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F9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изменчивые цены на энергоносители;</w:t>
      </w:r>
    </w:p>
    <w:p w:rsidR="00847F9A" w:rsidRPr="00847F9A" w:rsidRDefault="00847F9A" w:rsidP="00847F9A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F9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стремление к использованию экологически чистых источников энергии и минимизации негативного воздействия на природу;</w:t>
      </w:r>
    </w:p>
    <w:p w:rsidR="00847F9A" w:rsidRPr="00847F9A" w:rsidRDefault="00847F9A" w:rsidP="00847F9A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F9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глобализация рыночных отношений в континентальном и межконтинентальном пространстве, в том числе внедрение рыночных отношений в электроэнергетику.</w:t>
      </w:r>
    </w:p>
    <w:p w:rsidR="00847F9A" w:rsidRPr="00847F9A" w:rsidRDefault="00847F9A" w:rsidP="00847F9A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F9A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ответ на вызовы современности изменяется направление развития электроэнергетики, которая приобретает при этом ряд особенностей:</w:t>
      </w:r>
    </w:p>
    <w:p w:rsidR="00847F9A" w:rsidRPr="00847F9A" w:rsidRDefault="00847F9A" w:rsidP="00847F9A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F9A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активное стимулирование энергосбережения и снижения потерь электроэнергии;</w:t>
      </w:r>
    </w:p>
    <w:p w:rsidR="00847F9A" w:rsidRPr="00847F9A" w:rsidRDefault="00847F9A" w:rsidP="00847F9A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F9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стремительный рост «зеленой» генерации и распределенных источников энергии;</w:t>
      </w:r>
    </w:p>
    <w:p w:rsidR="00847F9A" w:rsidRPr="00847F9A" w:rsidRDefault="00847F9A" w:rsidP="00847F9A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F9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высокие стандарты надежности и качества электроснабжения;</w:t>
      </w:r>
    </w:p>
    <w:p w:rsidR="00847F9A" w:rsidRPr="00847F9A" w:rsidRDefault="00847F9A" w:rsidP="00847F9A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либерализация рынка электроэнергии и рост </w:t>
      </w:r>
      <w:proofErr w:type="spellStart"/>
      <w:r w:rsidRPr="00847F9A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энергообменов</w:t>
      </w:r>
      <w:proofErr w:type="spellEnd"/>
      <w:r w:rsidRPr="00847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энергосистемами;</w:t>
      </w:r>
    </w:p>
    <w:p w:rsidR="00847F9A" w:rsidRPr="00847F9A" w:rsidRDefault="00847F9A" w:rsidP="00847F9A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F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рост информационной обеспеченности субъектов электроэнергетики и др.</w:t>
      </w:r>
    </w:p>
    <w:p w:rsidR="00847F9A" w:rsidRPr="00847F9A" w:rsidRDefault="00847F9A" w:rsidP="00847F9A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к современной электроэнергетической системе (ЭЭС) выдвигается ряд качественно новых требований, переводящих ее на новую ступень развития. В первую очередь, они направлены на повышение эффективности использования энергии и надежности электроснабжения потребителей. Также их цель – значительно более гибкое участие субъектов рынка электроэнергии (в том числе потребителей электроэнергии) в режимном и противоаварийном управлении. В числе таких требований необходимо выделить </w:t>
      </w:r>
      <w:proofErr w:type="gramStart"/>
      <w:r w:rsidRPr="00847F9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</w:t>
      </w:r>
      <w:proofErr w:type="gramEnd"/>
      <w:r w:rsidRPr="00847F9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47F9A" w:rsidRPr="00847F9A" w:rsidRDefault="00847F9A" w:rsidP="00847F9A">
      <w:pPr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F9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оптимального состава генерирующих источников, включая распределенную генерацию;</w:t>
      </w:r>
    </w:p>
    <w:p w:rsidR="00847F9A" w:rsidRPr="00847F9A" w:rsidRDefault="00847F9A" w:rsidP="00847F9A">
      <w:pPr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F9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интеграция в ЭЭС разнородных источников электроэнергии, в том числе на основе возобновляемых энергоносителей;</w:t>
      </w:r>
    </w:p>
    <w:p w:rsidR="00847F9A" w:rsidRPr="00847F9A" w:rsidRDefault="00847F9A" w:rsidP="00847F9A">
      <w:pPr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F9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автоматическое обнаружение, устранение или уменьшение последствий нарушений в работе ЭЭС как на локальном, так и на системном уровне;</w:t>
      </w:r>
    </w:p>
    <w:p w:rsidR="00847F9A" w:rsidRPr="00847F9A" w:rsidRDefault="00847F9A" w:rsidP="00847F9A">
      <w:pPr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F9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развивать набор рыночных механизмов оказания системных услуг;</w:t>
      </w:r>
    </w:p>
    <w:p w:rsidR="00847F9A" w:rsidRPr="00847F9A" w:rsidRDefault="00847F9A" w:rsidP="00847F9A">
      <w:pPr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F9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стимулирующее управление спросом и принудительное ограничение электропотребления;</w:t>
      </w:r>
    </w:p>
    <w:p w:rsidR="00847F9A" w:rsidRPr="00847F9A" w:rsidRDefault="00847F9A" w:rsidP="00847F9A">
      <w:pPr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F9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устойчивость к воздействию угроз безопасности – физической, информационной и ресурсной;</w:t>
      </w:r>
    </w:p>
    <w:p w:rsidR="00847F9A" w:rsidRPr="00847F9A" w:rsidRDefault="00847F9A" w:rsidP="00847F9A">
      <w:pPr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F9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оптимальное использование и обслуживание производственных фондов электроэнергетики.</w:t>
      </w:r>
    </w:p>
    <w:p w:rsidR="00847F9A" w:rsidRPr="00847F9A" w:rsidRDefault="00847F9A" w:rsidP="00847F9A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Следствием возрастания роли информационной коммуникации между участниками технологической цепочки от производителя до потребления электроэнергии является соединение инфраструктуры силовой электрической и информационно-коммуникационной частей ЭЭС. Образование такого рода энергоинформационной системы – стратегическая цель развития ЭЭС в </w:t>
      </w:r>
      <w:r w:rsidRPr="00847F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ведущих странах Северной Америки и Западной Европы. Это новый этап развития электроэнергетики в соответствии с требованиями времени [1,2].</w:t>
      </w:r>
    </w:p>
    <w:p w:rsidR="004D4135" w:rsidRPr="004D4135" w:rsidRDefault="004D4135" w:rsidP="00847F9A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</w:t>
      </w:r>
      <w:r w:rsidR="00847F9A" w:rsidRPr="004D41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Технологические достижения и импульсы к созданию интеллектуальных энергосистем. </w:t>
      </w:r>
    </w:p>
    <w:p w:rsidR="00847F9A" w:rsidRDefault="00847F9A" w:rsidP="00847F9A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F9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больший перенос функции принятия решений на автоматические системы управления, повышение их адаптивности, возможность комплексной оптимизации в ЭЭС позволяют говорить о существенном развитии интеллекта автоматических систем управления ЭЭС. Отличительной особенностью интеллектуальной ЭЭС (ИЭС) является способность самостоятельного принятия решений, самодиагностика и самовосстановление.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7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Идея интеллектуализации ЭЭС, родственная принципам кибернетического управления, в настоящее время получила возможность воплощения на более глубоком уровне. Во многом это обусловлено достижениями в технике и технологиях. С одной стороны, они позволяют отслеживать состояние больших энергосистем и гибко управлять </w:t>
      </w:r>
      <w:proofErr w:type="spellStart"/>
      <w:r w:rsidRPr="00847F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потокораспределением</w:t>
      </w:r>
      <w:proofErr w:type="spellEnd"/>
      <w:r w:rsidRPr="00847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мощности в электрической сети. С другой стороны, это залог развития распределенной генерации и микро-энергосистем у потребителей электроэнергии, интегрированных с ЭЭС.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47F9A" w:rsidRPr="00847F9A" w:rsidRDefault="00847F9A" w:rsidP="00847F9A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47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таблице 1 приведены некоторые примеры новшеств в области силового оборудования и информационных технологий, появление которых стимулирует переход к ИЭС. Применение новых материалов для силового энергетического и электротехнического оборудования позволило увеличить плотность энергии, преобразуемой на объектах электроэнергетики, а также расширить ресурс и продолжительность </w:t>
      </w:r>
      <w:proofErr w:type="spellStart"/>
      <w:r w:rsidRPr="00847F9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межсервисного</w:t>
      </w:r>
      <w:proofErr w:type="spellEnd"/>
      <w:r w:rsidRPr="00847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(межремонтного) интервала. Развитые информационные системы диагностики и контроля состояния оборудования, в том числе встроенные системы диагностики, позволяют более точно определять допустимую нагрузку и необходимость проведения технического обслуживания.</w:t>
      </w:r>
    </w:p>
    <w:p w:rsidR="00847F9A" w:rsidRPr="00847F9A" w:rsidRDefault="00847F9A" w:rsidP="00847F9A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F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Особенно интенсивно в настоящее время технологии развиваются в области сверхмощных дальних электропередач, необходимых для связи </w:t>
      </w:r>
      <w:r w:rsidRPr="00847F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крупных источников электроэнергии и центров потребления. Также наблюдается существенный технологический прогресс в распределительном секторе ЭЭС, что отражает общую тенденцию к возрастанию роли потребителей и распределенной генерации. В соответствии с этими двумя трендами происходит развитие высоковольтной преобразовательной техники и высокоамперной техники на низком напряжении.</w:t>
      </w:r>
    </w:p>
    <w:p w:rsidR="00847F9A" w:rsidRPr="00847F9A" w:rsidRDefault="00847F9A" w:rsidP="00847F9A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F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Таблица 1. Примеры технологических новшеств в ЭЭС.</w:t>
      </w:r>
    </w:p>
    <w:tbl>
      <w:tblPr>
        <w:tblW w:w="8840" w:type="dxa"/>
        <w:jc w:val="center"/>
        <w:tblCellSpacing w:w="15" w:type="dxa"/>
        <w:tblInd w:w="34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45"/>
        <w:gridCol w:w="5395"/>
      </w:tblGrid>
      <w:tr w:rsidR="00847F9A" w:rsidRPr="00847F9A" w:rsidTr="00847F9A">
        <w:trPr>
          <w:tblCellSpacing w:w="15" w:type="dxa"/>
          <w:jc w:val="center"/>
        </w:trPr>
        <w:tc>
          <w:tcPr>
            <w:tcW w:w="87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CAD" w:rsidRPr="00847F9A" w:rsidRDefault="00847F9A" w:rsidP="00847F9A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F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Силовое энергетическое и электротехническое оборудование</w:t>
            </w:r>
          </w:p>
        </w:tc>
      </w:tr>
      <w:tr w:rsidR="00847F9A" w:rsidRPr="00847F9A" w:rsidTr="00847F9A">
        <w:trPr>
          <w:tblCellSpacing w:w="15" w:type="dxa"/>
          <w:jc w:val="center"/>
        </w:trPr>
        <w:tc>
          <w:tcPr>
            <w:tcW w:w="3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CAD" w:rsidRPr="00847F9A" w:rsidRDefault="00847F9A" w:rsidP="00847F9A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486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Производство электроэнергии</w:t>
            </w:r>
          </w:p>
        </w:tc>
        <w:tc>
          <w:tcPr>
            <w:tcW w:w="5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F9A" w:rsidRPr="00847F9A" w:rsidRDefault="00847F9A" w:rsidP="00847F9A">
            <w:pPr>
              <w:numPr>
                <w:ilvl w:val="0"/>
                <w:numId w:val="5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Парогазовые и пылеугольные энергоблоки высокой эффективности (КПД порядка 60% и 48% соответственно)</w:t>
            </w:r>
          </w:p>
          <w:p w:rsidR="00847F9A" w:rsidRPr="00847F9A" w:rsidRDefault="00847F9A" w:rsidP="00847F9A">
            <w:pPr>
              <w:numPr>
                <w:ilvl w:val="0"/>
                <w:numId w:val="5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47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Ветроустановки</w:t>
            </w:r>
            <w:proofErr w:type="spellEnd"/>
            <w:r w:rsidRPr="00847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847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ветропарки</w:t>
            </w:r>
            <w:proofErr w:type="spellEnd"/>
            <w:r w:rsidRPr="00847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большой установленной мощности (установки по 2–5 МВт и более, станции по несколько сотен МВт)</w:t>
            </w:r>
          </w:p>
          <w:p w:rsidR="00847F9A" w:rsidRPr="00847F9A" w:rsidRDefault="00847F9A" w:rsidP="00847F9A">
            <w:pPr>
              <w:numPr>
                <w:ilvl w:val="0"/>
                <w:numId w:val="5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Солнечные электростанции (десятки и сотни МВт)</w:t>
            </w:r>
          </w:p>
          <w:p w:rsidR="00847F9A" w:rsidRPr="00847F9A" w:rsidRDefault="00847F9A" w:rsidP="00847F9A">
            <w:pPr>
              <w:numPr>
                <w:ilvl w:val="0"/>
                <w:numId w:val="5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Установки распределенной генерации на стороне потребителя</w:t>
            </w:r>
          </w:p>
        </w:tc>
      </w:tr>
      <w:tr w:rsidR="00847F9A" w:rsidRPr="00847F9A" w:rsidTr="00847F9A">
        <w:trPr>
          <w:tblCellSpacing w:w="15" w:type="dxa"/>
          <w:jc w:val="center"/>
        </w:trPr>
        <w:tc>
          <w:tcPr>
            <w:tcW w:w="3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F9A" w:rsidRPr="00847F9A" w:rsidRDefault="00847F9A" w:rsidP="00847F9A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Преобразование</w:t>
            </w:r>
          </w:p>
          <w:p w:rsidR="00B84CAD" w:rsidRPr="00847F9A" w:rsidRDefault="00847F9A" w:rsidP="00847F9A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электроэнергии</w:t>
            </w:r>
          </w:p>
        </w:tc>
        <w:tc>
          <w:tcPr>
            <w:tcW w:w="5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F9A" w:rsidRPr="00847F9A" w:rsidRDefault="00847F9A" w:rsidP="00847F9A">
            <w:pPr>
              <w:numPr>
                <w:ilvl w:val="0"/>
                <w:numId w:val="6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Мощные транзисторы и тиристоры (IGBT, IGTC)</w:t>
            </w:r>
          </w:p>
          <w:p w:rsidR="00847F9A" w:rsidRPr="00847F9A" w:rsidRDefault="00847F9A" w:rsidP="00847F9A">
            <w:pPr>
              <w:numPr>
                <w:ilvl w:val="0"/>
                <w:numId w:val="6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47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Тиристорные</w:t>
            </w:r>
            <w:proofErr w:type="spellEnd"/>
            <w:r w:rsidRPr="00847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установки HVDC (мощностью до 9 ГВт на два полюса и напряжение до ±800 </w:t>
            </w:r>
            <w:proofErr w:type="spellStart"/>
            <w:r w:rsidRPr="00847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 w:rsidRPr="00847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847F9A" w:rsidRPr="00847F9A" w:rsidRDefault="00847F9A" w:rsidP="00847F9A">
            <w:pPr>
              <w:numPr>
                <w:ilvl w:val="0"/>
                <w:numId w:val="6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Транзисторные установки HVDC-</w:t>
            </w:r>
            <w:proofErr w:type="spellStart"/>
            <w:r w:rsidRPr="00847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Light</w:t>
            </w:r>
            <w:proofErr w:type="spellEnd"/>
            <w:r w:rsidRPr="00847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(мощностью до 500 МВт и напряжение ±200 </w:t>
            </w:r>
            <w:proofErr w:type="spellStart"/>
            <w:r w:rsidRPr="00847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 w:rsidRPr="00847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847F9A" w:rsidRPr="00847F9A" w:rsidTr="00847F9A">
        <w:trPr>
          <w:tblCellSpacing w:w="15" w:type="dxa"/>
          <w:jc w:val="center"/>
        </w:trPr>
        <w:tc>
          <w:tcPr>
            <w:tcW w:w="3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CAD" w:rsidRPr="00847F9A" w:rsidRDefault="00847F9A" w:rsidP="00847F9A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Передача </w:t>
            </w:r>
            <w:r w:rsidRPr="00847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электроэнергии</w:t>
            </w:r>
          </w:p>
        </w:tc>
        <w:tc>
          <w:tcPr>
            <w:tcW w:w="5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F9A" w:rsidRPr="00847F9A" w:rsidRDefault="00847F9A" w:rsidP="00847F9A">
            <w:pPr>
              <w:numPr>
                <w:ilvl w:val="0"/>
                <w:numId w:val="7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Кабельные передачи постоянного </w:t>
            </w:r>
            <w:r w:rsidRPr="00847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тока с изоляцией из сшитого полиэтилена (мощностью более 1 ГВт)</w:t>
            </w:r>
          </w:p>
          <w:p w:rsidR="00847F9A" w:rsidRPr="00847F9A" w:rsidRDefault="00847F9A" w:rsidP="00847F9A">
            <w:pPr>
              <w:numPr>
                <w:ilvl w:val="0"/>
                <w:numId w:val="7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47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</w:t>
            </w:r>
            <w:proofErr w:type="gramEnd"/>
            <w:r w:rsidRPr="00847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высокотемпературными проводами повышенной нагрузочной способности (ACAR, AAAC)</w:t>
            </w:r>
          </w:p>
          <w:p w:rsidR="00847F9A" w:rsidRPr="00847F9A" w:rsidRDefault="00847F9A" w:rsidP="00847F9A">
            <w:pPr>
              <w:numPr>
                <w:ilvl w:val="0"/>
                <w:numId w:val="7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Силовые коммутационные аппараты с высоким коммутационным ресурсом и номинальными параметрами (напряжение до 1200 </w:t>
            </w:r>
            <w:proofErr w:type="spellStart"/>
            <w:r w:rsidRPr="00847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 w:rsidRPr="00847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токи </w:t>
            </w:r>
            <w:proofErr w:type="spellStart"/>
            <w:r w:rsidRPr="00847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Start"/>
            <w:r w:rsidRPr="00847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.з</w:t>
            </w:r>
            <w:proofErr w:type="spellEnd"/>
            <w:proofErr w:type="gramEnd"/>
            <w:r w:rsidRPr="00847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80 кА на высоком напряжении и 200 кА на генераторном)</w:t>
            </w:r>
          </w:p>
          <w:p w:rsidR="00847F9A" w:rsidRPr="00847F9A" w:rsidRDefault="00847F9A" w:rsidP="00847F9A">
            <w:pPr>
              <w:numPr>
                <w:ilvl w:val="0"/>
                <w:numId w:val="7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Управляемые электропередачи (FACTS, VSC, UPFC)</w:t>
            </w:r>
          </w:p>
          <w:p w:rsidR="00847F9A" w:rsidRPr="00847F9A" w:rsidRDefault="00847F9A" w:rsidP="00847F9A">
            <w:pPr>
              <w:numPr>
                <w:ilvl w:val="0"/>
                <w:numId w:val="7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47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Газоизолированные</w:t>
            </w:r>
            <w:proofErr w:type="spellEnd"/>
            <w:r w:rsidRPr="00847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линии и трансформаторы</w:t>
            </w:r>
          </w:p>
          <w:p w:rsidR="00847F9A" w:rsidRPr="00847F9A" w:rsidRDefault="00847F9A" w:rsidP="00847F9A">
            <w:pPr>
              <w:numPr>
                <w:ilvl w:val="0"/>
                <w:numId w:val="7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Кабели и токоограничивающие устройства на базе ВТСП</w:t>
            </w:r>
          </w:p>
          <w:p w:rsidR="00847F9A" w:rsidRPr="00847F9A" w:rsidRDefault="00847F9A" w:rsidP="00847F9A">
            <w:pPr>
              <w:numPr>
                <w:ilvl w:val="0"/>
                <w:numId w:val="7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Аккумуляторные батареи большой емкости</w:t>
            </w:r>
          </w:p>
        </w:tc>
      </w:tr>
      <w:tr w:rsidR="00847F9A" w:rsidRPr="00847F9A" w:rsidTr="00847F9A">
        <w:trPr>
          <w:tblCellSpacing w:w="15" w:type="dxa"/>
          <w:jc w:val="center"/>
        </w:trPr>
        <w:tc>
          <w:tcPr>
            <w:tcW w:w="3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CAD" w:rsidRPr="00847F9A" w:rsidRDefault="00847F9A" w:rsidP="00847F9A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Потребление электроэнергии</w:t>
            </w:r>
          </w:p>
        </w:tc>
        <w:tc>
          <w:tcPr>
            <w:tcW w:w="5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F9A" w:rsidRPr="00847F9A" w:rsidRDefault="00847F9A" w:rsidP="00847F9A">
            <w:pPr>
              <w:numPr>
                <w:ilvl w:val="0"/>
                <w:numId w:val="8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Энергосберегающие бытовые приборы</w:t>
            </w:r>
          </w:p>
          <w:p w:rsidR="00847F9A" w:rsidRPr="00847F9A" w:rsidRDefault="00847F9A" w:rsidP="00847F9A">
            <w:pPr>
              <w:numPr>
                <w:ilvl w:val="0"/>
                <w:numId w:val="8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Электромобили</w:t>
            </w:r>
          </w:p>
          <w:p w:rsidR="00847F9A" w:rsidRPr="00847F9A" w:rsidRDefault="00847F9A" w:rsidP="00847F9A">
            <w:pPr>
              <w:numPr>
                <w:ilvl w:val="0"/>
                <w:numId w:val="8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Накопители энергии</w:t>
            </w:r>
          </w:p>
        </w:tc>
      </w:tr>
      <w:tr w:rsidR="00847F9A" w:rsidRPr="00847F9A" w:rsidTr="00847F9A">
        <w:trPr>
          <w:tblCellSpacing w:w="15" w:type="dxa"/>
          <w:jc w:val="center"/>
        </w:trPr>
        <w:tc>
          <w:tcPr>
            <w:tcW w:w="87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CAD" w:rsidRPr="00847F9A" w:rsidRDefault="00847F9A" w:rsidP="00847F9A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F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Информационно-коммуникационные технологии и технологии управления</w:t>
            </w:r>
          </w:p>
        </w:tc>
      </w:tr>
      <w:tr w:rsidR="00847F9A" w:rsidRPr="00847F9A" w:rsidTr="00847F9A">
        <w:trPr>
          <w:tblCellSpacing w:w="15" w:type="dxa"/>
          <w:jc w:val="center"/>
        </w:trPr>
        <w:tc>
          <w:tcPr>
            <w:tcW w:w="3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CAD" w:rsidRPr="00847F9A" w:rsidRDefault="00847F9A" w:rsidP="00847F9A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Режимное и противоаварийное </w:t>
            </w:r>
            <w:r w:rsidRPr="00847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управление</w:t>
            </w:r>
          </w:p>
        </w:tc>
        <w:tc>
          <w:tcPr>
            <w:tcW w:w="5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F9A" w:rsidRPr="00847F9A" w:rsidRDefault="00847F9A" w:rsidP="00847F9A">
            <w:pPr>
              <w:numPr>
                <w:ilvl w:val="0"/>
                <w:numId w:val="9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Автоматические переключения и реконфигурация сети</w:t>
            </w:r>
          </w:p>
          <w:p w:rsidR="00847F9A" w:rsidRPr="00847F9A" w:rsidRDefault="00847F9A" w:rsidP="00847F9A">
            <w:pPr>
              <w:numPr>
                <w:ilvl w:val="0"/>
                <w:numId w:val="9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Оценка надежности ЭЭС в оперативном режиме</w:t>
            </w:r>
          </w:p>
          <w:p w:rsidR="00847F9A" w:rsidRPr="00847F9A" w:rsidRDefault="00847F9A" w:rsidP="00847F9A">
            <w:pPr>
              <w:numPr>
                <w:ilvl w:val="0"/>
                <w:numId w:val="9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Динамическая оценка состояния ЭЭС по данным синхронных векторных измерений (WAMS)</w:t>
            </w:r>
          </w:p>
          <w:p w:rsidR="00847F9A" w:rsidRPr="00847F9A" w:rsidRDefault="00847F9A" w:rsidP="00847F9A">
            <w:pPr>
              <w:numPr>
                <w:ilvl w:val="0"/>
                <w:numId w:val="9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Глобальная система защиты и противоаварийного управления (WAMPAC)</w:t>
            </w:r>
          </w:p>
        </w:tc>
      </w:tr>
      <w:tr w:rsidR="00847F9A" w:rsidRPr="00847F9A" w:rsidTr="00847F9A">
        <w:trPr>
          <w:tblCellSpacing w:w="15" w:type="dxa"/>
          <w:jc w:val="center"/>
        </w:trPr>
        <w:tc>
          <w:tcPr>
            <w:tcW w:w="3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CAD" w:rsidRPr="00847F9A" w:rsidRDefault="00847F9A" w:rsidP="00847F9A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Управление потреблением электроэнергии</w:t>
            </w:r>
          </w:p>
        </w:tc>
        <w:tc>
          <w:tcPr>
            <w:tcW w:w="5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F9A" w:rsidRPr="00847F9A" w:rsidRDefault="00847F9A" w:rsidP="00847F9A">
            <w:pPr>
              <w:numPr>
                <w:ilvl w:val="0"/>
                <w:numId w:val="10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47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Развитые</w:t>
            </w:r>
            <w:r w:rsidRPr="00847F9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847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системы</w:t>
            </w:r>
            <w:r w:rsidRPr="00847F9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847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измерений</w:t>
            </w:r>
            <w:r w:rsidRPr="00847F9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(Advanced Metering Infrastructure - AMI)</w:t>
            </w:r>
          </w:p>
          <w:p w:rsidR="00847F9A" w:rsidRPr="00847F9A" w:rsidRDefault="00847F9A" w:rsidP="00847F9A">
            <w:pPr>
              <w:numPr>
                <w:ilvl w:val="0"/>
                <w:numId w:val="10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Микро-энергосистема (</w:t>
            </w:r>
            <w:proofErr w:type="spellStart"/>
            <w:r w:rsidRPr="00847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microgrid</w:t>
            </w:r>
            <w:proofErr w:type="spellEnd"/>
            <w:r w:rsidRPr="00847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847F9A" w:rsidRPr="00847F9A" w:rsidRDefault="00847F9A" w:rsidP="00847F9A">
            <w:pPr>
              <w:numPr>
                <w:ilvl w:val="0"/>
                <w:numId w:val="10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Технологии «умный дом/офис»</w:t>
            </w:r>
          </w:p>
        </w:tc>
      </w:tr>
      <w:tr w:rsidR="00847F9A" w:rsidRPr="00847F9A" w:rsidTr="00847F9A">
        <w:trPr>
          <w:tblCellSpacing w:w="15" w:type="dxa"/>
          <w:jc w:val="center"/>
        </w:trPr>
        <w:tc>
          <w:tcPr>
            <w:tcW w:w="3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CAD" w:rsidRPr="00847F9A" w:rsidRDefault="00847F9A" w:rsidP="00847F9A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 состояния оборудования</w:t>
            </w:r>
          </w:p>
        </w:tc>
        <w:tc>
          <w:tcPr>
            <w:tcW w:w="5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F9A" w:rsidRPr="00847F9A" w:rsidRDefault="00847F9A" w:rsidP="00847F9A">
            <w:pPr>
              <w:numPr>
                <w:ilvl w:val="0"/>
                <w:numId w:val="11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Интеллектуальные устройства контроля и управления  (</w:t>
            </w:r>
            <w:proofErr w:type="spellStart"/>
            <w:r w:rsidRPr="00847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Intelligent</w:t>
            </w:r>
            <w:proofErr w:type="spellEnd"/>
            <w:r w:rsidRPr="00847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847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Electronic</w:t>
            </w:r>
            <w:proofErr w:type="spellEnd"/>
            <w:r w:rsidRPr="00847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847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Device</w:t>
            </w:r>
            <w:proofErr w:type="spellEnd"/>
            <w:r w:rsidRPr="00847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IED)</w:t>
            </w:r>
          </w:p>
          <w:p w:rsidR="00847F9A" w:rsidRPr="00847F9A" w:rsidRDefault="00847F9A" w:rsidP="00847F9A">
            <w:pPr>
              <w:numPr>
                <w:ilvl w:val="0"/>
                <w:numId w:val="11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Геоинформационные системы управления производственными фондами</w:t>
            </w:r>
          </w:p>
        </w:tc>
      </w:tr>
      <w:tr w:rsidR="00847F9A" w:rsidRPr="00847F9A" w:rsidTr="00847F9A">
        <w:trPr>
          <w:tblCellSpacing w:w="15" w:type="dxa"/>
          <w:jc w:val="center"/>
        </w:trPr>
        <w:tc>
          <w:tcPr>
            <w:tcW w:w="3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CAD" w:rsidRPr="00847F9A" w:rsidRDefault="00847F9A" w:rsidP="00847F9A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Обработка и передача информации</w:t>
            </w:r>
          </w:p>
        </w:tc>
        <w:tc>
          <w:tcPr>
            <w:tcW w:w="5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F9A" w:rsidRPr="00847F9A" w:rsidRDefault="00847F9A" w:rsidP="00847F9A">
            <w:pPr>
              <w:numPr>
                <w:ilvl w:val="0"/>
                <w:numId w:val="12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47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Мультиагентные</w:t>
            </w:r>
            <w:proofErr w:type="spellEnd"/>
            <w:r w:rsidRPr="00847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технологии для создания многоуровневой, распределенной системы управления</w:t>
            </w:r>
          </w:p>
          <w:p w:rsidR="00847F9A" w:rsidRPr="00847F9A" w:rsidRDefault="00847F9A" w:rsidP="00847F9A">
            <w:pPr>
              <w:numPr>
                <w:ilvl w:val="0"/>
                <w:numId w:val="12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Нейронные сети, методы и технологии распределенных вычислений, технология информационного облака</w:t>
            </w:r>
          </w:p>
          <w:p w:rsidR="00847F9A" w:rsidRPr="00847F9A" w:rsidRDefault="00847F9A" w:rsidP="00847F9A">
            <w:pPr>
              <w:numPr>
                <w:ilvl w:val="0"/>
                <w:numId w:val="12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Мощные вычислительные машины, быстрые каналы связи, развитая сеть </w:t>
            </w:r>
            <w:r w:rsidRPr="00847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интернет</w:t>
            </w:r>
          </w:p>
        </w:tc>
      </w:tr>
    </w:tbl>
    <w:p w:rsidR="00847F9A" w:rsidRPr="00847F9A" w:rsidRDefault="00847F9A" w:rsidP="00847F9A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F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Следует отметить, что технологическое развитие связано не только с ростом технических параметров силового высоковольтного оборудования. Например, развитие электротехнической промышленности позволило повысить надежность выключателей, кабельных линий, преобразователей вида тока, что положительно сказывается на надежности функционирования ЭЭС и предоставляет новые возможности для современных схемных решений в развитии электрической сети, коммутационных узлов ЭЭС, схем электроснабжения потребителей.</w:t>
      </w:r>
      <w:r w:rsidRPr="00847F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47F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рисунке 1 приведены основные технологии, характерные для определенного сектора ИЭС (как, например, инфраструктура для электромобилей (EV)) или охватывающие ИЭС в целом (как информационно-коммуникационные технологии (ICT), которые играют существенную роль в интеллектуализации ЭЭС и повышении степени информационной интеграции субъектов электроэнергетики).</w:t>
      </w:r>
    </w:p>
    <w:p w:rsidR="00847F9A" w:rsidRPr="00847F9A" w:rsidRDefault="00847F9A" w:rsidP="00847F9A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F9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44770" cy="3363595"/>
            <wp:effectExtent l="0" t="0" r="0" b="8255"/>
            <wp:docPr id="5" name="Рисунок 5" descr="http://esco-ecosys.narod.ru/2012_11/art19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esco-ecosys.narod.ru/2012_11/art191_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4770" cy="336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F9A" w:rsidRPr="00847F9A" w:rsidRDefault="00847F9A" w:rsidP="00847F9A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Рисунок 1. Области применения технологий </w:t>
      </w:r>
      <w:proofErr w:type="spellStart"/>
      <w:r w:rsidRPr="00847F9A">
        <w:rPr>
          <w:rFonts w:ascii="Times New Roman" w:eastAsia="Times New Roman" w:hAnsi="Times New Roman" w:cs="Times New Roman"/>
          <w:sz w:val="28"/>
          <w:szCs w:val="28"/>
          <w:lang w:eastAsia="ru-RU"/>
        </w:rPr>
        <w:t>Smart</w:t>
      </w:r>
      <w:proofErr w:type="spellEnd"/>
      <w:r w:rsidRPr="00847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47F9A">
        <w:rPr>
          <w:rFonts w:ascii="Times New Roman" w:eastAsia="Times New Roman" w:hAnsi="Times New Roman" w:cs="Times New Roman"/>
          <w:sz w:val="28"/>
          <w:szCs w:val="28"/>
          <w:lang w:eastAsia="ru-RU"/>
        </w:rPr>
        <w:t>Grid</w:t>
      </w:r>
      <w:proofErr w:type="spellEnd"/>
      <w:r w:rsidRPr="00847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[3].</w:t>
      </w:r>
    </w:p>
    <w:p w:rsidR="00847F9A" w:rsidRPr="00847F9A" w:rsidRDefault="00847F9A" w:rsidP="00847F9A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F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Ряд подобных технологий, основанных на цифровой обработке информации, открыл новые возможности в управлении ЭЭС. Например, векторные измерения электрических параметров ЭЭС (WAMS) позволяют точнее оценивать состояние ЭЭС и анализировать запасы устойчивости синхронных электрических машин. Развитая информационная сеть предоставила возможность контроля состояния распределенных источников энергии в диспетчерских центрах. Цифровые устройства релейной защиты и автоматики помогают реализовывать более совершенные алгоритмы обнаружения и локализации нарушений в работе ЭЭС. Использование информационной шины на цифровой подстанции расширяет возможности контроля и управления, в том числе дистанционного. Интеллектуальные средства измерений (AMI) у потребителей позволяют контролировать электропотребление и реализовывать стимулирующие механизмы управления спросом.</w:t>
      </w:r>
    </w:p>
    <w:p w:rsidR="00847F9A" w:rsidRPr="00847F9A" w:rsidRDefault="00847F9A" w:rsidP="00847F9A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F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связи с изменением роли потребителей существенную трансформацию в ЭЭС претерпевает распределительная сеть, которая становится активным элементом ИЭС – наблюдаемым и телеуправляемым. Конечные потребители в ИЭС получают возможность адаптироваться к режимным и рыночным условиям функционирования ИЭС с целью повышения экономической эффективности энергопотребления.</w:t>
      </w:r>
    </w:p>
    <w:p w:rsidR="00847F9A" w:rsidRPr="00847F9A" w:rsidRDefault="00847F9A" w:rsidP="00847F9A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F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Совокупность технологий на стороне потребления (</w:t>
      </w:r>
      <w:proofErr w:type="spellStart"/>
      <w:r w:rsidRPr="00847F9A">
        <w:rPr>
          <w:rFonts w:ascii="Times New Roman" w:eastAsia="Times New Roman" w:hAnsi="Times New Roman" w:cs="Times New Roman"/>
          <w:sz w:val="28"/>
          <w:szCs w:val="28"/>
          <w:lang w:eastAsia="ru-RU"/>
        </w:rPr>
        <w:t>Demand</w:t>
      </w:r>
      <w:proofErr w:type="spellEnd"/>
      <w:r w:rsidRPr="00847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47F9A">
        <w:rPr>
          <w:rFonts w:ascii="Times New Roman" w:eastAsia="Times New Roman" w:hAnsi="Times New Roman" w:cs="Times New Roman"/>
          <w:sz w:val="28"/>
          <w:szCs w:val="28"/>
          <w:lang w:eastAsia="ru-RU"/>
        </w:rPr>
        <w:t>side</w:t>
      </w:r>
      <w:proofErr w:type="spellEnd"/>
      <w:r w:rsidRPr="00847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47F9A">
        <w:rPr>
          <w:rFonts w:ascii="Times New Roman" w:eastAsia="Times New Roman" w:hAnsi="Times New Roman" w:cs="Times New Roman"/>
          <w:sz w:val="28"/>
          <w:szCs w:val="28"/>
          <w:lang w:eastAsia="ru-RU"/>
        </w:rPr>
        <w:t>integration</w:t>
      </w:r>
      <w:proofErr w:type="spellEnd"/>
      <w:r w:rsidRPr="00847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[4]), включающих распределенную генерацию, накопители энергии, отключаемую нагрузку и другие технологии, позволяет получить ряд новых эффектов (рисунок 2):</w:t>
      </w:r>
    </w:p>
    <w:p w:rsidR="00847F9A" w:rsidRPr="00847F9A" w:rsidRDefault="00847F9A" w:rsidP="00847F9A">
      <w:pPr>
        <w:numPr>
          <w:ilvl w:val="0"/>
          <w:numId w:val="13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F9A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или смещение пика нагрузки и выравнивание графика нагрузки;</w:t>
      </w:r>
    </w:p>
    <w:p w:rsidR="00847F9A" w:rsidRPr="00847F9A" w:rsidRDefault="00847F9A" w:rsidP="00847F9A">
      <w:pPr>
        <w:numPr>
          <w:ilvl w:val="0"/>
          <w:numId w:val="13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F9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двустороннего обмена энергией с энергосистемой;</w:t>
      </w:r>
    </w:p>
    <w:p w:rsidR="00847F9A" w:rsidRPr="00847F9A" w:rsidRDefault="00847F9A" w:rsidP="00847F9A">
      <w:pPr>
        <w:numPr>
          <w:ilvl w:val="0"/>
          <w:numId w:val="13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F9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автоматическая синхронизация с ЭЭС;</w:t>
      </w:r>
    </w:p>
    <w:p w:rsidR="00847F9A" w:rsidRPr="00847F9A" w:rsidRDefault="00847F9A" w:rsidP="00847F9A">
      <w:pPr>
        <w:numPr>
          <w:ilvl w:val="0"/>
          <w:numId w:val="13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F9A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ограничение токов короткого замыкания и обеспечение качества электроэнергии;</w:t>
      </w:r>
    </w:p>
    <w:p w:rsidR="00847F9A" w:rsidRPr="00847F9A" w:rsidRDefault="00847F9A" w:rsidP="00847F9A">
      <w:pPr>
        <w:numPr>
          <w:ilvl w:val="0"/>
          <w:numId w:val="13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F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возможность бесперебойного электроснабжения, в том числе при аварийном отделении от ЭЭС, с обеспечением требуемого качества по частоте и напряжению электрического тока на шинах потребителя.</w:t>
      </w:r>
    </w:p>
    <w:p w:rsidR="00847F9A" w:rsidRPr="00847F9A" w:rsidRDefault="00847F9A" w:rsidP="00847F9A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F9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44770" cy="2313940"/>
            <wp:effectExtent l="0" t="0" r="0" b="0"/>
            <wp:docPr id="4" name="Рисунок 4" descr="http://esco-ecosys.narod.ru/2012_11/art191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esco-ecosys.narod.ru/2012_11/art191_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4770" cy="231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F9A" w:rsidRPr="00847F9A" w:rsidRDefault="00847F9A" w:rsidP="00847F9A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F9A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Рисунок 2. Развитие распределительной сети в ИЭС [5].</w:t>
      </w:r>
    </w:p>
    <w:p w:rsidR="00847F9A" w:rsidRPr="00847F9A" w:rsidRDefault="00847F9A" w:rsidP="00847F9A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F9A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целом, создание ИЭС сопровождается внедрением множества новых технологий во всех секторах ЭЭС – от производства, передачи и распределения электроэнергии, до конечных потребителей – и нарастанием соответствующих информационно-коммуникационных связей. На рисунке 3 схематично показан переход от традиционной ЭЭС к ИЭС по мере повышения функциональных возможностей и качества ЭЭС как сложной системы. Разделились центры управления передачей электроэнергии и центры управления распределительной сетью. Развитие внутренних сетей у потребителей способствует появлению сервисных организаций по комплексному управлению энергопотреблением предприятий и зданий. Одностороннюю связь с распределенными источниками энергии сменяет система обратной связи для гибкого управления распределенной генерацией.</w:t>
      </w:r>
    </w:p>
    <w:p w:rsidR="00847F9A" w:rsidRPr="00847F9A" w:rsidRDefault="00847F9A" w:rsidP="00847F9A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F9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44770" cy="1797050"/>
            <wp:effectExtent l="0" t="0" r="0" b="0"/>
            <wp:docPr id="3" name="Рисунок 3" descr="http://esco-ecosys.narod.ru/2012_11/art191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esco-ecosys.narod.ru/2012_11/art191_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4770" cy="179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F9A" w:rsidRPr="00847F9A" w:rsidRDefault="00847F9A" w:rsidP="00847F9A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F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Рисунок 3. Интеллектуализация ЭЭС: вечера – сегодня – завтра [3]</w:t>
      </w:r>
      <w:proofErr w:type="gramStart"/>
      <w:r w:rsidRPr="00847F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847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––– </w:t>
      </w:r>
      <w:proofErr w:type="gramStart"/>
      <w:r w:rsidRPr="00847F9A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proofErr w:type="gramEnd"/>
      <w:r w:rsidRPr="00847F9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лектрическая инфраструктура - коммуникационная инфраструктура</w:t>
      </w:r>
    </w:p>
    <w:p w:rsidR="00847F9A" w:rsidRDefault="004D4135" w:rsidP="004D4135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847F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847F9A" w:rsidRPr="00847F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идеологии и концептуальных моделей интеллектуальной ЭЭС</w:t>
      </w:r>
    </w:p>
    <w:p w:rsidR="00847F9A" w:rsidRDefault="00847F9A" w:rsidP="00847F9A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Первоначально концепция построения ИЭС в зарубежных странах – </w:t>
      </w:r>
      <w:proofErr w:type="spellStart"/>
      <w:r w:rsidRPr="00847F9A">
        <w:rPr>
          <w:rFonts w:ascii="Times New Roman" w:eastAsia="Times New Roman" w:hAnsi="Times New Roman" w:cs="Times New Roman"/>
          <w:sz w:val="28"/>
          <w:szCs w:val="28"/>
          <w:lang w:eastAsia="ru-RU"/>
        </w:rPr>
        <w:t>Smart</w:t>
      </w:r>
      <w:proofErr w:type="spellEnd"/>
      <w:r w:rsidRPr="00847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47F9A">
        <w:rPr>
          <w:rFonts w:ascii="Times New Roman" w:eastAsia="Times New Roman" w:hAnsi="Times New Roman" w:cs="Times New Roman"/>
          <w:sz w:val="28"/>
          <w:szCs w:val="28"/>
          <w:lang w:eastAsia="ru-RU"/>
        </w:rPr>
        <w:t>Grid</w:t>
      </w:r>
      <w:proofErr w:type="spellEnd"/>
      <w:r w:rsidRPr="00847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была направлена на развитие систем электроснабжения конечных потребителей с установкой средств контроля и управления электропотреблением (</w:t>
      </w:r>
      <w:proofErr w:type="spellStart"/>
      <w:r w:rsidRPr="00847F9A">
        <w:rPr>
          <w:rFonts w:ascii="Times New Roman" w:eastAsia="Times New Roman" w:hAnsi="Times New Roman" w:cs="Times New Roman"/>
          <w:sz w:val="28"/>
          <w:szCs w:val="28"/>
          <w:lang w:eastAsia="ru-RU"/>
        </w:rPr>
        <w:t>Smart</w:t>
      </w:r>
      <w:proofErr w:type="spellEnd"/>
      <w:r w:rsidRPr="00847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47F9A">
        <w:rPr>
          <w:rFonts w:ascii="Times New Roman" w:eastAsia="Times New Roman" w:hAnsi="Times New Roman" w:cs="Times New Roman"/>
          <w:sz w:val="28"/>
          <w:szCs w:val="28"/>
          <w:lang w:eastAsia="ru-RU"/>
        </w:rPr>
        <w:t>Metering</w:t>
      </w:r>
      <w:proofErr w:type="spellEnd"/>
      <w:r w:rsidRPr="00847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 на обеспечение возможности подключения к ЭЭС источников распределенной генерации, в первую очередь, автономных </w:t>
      </w:r>
      <w:proofErr w:type="spellStart"/>
      <w:r w:rsidRPr="00847F9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ветроустановок</w:t>
      </w:r>
      <w:proofErr w:type="spellEnd"/>
      <w:r w:rsidRPr="00847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фотоэлектрических панелей. Сегодня идеология развития </w:t>
      </w:r>
      <w:proofErr w:type="spellStart"/>
      <w:r w:rsidRPr="00847F9A">
        <w:rPr>
          <w:rFonts w:ascii="Times New Roman" w:eastAsia="Times New Roman" w:hAnsi="Times New Roman" w:cs="Times New Roman"/>
          <w:sz w:val="28"/>
          <w:szCs w:val="28"/>
          <w:lang w:eastAsia="ru-RU"/>
        </w:rPr>
        <w:t>Smart</w:t>
      </w:r>
      <w:proofErr w:type="spellEnd"/>
      <w:r w:rsidRPr="00847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47F9A">
        <w:rPr>
          <w:rFonts w:ascii="Times New Roman" w:eastAsia="Times New Roman" w:hAnsi="Times New Roman" w:cs="Times New Roman"/>
          <w:sz w:val="28"/>
          <w:szCs w:val="28"/>
          <w:lang w:eastAsia="ru-RU"/>
        </w:rPr>
        <w:t>Grid</w:t>
      </w:r>
      <w:proofErr w:type="spellEnd"/>
      <w:r w:rsidRPr="00847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практически все основные области деятельности в электроэнергетике и соответствующие технологические и информационно-коммуникационные связи между ними.</w:t>
      </w:r>
    </w:p>
    <w:p w:rsidR="00847F9A" w:rsidRDefault="00847F9A" w:rsidP="00847F9A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F9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Термин «</w:t>
      </w:r>
      <w:proofErr w:type="spellStart"/>
      <w:r w:rsidRPr="00847F9A">
        <w:rPr>
          <w:rFonts w:ascii="Times New Roman" w:eastAsia="Times New Roman" w:hAnsi="Times New Roman" w:cs="Times New Roman"/>
          <w:sz w:val="28"/>
          <w:szCs w:val="28"/>
          <w:lang w:eastAsia="ru-RU"/>
        </w:rPr>
        <w:t>Smart</w:t>
      </w:r>
      <w:proofErr w:type="spellEnd"/>
      <w:r w:rsidRPr="00847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47F9A">
        <w:rPr>
          <w:rFonts w:ascii="Times New Roman" w:eastAsia="Times New Roman" w:hAnsi="Times New Roman" w:cs="Times New Roman"/>
          <w:sz w:val="28"/>
          <w:szCs w:val="28"/>
          <w:lang w:eastAsia="ru-RU"/>
        </w:rPr>
        <w:t>Grid</w:t>
      </w:r>
      <w:proofErr w:type="spellEnd"/>
      <w:r w:rsidRPr="00847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не получил единого определения. Для характеристики разнообразия вкладываемого в это понятие смысла приведем ряд определений ведущих организаций США (EPRI, IEEE) и Западной Европы в области разработки идеологии </w:t>
      </w:r>
      <w:proofErr w:type="spellStart"/>
      <w:r w:rsidRPr="00847F9A">
        <w:rPr>
          <w:rFonts w:ascii="Times New Roman" w:eastAsia="Times New Roman" w:hAnsi="Times New Roman" w:cs="Times New Roman"/>
          <w:sz w:val="28"/>
          <w:szCs w:val="28"/>
          <w:lang w:eastAsia="ru-RU"/>
        </w:rPr>
        <w:t>Smart</w:t>
      </w:r>
      <w:proofErr w:type="spellEnd"/>
      <w:r w:rsidRPr="00847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47F9A">
        <w:rPr>
          <w:rFonts w:ascii="Times New Roman" w:eastAsia="Times New Roman" w:hAnsi="Times New Roman" w:cs="Times New Roman"/>
          <w:sz w:val="28"/>
          <w:szCs w:val="28"/>
          <w:lang w:eastAsia="ru-RU"/>
        </w:rPr>
        <w:t>Grid</w:t>
      </w:r>
      <w:proofErr w:type="spellEnd"/>
      <w:r w:rsidRPr="00847F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7F9A" w:rsidRDefault="00847F9A" w:rsidP="00847F9A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47F9A">
        <w:rPr>
          <w:rFonts w:ascii="Times New Roman" w:eastAsia="Times New Roman" w:hAnsi="Times New Roman" w:cs="Times New Roman"/>
          <w:sz w:val="28"/>
          <w:szCs w:val="28"/>
          <w:lang w:eastAsia="ru-RU"/>
        </w:rPr>
        <w:t>Smart</w:t>
      </w:r>
      <w:proofErr w:type="spellEnd"/>
      <w:r w:rsidRPr="00847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47F9A">
        <w:rPr>
          <w:rFonts w:ascii="Times New Roman" w:eastAsia="Times New Roman" w:hAnsi="Times New Roman" w:cs="Times New Roman"/>
          <w:sz w:val="28"/>
          <w:szCs w:val="28"/>
          <w:lang w:eastAsia="ru-RU"/>
        </w:rPr>
        <w:t>Grid</w:t>
      </w:r>
      <w:proofErr w:type="spellEnd"/>
      <w:r w:rsidRPr="00847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относится к модернизации системы электроснабжения, направленной на возможность мониторинга, защиты, оптимизации функционирования всех элементов ЭЭС – централизованной и распределенной генерации, высоковольтной передающей и распределительной сети, промышленных потребителей и систем управления зданиями, накопителей энергии, конечных потребителей, электрического транспорта, бытовых приборов </w:t>
      </w:r>
    </w:p>
    <w:p w:rsidR="00847F9A" w:rsidRDefault="00847F9A" w:rsidP="00847F9A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47F9A">
        <w:rPr>
          <w:rFonts w:ascii="Times New Roman" w:eastAsia="Times New Roman" w:hAnsi="Times New Roman" w:cs="Times New Roman"/>
          <w:sz w:val="28"/>
          <w:szCs w:val="28"/>
          <w:lang w:eastAsia="ru-RU"/>
        </w:rPr>
        <w:t>Smart</w:t>
      </w:r>
      <w:proofErr w:type="spellEnd"/>
      <w:r w:rsidRPr="00847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47F9A">
        <w:rPr>
          <w:rFonts w:ascii="Times New Roman" w:eastAsia="Times New Roman" w:hAnsi="Times New Roman" w:cs="Times New Roman"/>
          <w:sz w:val="28"/>
          <w:szCs w:val="28"/>
          <w:lang w:eastAsia="ru-RU"/>
        </w:rPr>
        <w:t>Grid</w:t>
      </w:r>
      <w:proofErr w:type="spellEnd"/>
      <w:r w:rsidRPr="00847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совокупность энергетических, коммуникационных и информационных технологий для усовершенствованной инфраструктуры электроснабжения, обеспечивающая непрерывную эволюцию устройств конечного применения </w:t>
      </w:r>
    </w:p>
    <w:p w:rsidR="00847F9A" w:rsidRDefault="00847F9A" w:rsidP="00847F9A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47F9A">
        <w:rPr>
          <w:rFonts w:ascii="Times New Roman" w:eastAsia="Times New Roman" w:hAnsi="Times New Roman" w:cs="Times New Roman"/>
          <w:sz w:val="28"/>
          <w:szCs w:val="28"/>
          <w:lang w:eastAsia="ru-RU"/>
        </w:rPr>
        <w:t>Smart</w:t>
      </w:r>
      <w:proofErr w:type="spellEnd"/>
      <w:r w:rsidRPr="00847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47F9A">
        <w:rPr>
          <w:rFonts w:ascii="Times New Roman" w:eastAsia="Times New Roman" w:hAnsi="Times New Roman" w:cs="Times New Roman"/>
          <w:sz w:val="28"/>
          <w:szCs w:val="28"/>
          <w:lang w:eastAsia="ru-RU"/>
        </w:rPr>
        <w:t>Grid</w:t>
      </w:r>
      <w:proofErr w:type="spellEnd"/>
      <w:r w:rsidRPr="00847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электрическая сеть, которая может экономически эффективно объединять режимы и действия всех присоединенных </w:t>
      </w:r>
      <w:r w:rsidRPr="00847F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пользователей: генераторов, потребителей и их объединения – для обеспечения экономически эффективной и устойчивой энергосистемы с малыми потерями, высоким качеством и надежностью электроснабжения и бе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зопасностью </w:t>
      </w:r>
    </w:p>
    <w:p w:rsidR="00847F9A" w:rsidRDefault="00847F9A" w:rsidP="00847F9A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черта </w:t>
      </w:r>
      <w:proofErr w:type="spellStart"/>
      <w:r w:rsidRPr="00847F9A">
        <w:rPr>
          <w:rFonts w:ascii="Times New Roman" w:eastAsia="Times New Roman" w:hAnsi="Times New Roman" w:cs="Times New Roman"/>
          <w:sz w:val="28"/>
          <w:szCs w:val="28"/>
          <w:lang w:eastAsia="ru-RU"/>
        </w:rPr>
        <w:t>Smart</w:t>
      </w:r>
      <w:proofErr w:type="spellEnd"/>
      <w:r w:rsidRPr="00847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47F9A">
        <w:rPr>
          <w:rFonts w:ascii="Times New Roman" w:eastAsia="Times New Roman" w:hAnsi="Times New Roman" w:cs="Times New Roman"/>
          <w:sz w:val="28"/>
          <w:szCs w:val="28"/>
          <w:lang w:eastAsia="ru-RU"/>
        </w:rPr>
        <w:t>Grid</w:t>
      </w:r>
      <w:proofErr w:type="spellEnd"/>
      <w:r w:rsidRPr="00847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приведенных определениях – усиление интеграции всех субъектов электроэнергетики и потребителей на базе двустороннего коммуникационного обмена и использования инновационных технических решений в силовой части энергосистемы для обеспечения экономичного и надежного функционирования ИЭС.</w:t>
      </w:r>
    </w:p>
    <w:p w:rsidR="00847F9A" w:rsidRDefault="00847F9A" w:rsidP="00847F9A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стратегических целей формирования качественно новой энергосистемы начинается с построения модели ИЭС. Она необходима для формирования планов, разработки требований и технической документации, унификации стандартов и подходов для объединения множества сетей и оборудования в единую систему </w:t>
      </w:r>
      <w:proofErr w:type="spellStart"/>
      <w:r w:rsidRPr="00847F9A">
        <w:rPr>
          <w:rFonts w:ascii="Times New Roman" w:eastAsia="Times New Roman" w:hAnsi="Times New Roman" w:cs="Times New Roman"/>
          <w:sz w:val="28"/>
          <w:szCs w:val="28"/>
          <w:lang w:eastAsia="ru-RU"/>
        </w:rPr>
        <w:t>Smart</w:t>
      </w:r>
      <w:proofErr w:type="spellEnd"/>
      <w:r w:rsidRPr="00847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47F9A">
        <w:rPr>
          <w:rFonts w:ascii="Times New Roman" w:eastAsia="Times New Roman" w:hAnsi="Times New Roman" w:cs="Times New Roman"/>
          <w:sz w:val="28"/>
          <w:szCs w:val="28"/>
          <w:lang w:eastAsia="ru-RU"/>
        </w:rPr>
        <w:t>Grid</w:t>
      </w:r>
      <w:proofErr w:type="spellEnd"/>
      <w:r w:rsidRPr="00847F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7F9A" w:rsidRPr="00847F9A" w:rsidRDefault="00847F9A" w:rsidP="00847F9A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Функциональная модель </w:t>
      </w:r>
      <w:proofErr w:type="spellStart"/>
      <w:r w:rsidRPr="00847F9A">
        <w:rPr>
          <w:rFonts w:ascii="Times New Roman" w:eastAsia="Times New Roman" w:hAnsi="Times New Roman" w:cs="Times New Roman"/>
          <w:sz w:val="28"/>
          <w:szCs w:val="28"/>
          <w:lang w:eastAsia="ru-RU"/>
        </w:rPr>
        <w:t>Smart</w:t>
      </w:r>
      <w:proofErr w:type="spellEnd"/>
      <w:r w:rsidRPr="00847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47F9A">
        <w:rPr>
          <w:rFonts w:ascii="Times New Roman" w:eastAsia="Times New Roman" w:hAnsi="Times New Roman" w:cs="Times New Roman"/>
          <w:sz w:val="28"/>
          <w:szCs w:val="28"/>
          <w:lang w:eastAsia="ru-RU"/>
        </w:rPr>
        <w:t>Grid</w:t>
      </w:r>
      <w:proofErr w:type="spellEnd"/>
      <w:r w:rsidRPr="00847F9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представленная Национальным институтом стандартов и технологий США (NIST) в 2009 году, выделяет основные области деятельности в электроэнергетике, представленные семью областями-доменами, объединенными технологическими и коммуникационными связями (рисунок 4):</w:t>
      </w:r>
    </w:p>
    <w:p w:rsidR="00847F9A" w:rsidRPr="00847F9A" w:rsidRDefault="00847F9A" w:rsidP="00847F9A">
      <w:pPr>
        <w:numPr>
          <w:ilvl w:val="0"/>
          <w:numId w:val="14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F9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оптовая генерация (</w:t>
      </w:r>
      <w:proofErr w:type="spellStart"/>
      <w:r w:rsidRPr="00847F9A">
        <w:rPr>
          <w:rFonts w:ascii="Times New Roman" w:eastAsia="Times New Roman" w:hAnsi="Times New Roman" w:cs="Times New Roman"/>
          <w:sz w:val="28"/>
          <w:szCs w:val="28"/>
          <w:lang w:eastAsia="ru-RU"/>
        </w:rPr>
        <w:t>Bulk</w:t>
      </w:r>
      <w:proofErr w:type="spellEnd"/>
      <w:r w:rsidRPr="00847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47F9A">
        <w:rPr>
          <w:rFonts w:ascii="Times New Roman" w:eastAsia="Times New Roman" w:hAnsi="Times New Roman" w:cs="Times New Roman"/>
          <w:sz w:val="28"/>
          <w:szCs w:val="28"/>
          <w:lang w:eastAsia="ru-RU"/>
        </w:rPr>
        <w:t>Generation</w:t>
      </w:r>
      <w:proofErr w:type="spellEnd"/>
      <w:r w:rsidRPr="00847F9A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847F9A" w:rsidRPr="00847F9A" w:rsidRDefault="00847F9A" w:rsidP="00847F9A">
      <w:pPr>
        <w:numPr>
          <w:ilvl w:val="0"/>
          <w:numId w:val="14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F9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передача электроэнергии (</w:t>
      </w:r>
      <w:proofErr w:type="spellStart"/>
      <w:r w:rsidRPr="00847F9A">
        <w:rPr>
          <w:rFonts w:ascii="Times New Roman" w:eastAsia="Times New Roman" w:hAnsi="Times New Roman" w:cs="Times New Roman"/>
          <w:sz w:val="28"/>
          <w:szCs w:val="28"/>
          <w:lang w:eastAsia="ru-RU"/>
        </w:rPr>
        <w:t>Transmission</w:t>
      </w:r>
      <w:proofErr w:type="spellEnd"/>
      <w:r w:rsidRPr="00847F9A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847F9A" w:rsidRPr="00847F9A" w:rsidRDefault="00847F9A" w:rsidP="00847F9A">
      <w:pPr>
        <w:numPr>
          <w:ilvl w:val="0"/>
          <w:numId w:val="14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F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электроэнергии (</w:t>
      </w:r>
      <w:proofErr w:type="spellStart"/>
      <w:r w:rsidRPr="00847F9A">
        <w:rPr>
          <w:rFonts w:ascii="Times New Roman" w:eastAsia="Times New Roman" w:hAnsi="Times New Roman" w:cs="Times New Roman"/>
          <w:sz w:val="28"/>
          <w:szCs w:val="28"/>
          <w:lang w:eastAsia="ru-RU"/>
        </w:rPr>
        <w:t>Distribution</w:t>
      </w:r>
      <w:proofErr w:type="spellEnd"/>
      <w:r w:rsidRPr="00847F9A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847F9A" w:rsidRPr="00847F9A" w:rsidRDefault="00847F9A" w:rsidP="00847F9A">
      <w:pPr>
        <w:numPr>
          <w:ilvl w:val="0"/>
          <w:numId w:val="14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F9A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оперативное управление (</w:t>
      </w:r>
      <w:proofErr w:type="spellStart"/>
      <w:r w:rsidRPr="00847F9A">
        <w:rPr>
          <w:rFonts w:ascii="Times New Roman" w:eastAsia="Times New Roman" w:hAnsi="Times New Roman" w:cs="Times New Roman"/>
          <w:sz w:val="28"/>
          <w:szCs w:val="28"/>
          <w:lang w:eastAsia="ru-RU"/>
        </w:rPr>
        <w:t>Operations</w:t>
      </w:r>
      <w:proofErr w:type="spellEnd"/>
      <w:r w:rsidRPr="00847F9A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847F9A" w:rsidRPr="00847F9A" w:rsidRDefault="00847F9A" w:rsidP="00847F9A">
      <w:pPr>
        <w:numPr>
          <w:ilvl w:val="0"/>
          <w:numId w:val="14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F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потребитель (</w:t>
      </w:r>
      <w:proofErr w:type="spellStart"/>
      <w:r w:rsidRPr="00847F9A">
        <w:rPr>
          <w:rFonts w:ascii="Times New Roman" w:eastAsia="Times New Roman" w:hAnsi="Times New Roman" w:cs="Times New Roman"/>
          <w:sz w:val="28"/>
          <w:szCs w:val="28"/>
          <w:lang w:eastAsia="ru-RU"/>
        </w:rPr>
        <w:t>Customer</w:t>
      </w:r>
      <w:proofErr w:type="spellEnd"/>
      <w:r w:rsidRPr="00847F9A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847F9A" w:rsidRPr="00847F9A" w:rsidRDefault="00847F9A" w:rsidP="00847F9A">
      <w:pPr>
        <w:numPr>
          <w:ilvl w:val="0"/>
          <w:numId w:val="14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F9A">
        <w:rPr>
          <w:rFonts w:ascii="Times New Roman" w:eastAsia="Times New Roman" w:hAnsi="Times New Roman" w:cs="Times New Roman"/>
          <w:sz w:val="28"/>
          <w:szCs w:val="28"/>
          <w:lang w:eastAsia="ru-RU"/>
        </w:rPr>
        <w:t>рынки (</w:t>
      </w:r>
      <w:proofErr w:type="spellStart"/>
      <w:r w:rsidRPr="00847F9A">
        <w:rPr>
          <w:rFonts w:ascii="Times New Roman" w:eastAsia="Times New Roman" w:hAnsi="Times New Roman" w:cs="Times New Roman"/>
          <w:sz w:val="28"/>
          <w:szCs w:val="28"/>
          <w:lang w:eastAsia="ru-RU"/>
        </w:rPr>
        <w:t>Markets</w:t>
      </w:r>
      <w:proofErr w:type="spellEnd"/>
      <w:r w:rsidRPr="00847F9A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847F9A" w:rsidRPr="00847F9A" w:rsidRDefault="00847F9A" w:rsidP="00847F9A">
      <w:pPr>
        <w:numPr>
          <w:ilvl w:val="0"/>
          <w:numId w:val="14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F9A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сервисная организация (</w:t>
      </w:r>
      <w:proofErr w:type="spellStart"/>
      <w:r w:rsidRPr="00847F9A">
        <w:rPr>
          <w:rFonts w:ascii="Times New Roman" w:eastAsia="Times New Roman" w:hAnsi="Times New Roman" w:cs="Times New Roman"/>
          <w:sz w:val="28"/>
          <w:szCs w:val="28"/>
          <w:lang w:eastAsia="ru-RU"/>
        </w:rPr>
        <w:t>Service</w:t>
      </w:r>
      <w:proofErr w:type="spellEnd"/>
      <w:r w:rsidRPr="00847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47F9A">
        <w:rPr>
          <w:rFonts w:ascii="Times New Roman" w:eastAsia="Times New Roman" w:hAnsi="Times New Roman" w:cs="Times New Roman"/>
          <w:sz w:val="28"/>
          <w:szCs w:val="28"/>
          <w:lang w:eastAsia="ru-RU"/>
        </w:rPr>
        <w:t>provider</w:t>
      </w:r>
      <w:proofErr w:type="spellEnd"/>
      <w:r w:rsidRPr="00847F9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47F9A" w:rsidRPr="00847F9A" w:rsidRDefault="00847F9A" w:rsidP="00847F9A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F9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144770" cy="3180715"/>
            <wp:effectExtent l="0" t="0" r="0" b="635"/>
            <wp:docPr id="2" name="Рисунок 2" descr="http://esco-ecosys.narod.ru/2012_11/art191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esco-ecosys.narod.ru/2012_11/art191_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4770" cy="318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F9A" w:rsidRPr="00847F9A" w:rsidRDefault="00847F9A" w:rsidP="00847F9A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Рисунок 4. Концептуальная модель </w:t>
      </w:r>
      <w:proofErr w:type="spellStart"/>
      <w:r w:rsidRPr="00847F9A">
        <w:rPr>
          <w:rFonts w:ascii="Times New Roman" w:eastAsia="Times New Roman" w:hAnsi="Times New Roman" w:cs="Times New Roman"/>
          <w:sz w:val="28"/>
          <w:szCs w:val="28"/>
          <w:lang w:eastAsia="ru-RU"/>
        </w:rPr>
        <w:t>Smart</w:t>
      </w:r>
      <w:proofErr w:type="spellEnd"/>
      <w:r w:rsidRPr="00847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47F9A">
        <w:rPr>
          <w:rFonts w:ascii="Times New Roman" w:eastAsia="Times New Roman" w:hAnsi="Times New Roman" w:cs="Times New Roman"/>
          <w:sz w:val="28"/>
          <w:szCs w:val="28"/>
          <w:lang w:eastAsia="ru-RU"/>
        </w:rPr>
        <w:t>Grid</w:t>
      </w:r>
      <w:proofErr w:type="spellEnd"/>
      <w:r w:rsidRPr="00847F9A">
        <w:rPr>
          <w:rFonts w:ascii="Times New Roman" w:eastAsia="Times New Roman" w:hAnsi="Times New Roman" w:cs="Times New Roman"/>
          <w:sz w:val="28"/>
          <w:szCs w:val="28"/>
          <w:lang w:eastAsia="ru-RU"/>
        </w:rPr>
        <w:t>.––– безопасные коммуникационные потоки  - электрические потоки</w:t>
      </w:r>
    </w:p>
    <w:p w:rsidR="00847F9A" w:rsidRDefault="00847F9A" w:rsidP="00847F9A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F9A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концептуальной модели NIST оперирует двумя ключевыми понятиями – действующие субъекты (</w:t>
      </w:r>
      <w:proofErr w:type="spellStart"/>
      <w:r w:rsidRPr="00847F9A">
        <w:rPr>
          <w:rFonts w:ascii="Times New Roman" w:eastAsia="Times New Roman" w:hAnsi="Times New Roman" w:cs="Times New Roman"/>
          <w:sz w:val="28"/>
          <w:szCs w:val="28"/>
          <w:lang w:eastAsia="ru-RU"/>
        </w:rPr>
        <w:t>actors</w:t>
      </w:r>
      <w:proofErr w:type="spellEnd"/>
      <w:r w:rsidRPr="00847F9A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прикладные задачи (</w:t>
      </w:r>
      <w:proofErr w:type="spellStart"/>
      <w:r w:rsidRPr="00847F9A">
        <w:rPr>
          <w:rFonts w:ascii="Times New Roman" w:eastAsia="Times New Roman" w:hAnsi="Times New Roman" w:cs="Times New Roman"/>
          <w:sz w:val="28"/>
          <w:szCs w:val="28"/>
          <w:lang w:eastAsia="ru-RU"/>
        </w:rPr>
        <w:t>applications</w:t>
      </w:r>
      <w:proofErr w:type="spellEnd"/>
      <w:r w:rsidRPr="00847F9A">
        <w:rPr>
          <w:rFonts w:ascii="Times New Roman" w:eastAsia="Times New Roman" w:hAnsi="Times New Roman" w:cs="Times New Roman"/>
          <w:sz w:val="28"/>
          <w:szCs w:val="28"/>
          <w:lang w:eastAsia="ru-RU"/>
        </w:rPr>
        <w:t>). Действующие субъекты включают устройства, системы, программы и заинтересованных лиц, обладающих необходимыми полномочиями и обменивающихся информаци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 для решения прикладных задач.</w:t>
      </w:r>
    </w:p>
    <w:p w:rsidR="00847F9A" w:rsidRPr="00847F9A" w:rsidRDefault="00847F9A" w:rsidP="00847F9A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F9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задачи выполняются внутри доменов одним или несколькими субъектами. Например, домен оперативного управления включает следующие: мониторинг состояния сети, автоматическое или ручное управление на подстанциях, устранение отказов, оптимизация графиков ремонта, формирование отчетности, расчеты для оценки надежности, тренировка диспетчерского персонала, управление основными активами, оперативное планирование, обслуживание оборудования и проведение строительных работ, планирование долгосрочного развития, поддержка потребителей.</w:t>
      </w:r>
    </w:p>
    <w:p w:rsidR="00847F9A" w:rsidRPr="00847F9A" w:rsidRDefault="00847F9A" w:rsidP="00847F9A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F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Функциональная дифференциация в модели </w:t>
      </w:r>
      <w:proofErr w:type="spellStart"/>
      <w:r w:rsidRPr="00847F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Smart</w:t>
      </w:r>
      <w:proofErr w:type="spellEnd"/>
      <w:r w:rsidRPr="00847F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847F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Grid</w:t>
      </w:r>
      <w:proofErr w:type="spellEnd"/>
      <w:r w:rsidRPr="00847F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необходима для определения зон ответственности субъектов ИЭС, унификации </w:t>
      </w:r>
      <w:r w:rsidRPr="00847F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интерфейсов взаимодействия и определения круга вопросов, требующих дополнительного исследования при перероде к ИЭС.</w:t>
      </w:r>
    </w:p>
    <w:p w:rsidR="00847F9A" w:rsidRPr="00847F9A" w:rsidRDefault="00847F9A" w:rsidP="00847F9A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F9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Информационно-коммуникационное взаимодействие (рисунок 5) различных доменов осуществляется по информационным сетям локального уровня – сетям подстанций (</w:t>
      </w:r>
      <w:proofErr w:type="spellStart"/>
      <w:r w:rsidRPr="00847F9A">
        <w:rPr>
          <w:rFonts w:ascii="Times New Roman" w:eastAsia="Times New Roman" w:hAnsi="Times New Roman" w:cs="Times New Roman"/>
          <w:sz w:val="28"/>
          <w:szCs w:val="28"/>
          <w:lang w:eastAsia="ru-RU"/>
        </w:rPr>
        <w:t>Substation</w:t>
      </w:r>
      <w:proofErr w:type="spellEnd"/>
      <w:r w:rsidRPr="00847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LAN) и зданий (</w:t>
      </w:r>
      <w:proofErr w:type="spellStart"/>
      <w:r w:rsidRPr="00847F9A">
        <w:rPr>
          <w:rFonts w:ascii="Times New Roman" w:eastAsia="Times New Roman" w:hAnsi="Times New Roman" w:cs="Times New Roman"/>
          <w:sz w:val="28"/>
          <w:szCs w:val="28"/>
          <w:lang w:eastAsia="ru-RU"/>
        </w:rPr>
        <w:t>Premises</w:t>
      </w:r>
      <w:proofErr w:type="spellEnd"/>
      <w:r w:rsidRPr="00847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47F9A">
        <w:rPr>
          <w:rFonts w:ascii="Times New Roman" w:eastAsia="Times New Roman" w:hAnsi="Times New Roman" w:cs="Times New Roman"/>
          <w:sz w:val="28"/>
          <w:szCs w:val="28"/>
          <w:lang w:eastAsia="ru-RU"/>
        </w:rPr>
        <w:t>Networks</w:t>
      </w:r>
      <w:proofErr w:type="spellEnd"/>
      <w:r w:rsidRPr="00847F9A">
        <w:rPr>
          <w:rFonts w:ascii="Times New Roman" w:eastAsia="Times New Roman" w:hAnsi="Times New Roman" w:cs="Times New Roman"/>
          <w:sz w:val="28"/>
          <w:szCs w:val="28"/>
          <w:lang w:eastAsia="ru-RU"/>
        </w:rPr>
        <w:t>), а также системного уровня – корпоративной сети оператора передачи и распределения электроэнергии (</w:t>
      </w:r>
      <w:proofErr w:type="spellStart"/>
      <w:r w:rsidRPr="00847F9A">
        <w:rPr>
          <w:rFonts w:ascii="Times New Roman" w:eastAsia="Times New Roman" w:hAnsi="Times New Roman" w:cs="Times New Roman"/>
          <w:sz w:val="28"/>
          <w:szCs w:val="28"/>
          <w:lang w:eastAsia="ru-RU"/>
        </w:rPr>
        <w:t>Enterprise</w:t>
      </w:r>
      <w:proofErr w:type="spellEnd"/>
      <w:r w:rsidRPr="00847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47F9A">
        <w:rPr>
          <w:rFonts w:ascii="Times New Roman" w:eastAsia="Times New Roman" w:hAnsi="Times New Roman" w:cs="Times New Roman"/>
          <w:sz w:val="28"/>
          <w:szCs w:val="28"/>
          <w:lang w:eastAsia="ru-RU"/>
        </w:rPr>
        <w:t>Bus</w:t>
      </w:r>
      <w:proofErr w:type="spellEnd"/>
      <w:r w:rsidRPr="00847F9A">
        <w:rPr>
          <w:rFonts w:ascii="Times New Roman" w:eastAsia="Times New Roman" w:hAnsi="Times New Roman" w:cs="Times New Roman"/>
          <w:sz w:val="28"/>
          <w:szCs w:val="28"/>
          <w:lang w:eastAsia="ru-RU"/>
        </w:rPr>
        <w:t>), глобальным информационным сетям (</w:t>
      </w:r>
      <w:proofErr w:type="spellStart"/>
      <w:r w:rsidRPr="00847F9A">
        <w:rPr>
          <w:rFonts w:ascii="Times New Roman" w:eastAsia="Times New Roman" w:hAnsi="Times New Roman" w:cs="Times New Roman"/>
          <w:sz w:val="28"/>
          <w:szCs w:val="28"/>
          <w:lang w:eastAsia="ru-RU"/>
        </w:rPr>
        <w:t>Field</w:t>
      </w:r>
      <w:proofErr w:type="spellEnd"/>
      <w:r w:rsidRPr="00847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47F9A">
        <w:rPr>
          <w:rFonts w:ascii="Times New Roman" w:eastAsia="Times New Roman" w:hAnsi="Times New Roman" w:cs="Times New Roman"/>
          <w:sz w:val="28"/>
          <w:szCs w:val="28"/>
          <w:lang w:eastAsia="ru-RU"/>
        </w:rPr>
        <w:t>Area</w:t>
      </w:r>
      <w:proofErr w:type="spellEnd"/>
      <w:r w:rsidRPr="00847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47F9A">
        <w:rPr>
          <w:rFonts w:ascii="Times New Roman" w:eastAsia="Times New Roman" w:hAnsi="Times New Roman" w:cs="Times New Roman"/>
          <w:sz w:val="28"/>
          <w:szCs w:val="28"/>
          <w:lang w:eastAsia="ru-RU"/>
        </w:rPr>
        <w:t>Network</w:t>
      </w:r>
      <w:proofErr w:type="spellEnd"/>
      <w:r w:rsidRPr="00847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47F9A">
        <w:rPr>
          <w:rFonts w:ascii="Times New Roman" w:eastAsia="Times New Roman" w:hAnsi="Times New Roman" w:cs="Times New Roman"/>
          <w:sz w:val="28"/>
          <w:szCs w:val="28"/>
          <w:lang w:eastAsia="ru-RU"/>
        </w:rPr>
        <w:t>Wide</w:t>
      </w:r>
      <w:proofErr w:type="spellEnd"/>
      <w:r w:rsidRPr="00847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47F9A">
        <w:rPr>
          <w:rFonts w:ascii="Times New Roman" w:eastAsia="Times New Roman" w:hAnsi="Times New Roman" w:cs="Times New Roman"/>
          <w:sz w:val="28"/>
          <w:szCs w:val="28"/>
          <w:lang w:eastAsia="ru-RU"/>
        </w:rPr>
        <w:t>Area</w:t>
      </w:r>
      <w:proofErr w:type="spellEnd"/>
      <w:r w:rsidRPr="00847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47F9A">
        <w:rPr>
          <w:rFonts w:ascii="Times New Roman" w:eastAsia="Times New Roman" w:hAnsi="Times New Roman" w:cs="Times New Roman"/>
          <w:sz w:val="28"/>
          <w:szCs w:val="28"/>
          <w:lang w:eastAsia="ru-RU"/>
        </w:rPr>
        <w:t>Network</w:t>
      </w:r>
      <w:proofErr w:type="spellEnd"/>
      <w:r w:rsidRPr="00847F9A">
        <w:rPr>
          <w:rFonts w:ascii="Times New Roman" w:eastAsia="Times New Roman" w:hAnsi="Times New Roman" w:cs="Times New Roman"/>
          <w:sz w:val="28"/>
          <w:szCs w:val="28"/>
          <w:lang w:eastAsia="ru-RU"/>
        </w:rPr>
        <w:t>), сетям общего доступа (</w:t>
      </w:r>
      <w:proofErr w:type="spellStart"/>
      <w:r w:rsidRPr="00847F9A">
        <w:rPr>
          <w:rFonts w:ascii="Times New Roman" w:eastAsia="Times New Roman" w:hAnsi="Times New Roman" w:cs="Times New Roman"/>
          <w:sz w:val="28"/>
          <w:szCs w:val="28"/>
          <w:lang w:eastAsia="ru-RU"/>
        </w:rPr>
        <w:t>Internet</w:t>
      </w:r>
      <w:proofErr w:type="spellEnd"/>
      <w:r w:rsidRPr="00847F9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47F9A" w:rsidRPr="00847F9A" w:rsidRDefault="00847F9A" w:rsidP="00847F9A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F9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44770" cy="3530600"/>
            <wp:effectExtent l="0" t="0" r="0" b="0"/>
            <wp:docPr id="1" name="Рисунок 1" descr="http://esco-ecosys.narod.ru/2012_11/art191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esco-ecosys.narod.ru/2012_11/art191_5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4770" cy="353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F9A" w:rsidRPr="00847F9A" w:rsidRDefault="00847F9A" w:rsidP="00847F9A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Рисунок 5. Модель информационного взаимодействия в </w:t>
      </w:r>
      <w:proofErr w:type="spellStart"/>
      <w:r w:rsidRPr="00847F9A">
        <w:rPr>
          <w:rFonts w:ascii="Times New Roman" w:eastAsia="Times New Roman" w:hAnsi="Times New Roman" w:cs="Times New Roman"/>
          <w:sz w:val="28"/>
          <w:szCs w:val="28"/>
          <w:lang w:eastAsia="ru-RU"/>
        </w:rPr>
        <w:t>Smart</w:t>
      </w:r>
      <w:proofErr w:type="spellEnd"/>
      <w:r w:rsidRPr="00847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47F9A">
        <w:rPr>
          <w:rFonts w:ascii="Times New Roman" w:eastAsia="Times New Roman" w:hAnsi="Times New Roman" w:cs="Times New Roman"/>
          <w:sz w:val="28"/>
          <w:szCs w:val="28"/>
          <w:lang w:eastAsia="ru-RU"/>
        </w:rPr>
        <w:t>Grid</w:t>
      </w:r>
      <w:proofErr w:type="spellEnd"/>
      <w:r w:rsidRPr="00847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[9].</w:t>
      </w:r>
    </w:p>
    <w:p w:rsidR="004D4135" w:rsidRDefault="00847F9A" w:rsidP="00847F9A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</w:t>
      </w:r>
      <w:r w:rsidRPr="00847F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Особенности обеспечения надежности и безопасности ИЭС</w:t>
      </w:r>
      <w:r w:rsidR="004D41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4D4135" w:rsidRDefault="00847F9A" w:rsidP="00847F9A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847F9A">
        <w:rPr>
          <w:rFonts w:ascii="Times New Roman" w:eastAsia="Times New Roman" w:hAnsi="Times New Roman" w:cs="Times New Roman"/>
          <w:sz w:val="28"/>
          <w:szCs w:val="28"/>
          <w:lang w:eastAsia="ru-RU"/>
        </w:rPr>
        <w:t>Smart</w:t>
      </w:r>
      <w:proofErr w:type="spellEnd"/>
      <w:r w:rsidRPr="00847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47F9A">
        <w:rPr>
          <w:rFonts w:ascii="Times New Roman" w:eastAsia="Times New Roman" w:hAnsi="Times New Roman" w:cs="Times New Roman"/>
          <w:sz w:val="28"/>
          <w:szCs w:val="28"/>
          <w:lang w:eastAsia="ru-RU"/>
        </w:rPr>
        <w:t>Grid</w:t>
      </w:r>
      <w:proofErr w:type="spellEnd"/>
      <w:r w:rsidRPr="00847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используются различные сети связи, в том числе ресурсы публичных сетей – Интернет. Такое расширение границ ЭЭС с вовлечением коммуникационных сетей усложняет систему и снижает надежность и безопасность функционирования ИЭС.</w:t>
      </w:r>
    </w:p>
    <w:p w:rsidR="004D4135" w:rsidRDefault="00847F9A" w:rsidP="00847F9A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Надежность гетерогенной системы в равной степени зависит от надежности ее информационной и энергетической частей. Вместе с тем, подходы и требования по обеспечению надежности этих двух частей </w:t>
      </w:r>
      <w:r w:rsidRPr="00847F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различны. Например, существующие стандарты надежности функционирования ЭЭС характеризуются готовностью обеспечить спрос на электроэнергию от 99,9% до 99,97% (простой в среднем от 9 до 3 ч в год) [10], а готовность современных информационных центров составляет порядка 99,9999% (простой порядка 30 </w:t>
      </w:r>
      <w:proofErr w:type="gramStart"/>
      <w:r w:rsidRPr="00847F9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847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год).</w:t>
      </w:r>
    </w:p>
    <w:p w:rsidR="00847F9A" w:rsidRPr="00847F9A" w:rsidRDefault="00847F9A" w:rsidP="00847F9A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F9A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энергоинформационной системе необходимо решать вопрос о сбалансированности требований к надежности составляющих систему частей. При этом безусловный приоритет по-прежнему должен остаться за обеспечением надежного электроснабжения потребителей.</w:t>
      </w:r>
    </w:p>
    <w:p w:rsidR="00847F9A" w:rsidRPr="00847F9A" w:rsidRDefault="00847F9A" w:rsidP="00847F9A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F9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надежности ИЭС включает решение следующих основных задач:</w:t>
      </w:r>
    </w:p>
    <w:p w:rsidR="00847F9A" w:rsidRPr="00847F9A" w:rsidRDefault="00847F9A" w:rsidP="00847F9A">
      <w:pPr>
        <w:numPr>
          <w:ilvl w:val="0"/>
          <w:numId w:val="15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F9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уменьшить восприимчивость к физическим и информационным атакам;</w:t>
      </w:r>
    </w:p>
    <w:p w:rsidR="00847F9A" w:rsidRPr="00847F9A" w:rsidRDefault="00847F9A" w:rsidP="00847F9A">
      <w:pPr>
        <w:numPr>
          <w:ilvl w:val="0"/>
          <w:numId w:val="15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F9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минимизировать длительность и последствия аварийных отключений;</w:t>
      </w:r>
    </w:p>
    <w:p w:rsidR="00847F9A" w:rsidRPr="00847F9A" w:rsidRDefault="00847F9A" w:rsidP="00847F9A">
      <w:pPr>
        <w:numPr>
          <w:ilvl w:val="0"/>
          <w:numId w:val="15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F9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оптимизировать средства обеспечения надежности, коммуникации, самонастройки и принятия решений.</w:t>
      </w:r>
    </w:p>
    <w:p w:rsidR="00847F9A" w:rsidRPr="00847F9A" w:rsidRDefault="00847F9A" w:rsidP="00847F9A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F9A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Ключевой характеристикой ИЭС является способность автоматического предотвращения или уменьшения перерывов электроснабжения (вопросы превентивного режимного и противоаварийного управления); решения задачи управления качеством электроснабжения и контроля протекания аварий, в том числе каскадного типа, а также процесса восстановления электроснабжения. Достижение этих эффектов возможно при насыщении ЭЭС техническими средствами, повышающими информативность процессов и интеллектуальность управления в каждом критическом узле, а также обеспечивающими мгновенную обратную связь.</w:t>
      </w:r>
      <w:r w:rsidRPr="00847F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47F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первую очередь, в ИЭС повышается качество обратной связи с конечными потребителями электрической энергии. Это дает новые возможности обеспечения надежности распределительной сети за счет следующих мер:</w:t>
      </w:r>
    </w:p>
    <w:p w:rsidR="00847F9A" w:rsidRPr="00847F9A" w:rsidRDefault="00847F9A" w:rsidP="00847F9A">
      <w:pPr>
        <w:numPr>
          <w:ilvl w:val="0"/>
          <w:numId w:val="16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F9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средств автоматического обнаружения нарушений;</w:t>
      </w:r>
    </w:p>
    <w:p w:rsidR="00847F9A" w:rsidRPr="00847F9A" w:rsidRDefault="00847F9A" w:rsidP="00847F9A">
      <w:pPr>
        <w:numPr>
          <w:ilvl w:val="0"/>
          <w:numId w:val="16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F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автоматизация подстанций и уменьшение времени оперативных переключений;</w:t>
      </w:r>
    </w:p>
    <w:p w:rsidR="00847F9A" w:rsidRPr="00847F9A" w:rsidRDefault="00847F9A" w:rsidP="00847F9A">
      <w:pPr>
        <w:numPr>
          <w:ilvl w:val="0"/>
          <w:numId w:val="16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F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адаптивности средств релейной защиты к меняющимся режимным ситуациям;</w:t>
      </w:r>
    </w:p>
    <w:p w:rsidR="00847F9A" w:rsidRPr="00847F9A" w:rsidRDefault="00847F9A" w:rsidP="00847F9A">
      <w:pPr>
        <w:numPr>
          <w:ilvl w:val="0"/>
          <w:numId w:val="16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конечным спросом за счет автоматизации </w:t>
      </w:r>
      <w:proofErr w:type="spellStart"/>
      <w:r w:rsidRPr="00847F9A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электроприемников</w:t>
      </w:r>
      <w:proofErr w:type="spellEnd"/>
      <w:r w:rsidRPr="00847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непосредственного управления и экономического стимулирования следования желаемому графику нагрузки;</w:t>
      </w:r>
    </w:p>
    <w:p w:rsidR="00847F9A" w:rsidRPr="00847F9A" w:rsidRDefault="00847F9A" w:rsidP="00847F9A">
      <w:pPr>
        <w:numPr>
          <w:ilvl w:val="0"/>
          <w:numId w:val="16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F9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оптимизация использования мощностей «большой» генерации, распределенной генерации и накопителей энергии для взаимного резервирования;</w:t>
      </w:r>
    </w:p>
    <w:p w:rsidR="00847F9A" w:rsidRPr="00847F9A" w:rsidRDefault="00847F9A" w:rsidP="00847F9A">
      <w:pPr>
        <w:numPr>
          <w:ilvl w:val="0"/>
          <w:numId w:val="16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F9A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динамическое изменение пределов нагрузочной способности оборудования электрической сети в соответствии с физическими условиями работы.</w:t>
      </w:r>
    </w:p>
    <w:p w:rsidR="00847F9A" w:rsidRPr="00847F9A" w:rsidRDefault="00847F9A" w:rsidP="00847F9A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F9A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обеспечения системной надежности ИЭС располагает новыми средствами повышения наблюдаемости электрического режима и управляемости основной электрической сети:</w:t>
      </w:r>
    </w:p>
    <w:p w:rsidR="00847F9A" w:rsidRPr="00847F9A" w:rsidRDefault="00847F9A" w:rsidP="00847F9A">
      <w:pPr>
        <w:numPr>
          <w:ilvl w:val="0"/>
          <w:numId w:val="17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F9A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контроля запасов устойчивости ЭЭС и электрической нагрузки основного оборудования;</w:t>
      </w:r>
    </w:p>
    <w:p w:rsidR="00847F9A" w:rsidRPr="00847F9A" w:rsidRDefault="00847F9A" w:rsidP="00847F9A">
      <w:pPr>
        <w:numPr>
          <w:ilvl w:val="0"/>
          <w:numId w:val="17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F9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автоматизированные подстанции и управляемые электропередачи на базе FACTS и HVDC;</w:t>
      </w:r>
    </w:p>
    <w:p w:rsidR="00847F9A" w:rsidRPr="00847F9A" w:rsidRDefault="00847F9A" w:rsidP="00847F9A">
      <w:pPr>
        <w:numPr>
          <w:ilvl w:val="0"/>
          <w:numId w:val="17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F9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адаптивные системы управления ЭЭС в аварийных ситуациях, автоматические регистраторы переходных процессов и нарушений;</w:t>
      </w:r>
    </w:p>
    <w:p w:rsidR="00847F9A" w:rsidRPr="00847F9A" w:rsidRDefault="00847F9A" w:rsidP="00847F9A">
      <w:pPr>
        <w:numPr>
          <w:ilvl w:val="0"/>
          <w:numId w:val="17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F9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технического состояния силового оборудования и прогнозирование его ресурса;</w:t>
      </w:r>
    </w:p>
    <w:p w:rsidR="00847F9A" w:rsidRPr="00847F9A" w:rsidRDefault="00847F9A" w:rsidP="00847F9A">
      <w:pPr>
        <w:numPr>
          <w:ilvl w:val="0"/>
          <w:numId w:val="17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F9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моделирования ЭЭС, в том числе прогнозирования мощности генерации на базе возобновляемых источников энергии, системы информационной поддержки принятия решений.</w:t>
      </w:r>
    </w:p>
    <w:p w:rsidR="00847F9A" w:rsidRPr="00847F9A" w:rsidRDefault="00847F9A" w:rsidP="00847F9A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Сложная архитектура информационно-коммуникационных сетей ИЭС позволяет более глубоко воздействовать на функционирование </w:t>
      </w:r>
      <w:r w:rsidRPr="00847F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энергосистемы на любом уровне. Однако обратной стороной медали является уязвимость ИЭС к </w:t>
      </w:r>
      <w:proofErr w:type="spellStart"/>
      <w:r w:rsidRPr="00847F9A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кибератакам</w:t>
      </w:r>
      <w:proofErr w:type="spellEnd"/>
      <w:r w:rsidRPr="00847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настоящее время при разработке концептуальных моделей и проектов </w:t>
      </w:r>
      <w:proofErr w:type="spellStart"/>
      <w:r w:rsidRPr="00847F9A">
        <w:rPr>
          <w:rFonts w:ascii="Times New Roman" w:eastAsia="Times New Roman" w:hAnsi="Times New Roman" w:cs="Times New Roman"/>
          <w:sz w:val="28"/>
          <w:szCs w:val="28"/>
          <w:lang w:eastAsia="ru-RU"/>
        </w:rPr>
        <w:t>Smart</w:t>
      </w:r>
      <w:proofErr w:type="spellEnd"/>
      <w:r w:rsidRPr="00847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47F9A">
        <w:rPr>
          <w:rFonts w:ascii="Times New Roman" w:eastAsia="Times New Roman" w:hAnsi="Times New Roman" w:cs="Times New Roman"/>
          <w:sz w:val="28"/>
          <w:szCs w:val="28"/>
          <w:lang w:eastAsia="ru-RU"/>
        </w:rPr>
        <w:t>Grid</w:t>
      </w:r>
      <w:proofErr w:type="spellEnd"/>
      <w:r w:rsidRPr="00847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вопросу обеспечения </w:t>
      </w:r>
      <w:proofErr w:type="spellStart"/>
      <w:r w:rsidRPr="00847F9A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кибербезопасности</w:t>
      </w:r>
      <w:proofErr w:type="spellEnd"/>
      <w:r w:rsidRPr="00847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уделяется значительное внимание. Применительно к </w:t>
      </w:r>
      <w:proofErr w:type="spellStart"/>
      <w:r w:rsidRPr="00847F9A">
        <w:rPr>
          <w:rFonts w:ascii="Times New Roman" w:eastAsia="Times New Roman" w:hAnsi="Times New Roman" w:cs="Times New Roman"/>
          <w:sz w:val="28"/>
          <w:szCs w:val="28"/>
          <w:lang w:eastAsia="ru-RU"/>
        </w:rPr>
        <w:t>Smart</w:t>
      </w:r>
      <w:proofErr w:type="spellEnd"/>
      <w:r w:rsidRPr="00847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47F9A">
        <w:rPr>
          <w:rFonts w:ascii="Times New Roman" w:eastAsia="Times New Roman" w:hAnsi="Times New Roman" w:cs="Times New Roman"/>
          <w:sz w:val="28"/>
          <w:szCs w:val="28"/>
          <w:lang w:eastAsia="ru-RU"/>
        </w:rPr>
        <w:t>Grid</w:t>
      </w:r>
      <w:proofErr w:type="spellEnd"/>
      <w:r w:rsidRPr="00847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 включает конфиденциальность, целостность и готовность всех информационных систем. Основное требование к обеспечению безопасности – предотвращение риска каскадных отказов.</w:t>
      </w:r>
    </w:p>
    <w:p w:rsidR="004D4135" w:rsidRDefault="004D4135" w:rsidP="004D4135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4135" w:rsidRDefault="004D4135" w:rsidP="004D4135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4135" w:rsidRDefault="004D4135" w:rsidP="004D4135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4135" w:rsidRDefault="004D4135" w:rsidP="004D4135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4135" w:rsidRDefault="004D4135" w:rsidP="004D4135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4135" w:rsidRDefault="004D4135" w:rsidP="004D4135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4135" w:rsidRDefault="004D4135" w:rsidP="004D4135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4135" w:rsidRDefault="004D4135" w:rsidP="004D4135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4135" w:rsidRDefault="004D4135" w:rsidP="004D4135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4135" w:rsidRDefault="004D4135" w:rsidP="004D4135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4135" w:rsidRDefault="004D4135" w:rsidP="004D4135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4135" w:rsidRDefault="004D4135" w:rsidP="004D4135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4135" w:rsidRDefault="004D4135" w:rsidP="004D4135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4135" w:rsidRDefault="004D4135" w:rsidP="004D4135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4135" w:rsidRDefault="004D4135" w:rsidP="004D4135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4135" w:rsidRDefault="004D4135" w:rsidP="004D4135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4135" w:rsidRDefault="004D4135" w:rsidP="004D4135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4135" w:rsidRDefault="004D4135" w:rsidP="004D4135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4135" w:rsidRDefault="004D4135" w:rsidP="004D4135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4135" w:rsidRDefault="004D4135" w:rsidP="004D4135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4135" w:rsidRDefault="004D4135" w:rsidP="004D4135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4135" w:rsidRDefault="004D4135" w:rsidP="004D4135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4135" w:rsidRDefault="004D4135" w:rsidP="004D4135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4135" w:rsidRPr="004D4135" w:rsidRDefault="00E9216F" w:rsidP="004D4135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Заключение.</w:t>
      </w:r>
    </w:p>
    <w:p w:rsidR="004D4135" w:rsidRPr="004D4135" w:rsidRDefault="004D4135" w:rsidP="004D4135">
      <w:pPr>
        <w:numPr>
          <w:ilvl w:val="0"/>
          <w:numId w:val="18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135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современной электроэнергетической системе выдвигается ряд качественно новых требований, направленных на повышение эффективности использования энергии и надежности электроснабжения потребителей.</w:t>
      </w:r>
    </w:p>
    <w:p w:rsidR="004D4135" w:rsidRPr="004D4135" w:rsidRDefault="004D4135" w:rsidP="004D4135">
      <w:pPr>
        <w:numPr>
          <w:ilvl w:val="0"/>
          <w:numId w:val="18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D413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Технологические достижения в силовой части энергосистемы и рост информационной коммуникации между участниками единого технологического процесса производства, передачи, распределения и потребления электроэнергии формируют условия для перехода к интеллектуальной ЭЭС, обладающей новыми качествами энергоинформационной системы, способной к самодиагностике и самовосстановлению.</w:t>
      </w:r>
      <w:proofErr w:type="gramEnd"/>
    </w:p>
    <w:p w:rsidR="004D4135" w:rsidRPr="004D4135" w:rsidRDefault="004D4135" w:rsidP="004D4135">
      <w:pPr>
        <w:numPr>
          <w:ilvl w:val="0"/>
          <w:numId w:val="18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4D4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онцепция </w:t>
      </w:r>
      <w:proofErr w:type="spellStart"/>
      <w:r w:rsidRPr="004D4135">
        <w:rPr>
          <w:rFonts w:ascii="Times New Roman" w:eastAsia="Times New Roman" w:hAnsi="Times New Roman" w:cs="Times New Roman"/>
          <w:sz w:val="28"/>
          <w:szCs w:val="28"/>
          <w:lang w:eastAsia="ru-RU"/>
        </w:rPr>
        <w:t>Smart</w:t>
      </w:r>
      <w:proofErr w:type="spellEnd"/>
      <w:r w:rsidRPr="004D4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4135">
        <w:rPr>
          <w:rFonts w:ascii="Times New Roman" w:eastAsia="Times New Roman" w:hAnsi="Times New Roman" w:cs="Times New Roman"/>
          <w:sz w:val="28"/>
          <w:szCs w:val="28"/>
          <w:lang w:eastAsia="ru-RU"/>
        </w:rPr>
        <w:t>Grid</w:t>
      </w:r>
      <w:proofErr w:type="spellEnd"/>
      <w:r w:rsidRPr="004D4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первоначально была направлена на развитие систем электроснабжения конечных потребителей для обеспечения интеллектуального учета электроэнергии и подключения к ЭЭС источников распределенной генерации разного типа. Современные концептуальные модели, рассмотренные в статье, включают практически все основные области деятельности в электроэнергетике и соответствующие технологические и информационно-коммуникационные связи между ними.</w:t>
      </w:r>
    </w:p>
    <w:p w:rsidR="004D4135" w:rsidRPr="004D4135" w:rsidRDefault="004D4135" w:rsidP="004D4135">
      <w:pPr>
        <w:numPr>
          <w:ilvl w:val="0"/>
          <w:numId w:val="18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сложности ЭЭС за счет интеграции силовой и информационно-коммуникационной составляющих в интеллектуальной ЭЭС меняет парадигму обеспечения надежности и безопасности энергосистемы, выдвигая на первое место </w:t>
      </w:r>
      <w:proofErr w:type="spellStart"/>
      <w:r w:rsidRPr="004D4135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кибербезопасность</w:t>
      </w:r>
      <w:proofErr w:type="spellEnd"/>
      <w:r w:rsidRPr="004D41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7F9A" w:rsidRDefault="00847F9A" w:rsidP="00847F9A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F9A" w:rsidRDefault="00847F9A" w:rsidP="00847F9A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</w:pPr>
    </w:p>
    <w:p w:rsidR="00E9216F" w:rsidRDefault="00E9216F" w:rsidP="00847F9A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</w:pPr>
    </w:p>
    <w:p w:rsidR="00E9216F" w:rsidRDefault="00E9216F" w:rsidP="00847F9A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</w:pPr>
    </w:p>
    <w:p w:rsidR="00E9216F" w:rsidRPr="00847F9A" w:rsidRDefault="00E9216F" w:rsidP="00847F9A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</w:pPr>
    </w:p>
    <w:p w:rsidR="00E9216F" w:rsidRDefault="00E9216F" w:rsidP="00E9216F">
      <w:pPr>
        <w:rPr>
          <w:rFonts w:ascii="Times New Roman CYR" w:hAnsi="Times New Roman CYR"/>
          <w:b/>
          <w:sz w:val="28"/>
          <w:szCs w:val="28"/>
        </w:rPr>
      </w:pPr>
      <w:r w:rsidRPr="00E9216F">
        <w:rPr>
          <w:rFonts w:ascii="Times New Roman CYR" w:hAnsi="Times New Roman CYR"/>
          <w:b/>
          <w:sz w:val="28"/>
          <w:szCs w:val="28"/>
        </w:rPr>
        <w:lastRenderedPageBreak/>
        <w:t>Список использованных источников:</w:t>
      </w:r>
    </w:p>
    <w:p w:rsidR="00E9216F" w:rsidRDefault="00173D3B" w:rsidP="00E9216F">
      <w:pPr>
        <w:pStyle w:val="a3"/>
        <w:numPr>
          <w:ilvl w:val="1"/>
          <w:numId w:val="16"/>
        </w:numPr>
        <w:rPr>
          <w:rFonts w:ascii="Times New Roman CYR" w:hAnsi="Times New Roman CYR"/>
          <w:b/>
          <w:sz w:val="28"/>
          <w:szCs w:val="28"/>
        </w:rPr>
      </w:pPr>
      <w:hyperlink r:id="rId13" w:history="1">
        <w:r w:rsidR="00E9216F" w:rsidRPr="00C83370">
          <w:rPr>
            <w:rStyle w:val="a4"/>
            <w:rFonts w:ascii="Times New Roman CYR" w:hAnsi="Times New Roman CYR"/>
            <w:b/>
            <w:sz w:val="28"/>
            <w:szCs w:val="28"/>
          </w:rPr>
          <w:t>http://esco-ecosys.narod.ru/2012_11/art191.htm</w:t>
        </w:r>
      </w:hyperlink>
    </w:p>
    <w:p w:rsidR="00E9216F" w:rsidRDefault="00173D3B" w:rsidP="00E9216F">
      <w:pPr>
        <w:pStyle w:val="a3"/>
        <w:numPr>
          <w:ilvl w:val="1"/>
          <w:numId w:val="16"/>
        </w:numPr>
        <w:rPr>
          <w:rFonts w:ascii="Times New Roman CYR" w:hAnsi="Times New Roman CYR"/>
          <w:b/>
          <w:sz w:val="28"/>
          <w:szCs w:val="28"/>
        </w:rPr>
      </w:pPr>
      <w:hyperlink r:id="rId14" w:history="1">
        <w:r w:rsidR="00E9216F" w:rsidRPr="00C83370">
          <w:rPr>
            <w:rStyle w:val="a4"/>
            <w:rFonts w:ascii="Times New Roman CYR" w:hAnsi="Times New Roman CYR"/>
            <w:b/>
            <w:sz w:val="28"/>
            <w:szCs w:val="28"/>
          </w:rPr>
          <w:t>http://www.transform.ru/articles/html/12reforma/ref00084.article</w:t>
        </w:r>
      </w:hyperlink>
    </w:p>
    <w:p w:rsidR="00E9216F" w:rsidRPr="00E9216F" w:rsidRDefault="00E9216F" w:rsidP="00E9216F">
      <w:pPr>
        <w:pStyle w:val="a3"/>
        <w:numPr>
          <w:ilvl w:val="1"/>
          <w:numId w:val="16"/>
        </w:numPr>
        <w:rPr>
          <w:rFonts w:ascii="Times New Roman CYR" w:hAnsi="Times New Roman CYR"/>
          <w:b/>
          <w:sz w:val="28"/>
          <w:szCs w:val="28"/>
        </w:rPr>
      </w:pPr>
      <w:r w:rsidRPr="00AE454E">
        <w:rPr>
          <w:rFonts w:ascii="Times New Roman" w:hAnsi="Times New Roman"/>
          <w:sz w:val="28"/>
          <w:szCs w:val="28"/>
        </w:rPr>
        <w:t>Журнал Академия Энергетики №2(34) апрель 2010</w:t>
      </w:r>
    </w:p>
    <w:p w:rsidR="00514F26" w:rsidRDefault="00514F26">
      <w:pPr>
        <w:rPr>
          <w:rFonts w:ascii="Times New Roman CYR" w:hAnsi="Times New Roman CYR"/>
        </w:rPr>
      </w:pPr>
    </w:p>
    <w:p w:rsidR="00E9216F" w:rsidRDefault="00E9216F">
      <w:pPr>
        <w:rPr>
          <w:rFonts w:ascii="Times New Roman CYR" w:hAnsi="Times New Roman CYR"/>
        </w:rPr>
      </w:pPr>
    </w:p>
    <w:p w:rsidR="00E9216F" w:rsidRDefault="00E9216F">
      <w:pPr>
        <w:rPr>
          <w:rFonts w:ascii="Times New Roman CYR" w:hAnsi="Times New Roman CYR"/>
        </w:rPr>
      </w:pPr>
    </w:p>
    <w:p w:rsidR="00E9216F" w:rsidRDefault="00E9216F">
      <w:pPr>
        <w:rPr>
          <w:rFonts w:ascii="Times New Roman CYR" w:hAnsi="Times New Roman CYR"/>
        </w:rPr>
      </w:pPr>
    </w:p>
    <w:p w:rsidR="00E9216F" w:rsidRDefault="00E9216F">
      <w:pPr>
        <w:rPr>
          <w:rFonts w:ascii="Times New Roman CYR" w:hAnsi="Times New Roman CYR"/>
        </w:rPr>
      </w:pPr>
    </w:p>
    <w:p w:rsidR="00E9216F" w:rsidRDefault="00E9216F">
      <w:pPr>
        <w:rPr>
          <w:rFonts w:ascii="Times New Roman CYR" w:hAnsi="Times New Roman CYR"/>
        </w:rPr>
      </w:pPr>
    </w:p>
    <w:p w:rsidR="00E9216F" w:rsidRDefault="00E9216F">
      <w:pPr>
        <w:rPr>
          <w:rFonts w:ascii="Times New Roman CYR" w:hAnsi="Times New Roman CYR"/>
        </w:rPr>
      </w:pPr>
    </w:p>
    <w:p w:rsidR="00E9216F" w:rsidRDefault="00E9216F">
      <w:pPr>
        <w:rPr>
          <w:rFonts w:ascii="Times New Roman CYR" w:hAnsi="Times New Roman CYR"/>
        </w:rPr>
      </w:pPr>
    </w:p>
    <w:p w:rsidR="00E9216F" w:rsidRDefault="00E9216F">
      <w:pPr>
        <w:rPr>
          <w:rFonts w:ascii="Times New Roman CYR" w:hAnsi="Times New Roman CYR"/>
        </w:rPr>
      </w:pPr>
    </w:p>
    <w:p w:rsidR="00E9216F" w:rsidRDefault="00E9216F">
      <w:pPr>
        <w:rPr>
          <w:rFonts w:ascii="Times New Roman CYR" w:hAnsi="Times New Roman CYR"/>
        </w:rPr>
      </w:pPr>
    </w:p>
    <w:p w:rsidR="00E9216F" w:rsidRDefault="00E9216F">
      <w:pPr>
        <w:rPr>
          <w:rFonts w:ascii="Times New Roman CYR" w:hAnsi="Times New Roman CYR"/>
        </w:rPr>
      </w:pPr>
    </w:p>
    <w:p w:rsidR="00E9216F" w:rsidRDefault="00E9216F">
      <w:pPr>
        <w:rPr>
          <w:rFonts w:ascii="Times New Roman CYR" w:hAnsi="Times New Roman CYR"/>
        </w:rPr>
      </w:pPr>
    </w:p>
    <w:p w:rsidR="00E9216F" w:rsidRDefault="00E9216F">
      <w:pPr>
        <w:rPr>
          <w:rFonts w:ascii="Times New Roman CYR" w:hAnsi="Times New Roman CYR"/>
        </w:rPr>
      </w:pPr>
    </w:p>
    <w:p w:rsidR="00E9216F" w:rsidRDefault="00E9216F">
      <w:pPr>
        <w:rPr>
          <w:rFonts w:ascii="Times New Roman CYR" w:hAnsi="Times New Roman CYR"/>
        </w:rPr>
      </w:pPr>
    </w:p>
    <w:p w:rsidR="00E9216F" w:rsidRDefault="00E9216F">
      <w:pPr>
        <w:rPr>
          <w:rFonts w:ascii="Times New Roman CYR" w:hAnsi="Times New Roman CYR"/>
        </w:rPr>
      </w:pPr>
    </w:p>
    <w:p w:rsidR="00E9216F" w:rsidRDefault="00E9216F">
      <w:pPr>
        <w:rPr>
          <w:rFonts w:ascii="Times New Roman CYR" w:hAnsi="Times New Roman CYR"/>
        </w:rPr>
      </w:pPr>
    </w:p>
    <w:p w:rsidR="00E9216F" w:rsidRDefault="00E9216F">
      <w:pPr>
        <w:rPr>
          <w:rFonts w:ascii="Times New Roman CYR" w:hAnsi="Times New Roman CYR"/>
        </w:rPr>
      </w:pPr>
    </w:p>
    <w:p w:rsidR="00E9216F" w:rsidRDefault="00E9216F">
      <w:pPr>
        <w:rPr>
          <w:rFonts w:ascii="Times New Roman CYR" w:hAnsi="Times New Roman CYR"/>
        </w:rPr>
      </w:pPr>
    </w:p>
    <w:p w:rsidR="00E9216F" w:rsidRDefault="00E9216F">
      <w:pPr>
        <w:rPr>
          <w:rFonts w:ascii="Times New Roman CYR" w:hAnsi="Times New Roman CYR"/>
        </w:rPr>
      </w:pPr>
    </w:p>
    <w:p w:rsidR="00E9216F" w:rsidRDefault="00E9216F">
      <w:pPr>
        <w:rPr>
          <w:rFonts w:ascii="Times New Roman CYR" w:hAnsi="Times New Roman CYR"/>
        </w:rPr>
      </w:pPr>
    </w:p>
    <w:p w:rsidR="00E9216F" w:rsidRDefault="00E9216F">
      <w:pPr>
        <w:rPr>
          <w:rFonts w:ascii="Times New Roman CYR" w:hAnsi="Times New Roman CYR"/>
        </w:rPr>
      </w:pPr>
    </w:p>
    <w:p w:rsidR="00E9216F" w:rsidRDefault="00E9216F">
      <w:pPr>
        <w:rPr>
          <w:rFonts w:ascii="Times New Roman CYR" w:hAnsi="Times New Roman CYR"/>
        </w:rPr>
      </w:pPr>
    </w:p>
    <w:p w:rsidR="00E9216F" w:rsidRDefault="00E9216F">
      <w:pPr>
        <w:rPr>
          <w:rFonts w:ascii="Times New Roman CYR" w:hAnsi="Times New Roman CYR"/>
        </w:rPr>
      </w:pPr>
    </w:p>
    <w:p w:rsidR="00E9216F" w:rsidRDefault="00E9216F">
      <w:pPr>
        <w:rPr>
          <w:rFonts w:ascii="Times New Roman CYR" w:hAnsi="Times New Roman CYR"/>
        </w:rPr>
      </w:pPr>
    </w:p>
    <w:p w:rsidR="00E9216F" w:rsidRDefault="00E9216F">
      <w:pPr>
        <w:rPr>
          <w:rFonts w:ascii="Times New Roman CYR" w:hAnsi="Times New Roman CYR"/>
        </w:rPr>
      </w:pPr>
    </w:p>
    <w:p w:rsidR="00E9216F" w:rsidRDefault="00E9216F">
      <w:pPr>
        <w:rPr>
          <w:rFonts w:ascii="Times New Roman CYR" w:hAnsi="Times New Roman CYR"/>
        </w:rPr>
      </w:pPr>
    </w:p>
    <w:p w:rsidR="00E9216F" w:rsidRDefault="00E9216F">
      <w:pPr>
        <w:rPr>
          <w:rFonts w:ascii="Times New Roman CYR" w:hAnsi="Times New Roman CYR"/>
          <w:sz w:val="28"/>
          <w:szCs w:val="28"/>
        </w:rPr>
      </w:pPr>
      <w:r w:rsidRPr="00E9216F">
        <w:rPr>
          <w:rFonts w:ascii="Times New Roman CYR" w:hAnsi="Times New Roman CYR"/>
          <w:sz w:val="28"/>
          <w:szCs w:val="28"/>
        </w:rPr>
        <w:lastRenderedPageBreak/>
        <w:t>Тест</w:t>
      </w:r>
      <w:r>
        <w:rPr>
          <w:rFonts w:ascii="Times New Roman CYR" w:hAnsi="Times New Roman CYR"/>
          <w:sz w:val="28"/>
          <w:szCs w:val="28"/>
        </w:rPr>
        <w:t>.</w:t>
      </w:r>
    </w:p>
    <w:p w:rsidR="00E9216F" w:rsidRPr="00E9216F" w:rsidRDefault="00E9216F">
      <w:pPr>
        <w:rPr>
          <w:rFonts w:ascii="Times New Roman CYR" w:hAnsi="Times New Roman CYR"/>
          <w:sz w:val="28"/>
          <w:szCs w:val="28"/>
        </w:rPr>
      </w:pPr>
    </w:p>
    <w:sectPr w:rsidR="00E9216F" w:rsidRPr="00E9216F" w:rsidSect="004D4135">
      <w:footerReference w:type="default" r:id="rId15"/>
      <w:pgSz w:w="11906" w:h="16838"/>
      <w:pgMar w:top="1134" w:right="850" w:bottom="1134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D3B" w:rsidRDefault="00173D3B" w:rsidP="004D4135">
      <w:pPr>
        <w:spacing w:after="0" w:line="240" w:lineRule="auto"/>
      </w:pPr>
      <w:r>
        <w:separator/>
      </w:r>
    </w:p>
  </w:endnote>
  <w:endnote w:type="continuationSeparator" w:id="0">
    <w:p w:rsidR="00173D3B" w:rsidRDefault="00173D3B" w:rsidP="004D4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1963077"/>
      <w:docPartObj>
        <w:docPartGallery w:val="Page Numbers (Bottom of Page)"/>
        <w:docPartUnique/>
      </w:docPartObj>
    </w:sdtPr>
    <w:sdtEndPr/>
    <w:sdtContent>
      <w:p w:rsidR="004D4135" w:rsidRDefault="004D413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1B7C">
          <w:rPr>
            <w:noProof/>
          </w:rPr>
          <w:t>0</w:t>
        </w:r>
        <w:r>
          <w:fldChar w:fldCharType="end"/>
        </w:r>
      </w:p>
    </w:sdtContent>
  </w:sdt>
  <w:p w:rsidR="004D4135" w:rsidRDefault="004D413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D3B" w:rsidRDefault="00173D3B" w:rsidP="004D4135">
      <w:pPr>
        <w:spacing w:after="0" w:line="240" w:lineRule="auto"/>
      </w:pPr>
      <w:r>
        <w:separator/>
      </w:r>
    </w:p>
  </w:footnote>
  <w:footnote w:type="continuationSeparator" w:id="0">
    <w:p w:rsidR="00173D3B" w:rsidRDefault="00173D3B" w:rsidP="004D41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D323D"/>
    <w:multiLevelType w:val="multilevel"/>
    <w:tmpl w:val="34783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9E3E01"/>
    <w:multiLevelType w:val="multilevel"/>
    <w:tmpl w:val="C8064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7323F4"/>
    <w:multiLevelType w:val="multilevel"/>
    <w:tmpl w:val="04B61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18135F"/>
    <w:multiLevelType w:val="multilevel"/>
    <w:tmpl w:val="D08C2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D129CC"/>
    <w:multiLevelType w:val="multilevel"/>
    <w:tmpl w:val="C94AA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067E30"/>
    <w:multiLevelType w:val="multilevel"/>
    <w:tmpl w:val="79C60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DE350E"/>
    <w:multiLevelType w:val="multilevel"/>
    <w:tmpl w:val="3920D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EA0EA9"/>
    <w:multiLevelType w:val="multilevel"/>
    <w:tmpl w:val="294CC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5F1313"/>
    <w:multiLevelType w:val="multilevel"/>
    <w:tmpl w:val="F320C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D9B01A9"/>
    <w:multiLevelType w:val="multilevel"/>
    <w:tmpl w:val="9C027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EF3BF8"/>
    <w:multiLevelType w:val="multilevel"/>
    <w:tmpl w:val="B00AE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4C43187"/>
    <w:multiLevelType w:val="hybridMultilevel"/>
    <w:tmpl w:val="84DEACC4"/>
    <w:lvl w:ilvl="0" w:tplc="49DC12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8881DCC"/>
    <w:multiLevelType w:val="multilevel"/>
    <w:tmpl w:val="B0CAA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7E2776"/>
    <w:multiLevelType w:val="multilevel"/>
    <w:tmpl w:val="3F260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D914756"/>
    <w:multiLevelType w:val="multilevel"/>
    <w:tmpl w:val="EE6AE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0AA2A65"/>
    <w:multiLevelType w:val="multilevel"/>
    <w:tmpl w:val="414EA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FBA04AA"/>
    <w:multiLevelType w:val="hybridMultilevel"/>
    <w:tmpl w:val="335CBA40"/>
    <w:lvl w:ilvl="0" w:tplc="7F3EEC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7">
    <w:nsid w:val="70E96F26"/>
    <w:multiLevelType w:val="multilevel"/>
    <w:tmpl w:val="C1404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A974139"/>
    <w:multiLevelType w:val="multilevel"/>
    <w:tmpl w:val="AD1EF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2"/>
  </w:num>
  <w:num w:numId="3">
    <w:abstractNumId w:val="1"/>
  </w:num>
  <w:num w:numId="4">
    <w:abstractNumId w:val="3"/>
  </w:num>
  <w:num w:numId="5">
    <w:abstractNumId w:val="15"/>
  </w:num>
  <w:num w:numId="6">
    <w:abstractNumId w:val="10"/>
  </w:num>
  <w:num w:numId="7">
    <w:abstractNumId w:val="13"/>
  </w:num>
  <w:num w:numId="8">
    <w:abstractNumId w:val="14"/>
  </w:num>
  <w:num w:numId="9">
    <w:abstractNumId w:val="7"/>
  </w:num>
  <w:num w:numId="10">
    <w:abstractNumId w:val="5"/>
  </w:num>
  <w:num w:numId="11">
    <w:abstractNumId w:val="6"/>
  </w:num>
  <w:num w:numId="12">
    <w:abstractNumId w:val="18"/>
  </w:num>
  <w:num w:numId="13">
    <w:abstractNumId w:val="0"/>
  </w:num>
  <w:num w:numId="14">
    <w:abstractNumId w:val="2"/>
  </w:num>
  <w:num w:numId="15">
    <w:abstractNumId w:val="9"/>
  </w:num>
  <w:num w:numId="16">
    <w:abstractNumId w:val="4"/>
  </w:num>
  <w:num w:numId="17">
    <w:abstractNumId w:val="8"/>
  </w:num>
  <w:num w:numId="18">
    <w:abstractNumId w:val="17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F9A"/>
    <w:rsid w:val="0000637B"/>
    <w:rsid w:val="000074E7"/>
    <w:rsid w:val="00011560"/>
    <w:rsid w:val="0001725C"/>
    <w:rsid w:val="0001738A"/>
    <w:rsid w:val="000317EA"/>
    <w:rsid w:val="0003218D"/>
    <w:rsid w:val="00034394"/>
    <w:rsid w:val="00036810"/>
    <w:rsid w:val="00040DEE"/>
    <w:rsid w:val="00050227"/>
    <w:rsid w:val="000523B6"/>
    <w:rsid w:val="0005453C"/>
    <w:rsid w:val="00054BD6"/>
    <w:rsid w:val="00055908"/>
    <w:rsid w:val="00055A2B"/>
    <w:rsid w:val="00055BDC"/>
    <w:rsid w:val="000567F0"/>
    <w:rsid w:val="00057BEE"/>
    <w:rsid w:val="00057FEB"/>
    <w:rsid w:val="0006309F"/>
    <w:rsid w:val="00064900"/>
    <w:rsid w:val="0007400C"/>
    <w:rsid w:val="000873CB"/>
    <w:rsid w:val="00094718"/>
    <w:rsid w:val="000A29ED"/>
    <w:rsid w:val="000A6ECD"/>
    <w:rsid w:val="000A7C28"/>
    <w:rsid w:val="000B1616"/>
    <w:rsid w:val="000B3094"/>
    <w:rsid w:val="000D2DA3"/>
    <w:rsid w:val="000D2F0F"/>
    <w:rsid w:val="000D3674"/>
    <w:rsid w:val="000D69E3"/>
    <w:rsid w:val="000E0905"/>
    <w:rsid w:val="000E4F1C"/>
    <w:rsid w:val="000E7D9E"/>
    <w:rsid w:val="000F6A02"/>
    <w:rsid w:val="00100268"/>
    <w:rsid w:val="00105CD8"/>
    <w:rsid w:val="00117E95"/>
    <w:rsid w:val="0012035C"/>
    <w:rsid w:val="00124479"/>
    <w:rsid w:val="00130553"/>
    <w:rsid w:val="00140E0E"/>
    <w:rsid w:val="00141EA9"/>
    <w:rsid w:val="00150E8E"/>
    <w:rsid w:val="00160A85"/>
    <w:rsid w:val="001616FC"/>
    <w:rsid w:val="00173D3B"/>
    <w:rsid w:val="001761E1"/>
    <w:rsid w:val="00182528"/>
    <w:rsid w:val="00182E85"/>
    <w:rsid w:val="00186241"/>
    <w:rsid w:val="00190416"/>
    <w:rsid w:val="0019647C"/>
    <w:rsid w:val="00196B9E"/>
    <w:rsid w:val="001A07D6"/>
    <w:rsid w:val="001B474B"/>
    <w:rsid w:val="001B7B57"/>
    <w:rsid w:val="001C28D3"/>
    <w:rsid w:val="001C5231"/>
    <w:rsid w:val="001D43DB"/>
    <w:rsid w:val="001D4E10"/>
    <w:rsid w:val="001D76D0"/>
    <w:rsid w:val="001E09D1"/>
    <w:rsid w:val="001E0EF5"/>
    <w:rsid w:val="001E1940"/>
    <w:rsid w:val="001E4111"/>
    <w:rsid w:val="001F4511"/>
    <w:rsid w:val="001F457E"/>
    <w:rsid w:val="001F5E39"/>
    <w:rsid w:val="00213663"/>
    <w:rsid w:val="00213A2D"/>
    <w:rsid w:val="00217DE8"/>
    <w:rsid w:val="00220915"/>
    <w:rsid w:val="002212BA"/>
    <w:rsid w:val="002220A2"/>
    <w:rsid w:val="00231332"/>
    <w:rsid w:val="00234167"/>
    <w:rsid w:val="002440C2"/>
    <w:rsid w:val="00244EEA"/>
    <w:rsid w:val="002454F9"/>
    <w:rsid w:val="00251A1B"/>
    <w:rsid w:val="00256790"/>
    <w:rsid w:val="002569DE"/>
    <w:rsid w:val="002665A0"/>
    <w:rsid w:val="00266D02"/>
    <w:rsid w:val="002708F3"/>
    <w:rsid w:val="002710C6"/>
    <w:rsid w:val="002725EB"/>
    <w:rsid w:val="0027451E"/>
    <w:rsid w:val="002774A2"/>
    <w:rsid w:val="00277BF0"/>
    <w:rsid w:val="00282961"/>
    <w:rsid w:val="002900CD"/>
    <w:rsid w:val="00292589"/>
    <w:rsid w:val="002938A0"/>
    <w:rsid w:val="00293D2C"/>
    <w:rsid w:val="002953AD"/>
    <w:rsid w:val="0029666E"/>
    <w:rsid w:val="002A2ADE"/>
    <w:rsid w:val="002A34AF"/>
    <w:rsid w:val="002A53BE"/>
    <w:rsid w:val="002A6176"/>
    <w:rsid w:val="002A7EE3"/>
    <w:rsid w:val="002B2CA4"/>
    <w:rsid w:val="002B3447"/>
    <w:rsid w:val="002B7C17"/>
    <w:rsid w:val="002C3EA8"/>
    <w:rsid w:val="002C58FC"/>
    <w:rsid w:val="002C642A"/>
    <w:rsid w:val="002D16C3"/>
    <w:rsid w:val="002D25B7"/>
    <w:rsid w:val="002D34D1"/>
    <w:rsid w:val="002D5025"/>
    <w:rsid w:val="002D79E0"/>
    <w:rsid w:val="002E02FF"/>
    <w:rsid w:val="002E09C0"/>
    <w:rsid w:val="002E12E2"/>
    <w:rsid w:val="002E39A2"/>
    <w:rsid w:val="002E74C5"/>
    <w:rsid w:val="002E7B6C"/>
    <w:rsid w:val="002F0BB5"/>
    <w:rsid w:val="002F1EEA"/>
    <w:rsid w:val="002F2600"/>
    <w:rsid w:val="002F35E7"/>
    <w:rsid w:val="002F5EBF"/>
    <w:rsid w:val="0030092B"/>
    <w:rsid w:val="003038BE"/>
    <w:rsid w:val="00304E18"/>
    <w:rsid w:val="0031035F"/>
    <w:rsid w:val="00310EEC"/>
    <w:rsid w:val="00311370"/>
    <w:rsid w:val="00313AE4"/>
    <w:rsid w:val="00315B7C"/>
    <w:rsid w:val="00316072"/>
    <w:rsid w:val="003213D7"/>
    <w:rsid w:val="00321810"/>
    <w:rsid w:val="003255DD"/>
    <w:rsid w:val="00342E5F"/>
    <w:rsid w:val="00345B2D"/>
    <w:rsid w:val="00345D6A"/>
    <w:rsid w:val="003466CD"/>
    <w:rsid w:val="00350AC1"/>
    <w:rsid w:val="00351911"/>
    <w:rsid w:val="00354AFD"/>
    <w:rsid w:val="00360208"/>
    <w:rsid w:val="00360F1E"/>
    <w:rsid w:val="00362FAE"/>
    <w:rsid w:val="0036561C"/>
    <w:rsid w:val="003755D7"/>
    <w:rsid w:val="00382115"/>
    <w:rsid w:val="00387720"/>
    <w:rsid w:val="00391935"/>
    <w:rsid w:val="00392BE0"/>
    <w:rsid w:val="003942C6"/>
    <w:rsid w:val="00397481"/>
    <w:rsid w:val="003A0D1D"/>
    <w:rsid w:val="003A5550"/>
    <w:rsid w:val="003B0341"/>
    <w:rsid w:val="003B0A28"/>
    <w:rsid w:val="003B40E7"/>
    <w:rsid w:val="003B6326"/>
    <w:rsid w:val="003B72C1"/>
    <w:rsid w:val="003C0A77"/>
    <w:rsid w:val="003C603C"/>
    <w:rsid w:val="003C7596"/>
    <w:rsid w:val="003E3A17"/>
    <w:rsid w:val="003E3DEE"/>
    <w:rsid w:val="003E781B"/>
    <w:rsid w:val="003E7F88"/>
    <w:rsid w:val="003F22E4"/>
    <w:rsid w:val="003F30DC"/>
    <w:rsid w:val="003F4070"/>
    <w:rsid w:val="003F660F"/>
    <w:rsid w:val="0040107F"/>
    <w:rsid w:val="004014C0"/>
    <w:rsid w:val="004047E1"/>
    <w:rsid w:val="00405CF1"/>
    <w:rsid w:val="0040627B"/>
    <w:rsid w:val="004066C4"/>
    <w:rsid w:val="00417508"/>
    <w:rsid w:val="0042121C"/>
    <w:rsid w:val="00422050"/>
    <w:rsid w:val="00424772"/>
    <w:rsid w:val="0042747C"/>
    <w:rsid w:val="0043015F"/>
    <w:rsid w:val="00430589"/>
    <w:rsid w:val="00442910"/>
    <w:rsid w:val="004437CD"/>
    <w:rsid w:val="00445198"/>
    <w:rsid w:val="00445681"/>
    <w:rsid w:val="004471A1"/>
    <w:rsid w:val="00447A78"/>
    <w:rsid w:val="00450396"/>
    <w:rsid w:val="00455094"/>
    <w:rsid w:val="004606D6"/>
    <w:rsid w:val="004626FE"/>
    <w:rsid w:val="004663D3"/>
    <w:rsid w:val="00466BFC"/>
    <w:rsid w:val="00473794"/>
    <w:rsid w:val="00481BB9"/>
    <w:rsid w:val="00482830"/>
    <w:rsid w:val="00491ABC"/>
    <w:rsid w:val="00492B14"/>
    <w:rsid w:val="004967D1"/>
    <w:rsid w:val="004A0ACA"/>
    <w:rsid w:val="004A5D25"/>
    <w:rsid w:val="004A6703"/>
    <w:rsid w:val="004B1C94"/>
    <w:rsid w:val="004B2AE6"/>
    <w:rsid w:val="004B40F4"/>
    <w:rsid w:val="004C1A98"/>
    <w:rsid w:val="004C20E0"/>
    <w:rsid w:val="004C2AA5"/>
    <w:rsid w:val="004D02BC"/>
    <w:rsid w:val="004D2027"/>
    <w:rsid w:val="004D2E9E"/>
    <w:rsid w:val="004D4066"/>
    <w:rsid w:val="004D4135"/>
    <w:rsid w:val="004D5B55"/>
    <w:rsid w:val="004E0B6F"/>
    <w:rsid w:val="004E1393"/>
    <w:rsid w:val="004E6A98"/>
    <w:rsid w:val="004F209A"/>
    <w:rsid w:val="004F36F0"/>
    <w:rsid w:val="005054DF"/>
    <w:rsid w:val="005056E7"/>
    <w:rsid w:val="00507E2D"/>
    <w:rsid w:val="00514F26"/>
    <w:rsid w:val="0051716C"/>
    <w:rsid w:val="00527E76"/>
    <w:rsid w:val="00530118"/>
    <w:rsid w:val="00530123"/>
    <w:rsid w:val="0053115E"/>
    <w:rsid w:val="005314CA"/>
    <w:rsid w:val="00531EF3"/>
    <w:rsid w:val="00534DFD"/>
    <w:rsid w:val="00536A8C"/>
    <w:rsid w:val="00541117"/>
    <w:rsid w:val="00543E37"/>
    <w:rsid w:val="00547C05"/>
    <w:rsid w:val="00550B47"/>
    <w:rsid w:val="00552846"/>
    <w:rsid w:val="0055350B"/>
    <w:rsid w:val="00554714"/>
    <w:rsid w:val="00560AEB"/>
    <w:rsid w:val="00565B22"/>
    <w:rsid w:val="00565F3F"/>
    <w:rsid w:val="00567D6B"/>
    <w:rsid w:val="00571791"/>
    <w:rsid w:val="005744D5"/>
    <w:rsid w:val="00576C69"/>
    <w:rsid w:val="00577531"/>
    <w:rsid w:val="00583B7D"/>
    <w:rsid w:val="0058640A"/>
    <w:rsid w:val="005A1EA0"/>
    <w:rsid w:val="005B3CD4"/>
    <w:rsid w:val="005C78CF"/>
    <w:rsid w:val="005D130B"/>
    <w:rsid w:val="005D2F21"/>
    <w:rsid w:val="005D4237"/>
    <w:rsid w:val="005E3C33"/>
    <w:rsid w:val="005E658F"/>
    <w:rsid w:val="005F2B17"/>
    <w:rsid w:val="005F2FBB"/>
    <w:rsid w:val="005F3BE9"/>
    <w:rsid w:val="005F3F7D"/>
    <w:rsid w:val="005F54B4"/>
    <w:rsid w:val="00603BC5"/>
    <w:rsid w:val="00604EB8"/>
    <w:rsid w:val="00610A82"/>
    <w:rsid w:val="00613540"/>
    <w:rsid w:val="006146FF"/>
    <w:rsid w:val="00623788"/>
    <w:rsid w:val="00623E0A"/>
    <w:rsid w:val="00625F1A"/>
    <w:rsid w:val="00627E80"/>
    <w:rsid w:val="006358E3"/>
    <w:rsid w:val="0064010A"/>
    <w:rsid w:val="006447C9"/>
    <w:rsid w:val="006457A5"/>
    <w:rsid w:val="006462D9"/>
    <w:rsid w:val="006503CF"/>
    <w:rsid w:val="0065063D"/>
    <w:rsid w:val="00651931"/>
    <w:rsid w:val="006536D9"/>
    <w:rsid w:val="00653EEB"/>
    <w:rsid w:val="00656407"/>
    <w:rsid w:val="0065698C"/>
    <w:rsid w:val="00663B7A"/>
    <w:rsid w:val="00663EC4"/>
    <w:rsid w:val="00664569"/>
    <w:rsid w:val="006655E4"/>
    <w:rsid w:val="006817E2"/>
    <w:rsid w:val="00681B94"/>
    <w:rsid w:val="00686EED"/>
    <w:rsid w:val="006873D6"/>
    <w:rsid w:val="006877E9"/>
    <w:rsid w:val="00687AF3"/>
    <w:rsid w:val="00690A57"/>
    <w:rsid w:val="00693217"/>
    <w:rsid w:val="0069333B"/>
    <w:rsid w:val="006938BB"/>
    <w:rsid w:val="006A2047"/>
    <w:rsid w:val="006A4714"/>
    <w:rsid w:val="006B2280"/>
    <w:rsid w:val="006B3786"/>
    <w:rsid w:val="006B4503"/>
    <w:rsid w:val="006B5E62"/>
    <w:rsid w:val="006B7315"/>
    <w:rsid w:val="006B7346"/>
    <w:rsid w:val="006B73CB"/>
    <w:rsid w:val="006C5EFF"/>
    <w:rsid w:val="006D2F4D"/>
    <w:rsid w:val="006D7AE5"/>
    <w:rsid w:val="006E3274"/>
    <w:rsid w:val="006E5C4A"/>
    <w:rsid w:val="006E6B9A"/>
    <w:rsid w:val="006E70E3"/>
    <w:rsid w:val="006F56B6"/>
    <w:rsid w:val="00700DE3"/>
    <w:rsid w:val="007014AE"/>
    <w:rsid w:val="00701C0E"/>
    <w:rsid w:val="00701D2A"/>
    <w:rsid w:val="00702F8F"/>
    <w:rsid w:val="0070303B"/>
    <w:rsid w:val="00703C6C"/>
    <w:rsid w:val="00704EF9"/>
    <w:rsid w:val="00705023"/>
    <w:rsid w:val="00705476"/>
    <w:rsid w:val="007068B9"/>
    <w:rsid w:val="007078B4"/>
    <w:rsid w:val="007127D7"/>
    <w:rsid w:val="0072051D"/>
    <w:rsid w:val="00722AD3"/>
    <w:rsid w:val="00723896"/>
    <w:rsid w:val="00727D25"/>
    <w:rsid w:val="00734647"/>
    <w:rsid w:val="007347A4"/>
    <w:rsid w:val="00735C2A"/>
    <w:rsid w:val="0073745A"/>
    <w:rsid w:val="00740FDC"/>
    <w:rsid w:val="00742B4D"/>
    <w:rsid w:val="00745067"/>
    <w:rsid w:val="007601FC"/>
    <w:rsid w:val="00764229"/>
    <w:rsid w:val="00776855"/>
    <w:rsid w:val="007808DA"/>
    <w:rsid w:val="007812E3"/>
    <w:rsid w:val="00783EFF"/>
    <w:rsid w:val="00785993"/>
    <w:rsid w:val="007871DC"/>
    <w:rsid w:val="007924A0"/>
    <w:rsid w:val="00792650"/>
    <w:rsid w:val="00796447"/>
    <w:rsid w:val="007A4EDE"/>
    <w:rsid w:val="007A6C1F"/>
    <w:rsid w:val="007B481D"/>
    <w:rsid w:val="007B65A7"/>
    <w:rsid w:val="007B67C9"/>
    <w:rsid w:val="007C0F0E"/>
    <w:rsid w:val="007C38AA"/>
    <w:rsid w:val="007C6FAD"/>
    <w:rsid w:val="007D11CA"/>
    <w:rsid w:val="007D1613"/>
    <w:rsid w:val="007D62F7"/>
    <w:rsid w:val="007E11A2"/>
    <w:rsid w:val="007E1861"/>
    <w:rsid w:val="007E2B4E"/>
    <w:rsid w:val="007E3321"/>
    <w:rsid w:val="007E4CC1"/>
    <w:rsid w:val="007F58CB"/>
    <w:rsid w:val="007F6087"/>
    <w:rsid w:val="00813A1D"/>
    <w:rsid w:val="00813EFD"/>
    <w:rsid w:val="0081651E"/>
    <w:rsid w:val="00821AA2"/>
    <w:rsid w:val="00823E40"/>
    <w:rsid w:val="00824DC4"/>
    <w:rsid w:val="0083071B"/>
    <w:rsid w:val="0083172C"/>
    <w:rsid w:val="0083585A"/>
    <w:rsid w:val="00835F01"/>
    <w:rsid w:val="00842286"/>
    <w:rsid w:val="00843B8E"/>
    <w:rsid w:val="00847F9A"/>
    <w:rsid w:val="00853953"/>
    <w:rsid w:val="00860E28"/>
    <w:rsid w:val="0086463C"/>
    <w:rsid w:val="00871360"/>
    <w:rsid w:val="00874B13"/>
    <w:rsid w:val="00876763"/>
    <w:rsid w:val="00890E56"/>
    <w:rsid w:val="008B33F4"/>
    <w:rsid w:val="008B6D74"/>
    <w:rsid w:val="008C1209"/>
    <w:rsid w:val="008C52D9"/>
    <w:rsid w:val="008C6998"/>
    <w:rsid w:val="008C6CBB"/>
    <w:rsid w:val="008D15F1"/>
    <w:rsid w:val="008D22A0"/>
    <w:rsid w:val="008E09AA"/>
    <w:rsid w:val="008E0FEE"/>
    <w:rsid w:val="008E10B0"/>
    <w:rsid w:val="008E341F"/>
    <w:rsid w:val="008E379D"/>
    <w:rsid w:val="008E5A09"/>
    <w:rsid w:val="008F113F"/>
    <w:rsid w:val="008F23A7"/>
    <w:rsid w:val="008F2585"/>
    <w:rsid w:val="008F30B4"/>
    <w:rsid w:val="00902557"/>
    <w:rsid w:val="00903384"/>
    <w:rsid w:val="00904157"/>
    <w:rsid w:val="00904FEA"/>
    <w:rsid w:val="00906F45"/>
    <w:rsid w:val="00910BAB"/>
    <w:rsid w:val="009111C4"/>
    <w:rsid w:val="00914A30"/>
    <w:rsid w:val="0092104F"/>
    <w:rsid w:val="00924E31"/>
    <w:rsid w:val="009320D2"/>
    <w:rsid w:val="00935D96"/>
    <w:rsid w:val="00937C3F"/>
    <w:rsid w:val="00940B64"/>
    <w:rsid w:val="00944BE9"/>
    <w:rsid w:val="00950C49"/>
    <w:rsid w:val="00951038"/>
    <w:rsid w:val="00955087"/>
    <w:rsid w:val="00957D26"/>
    <w:rsid w:val="0096016A"/>
    <w:rsid w:val="00962FC4"/>
    <w:rsid w:val="00967110"/>
    <w:rsid w:val="0097303D"/>
    <w:rsid w:val="00977C42"/>
    <w:rsid w:val="00977DA2"/>
    <w:rsid w:val="00982B10"/>
    <w:rsid w:val="0098542D"/>
    <w:rsid w:val="00990262"/>
    <w:rsid w:val="00995BD6"/>
    <w:rsid w:val="0099628B"/>
    <w:rsid w:val="009A127C"/>
    <w:rsid w:val="009B0248"/>
    <w:rsid w:val="009B5E28"/>
    <w:rsid w:val="009B7727"/>
    <w:rsid w:val="009C5037"/>
    <w:rsid w:val="009D003B"/>
    <w:rsid w:val="009D20F2"/>
    <w:rsid w:val="009D4B44"/>
    <w:rsid w:val="009D716F"/>
    <w:rsid w:val="009E3FF3"/>
    <w:rsid w:val="009E4827"/>
    <w:rsid w:val="009E4CB9"/>
    <w:rsid w:val="009F6B2E"/>
    <w:rsid w:val="00A0144C"/>
    <w:rsid w:val="00A014FF"/>
    <w:rsid w:val="00A06F01"/>
    <w:rsid w:val="00A11E92"/>
    <w:rsid w:val="00A12107"/>
    <w:rsid w:val="00A15CAB"/>
    <w:rsid w:val="00A23291"/>
    <w:rsid w:val="00A23E31"/>
    <w:rsid w:val="00A243B6"/>
    <w:rsid w:val="00A25681"/>
    <w:rsid w:val="00A25DDA"/>
    <w:rsid w:val="00A26B11"/>
    <w:rsid w:val="00A313FC"/>
    <w:rsid w:val="00A36F59"/>
    <w:rsid w:val="00A371E4"/>
    <w:rsid w:val="00A41E7E"/>
    <w:rsid w:val="00A435B7"/>
    <w:rsid w:val="00A455DD"/>
    <w:rsid w:val="00A52591"/>
    <w:rsid w:val="00A52F46"/>
    <w:rsid w:val="00A558B2"/>
    <w:rsid w:val="00A65C3E"/>
    <w:rsid w:val="00A76B3E"/>
    <w:rsid w:val="00A84938"/>
    <w:rsid w:val="00A86E70"/>
    <w:rsid w:val="00A87088"/>
    <w:rsid w:val="00A872B6"/>
    <w:rsid w:val="00A907F0"/>
    <w:rsid w:val="00A917AF"/>
    <w:rsid w:val="00A92E38"/>
    <w:rsid w:val="00A93498"/>
    <w:rsid w:val="00A93B15"/>
    <w:rsid w:val="00A95545"/>
    <w:rsid w:val="00AB0D0D"/>
    <w:rsid w:val="00AB14A8"/>
    <w:rsid w:val="00AB26BF"/>
    <w:rsid w:val="00AB5857"/>
    <w:rsid w:val="00AB782C"/>
    <w:rsid w:val="00AB7EE1"/>
    <w:rsid w:val="00AC7809"/>
    <w:rsid w:val="00AD47EC"/>
    <w:rsid w:val="00AD4A71"/>
    <w:rsid w:val="00AD5534"/>
    <w:rsid w:val="00AD640F"/>
    <w:rsid w:val="00AD72AB"/>
    <w:rsid w:val="00AE0260"/>
    <w:rsid w:val="00AE5BCD"/>
    <w:rsid w:val="00AF317A"/>
    <w:rsid w:val="00AF38D1"/>
    <w:rsid w:val="00AF67D9"/>
    <w:rsid w:val="00AF722A"/>
    <w:rsid w:val="00B00401"/>
    <w:rsid w:val="00B0389B"/>
    <w:rsid w:val="00B04B8D"/>
    <w:rsid w:val="00B066E2"/>
    <w:rsid w:val="00B077CB"/>
    <w:rsid w:val="00B078B6"/>
    <w:rsid w:val="00B10EBD"/>
    <w:rsid w:val="00B114C1"/>
    <w:rsid w:val="00B1385D"/>
    <w:rsid w:val="00B1618F"/>
    <w:rsid w:val="00B30F54"/>
    <w:rsid w:val="00B3105B"/>
    <w:rsid w:val="00B32B96"/>
    <w:rsid w:val="00B342BC"/>
    <w:rsid w:val="00B35E22"/>
    <w:rsid w:val="00B418F5"/>
    <w:rsid w:val="00B50C6C"/>
    <w:rsid w:val="00B50FEF"/>
    <w:rsid w:val="00B56898"/>
    <w:rsid w:val="00B63BAD"/>
    <w:rsid w:val="00B72A4F"/>
    <w:rsid w:val="00B76476"/>
    <w:rsid w:val="00B772FC"/>
    <w:rsid w:val="00B77A1C"/>
    <w:rsid w:val="00B835B9"/>
    <w:rsid w:val="00B84CAD"/>
    <w:rsid w:val="00B86960"/>
    <w:rsid w:val="00B90ECD"/>
    <w:rsid w:val="00B9182C"/>
    <w:rsid w:val="00B97329"/>
    <w:rsid w:val="00BA6A1F"/>
    <w:rsid w:val="00BB2154"/>
    <w:rsid w:val="00BB4A5F"/>
    <w:rsid w:val="00BB5A91"/>
    <w:rsid w:val="00BC1194"/>
    <w:rsid w:val="00BD1D4B"/>
    <w:rsid w:val="00BD6154"/>
    <w:rsid w:val="00BE28BD"/>
    <w:rsid w:val="00BE47AD"/>
    <w:rsid w:val="00BF1CE2"/>
    <w:rsid w:val="00BF3EE7"/>
    <w:rsid w:val="00BF40BE"/>
    <w:rsid w:val="00BF4D42"/>
    <w:rsid w:val="00BF54EC"/>
    <w:rsid w:val="00BF6E24"/>
    <w:rsid w:val="00C00F7F"/>
    <w:rsid w:val="00C01015"/>
    <w:rsid w:val="00C03B56"/>
    <w:rsid w:val="00C07A65"/>
    <w:rsid w:val="00C123D1"/>
    <w:rsid w:val="00C13155"/>
    <w:rsid w:val="00C15D1A"/>
    <w:rsid w:val="00C1745A"/>
    <w:rsid w:val="00C25694"/>
    <w:rsid w:val="00C35466"/>
    <w:rsid w:val="00C35E34"/>
    <w:rsid w:val="00C43BEA"/>
    <w:rsid w:val="00C51889"/>
    <w:rsid w:val="00C522A0"/>
    <w:rsid w:val="00C6108B"/>
    <w:rsid w:val="00C6382C"/>
    <w:rsid w:val="00C64480"/>
    <w:rsid w:val="00C65DB2"/>
    <w:rsid w:val="00C662F3"/>
    <w:rsid w:val="00C66E0C"/>
    <w:rsid w:val="00C71A64"/>
    <w:rsid w:val="00C7306B"/>
    <w:rsid w:val="00C80F53"/>
    <w:rsid w:val="00C81222"/>
    <w:rsid w:val="00C81612"/>
    <w:rsid w:val="00C84B90"/>
    <w:rsid w:val="00C851FB"/>
    <w:rsid w:val="00C85DFE"/>
    <w:rsid w:val="00C97492"/>
    <w:rsid w:val="00CA0749"/>
    <w:rsid w:val="00CA4480"/>
    <w:rsid w:val="00CA5752"/>
    <w:rsid w:val="00CA787D"/>
    <w:rsid w:val="00CB1E5A"/>
    <w:rsid w:val="00CB413C"/>
    <w:rsid w:val="00CB5465"/>
    <w:rsid w:val="00CB7833"/>
    <w:rsid w:val="00CC0D9D"/>
    <w:rsid w:val="00CC2063"/>
    <w:rsid w:val="00CC6168"/>
    <w:rsid w:val="00CC714F"/>
    <w:rsid w:val="00CC7330"/>
    <w:rsid w:val="00CD3CCA"/>
    <w:rsid w:val="00CD3EA0"/>
    <w:rsid w:val="00CD72A9"/>
    <w:rsid w:val="00CE0836"/>
    <w:rsid w:val="00CE0F2F"/>
    <w:rsid w:val="00CE1EF9"/>
    <w:rsid w:val="00CF09B6"/>
    <w:rsid w:val="00CF25CA"/>
    <w:rsid w:val="00CF467E"/>
    <w:rsid w:val="00CF5AC2"/>
    <w:rsid w:val="00CF69EF"/>
    <w:rsid w:val="00D006F1"/>
    <w:rsid w:val="00D0329E"/>
    <w:rsid w:val="00D05831"/>
    <w:rsid w:val="00D06E93"/>
    <w:rsid w:val="00D079A9"/>
    <w:rsid w:val="00D12BDF"/>
    <w:rsid w:val="00D13BF5"/>
    <w:rsid w:val="00D13E65"/>
    <w:rsid w:val="00D20F64"/>
    <w:rsid w:val="00D22BBF"/>
    <w:rsid w:val="00D26444"/>
    <w:rsid w:val="00D30134"/>
    <w:rsid w:val="00D30360"/>
    <w:rsid w:val="00D31D08"/>
    <w:rsid w:val="00D336A1"/>
    <w:rsid w:val="00D33993"/>
    <w:rsid w:val="00D543AB"/>
    <w:rsid w:val="00D546A4"/>
    <w:rsid w:val="00D62ACA"/>
    <w:rsid w:val="00D63C16"/>
    <w:rsid w:val="00D646FF"/>
    <w:rsid w:val="00D6700A"/>
    <w:rsid w:val="00D6792E"/>
    <w:rsid w:val="00D7043F"/>
    <w:rsid w:val="00D7130D"/>
    <w:rsid w:val="00D71E29"/>
    <w:rsid w:val="00D72AC6"/>
    <w:rsid w:val="00D7343E"/>
    <w:rsid w:val="00D7371E"/>
    <w:rsid w:val="00D87C38"/>
    <w:rsid w:val="00D914B6"/>
    <w:rsid w:val="00D9422F"/>
    <w:rsid w:val="00D95920"/>
    <w:rsid w:val="00D9643C"/>
    <w:rsid w:val="00DA2389"/>
    <w:rsid w:val="00DA25D9"/>
    <w:rsid w:val="00DA2C32"/>
    <w:rsid w:val="00DB05CF"/>
    <w:rsid w:val="00DB19C6"/>
    <w:rsid w:val="00DC14A4"/>
    <w:rsid w:val="00DC1FF0"/>
    <w:rsid w:val="00DC680D"/>
    <w:rsid w:val="00DC7495"/>
    <w:rsid w:val="00DC7D4F"/>
    <w:rsid w:val="00DD1D8E"/>
    <w:rsid w:val="00DD2005"/>
    <w:rsid w:val="00DD3996"/>
    <w:rsid w:val="00DD628C"/>
    <w:rsid w:val="00DD6736"/>
    <w:rsid w:val="00DD7088"/>
    <w:rsid w:val="00DE03CE"/>
    <w:rsid w:val="00DE5B5F"/>
    <w:rsid w:val="00DF0614"/>
    <w:rsid w:val="00DF1877"/>
    <w:rsid w:val="00DF19FF"/>
    <w:rsid w:val="00DF1B7C"/>
    <w:rsid w:val="00DF3C4D"/>
    <w:rsid w:val="00DF465E"/>
    <w:rsid w:val="00E01D6A"/>
    <w:rsid w:val="00E07FE6"/>
    <w:rsid w:val="00E121E0"/>
    <w:rsid w:val="00E121F1"/>
    <w:rsid w:val="00E1404D"/>
    <w:rsid w:val="00E1475D"/>
    <w:rsid w:val="00E22D77"/>
    <w:rsid w:val="00E245EC"/>
    <w:rsid w:val="00E250A3"/>
    <w:rsid w:val="00E31B1D"/>
    <w:rsid w:val="00E35CB6"/>
    <w:rsid w:val="00E35DDC"/>
    <w:rsid w:val="00E42769"/>
    <w:rsid w:val="00E437F4"/>
    <w:rsid w:val="00E44FAB"/>
    <w:rsid w:val="00E47E57"/>
    <w:rsid w:val="00E51376"/>
    <w:rsid w:val="00E53AF1"/>
    <w:rsid w:val="00E568BC"/>
    <w:rsid w:val="00E6230C"/>
    <w:rsid w:val="00E63175"/>
    <w:rsid w:val="00E6403F"/>
    <w:rsid w:val="00E64840"/>
    <w:rsid w:val="00E64A57"/>
    <w:rsid w:val="00E823C4"/>
    <w:rsid w:val="00E837F1"/>
    <w:rsid w:val="00E86987"/>
    <w:rsid w:val="00E86A3E"/>
    <w:rsid w:val="00E9216F"/>
    <w:rsid w:val="00E921D1"/>
    <w:rsid w:val="00E94447"/>
    <w:rsid w:val="00EA33B1"/>
    <w:rsid w:val="00EB289A"/>
    <w:rsid w:val="00EB5932"/>
    <w:rsid w:val="00EB6767"/>
    <w:rsid w:val="00EB781B"/>
    <w:rsid w:val="00EC3997"/>
    <w:rsid w:val="00EC5FC7"/>
    <w:rsid w:val="00EC624B"/>
    <w:rsid w:val="00ED15FD"/>
    <w:rsid w:val="00ED252C"/>
    <w:rsid w:val="00ED26AD"/>
    <w:rsid w:val="00ED2EC6"/>
    <w:rsid w:val="00ED3ED8"/>
    <w:rsid w:val="00EE0D5D"/>
    <w:rsid w:val="00EE2623"/>
    <w:rsid w:val="00EF0E22"/>
    <w:rsid w:val="00EF33DB"/>
    <w:rsid w:val="00F0224D"/>
    <w:rsid w:val="00F03F42"/>
    <w:rsid w:val="00F10D34"/>
    <w:rsid w:val="00F23D04"/>
    <w:rsid w:val="00F31742"/>
    <w:rsid w:val="00F40D62"/>
    <w:rsid w:val="00F41748"/>
    <w:rsid w:val="00F43141"/>
    <w:rsid w:val="00F43AFA"/>
    <w:rsid w:val="00F469BA"/>
    <w:rsid w:val="00F472C4"/>
    <w:rsid w:val="00F526D1"/>
    <w:rsid w:val="00F5314D"/>
    <w:rsid w:val="00F55491"/>
    <w:rsid w:val="00F5794B"/>
    <w:rsid w:val="00F60C77"/>
    <w:rsid w:val="00F6150B"/>
    <w:rsid w:val="00F6325F"/>
    <w:rsid w:val="00F7378E"/>
    <w:rsid w:val="00F7447E"/>
    <w:rsid w:val="00F82467"/>
    <w:rsid w:val="00F826EB"/>
    <w:rsid w:val="00F87C7F"/>
    <w:rsid w:val="00F94B87"/>
    <w:rsid w:val="00F963A5"/>
    <w:rsid w:val="00F968CA"/>
    <w:rsid w:val="00F975D9"/>
    <w:rsid w:val="00FA0089"/>
    <w:rsid w:val="00FA03A4"/>
    <w:rsid w:val="00FA1BDC"/>
    <w:rsid w:val="00FA2340"/>
    <w:rsid w:val="00FB1640"/>
    <w:rsid w:val="00FB1CFD"/>
    <w:rsid w:val="00FB5B04"/>
    <w:rsid w:val="00FB5F9B"/>
    <w:rsid w:val="00FB60B6"/>
    <w:rsid w:val="00FB690D"/>
    <w:rsid w:val="00FB6E43"/>
    <w:rsid w:val="00FC295F"/>
    <w:rsid w:val="00FC3825"/>
    <w:rsid w:val="00FD3F1F"/>
    <w:rsid w:val="00FD489A"/>
    <w:rsid w:val="00FE4685"/>
    <w:rsid w:val="00FF15C1"/>
    <w:rsid w:val="00FF361C"/>
    <w:rsid w:val="00FF3AEC"/>
    <w:rsid w:val="00FF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F9A"/>
    <w:pPr>
      <w:spacing w:after="200" w:line="276" w:lineRule="auto"/>
      <w:ind w:firstLine="0"/>
    </w:pPr>
    <w:rPr>
      <w:rFonts w:asciiTheme="minorHAnsi" w:hAnsiTheme="minorHAnsi"/>
      <w:sz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7F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7F9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47F9A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847F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84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7F9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4D413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D41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D4135"/>
    <w:rPr>
      <w:rFonts w:asciiTheme="minorHAnsi" w:hAnsiTheme="minorHAnsi"/>
      <w:sz w:val="22"/>
    </w:rPr>
  </w:style>
  <w:style w:type="paragraph" w:styleId="aa">
    <w:name w:val="footer"/>
    <w:basedOn w:val="a"/>
    <w:link w:val="ab"/>
    <w:uiPriority w:val="99"/>
    <w:unhideWhenUsed/>
    <w:rsid w:val="004D41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D4135"/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F9A"/>
    <w:pPr>
      <w:spacing w:after="200" w:line="276" w:lineRule="auto"/>
      <w:ind w:firstLine="0"/>
    </w:pPr>
    <w:rPr>
      <w:rFonts w:asciiTheme="minorHAnsi" w:hAnsiTheme="minorHAnsi"/>
      <w:sz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7F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7F9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47F9A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847F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84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7F9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4D413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D41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D4135"/>
    <w:rPr>
      <w:rFonts w:asciiTheme="minorHAnsi" w:hAnsiTheme="minorHAnsi"/>
      <w:sz w:val="22"/>
    </w:rPr>
  </w:style>
  <w:style w:type="paragraph" w:styleId="aa">
    <w:name w:val="footer"/>
    <w:basedOn w:val="a"/>
    <w:link w:val="ab"/>
    <w:uiPriority w:val="99"/>
    <w:unhideWhenUsed/>
    <w:rsid w:val="004D41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D4135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5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esco-ecosys.narod.ru/2012_11/art191.ht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transform.ru/articles/html/12reforma/ref00084.articl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4342</Words>
  <Characters>24751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Admin</cp:lastModifiedBy>
  <cp:revision>2</cp:revision>
  <dcterms:created xsi:type="dcterms:W3CDTF">2017-09-15T09:33:00Z</dcterms:created>
  <dcterms:modified xsi:type="dcterms:W3CDTF">2017-09-15T09:33:00Z</dcterms:modified>
</cp:coreProperties>
</file>