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8" w:rsidRPr="00855608" w:rsidRDefault="00855608" w:rsidP="00855608">
      <w:pPr>
        <w:spacing w:line="240" w:lineRule="atLeast"/>
        <w:ind w:left="-567" w:right="-286"/>
        <w:jc w:val="both"/>
        <w:outlineLvl w:val="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electric</w:t>
      </w:r>
      <w:r w:rsidRPr="00855608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charge</w:t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  <w:t>-</w:t>
      </w:r>
      <w:r w:rsidRPr="00855608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электрический</w:t>
      </w:r>
      <w:r w:rsidRPr="00855608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заряд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sphere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шар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crank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заводная ручка, рычаг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to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be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induced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быть индуцированным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positive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положительный заряд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negative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отрицательный заряд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kite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experiment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 xml:space="preserve">змейковый эксперимент 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atmospheric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electricity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атмосферное электричество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lightning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молния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thunder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гром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electrostatic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электростатический заряд</w:t>
      </w:r>
    </w:p>
    <w:p w:rsidR="00855608" w:rsidRP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855608">
        <w:rPr>
          <w:snapToGrid w:val="0"/>
          <w:color w:val="000000"/>
          <w:sz w:val="22"/>
          <w:lang w:val="en-US"/>
        </w:rPr>
        <w:t>Leyden jar</w:t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  <w:t>-</w:t>
      </w:r>
      <w:r w:rsidRPr="00855608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лейденская</w:t>
      </w:r>
      <w:r w:rsidRPr="00855608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банка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square of the distance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квадрат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расстояния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to distribute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распределять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electrical current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электрический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magnetic field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магнитное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поле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to induce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индуцировать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 xml:space="preserve">electromagnetic waves 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электромагнитные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волны</w:t>
      </w:r>
    </w:p>
    <w:p w:rsidR="00855608" w:rsidRP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855608">
        <w:rPr>
          <w:snapToGrid w:val="0"/>
          <w:color w:val="000000"/>
          <w:sz w:val="22"/>
          <w:lang w:val="en-US"/>
        </w:rPr>
        <w:t>electron theory</w:t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  <w:t>-</w:t>
      </w:r>
      <w:r w:rsidRPr="00855608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теория</w:t>
      </w:r>
      <w:r w:rsidRPr="00855608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электронов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 w:rsidRPr="00855608">
        <w:rPr>
          <w:snapToGrid w:val="0"/>
          <w:color w:val="000000"/>
          <w:sz w:val="22"/>
          <w:lang w:val="en-US"/>
        </w:rPr>
        <w:t>widespread u</w:t>
      </w:r>
      <w:proofErr w:type="spellStart"/>
      <w:r>
        <w:rPr>
          <w:snapToGrid w:val="0"/>
          <w:color w:val="000000"/>
          <w:sz w:val="22"/>
        </w:rPr>
        <w:t>se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широкое использование</w:t>
      </w:r>
    </w:p>
    <w:p w:rsidR="00855608" w:rsidRP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source</w:t>
      </w:r>
      <w:r w:rsidRPr="00855608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of</w:t>
      </w:r>
      <w:r w:rsidRPr="00855608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power</w:t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  <w:t>-</w:t>
      </w:r>
      <w:r w:rsidRPr="00855608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источник</w:t>
      </w:r>
      <w:r w:rsidRPr="00855608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энергии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to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vary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inversely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 xml:space="preserve">изменяться обратно   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                                                          пропорционально</w:t>
      </w:r>
    </w:p>
    <w:p w:rsidR="00855608" w:rsidRP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equal</w:t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</w:r>
      <w:r w:rsidRPr="00855608">
        <w:rPr>
          <w:snapToGrid w:val="0"/>
          <w:color w:val="000000"/>
          <w:sz w:val="22"/>
        </w:rPr>
        <w:tab/>
        <w:t>-</w:t>
      </w:r>
      <w:r w:rsidRPr="00855608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равный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charged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bodies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заряженные частицы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metallic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conductor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металлический проводник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neutralize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нейтрализовать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flow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of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electrons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поток электронов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conductor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проводник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negatively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негативно заряженный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electron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электрон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positively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charged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положительно заряженный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electrical engineering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электротехника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electric current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электрический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direct current (DC)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постоянный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alternating current (AC)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переменный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electromotive force (</w:t>
      </w:r>
      <w:proofErr w:type="spellStart"/>
      <w:r>
        <w:rPr>
          <w:snapToGrid w:val="0"/>
          <w:color w:val="000000"/>
          <w:sz w:val="22"/>
          <w:lang w:val="en-US"/>
        </w:rPr>
        <w:t>emf</w:t>
      </w:r>
      <w:proofErr w:type="spellEnd"/>
      <w:r>
        <w:rPr>
          <w:snapToGrid w:val="0"/>
          <w:color w:val="000000"/>
          <w:sz w:val="22"/>
          <w:lang w:val="en-US"/>
        </w:rPr>
        <w:t>)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электродвижущая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сила</w:t>
      </w:r>
    </w:p>
    <w:p w:rsidR="00855608" w:rsidRP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855608">
        <w:rPr>
          <w:snapToGrid w:val="0"/>
          <w:color w:val="000000"/>
          <w:sz w:val="22"/>
          <w:lang w:val="en-US"/>
        </w:rPr>
        <w:t>resistance</w:t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  <w:t>-</w:t>
      </w:r>
      <w:r w:rsidRPr="00855608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сопротивление</w:t>
      </w:r>
    </w:p>
    <w:p w:rsidR="00855608" w:rsidRP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855608">
        <w:rPr>
          <w:snapToGrid w:val="0"/>
          <w:color w:val="000000"/>
          <w:sz w:val="22"/>
          <w:lang w:val="en-US"/>
        </w:rPr>
        <w:t>conductor</w:t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</w:r>
      <w:r w:rsidRPr="00855608">
        <w:rPr>
          <w:snapToGrid w:val="0"/>
          <w:color w:val="000000"/>
          <w:sz w:val="22"/>
          <w:lang w:val="en-US"/>
        </w:rPr>
        <w:tab/>
        <w:t>-</w:t>
      </w:r>
      <w:r w:rsidRPr="00855608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проводник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quantity of resistance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размер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сопротивления</w:t>
      </w:r>
    </w:p>
    <w:p w:rsidR="00855608" w:rsidRDefault="00855608" w:rsidP="00855608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algebraic equation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алгебраическое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уравнение</w:t>
      </w:r>
    </w:p>
    <w:p w:rsidR="00855608" w:rsidRDefault="00855608" w:rsidP="00855608">
      <w:pPr>
        <w:spacing w:line="240" w:lineRule="atLeast"/>
        <w:ind w:left="-567" w:right="-286"/>
        <w:jc w:val="both"/>
        <w:rPr>
          <w:b/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compass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needle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стрелка компаса</w:t>
      </w: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608"/>
    <w:rsid w:val="006E4380"/>
    <w:rsid w:val="00855608"/>
    <w:rsid w:val="00A5528E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08"/>
    <w:pPr>
      <w:spacing w:after="0" w:line="240" w:lineRule="auto"/>
    </w:pPr>
    <w:rPr>
      <w:rFonts w:eastAsia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2018-05-02T06:51:00Z</dcterms:created>
  <dcterms:modified xsi:type="dcterms:W3CDTF">2018-05-02T06:54:00Z</dcterms:modified>
</cp:coreProperties>
</file>