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C4" w:rsidRPr="001307C4" w:rsidRDefault="001307C4" w:rsidP="001307C4">
      <w:pPr>
        <w:spacing w:line="360" w:lineRule="auto"/>
        <w:ind w:firstLine="709"/>
        <w:jc w:val="center"/>
        <w:rPr>
          <w:rFonts w:cs="Times New Roman"/>
          <w:b/>
          <w:szCs w:val="28"/>
        </w:rPr>
      </w:pPr>
      <w:bookmarkStart w:id="0" w:name="_Toc382411237"/>
      <w:bookmarkStart w:id="1" w:name="_Toc383618617"/>
      <w:r w:rsidRPr="001307C4">
        <w:rPr>
          <w:rFonts w:cs="Times New Roman"/>
          <w:b/>
          <w:szCs w:val="28"/>
        </w:rPr>
        <w:t>Требования основных руководящих документов по энергетическому обследованию промышленных и коммунальных предприятий</w:t>
      </w:r>
    </w:p>
    <w:p w:rsidR="001307C4" w:rsidRPr="001307C4" w:rsidRDefault="001307C4" w:rsidP="001307C4">
      <w:pPr>
        <w:spacing w:line="360" w:lineRule="auto"/>
        <w:ind w:firstLine="709"/>
        <w:jc w:val="center"/>
        <w:rPr>
          <w:rFonts w:cs="Times New Roman"/>
          <w:b/>
          <w:szCs w:val="28"/>
        </w:rPr>
      </w:pPr>
      <w:r w:rsidRPr="001307C4">
        <w:rPr>
          <w:rFonts w:cs="Times New Roman"/>
          <w:b/>
          <w:szCs w:val="28"/>
        </w:rPr>
        <w:t>Процедура проведения энергетического обследования</w:t>
      </w:r>
      <w:bookmarkEnd w:id="0"/>
      <w:bookmarkEnd w:id="1"/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b/>
          <w:szCs w:val="28"/>
        </w:rPr>
      </w:pPr>
      <w:r w:rsidRPr="001307C4">
        <w:rPr>
          <w:rFonts w:cs="Times New Roman"/>
          <w:b/>
          <w:szCs w:val="28"/>
        </w:rPr>
        <w:t>Вопросы, раскрывающие содержание темы: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i/>
          <w:szCs w:val="28"/>
        </w:rPr>
      </w:pPr>
      <w:proofErr w:type="gramStart"/>
      <w:r w:rsidRPr="001307C4">
        <w:rPr>
          <w:rFonts w:cs="Times New Roman"/>
          <w:i/>
          <w:szCs w:val="28"/>
        </w:rPr>
        <w:t>законодательные</w:t>
      </w:r>
      <w:proofErr w:type="gramEnd"/>
      <w:r w:rsidRPr="001307C4">
        <w:rPr>
          <w:rFonts w:cs="Times New Roman"/>
          <w:i/>
          <w:szCs w:val="28"/>
        </w:rPr>
        <w:t xml:space="preserve"> и нормативно-правовые акты, регулирующие проведение энергетического обследования, их состояние и развитие; 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i/>
          <w:szCs w:val="28"/>
        </w:rPr>
      </w:pPr>
      <w:proofErr w:type="gramStart"/>
      <w:r w:rsidRPr="001307C4">
        <w:rPr>
          <w:rFonts w:cs="Times New Roman"/>
          <w:i/>
          <w:szCs w:val="28"/>
        </w:rPr>
        <w:t>цели</w:t>
      </w:r>
      <w:proofErr w:type="gramEnd"/>
      <w:r w:rsidRPr="001307C4">
        <w:rPr>
          <w:rFonts w:cs="Times New Roman"/>
          <w:i/>
          <w:szCs w:val="28"/>
        </w:rPr>
        <w:t xml:space="preserve"> и задачи проведения энергетического обследования;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i/>
          <w:szCs w:val="28"/>
        </w:rPr>
      </w:pPr>
      <w:proofErr w:type="gramStart"/>
      <w:r w:rsidRPr="001307C4">
        <w:rPr>
          <w:rFonts w:cs="Times New Roman"/>
          <w:i/>
          <w:szCs w:val="28"/>
        </w:rPr>
        <w:t>категории</w:t>
      </w:r>
      <w:proofErr w:type="gramEnd"/>
      <w:r w:rsidRPr="001307C4">
        <w:rPr>
          <w:rFonts w:cs="Times New Roman"/>
          <w:i/>
          <w:szCs w:val="28"/>
        </w:rPr>
        <w:t xml:space="preserve"> организаций, для которых обязательно проведение энергетического обследования;</w:t>
      </w:r>
    </w:p>
    <w:p w:rsidR="001307C4" w:rsidRPr="00284C76" w:rsidRDefault="001307C4" w:rsidP="001307C4">
      <w:pPr>
        <w:spacing w:line="360" w:lineRule="auto"/>
        <w:ind w:firstLine="709"/>
        <w:jc w:val="both"/>
        <w:rPr>
          <w:rFonts w:cs="Times New Roman"/>
          <w:i/>
          <w:szCs w:val="28"/>
        </w:rPr>
      </w:pPr>
      <w:proofErr w:type="gramStart"/>
      <w:r w:rsidRPr="001307C4">
        <w:rPr>
          <w:rFonts w:cs="Times New Roman"/>
          <w:i/>
          <w:szCs w:val="28"/>
        </w:rPr>
        <w:t>методология</w:t>
      </w:r>
      <w:proofErr w:type="gramEnd"/>
      <w:r w:rsidRPr="001307C4">
        <w:rPr>
          <w:rFonts w:cs="Times New Roman"/>
          <w:i/>
          <w:szCs w:val="28"/>
        </w:rPr>
        <w:t xml:space="preserve"> проведения энергетических обследований.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szCs w:val="28"/>
        </w:rPr>
      </w:pPr>
      <w:bookmarkStart w:id="2" w:name="_Toc382411238"/>
      <w:bookmarkStart w:id="3" w:name="_Toc383618618"/>
      <w:r w:rsidRPr="001307C4">
        <w:rPr>
          <w:rFonts w:cs="Times New Roman"/>
          <w:szCs w:val="28"/>
        </w:rPr>
        <w:t>Законодательные и нормативно-правовые акты, регулирующие проведение энергетического обследования, их состояние и развитие</w:t>
      </w:r>
      <w:bookmarkEnd w:id="2"/>
      <w:bookmarkEnd w:id="3"/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1307C4">
        <w:rPr>
          <w:rFonts w:cs="Times New Roman"/>
          <w:szCs w:val="28"/>
        </w:rPr>
        <w:t xml:space="preserve">Термины </w:t>
      </w:r>
      <w:r w:rsidRPr="001307C4">
        <w:rPr>
          <w:rFonts w:cs="Times New Roman"/>
          <w:bCs/>
          <w:szCs w:val="28"/>
        </w:rPr>
        <w:t>энергетическое обследование</w:t>
      </w:r>
      <w:r w:rsidRPr="001307C4">
        <w:rPr>
          <w:rFonts w:cs="Times New Roman"/>
          <w:szCs w:val="28"/>
        </w:rPr>
        <w:t xml:space="preserve"> и </w:t>
      </w:r>
      <w:proofErr w:type="spellStart"/>
      <w:r w:rsidRPr="001307C4">
        <w:rPr>
          <w:rFonts w:cs="Times New Roman"/>
          <w:bCs/>
          <w:szCs w:val="28"/>
        </w:rPr>
        <w:t>энергоаудит</w:t>
      </w:r>
      <w:proofErr w:type="spellEnd"/>
      <w:r w:rsidRPr="001307C4">
        <w:rPr>
          <w:rFonts w:cs="Times New Roman"/>
          <w:szCs w:val="28"/>
        </w:rPr>
        <w:t xml:space="preserve"> впервые введены федеральным законом об энергосбережении и повышении энергетической эффективности в 2009 году. Федеральный закон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от 23.11.209 утверждает требования энергетической эффективности, перечень объектов энергетического обследования, цели и сроки проведения </w:t>
      </w:r>
      <w:proofErr w:type="spellStart"/>
      <w:r w:rsidRPr="001307C4">
        <w:rPr>
          <w:rFonts w:cs="Times New Roman"/>
          <w:szCs w:val="28"/>
        </w:rPr>
        <w:t>энергоаудита</w:t>
      </w:r>
      <w:proofErr w:type="spellEnd"/>
      <w:r w:rsidRPr="001307C4">
        <w:rPr>
          <w:rFonts w:cs="Times New Roman"/>
          <w:szCs w:val="28"/>
        </w:rPr>
        <w:t xml:space="preserve"> зданий, организаций и предприятий промышленности. 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1307C4">
        <w:rPr>
          <w:rFonts w:cs="Times New Roman"/>
          <w:szCs w:val="28"/>
        </w:rPr>
        <w:t>В Приложении 2 приведены основные нормативно-технические и справочные документы, используемые при проведении энергетического обследования, составлении отчетной документации по его результатам и заполнении энергетического паспорта объекта.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szCs w:val="28"/>
        </w:rPr>
      </w:pPr>
      <w:bookmarkStart w:id="4" w:name="_Toc382411239"/>
      <w:bookmarkStart w:id="5" w:name="_Toc383618619"/>
      <w:r w:rsidRPr="001307C4">
        <w:rPr>
          <w:rFonts w:cs="Times New Roman"/>
          <w:szCs w:val="28"/>
        </w:rPr>
        <w:t>Цели и задачи проведения энергетического обследования</w:t>
      </w:r>
      <w:bookmarkEnd w:id="4"/>
      <w:bookmarkEnd w:id="5"/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1307C4">
        <w:rPr>
          <w:rFonts w:cs="Times New Roman"/>
          <w:szCs w:val="28"/>
        </w:rPr>
        <w:t xml:space="preserve">Цель энергетического обследования: 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szCs w:val="28"/>
        </w:rPr>
      </w:pPr>
      <w:proofErr w:type="gramStart"/>
      <w:r w:rsidRPr="001307C4">
        <w:rPr>
          <w:rFonts w:cs="Times New Roman"/>
          <w:szCs w:val="28"/>
        </w:rPr>
        <w:t>получение</w:t>
      </w:r>
      <w:proofErr w:type="gramEnd"/>
      <w:r w:rsidRPr="001307C4">
        <w:rPr>
          <w:rFonts w:cs="Times New Roman"/>
          <w:szCs w:val="28"/>
        </w:rPr>
        <w:t xml:space="preserve"> данных об объеме расходуемых энергетических ресурсов; 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szCs w:val="28"/>
        </w:rPr>
      </w:pPr>
      <w:proofErr w:type="gramStart"/>
      <w:r w:rsidRPr="001307C4">
        <w:rPr>
          <w:rFonts w:cs="Times New Roman"/>
          <w:szCs w:val="28"/>
        </w:rPr>
        <w:t>определение</w:t>
      </w:r>
      <w:proofErr w:type="gramEnd"/>
      <w:r w:rsidRPr="001307C4">
        <w:rPr>
          <w:rFonts w:cs="Times New Roman"/>
          <w:szCs w:val="28"/>
        </w:rPr>
        <w:t xml:space="preserve"> класса энергетической эффективности; 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szCs w:val="28"/>
        </w:rPr>
      </w:pPr>
      <w:proofErr w:type="gramStart"/>
      <w:r w:rsidRPr="001307C4">
        <w:rPr>
          <w:rFonts w:cs="Times New Roman"/>
          <w:szCs w:val="28"/>
        </w:rPr>
        <w:lastRenderedPageBreak/>
        <w:t>определение</w:t>
      </w:r>
      <w:proofErr w:type="gramEnd"/>
      <w:r w:rsidRPr="001307C4">
        <w:rPr>
          <w:rFonts w:cs="Times New Roman"/>
          <w:szCs w:val="28"/>
        </w:rPr>
        <w:t xml:space="preserve"> потенциала энергосбережения и увеличения </w:t>
      </w:r>
      <w:proofErr w:type="spellStart"/>
      <w:r w:rsidRPr="001307C4">
        <w:rPr>
          <w:rFonts w:cs="Times New Roman"/>
          <w:szCs w:val="28"/>
        </w:rPr>
        <w:t>энергоэффективности</w:t>
      </w:r>
      <w:proofErr w:type="spellEnd"/>
      <w:r w:rsidRPr="001307C4">
        <w:rPr>
          <w:rFonts w:cs="Times New Roman"/>
          <w:szCs w:val="28"/>
        </w:rPr>
        <w:t xml:space="preserve">; 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szCs w:val="28"/>
        </w:rPr>
      </w:pPr>
      <w:proofErr w:type="gramStart"/>
      <w:r w:rsidRPr="001307C4">
        <w:rPr>
          <w:rFonts w:cs="Times New Roman"/>
          <w:szCs w:val="28"/>
        </w:rPr>
        <w:t>разработка</w:t>
      </w:r>
      <w:proofErr w:type="gramEnd"/>
      <w:r w:rsidRPr="001307C4">
        <w:rPr>
          <w:rFonts w:cs="Times New Roman"/>
          <w:szCs w:val="28"/>
        </w:rPr>
        <w:t xml:space="preserve"> мер по энергосбережению и повышению </w:t>
      </w:r>
      <w:proofErr w:type="spellStart"/>
      <w:r w:rsidRPr="001307C4">
        <w:rPr>
          <w:rFonts w:cs="Times New Roman"/>
          <w:szCs w:val="28"/>
        </w:rPr>
        <w:t>энергоэффективности</w:t>
      </w:r>
      <w:proofErr w:type="spellEnd"/>
      <w:r w:rsidRPr="001307C4">
        <w:rPr>
          <w:rFonts w:cs="Times New Roman"/>
          <w:szCs w:val="28"/>
        </w:rPr>
        <w:t xml:space="preserve">. 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1307C4">
        <w:rPr>
          <w:rFonts w:cs="Times New Roman"/>
          <w:szCs w:val="28"/>
        </w:rPr>
        <w:t xml:space="preserve">Проведение </w:t>
      </w:r>
      <w:proofErr w:type="spellStart"/>
      <w:r w:rsidRPr="001307C4">
        <w:rPr>
          <w:rFonts w:cs="Times New Roman"/>
          <w:szCs w:val="28"/>
        </w:rPr>
        <w:t>энергоаудита</w:t>
      </w:r>
      <w:proofErr w:type="spellEnd"/>
      <w:r w:rsidRPr="001307C4">
        <w:rPr>
          <w:rFonts w:cs="Times New Roman"/>
          <w:szCs w:val="28"/>
        </w:rPr>
        <w:t xml:space="preserve"> и энергетического обследования является добровольным, за исключением ряда случаев, для которых закон об энергосбережении предусматривает обязательное энергетическое обследование. Проведение энергетического обследования осуществляют центры </w:t>
      </w:r>
      <w:proofErr w:type="spellStart"/>
      <w:r w:rsidRPr="001307C4">
        <w:rPr>
          <w:rFonts w:cs="Times New Roman"/>
          <w:szCs w:val="28"/>
        </w:rPr>
        <w:t>энергоэффективности</w:t>
      </w:r>
      <w:proofErr w:type="spellEnd"/>
      <w:r w:rsidRPr="001307C4">
        <w:rPr>
          <w:rFonts w:cs="Times New Roman"/>
          <w:szCs w:val="28"/>
        </w:rPr>
        <w:t>, являющиеся членами СРО</w:t>
      </w:r>
      <w:r w:rsidRPr="001307C4">
        <w:rPr>
          <w:rFonts w:cs="Times New Roman"/>
          <w:b/>
          <w:bCs/>
          <w:szCs w:val="28"/>
        </w:rPr>
        <w:t xml:space="preserve"> </w:t>
      </w:r>
      <w:r w:rsidRPr="001307C4">
        <w:rPr>
          <w:rFonts w:cs="Times New Roman"/>
          <w:bCs/>
          <w:szCs w:val="28"/>
        </w:rPr>
        <w:t>в области энергетического обследования</w:t>
      </w:r>
      <w:r w:rsidRPr="001307C4">
        <w:rPr>
          <w:rFonts w:cs="Times New Roman"/>
          <w:szCs w:val="28"/>
        </w:rPr>
        <w:t xml:space="preserve">. 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szCs w:val="28"/>
        </w:rPr>
      </w:pPr>
      <w:bookmarkStart w:id="6" w:name="_Toc382411240"/>
      <w:bookmarkStart w:id="7" w:name="_Toc383618620"/>
      <w:r w:rsidRPr="001307C4">
        <w:rPr>
          <w:rFonts w:cs="Times New Roman"/>
          <w:szCs w:val="28"/>
        </w:rPr>
        <w:t>Категории организаций, для которых обязательно проведение энергетического обследования</w:t>
      </w:r>
      <w:bookmarkEnd w:id="6"/>
      <w:bookmarkEnd w:id="7"/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1307C4">
        <w:rPr>
          <w:rFonts w:cs="Times New Roman"/>
          <w:bCs/>
          <w:szCs w:val="28"/>
        </w:rPr>
        <w:t>Энергетическое обследование зданий и сооружений</w:t>
      </w:r>
      <w:r w:rsidRPr="001307C4">
        <w:rPr>
          <w:rFonts w:cs="Times New Roman"/>
          <w:szCs w:val="28"/>
        </w:rPr>
        <w:t xml:space="preserve"> проводится для определения класса энергетической эффективности здания и оценки соответствия сооружения требованиям </w:t>
      </w:r>
      <w:proofErr w:type="spellStart"/>
      <w:r w:rsidRPr="001307C4">
        <w:rPr>
          <w:rFonts w:cs="Times New Roman"/>
          <w:szCs w:val="28"/>
        </w:rPr>
        <w:t>энергоэффективности</w:t>
      </w:r>
      <w:proofErr w:type="spellEnd"/>
      <w:r w:rsidRPr="001307C4">
        <w:rPr>
          <w:rFonts w:cs="Times New Roman"/>
          <w:szCs w:val="28"/>
        </w:rPr>
        <w:t xml:space="preserve">. По результатам проведения энергетического обследования оформляется энергетический паспорт здания. В энергетический паспорт жилого дома заносятся результаты проведения </w:t>
      </w:r>
      <w:proofErr w:type="spellStart"/>
      <w:r w:rsidRPr="001307C4">
        <w:rPr>
          <w:rFonts w:cs="Times New Roman"/>
          <w:szCs w:val="28"/>
        </w:rPr>
        <w:t>энергоаудита</w:t>
      </w:r>
      <w:proofErr w:type="spellEnd"/>
      <w:r w:rsidRPr="001307C4">
        <w:rPr>
          <w:rFonts w:cs="Times New Roman"/>
          <w:szCs w:val="28"/>
        </w:rPr>
        <w:t xml:space="preserve"> здания, показатели энергетической эффективности, данные </w:t>
      </w:r>
      <w:proofErr w:type="spellStart"/>
      <w:r w:rsidRPr="001307C4">
        <w:rPr>
          <w:rFonts w:cs="Times New Roman"/>
          <w:szCs w:val="28"/>
        </w:rPr>
        <w:t>тепловизионного</w:t>
      </w:r>
      <w:proofErr w:type="spellEnd"/>
      <w:r w:rsidRPr="001307C4">
        <w:rPr>
          <w:rFonts w:cs="Times New Roman"/>
          <w:szCs w:val="28"/>
        </w:rPr>
        <w:t xml:space="preserve"> обследования ограждающих конструкций, класс </w:t>
      </w:r>
      <w:proofErr w:type="spellStart"/>
      <w:r w:rsidRPr="001307C4">
        <w:rPr>
          <w:rFonts w:cs="Times New Roman"/>
          <w:szCs w:val="28"/>
        </w:rPr>
        <w:t>энергоэффективности</w:t>
      </w:r>
      <w:proofErr w:type="spellEnd"/>
      <w:r w:rsidRPr="001307C4">
        <w:rPr>
          <w:rFonts w:cs="Times New Roman"/>
          <w:szCs w:val="28"/>
        </w:rPr>
        <w:t xml:space="preserve"> здания, объем используемых энергетических ресурсов и т.п. Закон об энергосбережении и </w:t>
      </w:r>
      <w:proofErr w:type="spellStart"/>
      <w:r w:rsidRPr="001307C4">
        <w:rPr>
          <w:rFonts w:cs="Times New Roman"/>
          <w:szCs w:val="28"/>
        </w:rPr>
        <w:t>энергоэффективности</w:t>
      </w:r>
      <w:proofErr w:type="spellEnd"/>
      <w:r w:rsidRPr="001307C4">
        <w:rPr>
          <w:rFonts w:cs="Times New Roman"/>
          <w:szCs w:val="28"/>
        </w:rPr>
        <w:t xml:space="preserve"> предусматривает </w:t>
      </w:r>
      <w:r w:rsidRPr="001307C4">
        <w:rPr>
          <w:rFonts w:cs="Times New Roman"/>
          <w:szCs w:val="28"/>
          <w:u w:val="single"/>
        </w:rPr>
        <w:t>обязательное энергетическое обследование следующих видов сооружений</w:t>
      </w:r>
      <w:r w:rsidRPr="001307C4">
        <w:rPr>
          <w:rFonts w:cs="Times New Roman"/>
          <w:szCs w:val="28"/>
        </w:rPr>
        <w:t xml:space="preserve">: 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szCs w:val="28"/>
        </w:rPr>
      </w:pPr>
      <w:proofErr w:type="gramStart"/>
      <w:r w:rsidRPr="001307C4">
        <w:rPr>
          <w:rFonts w:cs="Times New Roman"/>
          <w:szCs w:val="28"/>
        </w:rPr>
        <w:t>энергетическое</w:t>
      </w:r>
      <w:proofErr w:type="gramEnd"/>
      <w:r w:rsidRPr="001307C4">
        <w:rPr>
          <w:rFonts w:cs="Times New Roman"/>
          <w:szCs w:val="28"/>
        </w:rPr>
        <w:t xml:space="preserve"> обследование административных зданий; 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szCs w:val="28"/>
        </w:rPr>
      </w:pPr>
      <w:proofErr w:type="spellStart"/>
      <w:proofErr w:type="gramStart"/>
      <w:r w:rsidRPr="001307C4">
        <w:rPr>
          <w:rFonts w:cs="Times New Roman"/>
          <w:szCs w:val="28"/>
        </w:rPr>
        <w:t>энергоаудит</w:t>
      </w:r>
      <w:proofErr w:type="spellEnd"/>
      <w:proofErr w:type="gramEnd"/>
      <w:r w:rsidRPr="001307C4">
        <w:rPr>
          <w:rFonts w:cs="Times New Roman"/>
          <w:szCs w:val="28"/>
        </w:rPr>
        <w:t xml:space="preserve"> сооружений и промышленных объектов; 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szCs w:val="28"/>
        </w:rPr>
      </w:pPr>
      <w:proofErr w:type="gramStart"/>
      <w:r w:rsidRPr="001307C4">
        <w:rPr>
          <w:rFonts w:cs="Times New Roman"/>
          <w:szCs w:val="28"/>
        </w:rPr>
        <w:t>энергетическое</w:t>
      </w:r>
      <w:proofErr w:type="gramEnd"/>
      <w:r w:rsidRPr="001307C4">
        <w:rPr>
          <w:rFonts w:cs="Times New Roman"/>
          <w:szCs w:val="28"/>
        </w:rPr>
        <w:t xml:space="preserve"> обследование многоквартирных домов; 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szCs w:val="28"/>
        </w:rPr>
      </w:pPr>
      <w:proofErr w:type="spellStart"/>
      <w:proofErr w:type="gramStart"/>
      <w:r w:rsidRPr="001307C4">
        <w:rPr>
          <w:rFonts w:cs="Times New Roman"/>
          <w:szCs w:val="28"/>
        </w:rPr>
        <w:t>энергоаудит</w:t>
      </w:r>
      <w:proofErr w:type="spellEnd"/>
      <w:proofErr w:type="gramEnd"/>
      <w:r w:rsidRPr="001307C4">
        <w:rPr>
          <w:rFonts w:cs="Times New Roman"/>
          <w:szCs w:val="28"/>
        </w:rPr>
        <w:t xml:space="preserve"> жилых и общественных зданий. 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1307C4">
        <w:rPr>
          <w:rFonts w:cs="Times New Roman"/>
          <w:szCs w:val="28"/>
        </w:rPr>
        <w:t xml:space="preserve">Обязательное энергетическое обследование зданий и сооружений в ряде случаев можно не проводить. Закон об энергосбережении и </w:t>
      </w:r>
      <w:proofErr w:type="spellStart"/>
      <w:r w:rsidRPr="001307C4">
        <w:rPr>
          <w:rFonts w:cs="Times New Roman"/>
          <w:szCs w:val="28"/>
        </w:rPr>
        <w:t>энергоэффективности</w:t>
      </w:r>
      <w:proofErr w:type="spellEnd"/>
      <w:r w:rsidRPr="001307C4">
        <w:rPr>
          <w:rFonts w:cs="Times New Roman"/>
          <w:szCs w:val="28"/>
        </w:rPr>
        <w:t xml:space="preserve"> допускает добровольное проведение энергетического обследования зданий и сооружений в следующих случаях: 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szCs w:val="28"/>
        </w:rPr>
      </w:pPr>
      <w:proofErr w:type="gramStart"/>
      <w:r w:rsidRPr="001307C4">
        <w:rPr>
          <w:rFonts w:cs="Times New Roman"/>
          <w:szCs w:val="28"/>
        </w:rPr>
        <w:lastRenderedPageBreak/>
        <w:t>энергетическое</w:t>
      </w:r>
      <w:proofErr w:type="gramEnd"/>
      <w:r w:rsidRPr="001307C4">
        <w:rPr>
          <w:rFonts w:cs="Times New Roman"/>
          <w:szCs w:val="28"/>
        </w:rPr>
        <w:t xml:space="preserve"> обследование культовых зданий и сооружений; 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szCs w:val="28"/>
        </w:rPr>
      </w:pPr>
      <w:proofErr w:type="spellStart"/>
      <w:proofErr w:type="gramStart"/>
      <w:r w:rsidRPr="001307C4">
        <w:rPr>
          <w:rFonts w:cs="Times New Roman"/>
          <w:szCs w:val="28"/>
        </w:rPr>
        <w:t>энергоаудит</w:t>
      </w:r>
      <w:proofErr w:type="spellEnd"/>
      <w:proofErr w:type="gramEnd"/>
      <w:r w:rsidRPr="001307C4">
        <w:rPr>
          <w:rFonts w:cs="Times New Roman"/>
          <w:szCs w:val="28"/>
        </w:rPr>
        <w:t xml:space="preserve"> объектов культурного наследия; 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szCs w:val="28"/>
        </w:rPr>
      </w:pPr>
      <w:proofErr w:type="gramStart"/>
      <w:r w:rsidRPr="001307C4">
        <w:rPr>
          <w:rFonts w:cs="Times New Roman"/>
          <w:szCs w:val="28"/>
        </w:rPr>
        <w:t>энергетическое</w:t>
      </w:r>
      <w:proofErr w:type="gramEnd"/>
      <w:r w:rsidRPr="001307C4">
        <w:rPr>
          <w:rFonts w:cs="Times New Roman"/>
          <w:szCs w:val="28"/>
        </w:rPr>
        <w:t xml:space="preserve"> обследование временных построек со сроком службы менее двух лет; 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szCs w:val="28"/>
        </w:rPr>
      </w:pPr>
      <w:proofErr w:type="spellStart"/>
      <w:proofErr w:type="gramStart"/>
      <w:r w:rsidRPr="001307C4">
        <w:rPr>
          <w:rFonts w:cs="Times New Roman"/>
          <w:szCs w:val="28"/>
        </w:rPr>
        <w:t>энергоаудит</w:t>
      </w:r>
      <w:proofErr w:type="spellEnd"/>
      <w:proofErr w:type="gramEnd"/>
      <w:r w:rsidRPr="001307C4">
        <w:rPr>
          <w:rFonts w:cs="Times New Roman"/>
          <w:szCs w:val="28"/>
        </w:rPr>
        <w:t xml:space="preserve"> дачи, садового дома, объектов индивидуального жилищного строительства; 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szCs w:val="28"/>
        </w:rPr>
      </w:pPr>
      <w:proofErr w:type="gramStart"/>
      <w:r w:rsidRPr="001307C4">
        <w:rPr>
          <w:rFonts w:cs="Times New Roman"/>
          <w:szCs w:val="28"/>
        </w:rPr>
        <w:t>энергетическое</w:t>
      </w:r>
      <w:proofErr w:type="gramEnd"/>
      <w:r w:rsidRPr="001307C4">
        <w:rPr>
          <w:rFonts w:cs="Times New Roman"/>
          <w:szCs w:val="28"/>
        </w:rPr>
        <w:t xml:space="preserve"> обследование вспомогательных сооружений; 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szCs w:val="28"/>
        </w:rPr>
      </w:pPr>
      <w:proofErr w:type="spellStart"/>
      <w:proofErr w:type="gramStart"/>
      <w:r w:rsidRPr="001307C4">
        <w:rPr>
          <w:rFonts w:cs="Times New Roman"/>
          <w:szCs w:val="28"/>
        </w:rPr>
        <w:t>энергоаудит</w:t>
      </w:r>
      <w:proofErr w:type="spellEnd"/>
      <w:proofErr w:type="gramEnd"/>
      <w:r w:rsidRPr="001307C4">
        <w:rPr>
          <w:rFonts w:cs="Times New Roman"/>
          <w:szCs w:val="28"/>
        </w:rPr>
        <w:t xml:space="preserve"> здания с общей площадью менее 50 м? 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szCs w:val="28"/>
        </w:rPr>
      </w:pPr>
      <w:proofErr w:type="gramStart"/>
      <w:r w:rsidRPr="001307C4">
        <w:rPr>
          <w:rFonts w:cs="Times New Roman"/>
          <w:szCs w:val="28"/>
        </w:rPr>
        <w:t>энергетическое</w:t>
      </w:r>
      <w:proofErr w:type="gramEnd"/>
      <w:r w:rsidRPr="001307C4">
        <w:rPr>
          <w:rFonts w:cs="Times New Roman"/>
          <w:szCs w:val="28"/>
        </w:rPr>
        <w:t xml:space="preserve"> обследование ветхих, аварийных, подлежащих сносу или капитальному ремонту строений. 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1307C4">
        <w:rPr>
          <w:rFonts w:cs="Times New Roman"/>
          <w:szCs w:val="28"/>
        </w:rPr>
        <w:t xml:space="preserve">Проведение энергетического обследования зданий и сооружений является обязательным в следующих случаях: 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szCs w:val="28"/>
        </w:rPr>
      </w:pPr>
      <w:proofErr w:type="gramStart"/>
      <w:r w:rsidRPr="001307C4">
        <w:rPr>
          <w:rFonts w:cs="Times New Roman"/>
          <w:szCs w:val="28"/>
        </w:rPr>
        <w:t>энергетическое</w:t>
      </w:r>
      <w:proofErr w:type="gramEnd"/>
      <w:r w:rsidRPr="001307C4">
        <w:rPr>
          <w:rFonts w:cs="Times New Roman"/>
          <w:szCs w:val="28"/>
        </w:rPr>
        <w:t xml:space="preserve"> обследования зданий и </w:t>
      </w:r>
      <w:proofErr w:type="spellStart"/>
      <w:r w:rsidRPr="001307C4">
        <w:rPr>
          <w:rFonts w:cs="Times New Roman"/>
          <w:szCs w:val="28"/>
        </w:rPr>
        <w:t>энергоаудит</w:t>
      </w:r>
      <w:proofErr w:type="spellEnd"/>
      <w:r w:rsidRPr="001307C4">
        <w:rPr>
          <w:rFonts w:cs="Times New Roman"/>
          <w:szCs w:val="28"/>
        </w:rPr>
        <w:t xml:space="preserve"> сооружений сдаваемых в эксплуатацию после строительства, реконструкции или капитального ремонта; 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szCs w:val="28"/>
        </w:rPr>
      </w:pPr>
      <w:proofErr w:type="gramStart"/>
      <w:r w:rsidRPr="001307C4">
        <w:rPr>
          <w:rFonts w:cs="Times New Roman"/>
          <w:szCs w:val="28"/>
        </w:rPr>
        <w:t>энергетическое</w:t>
      </w:r>
      <w:proofErr w:type="gramEnd"/>
      <w:r w:rsidRPr="001307C4">
        <w:rPr>
          <w:rFonts w:cs="Times New Roman"/>
          <w:szCs w:val="28"/>
        </w:rPr>
        <w:t xml:space="preserve"> обследования зданий и сооружений подлежащих государственному строительному надзору. 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1307C4">
        <w:rPr>
          <w:rFonts w:cs="Times New Roman"/>
          <w:bCs/>
          <w:szCs w:val="28"/>
        </w:rPr>
        <w:t>Энергетическое обследование организаций</w:t>
      </w:r>
      <w:r w:rsidRPr="001307C4">
        <w:rPr>
          <w:rFonts w:cs="Times New Roman"/>
          <w:szCs w:val="28"/>
        </w:rPr>
        <w:t xml:space="preserve"> проводится в рамках повышения </w:t>
      </w:r>
      <w:proofErr w:type="spellStart"/>
      <w:r w:rsidRPr="001307C4">
        <w:rPr>
          <w:rFonts w:cs="Times New Roman"/>
          <w:szCs w:val="28"/>
        </w:rPr>
        <w:t>энергоэфективности</w:t>
      </w:r>
      <w:proofErr w:type="spellEnd"/>
      <w:r w:rsidRPr="001307C4">
        <w:rPr>
          <w:rFonts w:cs="Times New Roman"/>
          <w:szCs w:val="28"/>
        </w:rPr>
        <w:t xml:space="preserve"> инфраструктуры в целом, снижения издержек и уменьшения выбросов парниковых газов. Закон об энергосбережении и </w:t>
      </w:r>
      <w:proofErr w:type="spellStart"/>
      <w:r w:rsidRPr="001307C4">
        <w:rPr>
          <w:rFonts w:cs="Times New Roman"/>
          <w:szCs w:val="28"/>
        </w:rPr>
        <w:t>энергоэффективности</w:t>
      </w:r>
      <w:proofErr w:type="spellEnd"/>
      <w:r w:rsidRPr="001307C4">
        <w:rPr>
          <w:rFonts w:cs="Times New Roman"/>
          <w:szCs w:val="28"/>
        </w:rPr>
        <w:t xml:space="preserve"> устанавливает обязательное энергетическое обследование организаций и </w:t>
      </w:r>
      <w:proofErr w:type="spellStart"/>
      <w:r w:rsidRPr="001307C4">
        <w:rPr>
          <w:rFonts w:cs="Times New Roman"/>
          <w:szCs w:val="28"/>
        </w:rPr>
        <w:t>энергоаудит</w:t>
      </w:r>
      <w:proofErr w:type="spellEnd"/>
      <w:r w:rsidRPr="001307C4">
        <w:rPr>
          <w:rFonts w:cs="Times New Roman"/>
          <w:szCs w:val="28"/>
        </w:rPr>
        <w:t xml:space="preserve"> предприятий для следующих лиц: 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szCs w:val="28"/>
        </w:rPr>
      </w:pPr>
      <w:proofErr w:type="gramStart"/>
      <w:r w:rsidRPr="001307C4">
        <w:rPr>
          <w:rFonts w:cs="Times New Roman"/>
          <w:szCs w:val="28"/>
        </w:rPr>
        <w:t>органы</w:t>
      </w:r>
      <w:proofErr w:type="gramEnd"/>
      <w:r w:rsidRPr="001307C4">
        <w:rPr>
          <w:rFonts w:cs="Times New Roman"/>
          <w:szCs w:val="28"/>
        </w:rPr>
        <w:t xml:space="preserve"> государственной власти, органы местного самоуправления; 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szCs w:val="28"/>
        </w:rPr>
      </w:pPr>
      <w:proofErr w:type="gramStart"/>
      <w:r w:rsidRPr="001307C4">
        <w:rPr>
          <w:rFonts w:cs="Times New Roman"/>
          <w:szCs w:val="28"/>
        </w:rPr>
        <w:t>организации</w:t>
      </w:r>
      <w:proofErr w:type="gramEnd"/>
      <w:r w:rsidRPr="001307C4">
        <w:rPr>
          <w:rFonts w:cs="Times New Roman"/>
          <w:szCs w:val="28"/>
        </w:rPr>
        <w:t xml:space="preserve"> с участием государства или муниципального образования; 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szCs w:val="28"/>
        </w:rPr>
      </w:pPr>
      <w:proofErr w:type="gramStart"/>
      <w:r w:rsidRPr="001307C4">
        <w:rPr>
          <w:rFonts w:cs="Times New Roman"/>
          <w:szCs w:val="28"/>
        </w:rPr>
        <w:t>организации</w:t>
      </w:r>
      <w:proofErr w:type="gramEnd"/>
      <w:r w:rsidRPr="001307C4">
        <w:rPr>
          <w:rFonts w:cs="Times New Roman"/>
          <w:szCs w:val="28"/>
        </w:rPr>
        <w:t xml:space="preserve">, осуществляющие регулируемые виды деятельности; 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szCs w:val="28"/>
        </w:rPr>
      </w:pPr>
      <w:proofErr w:type="gramStart"/>
      <w:r w:rsidRPr="001307C4">
        <w:rPr>
          <w:rFonts w:cs="Times New Roman"/>
          <w:szCs w:val="28"/>
        </w:rPr>
        <w:t>организации</w:t>
      </w:r>
      <w:proofErr w:type="gramEnd"/>
      <w:r w:rsidRPr="001307C4">
        <w:rPr>
          <w:rFonts w:cs="Times New Roman"/>
          <w:szCs w:val="28"/>
        </w:rPr>
        <w:t xml:space="preserve">, осуществляющие добычу, производство, переработку или транспортировку воды, газа, энергии, нефти, угля, нефтепродуктов; 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szCs w:val="28"/>
        </w:rPr>
      </w:pPr>
      <w:proofErr w:type="gramStart"/>
      <w:r w:rsidRPr="001307C4">
        <w:rPr>
          <w:rFonts w:cs="Times New Roman"/>
          <w:szCs w:val="28"/>
        </w:rPr>
        <w:t>организации</w:t>
      </w:r>
      <w:proofErr w:type="gramEnd"/>
      <w:r w:rsidRPr="001307C4">
        <w:rPr>
          <w:rFonts w:cs="Times New Roman"/>
          <w:szCs w:val="28"/>
        </w:rPr>
        <w:t xml:space="preserve">, совокупные затраты которых на потребление энергии превышают десять миллионов рублей в год; 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szCs w:val="28"/>
        </w:rPr>
      </w:pPr>
      <w:proofErr w:type="gramStart"/>
      <w:r w:rsidRPr="001307C4">
        <w:rPr>
          <w:rFonts w:cs="Times New Roman"/>
          <w:szCs w:val="28"/>
        </w:rPr>
        <w:lastRenderedPageBreak/>
        <w:t>организации</w:t>
      </w:r>
      <w:proofErr w:type="gramEnd"/>
      <w:r w:rsidRPr="001307C4">
        <w:rPr>
          <w:rFonts w:cs="Times New Roman"/>
          <w:szCs w:val="28"/>
        </w:rPr>
        <w:t xml:space="preserve">, финансируемые за счет средств федерального бюджета, субъектов Российской Федерации или местных бюджетов. 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1307C4">
        <w:rPr>
          <w:rFonts w:cs="Times New Roman"/>
          <w:szCs w:val="28"/>
        </w:rPr>
        <w:t xml:space="preserve">Для перечисленных лиц закон об энергосбережении и </w:t>
      </w:r>
      <w:proofErr w:type="spellStart"/>
      <w:r w:rsidRPr="001307C4">
        <w:rPr>
          <w:rFonts w:cs="Times New Roman"/>
          <w:szCs w:val="28"/>
        </w:rPr>
        <w:t>энергоэффективности</w:t>
      </w:r>
      <w:proofErr w:type="spellEnd"/>
      <w:r w:rsidRPr="001307C4">
        <w:rPr>
          <w:rFonts w:cs="Times New Roman"/>
          <w:szCs w:val="28"/>
        </w:rPr>
        <w:t xml:space="preserve"> требует провести энергетическое обследование зданий, предприятий и </w:t>
      </w:r>
      <w:proofErr w:type="spellStart"/>
      <w:r w:rsidRPr="001307C4">
        <w:rPr>
          <w:rFonts w:cs="Times New Roman"/>
          <w:szCs w:val="28"/>
        </w:rPr>
        <w:t>энергоаудит</w:t>
      </w:r>
      <w:proofErr w:type="spellEnd"/>
      <w:r w:rsidRPr="001307C4">
        <w:rPr>
          <w:rFonts w:cs="Times New Roman"/>
          <w:szCs w:val="28"/>
        </w:rPr>
        <w:t xml:space="preserve"> организаций в срок до 31 декабря 2012 года с последующим проведением периодического энергетического обследования не реже одного раза каждые пять лет. С 1 января 2010 года каждое бюджетное учреждение обязано обеспечить снижение объема потребленных им ресурсов (воды, энергоносителей, электрической энергии) в течение пяти лет не менее чем на 15% от объема потребления в 2009 году с ежегодным снижением объема потребления не менее чем на 3%. Закон об энергосбережении и </w:t>
      </w:r>
      <w:proofErr w:type="spellStart"/>
      <w:r w:rsidRPr="001307C4">
        <w:rPr>
          <w:rFonts w:cs="Times New Roman"/>
          <w:szCs w:val="28"/>
        </w:rPr>
        <w:t>энергоэффективности</w:t>
      </w:r>
      <w:proofErr w:type="spellEnd"/>
      <w:r w:rsidRPr="001307C4">
        <w:rPr>
          <w:rFonts w:cs="Times New Roman"/>
          <w:szCs w:val="28"/>
        </w:rPr>
        <w:t xml:space="preserve"> обязывает перечисленные лиц провести </w:t>
      </w:r>
      <w:proofErr w:type="spellStart"/>
      <w:r w:rsidRPr="001307C4">
        <w:rPr>
          <w:rFonts w:cs="Times New Roman"/>
          <w:szCs w:val="28"/>
        </w:rPr>
        <w:t>энергоаудит</w:t>
      </w:r>
      <w:proofErr w:type="spellEnd"/>
      <w:r w:rsidRPr="001307C4">
        <w:rPr>
          <w:rFonts w:cs="Times New Roman"/>
          <w:szCs w:val="28"/>
        </w:rPr>
        <w:t xml:space="preserve"> и оформить энергетический паспорт организации для определения базового объёма потребления ресурсов в 2009 году. 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1307C4">
        <w:rPr>
          <w:rFonts w:cs="Times New Roman"/>
          <w:bCs/>
          <w:szCs w:val="28"/>
        </w:rPr>
        <w:t>Энергетическое обследование предприятий</w:t>
      </w:r>
      <w:r w:rsidRPr="001307C4">
        <w:rPr>
          <w:rFonts w:cs="Times New Roman"/>
          <w:szCs w:val="28"/>
        </w:rPr>
        <w:t xml:space="preserve"> проводится с целью реального снижения энергопотребления предприятия, выявления возможности экономии ресурсов и разработки комплекса мер по энергосбережению. Проведение энергетического обследования предприятий осуществляется в целях: 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szCs w:val="28"/>
        </w:rPr>
      </w:pPr>
      <w:proofErr w:type="gramStart"/>
      <w:r w:rsidRPr="001307C4">
        <w:rPr>
          <w:rFonts w:cs="Times New Roman"/>
          <w:szCs w:val="28"/>
        </w:rPr>
        <w:t>оценка</w:t>
      </w:r>
      <w:proofErr w:type="gramEnd"/>
      <w:r w:rsidRPr="001307C4">
        <w:rPr>
          <w:rFonts w:cs="Times New Roman"/>
          <w:szCs w:val="28"/>
        </w:rPr>
        <w:t xml:space="preserve"> эффективности расходования энергоресурсов и фактического состояния энергохозяйства предприятия; 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szCs w:val="28"/>
        </w:rPr>
      </w:pPr>
      <w:proofErr w:type="gramStart"/>
      <w:r w:rsidRPr="001307C4">
        <w:rPr>
          <w:rFonts w:cs="Times New Roman"/>
          <w:szCs w:val="28"/>
        </w:rPr>
        <w:t>разработка</w:t>
      </w:r>
      <w:proofErr w:type="gramEnd"/>
      <w:r w:rsidRPr="001307C4">
        <w:rPr>
          <w:rFonts w:cs="Times New Roman"/>
          <w:szCs w:val="28"/>
        </w:rPr>
        <w:t xml:space="preserve"> энергосберегающих мер с расчетом прогнозируемой экономии и оценкой стоимости модернизации; 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szCs w:val="28"/>
        </w:rPr>
      </w:pPr>
      <w:proofErr w:type="gramStart"/>
      <w:r w:rsidRPr="001307C4">
        <w:rPr>
          <w:rFonts w:cs="Times New Roman"/>
          <w:szCs w:val="28"/>
        </w:rPr>
        <w:t>оформление</w:t>
      </w:r>
      <w:proofErr w:type="gramEnd"/>
      <w:r w:rsidRPr="001307C4">
        <w:rPr>
          <w:rFonts w:cs="Times New Roman"/>
          <w:szCs w:val="28"/>
        </w:rPr>
        <w:t xml:space="preserve"> энергетического паспорта предприятия по ГОСТ Р 51379-99. 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szCs w:val="28"/>
        </w:rPr>
      </w:pPr>
      <w:bookmarkStart w:id="8" w:name="_Toc382411241"/>
      <w:bookmarkStart w:id="9" w:name="_Toc383618621"/>
      <w:r w:rsidRPr="001307C4">
        <w:rPr>
          <w:rFonts w:cs="Times New Roman"/>
          <w:szCs w:val="28"/>
        </w:rPr>
        <w:t>Методология проведения энергетических обследований</w:t>
      </w:r>
      <w:bookmarkEnd w:id="8"/>
      <w:bookmarkEnd w:id="9"/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bCs/>
          <w:szCs w:val="28"/>
        </w:rPr>
      </w:pPr>
      <w:r w:rsidRPr="001307C4">
        <w:rPr>
          <w:rFonts w:cs="Times New Roman"/>
          <w:bCs/>
          <w:szCs w:val="28"/>
        </w:rPr>
        <w:t>Методология проведения энергетического обследования включает следующие уровни энергетических обследований: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bCs/>
          <w:szCs w:val="28"/>
        </w:rPr>
      </w:pPr>
      <w:r w:rsidRPr="001307C4">
        <w:rPr>
          <w:rFonts w:cs="Times New Roman"/>
          <w:bCs/>
          <w:szCs w:val="28"/>
        </w:rPr>
        <w:t>- предварительное энергетическое обследование (</w:t>
      </w:r>
      <w:proofErr w:type="spellStart"/>
      <w:r w:rsidRPr="001307C4">
        <w:rPr>
          <w:rFonts w:cs="Times New Roman"/>
          <w:bCs/>
          <w:szCs w:val="28"/>
        </w:rPr>
        <w:t>предаудит</w:t>
      </w:r>
      <w:proofErr w:type="spellEnd"/>
      <w:r w:rsidRPr="001307C4">
        <w:rPr>
          <w:rFonts w:cs="Times New Roman"/>
          <w:bCs/>
          <w:szCs w:val="28"/>
        </w:rPr>
        <w:t>);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bCs/>
          <w:szCs w:val="28"/>
        </w:rPr>
      </w:pPr>
      <w:r w:rsidRPr="001307C4">
        <w:rPr>
          <w:rFonts w:cs="Times New Roman"/>
          <w:bCs/>
          <w:szCs w:val="28"/>
        </w:rPr>
        <w:lastRenderedPageBreak/>
        <w:t>- энергетическое обследование первого уровня - расчет энергопотребления и затрат;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bCs/>
          <w:szCs w:val="28"/>
        </w:rPr>
      </w:pPr>
      <w:r w:rsidRPr="001307C4">
        <w:rPr>
          <w:rFonts w:cs="Times New Roman"/>
          <w:bCs/>
          <w:szCs w:val="28"/>
        </w:rPr>
        <w:t>- энергетическое обследование второго уровня - углубленное обследование энергопотребляющего оборудования и технологических систем и организации в целом, расчет энергетических потоков и разработка энергосберегающих мероприятий.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bCs/>
          <w:szCs w:val="28"/>
        </w:rPr>
      </w:pPr>
      <w:proofErr w:type="spellStart"/>
      <w:r w:rsidRPr="001307C4">
        <w:rPr>
          <w:rFonts w:cs="Times New Roman"/>
          <w:bCs/>
          <w:szCs w:val="28"/>
        </w:rPr>
        <w:t>Предаудит</w:t>
      </w:r>
      <w:proofErr w:type="spellEnd"/>
      <w:r w:rsidRPr="001307C4">
        <w:rPr>
          <w:rFonts w:cs="Times New Roman"/>
          <w:bCs/>
          <w:szCs w:val="28"/>
        </w:rPr>
        <w:t xml:space="preserve"> имеет цель оценить необходимость проведения энергетического обследования.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bCs/>
          <w:szCs w:val="28"/>
        </w:rPr>
      </w:pPr>
      <w:r w:rsidRPr="001307C4">
        <w:rPr>
          <w:rFonts w:cs="Times New Roman"/>
          <w:bCs/>
          <w:szCs w:val="28"/>
        </w:rPr>
        <w:t>Энергетическое обследование первого уровня имеет цели: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bCs/>
          <w:szCs w:val="28"/>
        </w:rPr>
      </w:pPr>
      <w:r w:rsidRPr="001307C4">
        <w:rPr>
          <w:rFonts w:cs="Times New Roman"/>
          <w:bCs/>
          <w:szCs w:val="28"/>
        </w:rPr>
        <w:t xml:space="preserve">- определить структуру </w:t>
      </w:r>
      <w:proofErr w:type="spellStart"/>
      <w:r w:rsidRPr="001307C4">
        <w:rPr>
          <w:rFonts w:cs="Times New Roman"/>
          <w:bCs/>
          <w:szCs w:val="28"/>
        </w:rPr>
        <w:t>энергозатрат</w:t>
      </w:r>
      <w:proofErr w:type="spellEnd"/>
      <w:r w:rsidRPr="001307C4">
        <w:rPr>
          <w:rFonts w:cs="Times New Roman"/>
          <w:bCs/>
          <w:szCs w:val="28"/>
        </w:rPr>
        <w:t xml:space="preserve"> и структуру энергопотребления;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bCs/>
          <w:szCs w:val="28"/>
        </w:rPr>
      </w:pPr>
      <w:r w:rsidRPr="001307C4">
        <w:rPr>
          <w:rFonts w:cs="Times New Roman"/>
          <w:bCs/>
          <w:szCs w:val="28"/>
        </w:rPr>
        <w:t>- определить потенциал энергосбережения;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bCs/>
          <w:szCs w:val="28"/>
        </w:rPr>
      </w:pPr>
      <w:r w:rsidRPr="001307C4">
        <w:rPr>
          <w:rFonts w:cs="Times New Roman"/>
          <w:bCs/>
          <w:szCs w:val="28"/>
        </w:rPr>
        <w:t>- выявить участки с непроизводительными расходами энергоресурсов, где нерационально или расточительно расходуются энергоресурсы;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bCs/>
          <w:szCs w:val="28"/>
        </w:rPr>
      </w:pPr>
      <w:r w:rsidRPr="001307C4">
        <w:rPr>
          <w:rFonts w:cs="Times New Roman"/>
          <w:bCs/>
          <w:szCs w:val="28"/>
        </w:rPr>
        <w:t>- расставить приоритеты будущей работы по энергосбережению;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bCs/>
          <w:szCs w:val="28"/>
        </w:rPr>
      </w:pPr>
      <w:r w:rsidRPr="001307C4">
        <w:rPr>
          <w:rFonts w:cs="Times New Roman"/>
          <w:bCs/>
          <w:szCs w:val="28"/>
        </w:rPr>
        <w:t>- определить целесообразность проведения углубленного обследования.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bCs/>
          <w:szCs w:val="28"/>
        </w:rPr>
      </w:pPr>
      <w:r w:rsidRPr="001307C4">
        <w:rPr>
          <w:rFonts w:cs="Times New Roman"/>
          <w:bCs/>
          <w:szCs w:val="28"/>
        </w:rPr>
        <w:t>Энергетическое обследование второго уровня имеет цели: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bCs/>
          <w:szCs w:val="28"/>
        </w:rPr>
      </w:pPr>
      <w:r w:rsidRPr="001307C4">
        <w:rPr>
          <w:rFonts w:cs="Times New Roman"/>
          <w:bCs/>
          <w:szCs w:val="28"/>
        </w:rPr>
        <w:t>- найти возможности внедрения энергосберегающих проектов;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bCs/>
          <w:szCs w:val="28"/>
        </w:rPr>
      </w:pPr>
      <w:r w:rsidRPr="001307C4">
        <w:rPr>
          <w:rFonts w:cs="Times New Roman"/>
          <w:bCs/>
          <w:szCs w:val="28"/>
        </w:rPr>
        <w:t>- оценить их технико-экономическую эффективность;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bCs/>
          <w:szCs w:val="28"/>
        </w:rPr>
      </w:pPr>
      <w:r w:rsidRPr="001307C4">
        <w:rPr>
          <w:rFonts w:cs="Times New Roman"/>
          <w:bCs/>
          <w:szCs w:val="28"/>
        </w:rPr>
        <w:t>- объединить в одну систему рекомендации и технические решения по рациональному энергопотреблению и энергосбережению;</w:t>
      </w:r>
    </w:p>
    <w:p w:rsidR="001307C4" w:rsidRDefault="001307C4" w:rsidP="001307C4">
      <w:pPr>
        <w:spacing w:line="360" w:lineRule="auto"/>
        <w:ind w:firstLine="709"/>
        <w:jc w:val="both"/>
        <w:rPr>
          <w:rFonts w:cs="Times New Roman"/>
          <w:bCs/>
          <w:szCs w:val="28"/>
        </w:rPr>
      </w:pPr>
      <w:r w:rsidRPr="001307C4">
        <w:rPr>
          <w:rFonts w:cs="Times New Roman"/>
          <w:bCs/>
          <w:szCs w:val="28"/>
        </w:rPr>
        <w:t xml:space="preserve">- создать предпосылки для подготовки комплексного долговременного плана реализации энергосбережения на предприятии. </w:t>
      </w:r>
    </w:p>
    <w:p w:rsidR="001307C4" w:rsidRPr="001307C4" w:rsidRDefault="001307C4" w:rsidP="001307C4">
      <w:pPr>
        <w:spacing w:line="360" w:lineRule="auto"/>
        <w:ind w:firstLine="709"/>
        <w:jc w:val="both"/>
        <w:rPr>
          <w:rFonts w:cs="Times New Roman"/>
          <w:bCs/>
          <w:szCs w:val="28"/>
        </w:rPr>
      </w:pPr>
      <w:bookmarkStart w:id="10" w:name="_GoBack"/>
      <w:bookmarkEnd w:id="10"/>
    </w:p>
    <w:p w:rsidR="003115E8" w:rsidRPr="001307C4" w:rsidRDefault="003115E8" w:rsidP="001307C4">
      <w:pPr>
        <w:spacing w:line="360" w:lineRule="auto"/>
        <w:ind w:firstLine="709"/>
        <w:jc w:val="both"/>
        <w:rPr>
          <w:rFonts w:cs="Times New Roman"/>
          <w:szCs w:val="28"/>
        </w:rPr>
      </w:pPr>
    </w:p>
    <w:sectPr w:rsidR="003115E8" w:rsidRPr="0013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DB76CA5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kern w:val="1"/>
        <w:sz w:val="28"/>
        <w:szCs w:val="28"/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F86CA4"/>
    <w:multiLevelType w:val="hybridMultilevel"/>
    <w:tmpl w:val="C86E972C"/>
    <w:lvl w:ilvl="0" w:tplc="069033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765886"/>
    <w:multiLevelType w:val="hybridMultilevel"/>
    <w:tmpl w:val="A7FCF2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BB252DA"/>
    <w:multiLevelType w:val="multilevel"/>
    <w:tmpl w:val="98E2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F2F4C"/>
    <w:multiLevelType w:val="hybridMultilevel"/>
    <w:tmpl w:val="53A65B56"/>
    <w:lvl w:ilvl="0" w:tplc="487E6BC2">
      <w:start w:val="8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5421088"/>
    <w:multiLevelType w:val="hybridMultilevel"/>
    <w:tmpl w:val="E7F4345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A9A2154"/>
    <w:multiLevelType w:val="multilevel"/>
    <w:tmpl w:val="8C18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645BEB"/>
    <w:multiLevelType w:val="multilevel"/>
    <w:tmpl w:val="FD30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2D378C"/>
    <w:multiLevelType w:val="multilevel"/>
    <w:tmpl w:val="56DA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042889"/>
    <w:multiLevelType w:val="multilevel"/>
    <w:tmpl w:val="9DC6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C6767B"/>
    <w:multiLevelType w:val="multilevel"/>
    <w:tmpl w:val="2ECC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C4"/>
    <w:rsid w:val="001307C4"/>
    <w:rsid w:val="00284C76"/>
    <w:rsid w:val="003115E8"/>
    <w:rsid w:val="00A3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859C6-C5E5-4793-AD19-29126D69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7C4"/>
    <w:pPr>
      <w:spacing w:after="0" w:line="240" w:lineRule="auto"/>
    </w:pPr>
  </w:style>
  <w:style w:type="paragraph" w:styleId="1">
    <w:name w:val="heading 1"/>
    <w:basedOn w:val="a"/>
    <w:next w:val="a"/>
    <w:link w:val="10"/>
    <w:autoRedefine/>
    <w:qFormat/>
    <w:rsid w:val="001307C4"/>
    <w:pPr>
      <w:keepNext/>
      <w:pageBreakBefore/>
      <w:suppressAutoHyphens/>
      <w:spacing w:after="240" w:line="360" w:lineRule="auto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307C4"/>
    <w:pPr>
      <w:widowControl w:val="0"/>
      <w:numPr>
        <w:ilvl w:val="1"/>
        <w:numId w:val="8"/>
      </w:numPr>
      <w:suppressAutoHyphens/>
      <w:spacing w:before="240" w:after="120" w:line="360" w:lineRule="auto"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307C4"/>
    <w:pPr>
      <w:keepNext/>
      <w:suppressAutoHyphens/>
      <w:spacing w:before="480" w:after="60" w:line="360" w:lineRule="auto"/>
      <w:jc w:val="center"/>
      <w:outlineLvl w:val="2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7C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07C4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07C4"/>
    <w:rPr>
      <w:rFonts w:ascii="Times New Roman" w:eastAsiaTheme="majorEastAsia" w:hAnsi="Times New Roman" w:cstheme="majorBidi"/>
      <w:b/>
      <w:bCs/>
      <w:i/>
      <w:sz w:val="28"/>
      <w:szCs w:val="26"/>
      <w:lang w:eastAsia="ru-RU"/>
    </w:rPr>
  </w:style>
  <w:style w:type="paragraph" w:customStyle="1" w:styleId="11">
    <w:name w:val="Абзац списка1"/>
    <w:basedOn w:val="a"/>
    <w:rsid w:val="001307C4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Фетисов</dc:creator>
  <cp:keywords/>
  <dc:description/>
  <cp:lastModifiedBy>Леонид Фетисов</cp:lastModifiedBy>
  <cp:revision>2</cp:revision>
  <dcterms:created xsi:type="dcterms:W3CDTF">2014-04-11T09:50:00Z</dcterms:created>
  <dcterms:modified xsi:type="dcterms:W3CDTF">2014-04-21T09:55:00Z</dcterms:modified>
</cp:coreProperties>
</file>