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CC" w:rsidRPr="001279CC" w:rsidRDefault="001279CC" w:rsidP="001279CC">
      <w:pPr>
        <w:widowControl w:val="0"/>
        <w:ind w:firstLine="709"/>
        <w:jc w:val="center"/>
        <w:rPr>
          <w:b/>
          <w:sz w:val="28"/>
        </w:rPr>
      </w:pPr>
      <w:bookmarkStart w:id="0" w:name="_GoBack"/>
      <w:r w:rsidRPr="001279CC">
        <w:rPr>
          <w:b/>
          <w:sz w:val="28"/>
        </w:rPr>
        <w:t>Учебно-методическое обеспечение</w:t>
      </w:r>
      <w:bookmarkEnd w:id="0"/>
    </w:p>
    <w:p w:rsidR="001279CC" w:rsidRPr="001279CC" w:rsidRDefault="001279CC" w:rsidP="001279CC">
      <w:pPr>
        <w:widowControl w:val="0"/>
        <w:ind w:firstLine="709"/>
        <w:jc w:val="both"/>
        <w:rPr>
          <w:b/>
          <w:sz w:val="16"/>
          <w:szCs w:val="16"/>
        </w:rPr>
      </w:pPr>
    </w:p>
    <w:p w:rsidR="001279CC" w:rsidRPr="001279CC" w:rsidRDefault="001279CC" w:rsidP="001279CC">
      <w:pPr>
        <w:widowControl w:val="0"/>
        <w:ind w:firstLine="709"/>
        <w:jc w:val="both"/>
        <w:rPr>
          <w:sz w:val="28"/>
          <w:u w:val="single"/>
        </w:rPr>
      </w:pPr>
      <w:r w:rsidRPr="001279CC">
        <w:rPr>
          <w:sz w:val="28"/>
          <w:u w:val="single"/>
        </w:rPr>
        <w:t>Основная литература</w:t>
      </w:r>
    </w:p>
    <w:p w:rsidR="001279CC" w:rsidRPr="001279CC" w:rsidRDefault="001279CC" w:rsidP="001279CC">
      <w:pPr>
        <w:widowControl w:val="0"/>
        <w:ind w:firstLine="709"/>
        <w:jc w:val="both"/>
        <w:rPr>
          <w:b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1701"/>
        <w:gridCol w:w="1559"/>
        <w:gridCol w:w="1276"/>
        <w:gridCol w:w="992"/>
        <w:gridCol w:w="1276"/>
        <w:gridCol w:w="1098"/>
      </w:tblGrid>
      <w:tr w:rsidR="001279CC" w:rsidRPr="001279CC" w:rsidTr="00646C69">
        <w:trPr>
          <w:cantSplit/>
          <w:trHeight w:val="1201"/>
          <w:jc w:val="center"/>
        </w:trPr>
        <w:tc>
          <w:tcPr>
            <w:tcW w:w="540" w:type="dxa"/>
            <w:vAlign w:val="center"/>
          </w:tcPr>
          <w:p w:rsidR="001279CC" w:rsidRPr="001279CC" w:rsidRDefault="001279CC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279CC" w:rsidRPr="001279CC" w:rsidRDefault="001279CC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28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Автор(ы)</w:t>
            </w:r>
          </w:p>
        </w:tc>
        <w:tc>
          <w:tcPr>
            <w:tcW w:w="1701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Вид издания (учебник, учебное                  пособие, др.)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Место издания,</w:t>
            </w:r>
          </w:p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9CC">
              <w:rPr>
                <w:rFonts w:ascii="Times New Roman" w:hAnsi="Times New Roman"/>
                <w:sz w:val="24"/>
                <w:szCs w:val="24"/>
              </w:rPr>
              <w:t>издатель-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1279CC">
              <w:rPr>
                <w:rFonts w:ascii="Times New Roman" w:hAnsi="Times New Roman"/>
                <w:sz w:val="24"/>
                <w:szCs w:val="24"/>
              </w:rPr>
              <w:t>электрон-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ресурса</w:t>
            </w:r>
          </w:p>
        </w:tc>
        <w:tc>
          <w:tcPr>
            <w:tcW w:w="1098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 xml:space="preserve">Кол-во экз. в </w:t>
            </w:r>
            <w:proofErr w:type="spellStart"/>
            <w:proofErr w:type="gramStart"/>
            <w:r w:rsidRPr="001279CC">
              <w:rPr>
                <w:rFonts w:ascii="Times New Roman" w:hAnsi="Times New Roman"/>
                <w:sz w:val="24"/>
                <w:szCs w:val="24"/>
              </w:rPr>
              <w:t>библио-теке</w:t>
            </w:r>
            <w:proofErr w:type="spellEnd"/>
            <w:proofErr w:type="gram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КГЭУ</w:t>
            </w:r>
          </w:p>
        </w:tc>
      </w:tr>
      <w:tr w:rsidR="001279CC" w:rsidRPr="001279CC" w:rsidTr="00646C69">
        <w:trPr>
          <w:jc w:val="center"/>
        </w:trPr>
        <w:tc>
          <w:tcPr>
            <w:tcW w:w="540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:rsidR="001279CC" w:rsidRPr="001279CC" w:rsidRDefault="001279CC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Фролов Ю. М.</w:t>
            </w:r>
          </w:p>
        </w:tc>
        <w:tc>
          <w:tcPr>
            <w:tcW w:w="1701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электроснаб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59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9CC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Лань</w:t>
            </w:r>
          </w:p>
        </w:tc>
        <w:tc>
          <w:tcPr>
            <w:tcW w:w="992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9CC">
              <w:rPr>
                <w:rFonts w:ascii="Times New Roman" w:hAnsi="Times New Roman"/>
                <w:sz w:val="24"/>
                <w:szCs w:val="24"/>
                <w:lang w:val="en-US"/>
              </w:rPr>
              <w:t>https://e.lanbo ok.com/book/ 4544</w:t>
            </w:r>
          </w:p>
        </w:tc>
        <w:tc>
          <w:tcPr>
            <w:tcW w:w="1098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9CC" w:rsidRPr="001279CC" w:rsidTr="00646C69">
        <w:trPr>
          <w:jc w:val="center"/>
        </w:trPr>
        <w:tc>
          <w:tcPr>
            <w:tcW w:w="540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:rsidR="001279CC" w:rsidRPr="001279CC" w:rsidRDefault="001279CC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Быстрицкий Г. Ф.</w:t>
            </w:r>
          </w:p>
        </w:tc>
        <w:tc>
          <w:tcPr>
            <w:tcW w:w="1701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Основы энергетики</w:t>
            </w:r>
          </w:p>
        </w:tc>
        <w:tc>
          <w:tcPr>
            <w:tcW w:w="1559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</w:p>
        </w:tc>
        <w:tc>
          <w:tcPr>
            <w:tcW w:w="992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9CC">
              <w:rPr>
                <w:rFonts w:ascii="Times New Roman" w:hAnsi="Times New Roman"/>
                <w:sz w:val="24"/>
                <w:szCs w:val="24"/>
                <w:lang w:val="en-US"/>
              </w:rPr>
              <w:t>https://www.b ook.ru/book/9 19843/</w:t>
            </w:r>
          </w:p>
        </w:tc>
        <w:tc>
          <w:tcPr>
            <w:tcW w:w="1098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279CC" w:rsidRPr="001279CC" w:rsidRDefault="001279CC" w:rsidP="001279CC">
      <w:pPr>
        <w:widowControl w:val="0"/>
        <w:ind w:firstLine="709"/>
        <w:jc w:val="both"/>
        <w:rPr>
          <w:b/>
          <w:sz w:val="16"/>
          <w:szCs w:val="16"/>
          <w:lang w:val="en-US"/>
        </w:rPr>
      </w:pPr>
    </w:p>
    <w:p w:rsidR="001279CC" w:rsidRPr="001279CC" w:rsidRDefault="001279CC" w:rsidP="001279CC">
      <w:pPr>
        <w:widowControl w:val="0"/>
        <w:ind w:firstLine="709"/>
        <w:jc w:val="both"/>
        <w:rPr>
          <w:sz w:val="28"/>
          <w:u w:val="single"/>
        </w:rPr>
      </w:pPr>
      <w:r w:rsidRPr="001279CC">
        <w:rPr>
          <w:sz w:val="28"/>
          <w:u w:val="single"/>
        </w:rPr>
        <w:t>Дополнительная литература</w:t>
      </w:r>
    </w:p>
    <w:p w:rsidR="001279CC" w:rsidRPr="001279CC" w:rsidRDefault="001279CC" w:rsidP="001279CC">
      <w:pPr>
        <w:widowControl w:val="0"/>
        <w:ind w:firstLine="709"/>
        <w:jc w:val="both"/>
        <w:rPr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1701"/>
        <w:gridCol w:w="1559"/>
        <w:gridCol w:w="1276"/>
        <w:gridCol w:w="992"/>
        <w:gridCol w:w="1276"/>
        <w:gridCol w:w="1098"/>
      </w:tblGrid>
      <w:tr w:rsidR="001279CC" w:rsidRPr="001279CC" w:rsidTr="00646C69">
        <w:trPr>
          <w:cantSplit/>
          <w:trHeight w:val="1201"/>
          <w:jc w:val="center"/>
        </w:trPr>
        <w:tc>
          <w:tcPr>
            <w:tcW w:w="540" w:type="dxa"/>
            <w:vAlign w:val="center"/>
          </w:tcPr>
          <w:p w:rsidR="001279CC" w:rsidRPr="001279CC" w:rsidRDefault="001279CC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279CC" w:rsidRPr="001279CC" w:rsidRDefault="001279CC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28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Автор(ы)</w:t>
            </w:r>
          </w:p>
        </w:tc>
        <w:tc>
          <w:tcPr>
            <w:tcW w:w="1701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Вид издания (учебник, учебное пособие, др.)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Место издания,</w:t>
            </w:r>
          </w:p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9CC">
              <w:rPr>
                <w:rFonts w:ascii="Times New Roman" w:hAnsi="Times New Roman"/>
                <w:sz w:val="24"/>
                <w:szCs w:val="24"/>
              </w:rPr>
              <w:t>издатель-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1279CC">
              <w:rPr>
                <w:rFonts w:ascii="Times New Roman" w:hAnsi="Times New Roman"/>
                <w:sz w:val="24"/>
                <w:szCs w:val="24"/>
              </w:rPr>
              <w:t>электрон-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ресурса</w:t>
            </w:r>
          </w:p>
        </w:tc>
        <w:tc>
          <w:tcPr>
            <w:tcW w:w="1098" w:type="dxa"/>
            <w:vAlign w:val="center"/>
          </w:tcPr>
          <w:p w:rsidR="001279CC" w:rsidRPr="001279CC" w:rsidRDefault="001279CC" w:rsidP="00646C69">
            <w:pPr>
              <w:widowControl w:val="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 xml:space="preserve">Кол-во экз. в </w:t>
            </w:r>
            <w:proofErr w:type="spellStart"/>
            <w:proofErr w:type="gramStart"/>
            <w:r w:rsidRPr="001279CC">
              <w:rPr>
                <w:rFonts w:ascii="Times New Roman" w:hAnsi="Times New Roman"/>
                <w:sz w:val="24"/>
                <w:szCs w:val="24"/>
              </w:rPr>
              <w:t>библио-теке</w:t>
            </w:r>
            <w:proofErr w:type="spellEnd"/>
            <w:proofErr w:type="gram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КГЭУ</w:t>
            </w:r>
          </w:p>
        </w:tc>
      </w:tr>
      <w:tr w:rsidR="001279CC" w:rsidRPr="001279CC" w:rsidTr="00646C69">
        <w:trPr>
          <w:jc w:val="center"/>
        </w:trPr>
        <w:tc>
          <w:tcPr>
            <w:tcW w:w="540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:rsidR="001279CC" w:rsidRPr="001279CC" w:rsidRDefault="001279CC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Осика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Л. К.</w:t>
            </w:r>
          </w:p>
        </w:tc>
        <w:tc>
          <w:tcPr>
            <w:tcW w:w="1701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 xml:space="preserve">Расчетные методы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интеллектуа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измерений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Metering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в задачах учета и сбережения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электроэнер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</w:p>
        </w:tc>
        <w:tc>
          <w:tcPr>
            <w:tcW w:w="1559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практическое пособие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М.: Издательский дом МЭИ</w:t>
            </w:r>
          </w:p>
        </w:tc>
        <w:tc>
          <w:tcPr>
            <w:tcW w:w="992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9CC">
              <w:rPr>
                <w:rFonts w:ascii="Times New Roman" w:hAnsi="Times New Roman"/>
                <w:sz w:val="24"/>
                <w:szCs w:val="24"/>
                <w:lang w:val="en-US"/>
              </w:rPr>
              <w:t>https://e.lanbo ok.com/book/ 72279</w:t>
            </w:r>
          </w:p>
        </w:tc>
        <w:tc>
          <w:tcPr>
            <w:tcW w:w="1098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9CC" w:rsidRPr="001279CC" w:rsidTr="00646C69">
        <w:trPr>
          <w:jc w:val="center"/>
        </w:trPr>
        <w:tc>
          <w:tcPr>
            <w:tcW w:w="540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:rsidR="001279CC" w:rsidRPr="001279CC" w:rsidRDefault="001279CC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Белашов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В. Ю., Иванов В. О., Грачева Е. И.</w:t>
            </w:r>
          </w:p>
        </w:tc>
        <w:tc>
          <w:tcPr>
            <w:tcW w:w="1701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Составлени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е и анализ балансов потребления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электрическ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ой энергии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промышлен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предприяти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559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Казань: КГЭУ</w:t>
            </w:r>
          </w:p>
        </w:tc>
        <w:tc>
          <w:tcPr>
            <w:tcW w:w="992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79CC" w:rsidRPr="001279CC" w:rsidTr="00646C69">
        <w:trPr>
          <w:jc w:val="center"/>
        </w:trPr>
        <w:tc>
          <w:tcPr>
            <w:tcW w:w="540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 w:rsidR="001279CC" w:rsidRPr="001279CC" w:rsidRDefault="001279CC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 xml:space="preserve">Денисова А. Р.,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Роженцова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701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Энергосбере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жение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промышлен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коммунальн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t>предприяти</w:t>
            </w:r>
            <w:proofErr w:type="spellEnd"/>
            <w:r w:rsidRPr="0012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CC">
              <w:rPr>
                <w:rFonts w:ascii="Times New Roman" w:hAnsi="Times New Roman"/>
                <w:sz w:val="24"/>
                <w:szCs w:val="24"/>
              </w:rPr>
              <w:lastRenderedPageBreak/>
              <w:t>ях</w:t>
            </w:r>
            <w:proofErr w:type="spellEnd"/>
          </w:p>
        </w:tc>
        <w:tc>
          <w:tcPr>
            <w:tcW w:w="1559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lastRenderedPageBreak/>
              <w:t>учебное пособие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Казань: КГЭУ</w:t>
            </w:r>
          </w:p>
        </w:tc>
        <w:tc>
          <w:tcPr>
            <w:tcW w:w="992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  <w:vAlign w:val="center"/>
          </w:tcPr>
          <w:p w:rsidR="001279CC" w:rsidRPr="001279CC" w:rsidRDefault="001279CC" w:rsidP="00646C69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Align w:val="center"/>
          </w:tcPr>
          <w:p w:rsidR="001279CC" w:rsidRPr="001279CC" w:rsidRDefault="001279CC" w:rsidP="0064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C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EB5871" w:rsidRPr="001279CC" w:rsidRDefault="00EB5871"/>
    <w:sectPr w:rsidR="00EB5871" w:rsidRPr="0012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CC"/>
    <w:rsid w:val="00024D09"/>
    <w:rsid w:val="00085547"/>
    <w:rsid w:val="00096502"/>
    <w:rsid w:val="000F1C00"/>
    <w:rsid w:val="00100810"/>
    <w:rsid w:val="00124206"/>
    <w:rsid w:val="001279CC"/>
    <w:rsid w:val="0013766F"/>
    <w:rsid w:val="00141B22"/>
    <w:rsid w:val="001E7A9B"/>
    <w:rsid w:val="001F2458"/>
    <w:rsid w:val="001F4E1F"/>
    <w:rsid w:val="0022258A"/>
    <w:rsid w:val="002930E0"/>
    <w:rsid w:val="002B60D7"/>
    <w:rsid w:val="002C472C"/>
    <w:rsid w:val="002C735D"/>
    <w:rsid w:val="002D7D23"/>
    <w:rsid w:val="003467B7"/>
    <w:rsid w:val="00352F49"/>
    <w:rsid w:val="00356E61"/>
    <w:rsid w:val="003A27DB"/>
    <w:rsid w:val="003D4145"/>
    <w:rsid w:val="003D5AD3"/>
    <w:rsid w:val="00412166"/>
    <w:rsid w:val="00414562"/>
    <w:rsid w:val="00414A34"/>
    <w:rsid w:val="00473B42"/>
    <w:rsid w:val="00474D28"/>
    <w:rsid w:val="00493F2D"/>
    <w:rsid w:val="004951B1"/>
    <w:rsid w:val="004B2BDB"/>
    <w:rsid w:val="004E584D"/>
    <w:rsid w:val="00504C51"/>
    <w:rsid w:val="005129EC"/>
    <w:rsid w:val="005220DB"/>
    <w:rsid w:val="005308AE"/>
    <w:rsid w:val="00565675"/>
    <w:rsid w:val="00600633"/>
    <w:rsid w:val="006A41FC"/>
    <w:rsid w:val="006E4DFD"/>
    <w:rsid w:val="00726143"/>
    <w:rsid w:val="007279A6"/>
    <w:rsid w:val="00745927"/>
    <w:rsid w:val="007569A1"/>
    <w:rsid w:val="007D76F8"/>
    <w:rsid w:val="00837034"/>
    <w:rsid w:val="00857886"/>
    <w:rsid w:val="008C619D"/>
    <w:rsid w:val="008C6B03"/>
    <w:rsid w:val="008E4D3C"/>
    <w:rsid w:val="00950A96"/>
    <w:rsid w:val="00980134"/>
    <w:rsid w:val="009C2211"/>
    <w:rsid w:val="009E3A63"/>
    <w:rsid w:val="00A12E2E"/>
    <w:rsid w:val="00A173F8"/>
    <w:rsid w:val="00AA04D8"/>
    <w:rsid w:val="00AF6AAC"/>
    <w:rsid w:val="00B336CA"/>
    <w:rsid w:val="00B41C43"/>
    <w:rsid w:val="00B76F65"/>
    <w:rsid w:val="00BA3945"/>
    <w:rsid w:val="00C87457"/>
    <w:rsid w:val="00CF0860"/>
    <w:rsid w:val="00D07053"/>
    <w:rsid w:val="00D10C3A"/>
    <w:rsid w:val="00D23AED"/>
    <w:rsid w:val="00D3250F"/>
    <w:rsid w:val="00D3641E"/>
    <w:rsid w:val="00E86B0F"/>
    <w:rsid w:val="00E91501"/>
    <w:rsid w:val="00EB5871"/>
    <w:rsid w:val="00EC1A47"/>
    <w:rsid w:val="00F25490"/>
    <w:rsid w:val="00F53DFE"/>
    <w:rsid w:val="00F7259A"/>
    <w:rsid w:val="00FC62EE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10726-27E5-4104-B388-4A07F9A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CC"/>
    <w:pPr>
      <w:spacing w:line="240" w:lineRule="auto"/>
      <w:ind w:firstLine="0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9CC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Фетисов</dc:creator>
  <cp:keywords/>
  <dc:description/>
  <cp:lastModifiedBy>Леонид Фетисов</cp:lastModifiedBy>
  <cp:revision>1</cp:revision>
  <dcterms:created xsi:type="dcterms:W3CDTF">2021-03-02T13:52:00Z</dcterms:created>
  <dcterms:modified xsi:type="dcterms:W3CDTF">2021-03-02T13:53:00Z</dcterms:modified>
</cp:coreProperties>
</file>