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4" w:type="dxa"/>
        <w:tblLayout w:type="fixed"/>
        <w:tblCellMar>
          <w:left w:w="70" w:type="dxa"/>
          <w:right w:w="70" w:type="dxa"/>
        </w:tblCellMar>
        <w:tblLook w:val="0000"/>
      </w:tblPr>
      <w:tblGrid>
        <w:gridCol w:w="1149"/>
        <w:gridCol w:w="8807"/>
      </w:tblGrid>
      <w:tr w:rsidR="009B48AA" w:rsidRPr="00CF5542" w:rsidTr="00AE7E5F">
        <w:trPr>
          <w:trHeight w:val="1418"/>
        </w:trPr>
        <w:tc>
          <w:tcPr>
            <w:tcW w:w="1149" w:type="dxa"/>
            <w:shd w:val="clear" w:color="auto" w:fill="auto"/>
          </w:tcPr>
          <w:p w:rsidR="009B48AA" w:rsidRPr="00CF5542" w:rsidRDefault="009B48AA" w:rsidP="007B6E44">
            <w:pPr>
              <w:widowControl w:val="0"/>
              <w:rPr>
                <w:rFonts w:ascii="Times New Roman" w:hAnsi="Times New Roman" w:cs="Times New Roman"/>
                <w:sz w:val="24"/>
                <w:szCs w:val="24"/>
                <w:lang w:val="en-US"/>
              </w:rPr>
            </w:pPr>
            <w:r w:rsidRPr="00CF5542">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filled="t">
                  <v:fill color2="black"/>
                  <v:imagedata r:id="rId6" o:title=""/>
                </v:shape>
                <o:OLEObject Type="Embed" ProgID="Microsoft" ShapeID="_x0000_i1025" DrawAspect="Content" ObjectID="_1572944010" r:id="rId7"/>
              </w:object>
            </w:r>
          </w:p>
          <w:p w:rsidR="009B48AA" w:rsidRPr="00CF5542" w:rsidRDefault="009B48AA" w:rsidP="007B6E44">
            <w:pPr>
              <w:widowControl w:val="0"/>
              <w:rPr>
                <w:rFonts w:ascii="Times New Roman" w:hAnsi="Times New Roman" w:cs="Times New Roman"/>
                <w:sz w:val="24"/>
                <w:szCs w:val="24"/>
                <w:lang w:val="en-US"/>
              </w:rPr>
            </w:pPr>
          </w:p>
          <w:p w:rsidR="009B48AA" w:rsidRPr="00CF5542" w:rsidRDefault="009B48AA" w:rsidP="007B6E44">
            <w:pPr>
              <w:widowControl w:val="0"/>
              <w:jc w:val="center"/>
              <w:rPr>
                <w:rFonts w:ascii="Times New Roman" w:hAnsi="Times New Roman" w:cs="Times New Roman"/>
                <w:iCs/>
                <w:sz w:val="24"/>
                <w:szCs w:val="24"/>
              </w:rPr>
            </w:pPr>
            <w:r w:rsidRPr="00CF5542">
              <w:rPr>
                <w:rFonts w:ascii="Times New Roman" w:hAnsi="Times New Roman" w:cs="Times New Roman"/>
                <w:b/>
                <w:bCs/>
                <w:sz w:val="24"/>
                <w:szCs w:val="24"/>
              </w:rPr>
              <w:t>К Г Э У</w:t>
            </w:r>
          </w:p>
        </w:tc>
        <w:tc>
          <w:tcPr>
            <w:tcW w:w="8807" w:type="dxa"/>
            <w:shd w:val="clear" w:color="auto" w:fill="auto"/>
          </w:tcPr>
          <w:p w:rsidR="009B48AA" w:rsidRPr="00CF5542" w:rsidRDefault="009B48AA" w:rsidP="007B6E44">
            <w:pPr>
              <w:widowControl w:val="0"/>
              <w:tabs>
                <w:tab w:val="left" w:pos="6495"/>
              </w:tabs>
              <w:jc w:val="center"/>
              <w:rPr>
                <w:rFonts w:ascii="Times New Roman" w:hAnsi="Times New Roman" w:cs="Times New Roman"/>
                <w:b/>
                <w:bCs/>
                <w:sz w:val="24"/>
                <w:szCs w:val="24"/>
              </w:rPr>
            </w:pPr>
            <w:r w:rsidRPr="00CF5542">
              <w:rPr>
                <w:rFonts w:ascii="Times New Roman" w:hAnsi="Times New Roman" w:cs="Times New Roman"/>
                <w:iCs/>
                <w:sz w:val="24"/>
                <w:szCs w:val="24"/>
              </w:rPr>
              <w:t>МИНИСТЕРСТВО ОБРАЗОВАНИЯ И НАУКИ РОССИЙСКОЙ ФЕДЕРАЦИИ</w:t>
            </w:r>
          </w:p>
          <w:p w:rsidR="009B48AA" w:rsidRPr="00CF5542" w:rsidRDefault="009B48AA" w:rsidP="007B6E44">
            <w:pPr>
              <w:widowControl w:val="0"/>
              <w:jc w:val="center"/>
              <w:rPr>
                <w:rFonts w:ascii="Times New Roman" w:hAnsi="Times New Roman" w:cs="Times New Roman"/>
                <w:b/>
                <w:bCs/>
                <w:sz w:val="24"/>
                <w:szCs w:val="24"/>
              </w:rPr>
            </w:pPr>
            <w:r w:rsidRPr="00CF5542">
              <w:rPr>
                <w:rFonts w:ascii="Times New Roman" w:hAnsi="Times New Roman" w:cs="Times New Roman"/>
                <w:b/>
                <w:bCs/>
                <w:sz w:val="24"/>
                <w:szCs w:val="24"/>
              </w:rPr>
              <w:t xml:space="preserve">Федеральное государственное бюджетное образовательное </w:t>
            </w:r>
          </w:p>
          <w:p w:rsidR="009B48AA" w:rsidRPr="00CF5542" w:rsidRDefault="009B48AA" w:rsidP="007B6E44">
            <w:pPr>
              <w:widowControl w:val="0"/>
              <w:jc w:val="center"/>
              <w:rPr>
                <w:rFonts w:ascii="Times New Roman" w:hAnsi="Times New Roman" w:cs="Times New Roman"/>
                <w:b/>
                <w:bCs/>
                <w:spacing w:val="-4"/>
                <w:sz w:val="24"/>
                <w:szCs w:val="24"/>
              </w:rPr>
            </w:pPr>
            <w:r w:rsidRPr="00CF5542">
              <w:rPr>
                <w:rFonts w:ascii="Times New Roman" w:hAnsi="Times New Roman" w:cs="Times New Roman"/>
                <w:b/>
                <w:bCs/>
                <w:sz w:val="24"/>
                <w:szCs w:val="24"/>
              </w:rPr>
              <w:t>учреждение высшего образования</w:t>
            </w:r>
          </w:p>
          <w:p w:rsidR="009B48AA" w:rsidRPr="00CF5542" w:rsidRDefault="009B48AA" w:rsidP="007B6E44">
            <w:pPr>
              <w:widowControl w:val="0"/>
              <w:ind w:left="110" w:hanging="180"/>
              <w:jc w:val="center"/>
              <w:rPr>
                <w:rFonts w:ascii="Times New Roman" w:hAnsi="Times New Roman" w:cs="Times New Roman"/>
                <w:bCs/>
                <w:sz w:val="24"/>
                <w:szCs w:val="24"/>
              </w:rPr>
            </w:pPr>
            <w:r w:rsidRPr="00CF5542">
              <w:rPr>
                <w:rFonts w:ascii="Times New Roman" w:hAnsi="Times New Roman" w:cs="Times New Roman"/>
                <w:b/>
                <w:bCs/>
                <w:spacing w:val="-4"/>
                <w:sz w:val="24"/>
                <w:szCs w:val="24"/>
              </w:rPr>
              <w:t>«КАЗАНСКИЙ ГОСУДАРСТВЕННЫЙ ЭНЕРГЕТИЧЕСКИЙ УНИВЕРСИТЕТ»</w:t>
            </w:r>
          </w:p>
          <w:p w:rsidR="009B48AA" w:rsidRPr="00CF5542" w:rsidRDefault="009B48AA" w:rsidP="007B6E44">
            <w:pPr>
              <w:widowControl w:val="0"/>
              <w:jc w:val="center"/>
              <w:rPr>
                <w:rFonts w:ascii="Times New Roman" w:hAnsi="Times New Roman" w:cs="Times New Roman"/>
                <w:sz w:val="24"/>
                <w:szCs w:val="24"/>
              </w:rPr>
            </w:pPr>
            <w:r w:rsidRPr="00CF5542">
              <w:rPr>
                <w:rFonts w:ascii="Times New Roman" w:hAnsi="Times New Roman" w:cs="Times New Roman"/>
                <w:bCs/>
                <w:sz w:val="24"/>
                <w:szCs w:val="24"/>
              </w:rPr>
              <w:t>(ФГБОУ ВО «КГЭУ»)</w:t>
            </w:r>
          </w:p>
        </w:tc>
      </w:tr>
    </w:tbl>
    <w:p w:rsidR="009B48AA" w:rsidRPr="00CF5542" w:rsidRDefault="009B48AA" w:rsidP="009B48AA">
      <w:pPr>
        <w:pStyle w:val="11"/>
        <w:widowControl w:val="0"/>
        <w:tabs>
          <w:tab w:val="left" w:pos="993"/>
        </w:tabs>
        <w:spacing w:line="240" w:lineRule="auto"/>
        <w:ind w:left="0"/>
        <w:jc w:val="center"/>
        <w:rPr>
          <w:rFonts w:ascii="Times New Roman" w:hAnsi="Times New Roman"/>
          <w:i/>
          <w:sz w:val="24"/>
          <w:szCs w:val="24"/>
        </w:rPr>
      </w:pPr>
    </w:p>
    <w:p w:rsidR="009B48AA" w:rsidRPr="00CF5542" w:rsidRDefault="009B48AA" w:rsidP="009B48AA">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tblPr>
      <w:tblGrid>
        <w:gridCol w:w="6175"/>
        <w:gridCol w:w="3678"/>
      </w:tblGrid>
      <w:tr w:rsidR="009B48AA" w:rsidRPr="00CF5542" w:rsidTr="007B6E44">
        <w:tc>
          <w:tcPr>
            <w:tcW w:w="6175" w:type="dxa"/>
            <w:shd w:val="clear" w:color="auto" w:fill="auto"/>
          </w:tcPr>
          <w:p w:rsidR="009B48AA" w:rsidRPr="00CF5542" w:rsidRDefault="009B48AA" w:rsidP="007B6E44">
            <w:pPr>
              <w:widowControl w:val="0"/>
              <w:snapToGrid w:val="0"/>
              <w:rPr>
                <w:rFonts w:ascii="Times New Roman" w:hAnsi="Times New Roman" w:cs="Times New Roman"/>
                <w:sz w:val="24"/>
                <w:szCs w:val="24"/>
              </w:rPr>
            </w:pPr>
          </w:p>
        </w:tc>
        <w:tc>
          <w:tcPr>
            <w:tcW w:w="3678" w:type="dxa"/>
            <w:shd w:val="clear" w:color="auto" w:fill="auto"/>
          </w:tcPr>
          <w:p w:rsidR="009B48AA" w:rsidRPr="00CF5542" w:rsidRDefault="009B48AA" w:rsidP="007B6E44">
            <w:pPr>
              <w:widowControl w:val="0"/>
              <w:rPr>
                <w:rFonts w:ascii="Times New Roman" w:hAnsi="Times New Roman" w:cs="Times New Roman"/>
                <w:sz w:val="24"/>
                <w:szCs w:val="24"/>
              </w:rPr>
            </w:pPr>
            <w:r w:rsidRPr="00CF5542">
              <w:rPr>
                <w:rFonts w:ascii="Times New Roman" w:hAnsi="Times New Roman" w:cs="Times New Roman"/>
                <w:sz w:val="24"/>
                <w:szCs w:val="24"/>
              </w:rPr>
              <w:t>УТВЕРЖДАЮ</w:t>
            </w:r>
          </w:p>
          <w:p w:rsidR="009B48AA" w:rsidRPr="00CF5542" w:rsidRDefault="009B48AA" w:rsidP="007B6E44">
            <w:pPr>
              <w:widowControl w:val="0"/>
              <w:rPr>
                <w:rFonts w:ascii="Times New Roman" w:hAnsi="Times New Roman" w:cs="Times New Roman"/>
                <w:sz w:val="24"/>
                <w:szCs w:val="24"/>
              </w:rPr>
            </w:pPr>
            <w:r w:rsidRPr="00CF5542">
              <w:rPr>
                <w:rFonts w:ascii="Times New Roman" w:hAnsi="Times New Roman" w:cs="Times New Roman"/>
                <w:sz w:val="24"/>
                <w:szCs w:val="24"/>
              </w:rPr>
              <w:t>Директор ИТЭ</w:t>
            </w:r>
          </w:p>
          <w:p w:rsidR="009B48AA" w:rsidRPr="00CF5542" w:rsidRDefault="009B48AA" w:rsidP="007B6E44">
            <w:pPr>
              <w:widowControl w:val="0"/>
              <w:rPr>
                <w:rFonts w:ascii="Times New Roman" w:hAnsi="Times New Roman" w:cs="Times New Roman"/>
                <w:sz w:val="24"/>
                <w:szCs w:val="24"/>
              </w:rPr>
            </w:pPr>
            <w:r w:rsidRPr="00CF5542">
              <w:rPr>
                <w:rFonts w:ascii="Times New Roman" w:hAnsi="Times New Roman" w:cs="Times New Roman"/>
                <w:sz w:val="24"/>
                <w:szCs w:val="24"/>
              </w:rPr>
              <w:t xml:space="preserve">__________ </w:t>
            </w:r>
            <w:proofErr w:type="spellStart"/>
            <w:r w:rsidRPr="00CF5542">
              <w:rPr>
                <w:rFonts w:ascii="Times New Roman" w:hAnsi="Times New Roman" w:cs="Times New Roman"/>
                <w:sz w:val="24"/>
                <w:szCs w:val="24"/>
              </w:rPr>
              <w:t>Н.Д.Чичирова</w:t>
            </w:r>
            <w:proofErr w:type="spellEnd"/>
          </w:p>
          <w:p w:rsidR="009B48AA" w:rsidRPr="00CF5542" w:rsidRDefault="009B48AA" w:rsidP="007B6E44">
            <w:pPr>
              <w:widowControl w:val="0"/>
              <w:rPr>
                <w:rFonts w:ascii="Times New Roman" w:hAnsi="Times New Roman" w:cs="Times New Roman"/>
                <w:sz w:val="24"/>
                <w:szCs w:val="24"/>
              </w:rPr>
            </w:pPr>
          </w:p>
          <w:p w:rsidR="009B48AA" w:rsidRPr="00CF5542" w:rsidRDefault="00CF5C02" w:rsidP="007B6E44">
            <w:pPr>
              <w:widowControl w:val="0"/>
              <w:rPr>
                <w:rFonts w:ascii="Times New Roman" w:hAnsi="Times New Roman" w:cs="Times New Roman"/>
                <w:sz w:val="24"/>
                <w:szCs w:val="24"/>
              </w:rPr>
            </w:pPr>
            <w:r>
              <w:rPr>
                <w:rFonts w:ascii="Times New Roman" w:hAnsi="Times New Roman" w:cs="Times New Roman"/>
                <w:sz w:val="24"/>
                <w:szCs w:val="24"/>
              </w:rPr>
              <w:t>«____» __________2017</w:t>
            </w:r>
            <w:r w:rsidR="009B48AA" w:rsidRPr="00CF5542">
              <w:rPr>
                <w:rFonts w:ascii="Times New Roman" w:hAnsi="Times New Roman" w:cs="Times New Roman"/>
                <w:sz w:val="24"/>
                <w:szCs w:val="24"/>
              </w:rPr>
              <w:t xml:space="preserve"> г.</w:t>
            </w:r>
          </w:p>
        </w:tc>
      </w:tr>
    </w:tbl>
    <w:p w:rsidR="009B48AA" w:rsidRPr="00CF5542" w:rsidRDefault="009B48AA" w:rsidP="009B48AA">
      <w:pPr>
        <w:spacing w:after="0" w:line="240" w:lineRule="auto"/>
        <w:rPr>
          <w:rFonts w:ascii="Times New Roman" w:hAnsi="Times New Roman" w:cs="Times New Roman"/>
          <w:b/>
          <w:sz w:val="24"/>
          <w:szCs w:val="24"/>
        </w:rPr>
      </w:pPr>
    </w:p>
    <w:p w:rsidR="009B48AA" w:rsidRPr="00CF5542" w:rsidRDefault="009B48AA" w:rsidP="009B48AA">
      <w:pPr>
        <w:spacing w:after="0" w:line="240" w:lineRule="auto"/>
        <w:jc w:val="center"/>
        <w:rPr>
          <w:rFonts w:ascii="Times New Roman" w:hAnsi="Times New Roman" w:cs="Times New Roman"/>
          <w:b/>
          <w:sz w:val="24"/>
          <w:szCs w:val="24"/>
        </w:rPr>
      </w:pPr>
      <w:r w:rsidRPr="00CF5542">
        <w:rPr>
          <w:rFonts w:ascii="Times New Roman" w:hAnsi="Times New Roman" w:cs="Times New Roman"/>
          <w:b/>
          <w:sz w:val="24"/>
          <w:szCs w:val="24"/>
        </w:rPr>
        <w:t>ФОНД ОЦЕНОЧНЫХ СРЕДСТВ</w:t>
      </w:r>
    </w:p>
    <w:p w:rsidR="009B48AA" w:rsidRPr="00CF5542" w:rsidRDefault="009B48AA" w:rsidP="009B48AA">
      <w:pPr>
        <w:spacing w:after="0" w:line="240" w:lineRule="auto"/>
        <w:jc w:val="center"/>
        <w:rPr>
          <w:rFonts w:ascii="Times New Roman" w:hAnsi="Times New Roman" w:cs="Times New Roman"/>
          <w:sz w:val="24"/>
          <w:szCs w:val="24"/>
        </w:rPr>
      </w:pPr>
      <w:r w:rsidRPr="00CF5542">
        <w:rPr>
          <w:rFonts w:ascii="Times New Roman" w:hAnsi="Times New Roman" w:cs="Times New Roman"/>
          <w:sz w:val="24"/>
          <w:szCs w:val="24"/>
        </w:rPr>
        <w:t xml:space="preserve">для проведения текущего контроля успеваемости </w:t>
      </w:r>
    </w:p>
    <w:p w:rsidR="009B48AA" w:rsidRPr="00CF5542" w:rsidRDefault="009B48AA" w:rsidP="009B48AA">
      <w:pPr>
        <w:spacing w:after="0" w:line="240" w:lineRule="auto"/>
        <w:jc w:val="center"/>
        <w:rPr>
          <w:rFonts w:ascii="Times New Roman" w:hAnsi="Times New Roman" w:cs="Times New Roman"/>
          <w:sz w:val="24"/>
          <w:szCs w:val="24"/>
        </w:rPr>
      </w:pPr>
      <w:r w:rsidRPr="00CF5542">
        <w:rPr>
          <w:rFonts w:ascii="Times New Roman" w:hAnsi="Times New Roman" w:cs="Times New Roman"/>
          <w:sz w:val="24"/>
          <w:szCs w:val="24"/>
        </w:rPr>
        <w:t>и промежуточной аттестации студентов</w:t>
      </w:r>
    </w:p>
    <w:p w:rsidR="009B48AA" w:rsidRPr="00CF5542" w:rsidRDefault="009B48AA" w:rsidP="009B48AA">
      <w:pPr>
        <w:spacing w:after="0" w:line="240" w:lineRule="auto"/>
        <w:jc w:val="center"/>
        <w:rPr>
          <w:rFonts w:ascii="Times New Roman" w:hAnsi="Times New Roman" w:cs="Times New Roman"/>
          <w:sz w:val="24"/>
          <w:szCs w:val="24"/>
        </w:rPr>
      </w:pPr>
      <w:r w:rsidRPr="00CF5542">
        <w:rPr>
          <w:rFonts w:ascii="Times New Roman" w:hAnsi="Times New Roman" w:cs="Times New Roman"/>
          <w:sz w:val="24"/>
          <w:szCs w:val="24"/>
        </w:rPr>
        <w:t>по итогам освоения дисциплины</w:t>
      </w:r>
    </w:p>
    <w:tbl>
      <w:tblPr>
        <w:tblW w:w="0" w:type="auto"/>
        <w:tblLayout w:type="fixed"/>
        <w:tblLook w:val="0000"/>
      </w:tblPr>
      <w:tblGrid>
        <w:gridCol w:w="9570"/>
      </w:tblGrid>
      <w:tr w:rsidR="009B48AA" w:rsidRPr="00CF5542" w:rsidTr="007B6E44">
        <w:tc>
          <w:tcPr>
            <w:tcW w:w="9570" w:type="dxa"/>
            <w:shd w:val="clear" w:color="auto" w:fill="auto"/>
          </w:tcPr>
          <w:p w:rsidR="009B48AA" w:rsidRPr="00CF5542" w:rsidRDefault="009B48AA" w:rsidP="007B6E44">
            <w:pPr>
              <w:widowControl w:val="0"/>
              <w:jc w:val="center"/>
              <w:rPr>
                <w:rFonts w:ascii="Times New Roman" w:hAnsi="Times New Roman" w:cs="Times New Roman"/>
                <w:b/>
                <w:sz w:val="24"/>
                <w:szCs w:val="24"/>
              </w:rPr>
            </w:pPr>
            <w:r w:rsidRPr="00CF5542">
              <w:rPr>
                <w:rFonts w:ascii="Times New Roman" w:hAnsi="Times New Roman" w:cs="Times New Roman"/>
                <w:b/>
                <w:sz w:val="24"/>
                <w:szCs w:val="24"/>
              </w:rPr>
              <w:t>Б1.Б «ТЕХНИЧЕСКИЙ ИНОСТРАННЫЙ ЯЗЫК»</w:t>
            </w:r>
          </w:p>
          <w:p w:rsidR="009B48AA" w:rsidRPr="00CF5542" w:rsidRDefault="009B48AA" w:rsidP="009B48AA">
            <w:pPr>
              <w:widowControl w:val="0"/>
              <w:jc w:val="center"/>
              <w:rPr>
                <w:rFonts w:ascii="Times New Roman" w:hAnsi="Times New Roman" w:cs="Times New Roman"/>
                <w:sz w:val="24"/>
                <w:szCs w:val="24"/>
              </w:rPr>
            </w:pPr>
            <w:r w:rsidRPr="00CF5542">
              <w:rPr>
                <w:rFonts w:ascii="Times New Roman" w:hAnsi="Times New Roman" w:cs="Times New Roman"/>
                <w:b/>
                <w:sz w:val="24"/>
                <w:szCs w:val="24"/>
              </w:rPr>
              <w:t>(НЕМЕЦКИЙ ЯЗЫК)</w:t>
            </w:r>
          </w:p>
        </w:tc>
      </w:tr>
    </w:tbl>
    <w:p w:rsidR="009B48AA" w:rsidRPr="00CF5542" w:rsidRDefault="009B48AA" w:rsidP="009B48AA">
      <w:pPr>
        <w:widowControl w:val="0"/>
        <w:rPr>
          <w:rFonts w:ascii="Times New Roman" w:hAnsi="Times New Roman" w:cs="Times New Roman"/>
          <w:sz w:val="24"/>
          <w:szCs w:val="24"/>
        </w:rPr>
      </w:pPr>
    </w:p>
    <w:p w:rsidR="009B48AA" w:rsidRPr="00CF5542" w:rsidRDefault="009B48AA" w:rsidP="009B48AA">
      <w:pPr>
        <w:widowControl w:val="0"/>
        <w:jc w:val="center"/>
        <w:rPr>
          <w:rFonts w:ascii="Times New Roman" w:hAnsi="Times New Roman" w:cs="Times New Roman"/>
          <w:sz w:val="24"/>
          <w:szCs w:val="24"/>
        </w:rPr>
      </w:pPr>
    </w:p>
    <w:p w:rsidR="009B48AA" w:rsidRPr="00CF5542" w:rsidRDefault="00864E87" w:rsidP="009B48AA">
      <w:pPr>
        <w:widowControl w:val="0"/>
        <w:rPr>
          <w:rFonts w:ascii="Times New Roman" w:hAnsi="Times New Roman" w:cs="Times New Roman"/>
          <w:sz w:val="24"/>
          <w:szCs w:val="24"/>
          <w:vertAlign w:val="superscript"/>
        </w:rPr>
      </w:pPr>
      <w:r w:rsidRPr="00864E8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01.75pt;margin-top:-.4pt;width:350.55pt;height:19.35pt;z-index:251660288;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" stroked="f">
            <v:fill opacity="0"/>
            <v:textbox inset="0,0,0,0">
              <w:txbxContent>
                <w:tbl>
                  <w:tblPr>
                    <w:tblW w:w="0" w:type="auto"/>
                    <w:tblInd w:w="108" w:type="dxa"/>
                    <w:tblLayout w:type="fixed"/>
                    <w:tblLook w:val="0000"/>
                  </w:tblPr>
                  <w:tblGrid>
                    <w:gridCol w:w="7013"/>
                  </w:tblGrid>
                  <w:tr w:rsidR="008827BB">
                    <w:tc>
                      <w:tcPr>
                        <w:tcW w:w="7013" w:type="dxa"/>
                        <w:shd w:val="clear" w:color="auto" w:fill="auto"/>
                      </w:tcPr>
                      <w:p w:rsidR="008827BB" w:rsidRPr="00CF5542" w:rsidRDefault="008827BB">
                        <w:pPr>
                          <w:widowControl w:val="0"/>
                          <w:jc w:val="center"/>
                          <w:rPr>
                            <w:rFonts w:ascii="Times New Roman" w:hAnsi="Times New Roman" w:cs="Times New Roman"/>
                            <w:sz w:val="24"/>
                            <w:szCs w:val="24"/>
                          </w:rPr>
                        </w:pPr>
                        <w:r w:rsidRPr="00CF5542">
                          <w:rPr>
                            <w:rFonts w:ascii="Times New Roman" w:hAnsi="Times New Roman" w:cs="Times New Roman"/>
                            <w:sz w:val="24"/>
                            <w:szCs w:val="24"/>
                          </w:rPr>
                          <w:t>15.04.04 Автоматизация технологических процессов и производств</w:t>
                        </w:r>
                      </w:p>
                    </w:tc>
                  </w:tr>
                </w:tbl>
                <w:p w:rsidR="008827BB" w:rsidRDefault="008827BB" w:rsidP="009B48AA"/>
              </w:txbxContent>
            </v:textbox>
            <w10:wrap type="square" anchorx="page"/>
          </v:shape>
        </w:pict>
      </w:r>
      <w:r w:rsidR="009B48AA" w:rsidRPr="00CF5542">
        <w:rPr>
          <w:rFonts w:ascii="Times New Roman" w:hAnsi="Times New Roman" w:cs="Times New Roman"/>
          <w:sz w:val="24"/>
          <w:szCs w:val="24"/>
        </w:rPr>
        <w:t xml:space="preserve">Направление подготовки </w:t>
      </w:r>
    </w:p>
    <w:p w:rsidR="009B48AA" w:rsidRPr="00CF5542" w:rsidRDefault="009B48AA" w:rsidP="009B48AA">
      <w:pPr>
        <w:widowControl w:val="0"/>
        <w:rPr>
          <w:rFonts w:ascii="Times New Roman" w:hAnsi="Times New Roman" w:cs="Times New Roman"/>
          <w:sz w:val="24"/>
          <w:szCs w:val="24"/>
          <w:vertAlign w:val="superscript"/>
        </w:rPr>
      </w:pPr>
    </w:p>
    <w:p w:rsidR="009B48AA" w:rsidRPr="00CF5542" w:rsidRDefault="009B48AA" w:rsidP="009B48AA">
      <w:pPr>
        <w:widowControl w:val="0"/>
        <w:jc w:val="center"/>
        <w:rPr>
          <w:rFonts w:ascii="Times New Roman" w:hAnsi="Times New Roman" w:cs="Times New Roman"/>
          <w:sz w:val="24"/>
          <w:szCs w:val="24"/>
        </w:rPr>
      </w:pPr>
    </w:p>
    <w:p w:rsidR="009B48AA" w:rsidRPr="00CF5542" w:rsidRDefault="00864E87" w:rsidP="009B48AA">
      <w:pPr>
        <w:widowControl w:val="0"/>
        <w:rPr>
          <w:rFonts w:ascii="Times New Roman" w:hAnsi="Times New Roman" w:cs="Times New Roman"/>
          <w:bCs/>
          <w:sz w:val="24"/>
          <w:szCs w:val="24"/>
        </w:rPr>
      </w:pPr>
      <w:r w:rsidRPr="00864E87">
        <w:rPr>
          <w:rFonts w:ascii="Times New Roman" w:hAnsi="Times New Roman" w:cs="Times New Roman"/>
          <w:noProof/>
          <w:sz w:val="24"/>
          <w:szCs w:val="24"/>
        </w:rPr>
        <w:pict>
          <v:shape id="Text Box 3" o:spid="_x0000_s1027" type="#_x0000_t202" style="position:absolute;margin-left:193.5pt;margin-top:.05pt;width:373.4pt;height:46.55pt;z-index:251661312;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" stroked="f">
            <v:fill opacity="0"/>
            <v:textbox inset="0,0,0,0">
              <w:txbxContent>
                <w:p w:rsidR="008827BB" w:rsidRDefault="008827BB" w:rsidP="009B48AA">
                  <w:pPr>
                    <w:rPr>
                      <w:rFonts w:ascii="Times New Roman" w:hAnsi="Times New Roman" w:cs="Times New Roman"/>
                      <w:sz w:val="24"/>
                      <w:szCs w:val="24"/>
                    </w:rPr>
                  </w:pPr>
                  <w:r w:rsidRPr="00CF5542">
                    <w:rPr>
                      <w:rFonts w:ascii="Times New Roman" w:hAnsi="Times New Roman" w:cs="Times New Roman"/>
                      <w:sz w:val="24"/>
                      <w:szCs w:val="24"/>
                    </w:rPr>
                    <w:t xml:space="preserve"> Автоматизация технолог</w:t>
                  </w:r>
                  <w:r>
                    <w:rPr>
                      <w:rFonts w:ascii="Times New Roman" w:hAnsi="Times New Roman" w:cs="Times New Roman"/>
                      <w:sz w:val="24"/>
                      <w:szCs w:val="24"/>
                    </w:rPr>
                    <w:t>ических процессов и производств</w:t>
                  </w:r>
                </w:p>
                <w:p w:rsidR="008827BB" w:rsidRPr="00CF5542" w:rsidRDefault="008827BB" w:rsidP="009B48AA">
                  <w:pPr>
                    <w:rPr>
                      <w:rFonts w:ascii="Times New Roman" w:hAnsi="Times New Roman" w:cs="Times New Roman"/>
                      <w:sz w:val="24"/>
                      <w:szCs w:val="24"/>
                    </w:rPr>
                  </w:pPr>
                  <w:r w:rsidRPr="00CF5542">
                    <w:rPr>
                      <w:rFonts w:ascii="Times New Roman" w:hAnsi="Times New Roman" w:cs="Times New Roman"/>
                      <w:sz w:val="24"/>
                      <w:szCs w:val="24"/>
                    </w:rPr>
                    <w:t xml:space="preserve"> Электроника и автоматика технологических процессов</w:t>
                  </w:r>
                </w:p>
                <w:p w:rsidR="008827BB" w:rsidRDefault="008827BB" w:rsidP="009B48AA"/>
              </w:txbxContent>
            </v:textbox>
            <w10:wrap type="square" anchorx="page"/>
          </v:shape>
        </w:pict>
      </w:r>
      <w:r w:rsidR="009B48AA" w:rsidRPr="00CF5542">
        <w:rPr>
          <w:rFonts w:ascii="Times New Roman" w:hAnsi="Times New Roman" w:cs="Times New Roman"/>
          <w:spacing w:val="-4"/>
          <w:sz w:val="24"/>
          <w:szCs w:val="24"/>
        </w:rPr>
        <w:t xml:space="preserve">Образовательная программа </w:t>
      </w:r>
    </w:p>
    <w:p w:rsidR="009B48AA" w:rsidRDefault="009B48AA" w:rsidP="009B48AA">
      <w:pPr>
        <w:widowControl w:val="0"/>
        <w:rPr>
          <w:rFonts w:ascii="Times New Roman" w:hAnsi="Times New Roman" w:cs="Times New Roman"/>
          <w:bCs/>
          <w:sz w:val="24"/>
          <w:szCs w:val="24"/>
        </w:rPr>
      </w:pPr>
    </w:p>
    <w:p w:rsidR="008827BB" w:rsidRPr="00CF5542" w:rsidRDefault="00864E87" w:rsidP="009B48AA">
      <w:pPr>
        <w:widowControl w:val="0"/>
        <w:rPr>
          <w:rFonts w:ascii="Times New Roman" w:hAnsi="Times New Roman" w:cs="Times New Roman"/>
          <w:bCs/>
          <w:sz w:val="24"/>
          <w:szCs w:val="24"/>
        </w:rPr>
      </w:pPr>
      <w:r w:rsidRPr="00864E87">
        <w:rPr>
          <w:rFonts w:ascii="Times New Roman" w:hAnsi="Times New Roman" w:cs="Times New Roman"/>
          <w:noProof/>
          <w:sz w:val="24"/>
          <w:szCs w:val="24"/>
        </w:rPr>
        <w:pict>
          <v:shape id="Text Box 4" o:spid="_x0000_s1028" type="#_x0000_t202" style="position:absolute;margin-left:222pt;margin-top:24.75pt;width:331pt;height:40.75pt;z-index:251662336;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" stroked="f">
            <v:fill opacity="0"/>
            <v:textbox inset="0,0,0,0">
              <w:txbxContent>
                <w:tbl>
                  <w:tblPr>
                    <w:tblW w:w="0" w:type="auto"/>
                    <w:tblInd w:w="108" w:type="dxa"/>
                    <w:tblLayout w:type="fixed"/>
                    <w:tblLook w:val="0000"/>
                  </w:tblPr>
                  <w:tblGrid>
                    <w:gridCol w:w="6622"/>
                  </w:tblGrid>
                  <w:tr w:rsidR="008827BB">
                    <w:tc>
                      <w:tcPr>
                        <w:tcW w:w="6622" w:type="dxa"/>
                        <w:shd w:val="clear" w:color="auto" w:fill="auto"/>
                      </w:tcPr>
                      <w:p w:rsidR="008827BB" w:rsidRPr="00CF5542" w:rsidRDefault="008827BB">
                        <w:pPr>
                          <w:widowControl w:val="0"/>
                          <w:jc w:val="center"/>
                          <w:rPr>
                            <w:rFonts w:ascii="Times New Roman" w:hAnsi="Times New Roman" w:cs="Times New Roman"/>
                            <w:sz w:val="24"/>
                            <w:szCs w:val="24"/>
                          </w:rPr>
                        </w:pPr>
                        <w:r w:rsidRPr="00CF5542">
                          <w:rPr>
                            <w:rFonts w:ascii="Times New Roman" w:hAnsi="Times New Roman" w:cs="Times New Roman"/>
                            <w:sz w:val="24"/>
                            <w:szCs w:val="24"/>
                          </w:rPr>
                          <w:t>Магистр</w:t>
                        </w:r>
                      </w:p>
                    </w:tc>
                  </w:tr>
                </w:tbl>
                <w:p w:rsidR="008827BB" w:rsidRDefault="008827BB" w:rsidP="009B48AA"/>
              </w:txbxContent>
            </v:textbox>
            <w10:wrap type="square" anchorx="page"/>
          </v:shape>
        </w:pict>
      </w:r>
    </w:p>
    <w:p w:rsidR="009B48AA" w:rsidRPr="00CF5542" w:rsidRDefault="009B48AA" w:rsidP="009B48AA">
      <w:pPr>
        <w:widowControl w:val="0"/>
        <w:rPr>
          <w:rFonts w:ascii="Times New Roman" w:hAnsi="Times New Roman" w:cs="Times New Roman"/>
          <w:sz w:val="24"/>
          <w:szCs w:val="24"/>
        </w:rPr>
      </w:pPr>
      <w:r w:rsidRPr="00CF5542">
        <w:rPr>
          <w:rFonts w:ascii="Times New Roman" w:hAnsi="Times New Roman" w:cs="Times New Roman"/>
          <w:sz w:val="24"/>
          <w:szCs w:val="24"/>
        </w:rPr>
        <w:t xml:space="preserve">Квалификация выпускника </w:t>
      </w:r>
    </w:p>
    <w:p w:rsidR="009B48AA" w:rsidRPr="00CF5542" w:rsidRDefault="009B48AA" w:rsidP="009B48AA">
      <w:pPr>
        <w:widowControl w:val="0"/>
        <w:rPr>
          <w:rFonts w:ascii="Times New Roman" w:hAnsi="Times New Roman" w:cs="Times New Roman"/>
          <w:sz w:val="24"/>
          <w:szCs w:val="24"/>
        </w:rPr>
      </w:pPr>
    </w:p>
    <w:p w:rsidR="009B48AA" w:rsidRPr="00CF5542" w:rsidRDefault="009B48AA" w:rsidP="009B48AA">
      <w:pPr>
        <w:widowControl w:val="0"/>
        <w:rPr>
          <w:rFonts w:ascii="Times New Roman" w:hAnsi="Times New Roman" w:cs="Times New Roman"/>
          <w:sz w:val="24"/>
          <w:szCs w:val="24"/>
        </w:rPr>
      </w:pPr>
    </w:p>
    <w:p w:rsidR="009B48AA" w:rsidRPr="00CF5542" w:rsidRDefault="00864E87" w:rsidP="009B48AA">
      <w:pPr>
        <w:widowControl w:val="0"/>
        <w:rPr>
          <w:rFonts w:ascii="Times New Roman" w:hAnsi="Times New Roman" w:cs="Times New Roman"/>
          <w:sz w:val="24"/>
          <w:szCs w:val="24"/>
          <w:vertAlign w:val="superscript"/>
        </w:rPr>
      </w:pPr>
      <w:r w:rsidRPr="00864E87">
        <w:rPr>
          <w:rFonts w:ascii="Times New Roman" w:hAnsi="Times New Roman" w:cs="Times New Roman"/>
          <w:noProof/>
          <w:sz w:val="24"/>
          <w:szCs w:val="24"/>
        </w:rPr>
        <w:pict>
          <v:shape id="Text Box 5" o:spid="_x0000_s1029" type="#_x0000_t202" style="position:absolute;margin-left:232.15pt;margin-top:-2.25pt;width:320.5pt;height:16pt;z-index:251663360;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" stroked="f">
            <v:fill opacity="0"/>
            <v:textbox inset="0,0,0,0">
              <w:txbxContent>
                <w:tbl>
                  <w:tblPr>
                    <w:tblW w:w="0" w:type="auto"/>
                    <w:tblInd w:w="108" w:type="dxa"/>
                    <w:tblLayout w:type="fixed"/>
                    <w:tblLook w:val="0000"/>
                  </w:tblPr>
                  <w:tblGrid>
                    <w:gridCol w:w="6412"/>
                  </w:tblGrid>
                  <w:tr w:rsidR="008827BB">
                    <w:tc>
                      <w:tcPr>
                        <w:tcW w:w="6412" w:type="dxa"/>
                        <w:shd w:val="clear" w:color="auto" w:fill="auto"/>
                      </w:tcPr>
                      <w:p w:rsidR="008827BB" w:rsidRPr="00CF5542" w:rsidRDefault="008827BB">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Pr="00CF5542">
                          <w:rPr>
                            <w:rFonts w:ascii="Times New Roman" w:hAnsi="Times New Roman" w:cs="Times New Roman"/>
                            <w:sz w:val="24"/>
                            <w:szCs w:val="24"/>
                          </w:rPr>
                          <w:t>очная</w:t>
                        </w:r>
                      </w:p>
                    </w:tc>
                  </w:tr>
                </w:tbl>
                <w:p w:rsidR="008827BB" w:rsidRDefault="008827BB" w:rsidP="009B48AA"/>
              </w:txbxContent>
            </v:textbox>
            <w10:wrap type="square" anchorx="page"/>
          </v:shape>
        </w:pict>
      </w:r>
      <w:r w:rsidR="009B48AA" w:rsidRPr="00CF5542">
        <w:rPr>
          <w:rFonts w:ascii="Times New Roman" w:hAnsi="Times New Roman" w:cs="Times New Roman"/>
          <w:sz w:val="24"/>
          <w:szCs w:val="24"/>
        </w:rPr>
        <w:t xml:space="preserve">Форма обучения </w:t>
      </w:r>
    </w:p>
    <w:p w:rsidR="00CF5542" w:rsidRDefault="00CF5542" w:rsidP="009B48AA">
      <w:pPr>
        <w:widowControl w:val="0"/>
        <w:jc w:val="center"/>
        <w:rPr>
          <w:rFonts w:ascii="Times New Roman" w:hAnsi="Times New Roman" w:cs="Times New Roman"/>
          <w:sz w:val="24"/>
          <w:szCs w:val="24"/>
        </w:rPr>
      </w:pPr>
    </w:p>
    <w:p w:rsidR="009B48AA" w:rsidRPr="00CF5542" w:rsidRDefault="008827BB" w:rsidP="009B48AA">
      <w:pPr>
        <w:widowControl w:val="0"/>
        <w:jc w:val="center"/>
        <w:rPr>
          <w:rFonts w:ascii="Times New Roman" w:hAnsi="Times New Roman" w:cs="Times New Roman"/>
          <w:b/>
          <w:sz w:val="24"/>
          <w:szCs w:val="24"/>
        </w:rPr>
      </w:pPr>
      <w:r>
        <w:rPr>
          <w:rFonts w:ascii="Times New Roman" w:hAnsi="Times New Roman" w:cs="Times New Roman"/>
          <w:sz w:val="24"/>
          <w:szCs w:val="24"/>
        </w:rPr>
        <w:t xml:space="preserve">г. Казань </w:t>
      </w:r>
      <w:r w:rsidR="009B48AA" w:rsidRPr="00CF5542">
        <w:rPr>
          <w:rFonts w:ascii="Times New Roman" w:hAnsi="Times New Roman" w:cs="Times New Roman"/>
          <w:sz w:val="24"/>
          <w:szCs w:val="24"/>
        </w:rPr>
        <w:t xml:space="preserve"> 201</w:t>
      </w:r>
      <w:r w:rsidR="00CF5C02">
        <w:rPr>
          <w:rFonts w:ascii="Times New Roman" w:hAnsi="Times New Roman" w:cs="Times New Roman"/>
          <w:sz w:val="24"/>
          <w:szCs w:val="24"/>
        </w:rPr>
        <w:t>7</w:t>
      </w:r>
    </w:p>
    <w:p w:rsidR="009B48AA" w:rsidRPr="00CF5542" w:rsidRDefault="009B48AA" w:rsidP="009B48AA">
      <w:pPr>
        <w:pageBreakBefore/>
        <w:widowControl w:val="0"/>
        <w:ind w:firstLine="709"/>
        <w:jc w:val="both"/>
        <w:rPr>
          <w:rFonts w:ascii="Times New Roman" w:hAnsi="Times New Roman" w:cs="Times New Roman"/>
          <w:b/>
          <w:sz w:val="24"/>
          <w:szCs w:val="24"/>
        </w:rPr>
      </w:pPr>
      <w:r w:rsidRPr="00CF5542">
        <w:rPr>
          <w:rFonts w:ascii="Times New Roman" w:hAnsi="Times New Roman" w:cs="Times New Roman"/>
          <w:b/>
          <w:sz w:val="24"/>
          <w:szCs w:val="24"/>
        </w:rPr>
        <w:lastRenderedPageBreak/>
        <w:t xml:space="preserve">1. </w:t>
      </w:r>
      <w:r w:rsidRPr="00CF5542">
        <w:rPr>
          <w:rFonts w:ascii="Times New Roman" w:hAnsi="Times New Roman" w:cs="Times New Roman"/>
          <w:b/>
          <w:bCs/>
          <w:sz w:val="24"/>
          <w:szCs w:val="24"/>
        </w:rPr>
        <w:t xml:space="preserve">Цели и задачи освоения дисциплины </w:t>
      </w:r>
    </w:p>
    <w:p w:rsidR="009B48AA" w:rsidRPr="00CF5542" w:rsidRDefault="009B48AA" w:rsidP="009B48AA">
      <w:pPr>
        <w:widowControl w:val="0"/>
        <w:tabs>
          <w:tab w:val="right" w:leader="underscore" w:pos="9356"/>
        </w:tabs>
        <w:ind w:firstLine="709"/>
        <w:jc w:val="both"/>
        <w:rPr>
          <w:rFonts w:ascii="Times New Roman" w:hAnsi="Times New Roman" w:cs="Times New Roman"/>
          <w:b/>
          <w:bCs/>
          <w:sz w:val="24"/>
          <w:szCs w:val="24"/>
        </w:rPr>
      </w:pPr>
      <w:r w:rsidRPr="00CF5542">
        <w:rPr>
          <w:rFonts w:ascii="Times New Roman" w:hAnsi="Times New Roman" w:cs="Times New Roman"/>
          <w:b/>
          <w:sz w:val="24"/>
          <w:szCs w:val="24"/>
        </w:rPr>
        <w:t>Целью</w:t>
      </w:r>
      <w:r w:rsidRPr="00CF5542">
        <w:rPr>
          <w:rFonts w:ascii="Times New Roman" w:hAnsi="Times New Roman" w:cs="Times New Roman"/>
          <w:sz w:val="24"/>
          <w:szCs w:val="24"/>
        </w:rPr>
        <w:t xml:space="preserve"> дисциплины «Технический иностранный язык» (немецкий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w:t>
      </w:r>
      <w:r w:rsidR="008827BB">
        <w:rPr>
          <w:rFonts w:ascii="Times New Roman" w:hAnsi="Times New Roman" w:cs="Times New Roman"/>
          <w:sz w:val="24"/>
          <w:szCs w:val="24"/>
        </w:rPr>
        <w:t>немецкого</w:t>
      </w:r>
      <w:r w:rsidRPr="00CF5542">
        <w:rPr>
          <w:rFonts w:ascii="Times New Roman" w:hAnsi="Times New Roman" w:cs="Times New Roman"/>
          <w:sz w:val="24"/>
          <w:szCs w:val="24"/>
        </w:rPr>
        <w:t xml:space="preserve"> языка в учебной, научной и профессиональной деятельности.</w:t>
      </w:r>
    </w:p>
    <w:p w:rsidR="009B48AA" w:rsidRPr="00CF5542" w:rsidRDefault="009B48AA" w:rsidP="009B48AA">
      <w:pPr>
        <w:widowControl w:val="0"/>
        <w:tabs>
          <w:tab w:val="left" w:pos="0"/>
          <w:tab w:val="right" w:leader="underscore" w:pos="9639"/>
        </w:tabs>
        <w:spacing w:line="360" w:lineRule="auto"/>
        <w:ind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
          <w:bCs/>
          <w:sz w:val="24"/>
          <w:szCs w:val="24"/>
        </w:rPr>
        <w:t xml:space="preserve">Задачи дисциплины: </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CF5542">
        <w:rPr>
          <w:rFonts w:ascii="Times New Roman" w:eastAsia="Times New Roman" w:hAnsi="Times New Roman" w:cs="Times New Roman"/>
          <w:bCs/>
          <w:sz w:val="24"/>
          <w:szCs w:val="24"/>
        </w:rPr>
        <w:t>аудирование</w:t>
      </w:r>
      <w:proofErr w:type="spellEnd"/>
      <w:r w:rsidRPr="00CF5542">
        <w:rPr>
          <w:rFonts w:ascii="Times New Roman" w:eastAsia="Times New Roman" w:hAnsi="Times New Roman" w:cs="Times New Roman"/>
          <w:bCs/>
          <w:sz w:val="24"/>
          <w:szCs w:val="24"/>
        </w:rPr>
        <w:t>) иноязычного общения;</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CF5542">
        <w:rPr>
          <w:rFonts w:ascii="Times New Roman" w:eastAsia="Times New Roman" w:hAnsi="Times New Roman" w:cs="Times New Roman"/>
          <w:bCs/>
          <w:sz w:val="24"/>
          <w:szCs w:val="24"/>
        </w:rPr>
        <w:t xml:space="preserve">научиться </w:t>
      </w:r>
      <w:proofErr w:type="gramStart"/>
      <w:r w:rsidRPr="00CF5542">
        <w:rPr>
          <w:rFonts w:ascii="Times New Roman" w:eastAsia="Times New Roman" w:hAnsi="Times New Roman" w:cs="Times New Roman"/>
          <w:bCs/>
          <w:sz w:val="24"/>
          <w:szCs w:val="24"/>
        </w:rPr>
        <w:t>грамотно</w:t>
      </w:r>
      <w:proofErr w:type="gramEnd"/>
      <w:r w:rsidRPr="00CF5542">
        <w:rPr>
          <w:rFonts w:ascii="Times New Roman" w:eastAsia="Times New Roman" w:hAnsi="Times New Roman" w:cs="Times New Roman"/>
          <w:bCs/>
          <w:sz w:val="24"/>
          <w:szCs w:val="24"/>
        </w:rPr>
        <w:t xml:space="preserve"> строить высказывание на </w:t>
      </w:r>
      <w:r w:rsidR="008827BB">
        <w:rPr>
          <w:rFonts w:ascii="Times New Roman" w:eastAsia="Times New Roman" w:hAnsi="Times New Roman" w:cs="Times New Roman"/>
          <w:bCs/>
          <w:sz w:val="24"/>
          <w:szCs w:val="24"/>
        </w:rPr>
        <w:t>немецком</w:t>
      </w:r>
      <w:r w:rsidRPr="00CF5542">
        <w:rPr>
          <w:rFonts w:ascii="Times New Roman" w:eastAsia="Times New Roman" w:hAnsi="Times New Roman" w:cs="Times New Roman"/>
          <w:bCs/>
          <w:sz w:val="24"/>
          <w:szCs w:val="24"/>
        </w:rPr>
        <w:t xml:space="preserve"> языке, вести беседы на темы, связанные со специальностью, на общекультурные, бытовые темы;</w:t>
      </w:r>
    </w:p>
    <w:p w:rsidR="009B48AA" w:rsidRPr="00CF5542" w:rsidRDefault="009B48AA" w:rsidP="009B48AA">
      <w:pPr>
        <w:widowControl w:val="0"/>
        <w:numPr>
          <w:ilvl w:val="0"/>
          <w:numId w:val="8"/>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
          <w:bCs/>
          <w:sz w:val="24"/>
          <w:szCs w:val="24"/>
        </w:rPr>
      </w:pPr>
      <w:r w:rsidRPr="00CF5542">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9B48AA" w:rsidRPr="00CF5542" w:rsidRDefault="009B48AA" w:rsidP="009B48AA">
      <w:pPr>
        <w:spacing w:after="0" w:line="360" w:lineRule="auto"/>
        <w:ind w:firstLine="709"/>
        <w:rPr>
          <w:rFonts w:ascii="Times New Roman" w:hAnsi="Times New Roman" w:cs="Times New Roman"/>
          <w:b/>
          <w:sz w:val="24"/>
          <w:szCs w:val="24"/>
        </w:rPr>
      </w:pPr>
    </w:p>
    <w:p w:rsidR="009B48AA" w:rsidRPr="00CF5542" w:rsidRDefault="009B48AA" w:rsidP="009B48AA">
      <w:pPr>
        <w:spacing w:after="0" w:line="360" w:lineRule="auto"/>
        <w:ind w:firstLine="709"/>
        <w:rPr>
          <w:rFonts w:ascii="Times New Roman" w:eastAsia="Times New Roman" w:hAnsi="Times New Roman" w:cs="Times New Roman"/>
          <w:b/>
          <w:bCs/>
          <w:sz w:val="24"/>
          <w:szCs w:val="24"/>
        </w:rPr>
      </w:pPr>
      <w:r w:rsidRPr="00CF5542">
        <w:rPr>
          <w:rFonts w:ascii="Times New Roman" w:eastAsia="Times New Roman" w:hAnsi="Times New Roman" w:cs="Times New Roman"/>
          <w:b/>
          <w:bCs/>
          <w:sz w:val="24"/>
          <w:szCs w:val="24"/>
        </w:rPr>
        <w:t xml:space="preserve">2. </w:t>
      </w:r>
      <w:r w:rsidRPr="00CF5542">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rsidR="009B48AA" w:rsidRPr="00CF5542" w:rsidRDefault="009B48AA" w:rsidP="009B48AA">
      <w:pPr>
        <w:spacing w:after="0" w:line="360" w:lineRule="auto"/>
        <w:ind w:firstLine="540"/>
        <w:contextualSpacing/>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В процессе освоения данной дисциплины студент форм</w:t>
      </w:r>
      <w:r w:rsidR="008F1603">
        <w:rPr>
          <w:rFonts w:ascii="Times New Roman" w:eastAsia="Times New Roman" w:hAnsi="Times New Roman" w:cs="Times New Roman"/>
          <w:sz w:val="24"/>
          <w:szCs w:val="24"/>
        </w:rPr>
        <w:t>ирует и демонстрирует следующие компетенции</w:t>
      </w:r>
      <w:r w:rsidRPr="00CF5542">
        <w:rPr>
          <w:rFonts w:ascii="Times New Roman" w:eastAsia="Times New Roman" w:hAnsi="Times New Roman" w:cs="Times New Roman"/>
          <w:sz w:val="24"/>
          <w:szCs w:val="24"/>
        </w:rPr>
        <w:t xml:space="preserve">: </w:t>
      </w:r>
    </w:p>
    <w:p w:rsidR="008F1603" w:rsidRPr="008F1603" w:rsidRDefault="008F1603" w:rsidP="008F1603">
      <w:pPr>
        <w:pStyle w:val="a5"/>
        <w:numPr>
          <w:ilvl w:val="0"/>
          <w:numId w:val="10"/>
        </w:numPr>
        <w:spacing w:after="0" w:line="360" w:lineRule="auto"/>
        <w:jc w:val="both"/>
        <w:rPr>
          <w:rFonts w:ascii="Times New Roman" w:eastAsia="Times New Roman" w:hAnsi="Times New Roman" w:cs="Times New Roman"/>
          <w:sz w:val="24"/>
          <w:szCs w:val="24"/>
        </w:rPr>
      </w:pPr>
      <w:r w:rsidRPr="008F1603">
        <w:rPr>
          <w:rFonts w:ascii="Times New Roman" w:eastAsia="Times New Roman" w:hAnsi="Times New Roman" w:cs="Times New Roman"/>
          <w:sz w:val="24"/>
          <w:szCs w:val="24"/>
        </w:rPr>
        <w:t>готовность к коммуникации в устной и письменной формах на русском и иностранном языках для решения задач в профессиональной деятельности(ОПК-1)</w:t>
      </w:r>
      <w:r>
        <w:rPr>
          <w:rFonts w:ascii="Times New Roman" w:eastAsia="Times New Roman" w:hAnsi="Times New Roman" w:cs="Times New Roman"/>
          <w:sz w:val="24"/>
          <w:szCs w:val="24"/>
        </w:rPr>
        <w:t>;</w:t>
      </w:r>
    </w:p>
    <w:p w:rsidR="009B48AA" w:rsidRPr="00CF5542" w:rsidRDefault="009B48AA" w:rsidP="008F1603">
      <w:pPr>
        <w:pStyle w:val="a5"/>
        <w:numPr>
          <w:ilvl w:val="0"/>
          <w:numId w:val="10"/>
        </w:numPr>
        <w:spacing w:after="0" w:line="360" w:lineRule="auto"/>
        <w:jc w:val="both"/>
        <w:rPr>
          <w:rFonts w:ascii="Times New Roman" w:eastAsia="Times New Roman" w:hAnsi="Times New Roman" w:cs="Times New Roman"/>
          <w:sz w:val="24"/>
          <w:szCs w:val="24"/>
        </w:rPr>
      </w:pPr>
      <w:r w:rsidRPr="00CF5542">
        <w:rPr>
          <w:rFonts w:ascii="Times New Roman" w:hAnsi="Times New Roman" w:cs="Times New Roman"/>
          <w:sz w:val="24"/>
          <w:szCs w:val="24"/>
        </w:rPr>
        <w:t>готовность к саморазвитию, самореализации, использованию творческого потенциала  (ОК-3)</w:t>
      </w:r>
      <w:r w:rsidR="008F1603">
        <w:rPr>
          <w:rFonts w:ascii="Times New Roman" w:hAnsi="Times New Roman" w:cs="Times New Roman"/>
          <w:sz w:val="24"/>
          <w:szCs w:val="24"/>
        </w:rPr>
        <w:t>.</w:t>
      </w:r>
    </w:p>
    <w:p w:rsidR="009B48AA" w:rsidRPr="00CF5542" w:rsidRDefault="009B48AA" w:rsidP="009B48AA">
      <w:pPr>
        <w:spacing w:after="0" w:line="360" w:lineRule="auto"/>
        <w:ind w:firstLine="540"/>
        <w:contextualSpacing/>
        <w:jc w:val="both"/>
        <w:rPr>
          <w:rFonts w:ascii="Times New Roman" w:eastAsia="Times New Roman" w:hAnsi="Times New Roman" w:cs="Times New Roman"/>
          <w:sz w:val="24"/>
          <w:szCs w:val="24"/>
        </w:rPr>
      </w:pPr>
    </w:p>
    <w:p w:rsidR="009B48AA" w:rsidRPr="00CF5542" w:rsidRDefault="009B48AA" w:rsidP="009B48AA">
      <w:pPr>
        <w:tabs>
          <w:tab w:val="left" w:pos="720"/>
        </w:tabs>
        <w:suppressAutoHyphens/>
        <w:spacing w:after="0" w:line="360" w:lineRule="auto"/>
        <w:ind w:firstLine="709"/>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lastRenderedPageBreak/>
        <w:t>В р</w:t>
      </w:r>
      <w:r w:rsidR="00320EEF">
        <w:rPr>
          <w:rFonts w:ascii="Times New Roman" w:eastAsia="Times New Roman" w:hAnsi="Times New Roman" w:cs="Times New Roman"/>
          <w:sz w:val="24"/>
          <w:szCs w:val="24"/>
        </w:rPr>
        <w:t>езультате освоения дисциплины "Технический иностранный язык</w:t>
      </w:r>
      <w:r w:rsidRPr="00CF5542">
        <w:rPr>
          <w:rFonts w:ascii="Times New Roman" w:eastAsia="Times New Roman" w:hAnsi="Times New Roman" w:cs="Times New Roman"/>
          <w:sz w:val="24"/>
          <w:szCs w:val="24"/>
        </w:rPr>
        <w:t>" обучающийся должен демонстрировать следующие результаты образования:</w:t>
      </w:r>
    </w:p>
    <w:p w:rsidR="009B48AA" w:rsidRPr="00CF5542" w:rsidRDefault="009B48AA" w:rsidP="009B48AA">
      <w:pPr>
        <w:tabs>
          <w:tab w:val="left" w:pos="993"/>
        </w:tabs>
        <w:spacing w:after="0" w:line="316" w:lineRule="auto"/>
        <w:jc w:val="both"/>
        <w:rPr>
          <w:rFonts w:ascii="Times New Roman" w:eastAsia="Times New Roman" w:hAnsi="Times New Roman" w:cs="Times New Roman"/>
          <w:b/>
          <w:spacing w:val="-4"/>
          <w:sz w:val="24"/>
          <w:szCs w:val="24"/>
        </w:rPr>
      </w:pPr>
      <w:r w:rsidRPr="00CF5542">
        <w:rPr>
          <w:rFonts w:ascii="Times New Roman" w:eastAsia="Times New Roman" w:hAnsi="Times New Roman" w:cs="Times New Roman"/>
          <w:b/>
          <w:spacing w:val="-4"/>
          <w:sz w:val="24"/>
          <w:szCs w:val="24"/>
        </w:rPr>
        <w:t xml:space="preserve">      Знать:</w:t>
      </w:r>
    </w:p>
    <w:p w:rsidR="009B48AA" w:rsidRPr="00CF5542" w:rsidRDefault="009B48AA" w:rsidP="009B48AA">
      <w:pPr>
        <w:pStyle w:val="a9"/>
        <w:widowControl w:val="0"/>
        <w:spacing w:line="360" w:lineRule="auto"/>
        <w:ind w:firstLine="0"/>
        <w:rPr>
          <w:szCs w:val="24"/>
        </w:rPr>
      </w:pPr>
      <w:r w:rsidRPr="00CF5542">
        <w:rPr>
          <w:szCs w:val="24"/>
        </w:rPr>
        <w:t xml:space="preserve">- правила чтения </w:t>
      </w:r>
      <w:r w:rsidR="008827BB">
        <w:rPr>
          <w:szCs w:val="24"/>
        </w:rPr>
        <w:t>немецких</w:t>
      </w:r>
      <w:r w:rsidRPr="00CF5542">
        <w:rPr>
          <w:szCs w:val="24"/>
        </w:rPr>
        <w:t xml:space="preserve"> слов и исключений из них, а также особенности интонационного оформления высказываний разного тип</w:t>
      </w:r>
      <w:proofErr w:type="gramStart"/>
      <w:r w:rsidRPr="00CF5542">
        <w:rPr>
          <w:szCs w:val="24"/>
        </w:rPr>
        <w:t>а(</w:t>
      </w:r>
      <w:proofErr w:type="gramEnd"/>
      <w:r w:rsidRPr="00CF5542">
        <w:rPr>
          <w:szCs w:val="24"/>
        </w:rPr>
        <w:t>З</w:t>
      </w:r>
      <w:r w:rsidRPr="00CF5542">
        <w:rPr>
          <w:szCs w:val="24"/>
          <w:vertAlign w:val="subscript"/>
        </w:rPr>
        <w:t>1</w:t>
      </w:r>
      <w:r w:rsidRPr="00CF5542">
        <w:rPr>
          <w:szCs w:val="24"/>
        </w:rPr>
        <w:t>);</w:t>
      </w:r>
    </w:p>
    <w:p w:rsidR="009B48AA" w:rsidRPr="00CF5542" w:rsidRDefault="009B48AA" w:rsidP="009B48AA">
      <w:pPr>
        <w:pStyle w:val="a9"/>
        <w:widowControl w:val="0"/>
        <w:spacing w:line="360" w:lineRule="auto"/>
        <w:ind w:firstLine="0"/>
        <w:rPr>
          <w:szCs w:val="24"/>
        </w:rPr>
      </w:pPr>
      <w:r w:rsidRPr="00CF5542">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студента(З</w:t>
      </w:r>
      <w:r w:rsidRPr="00CF5542">
        <w:rPr>
          <w:szCs w:val="24"/>
          <w:vertAlign w:val="subscript"/>
        </w:rPr>
        <w:t>2</w:t>
      </w:r>
      <w:r w:rsidRPr="00CF5542">
        <w:rPr>
          <w:szCs w:val="24"/>
        </w:rPr>
        <w:t>);</w:t>
      </w:r>
    </w:p>
    <w:p w:rsidR="009B48AA" w:rsidRPr="00CF5542" w:rsidRDefault="009B48AA" w:rsidP="009B48AA">
      <w:pPr>
        <w:pStyle w:val="a9"/>
        <w:widowControl w:val="0"/>
        <w:spacing w:line="360" w:lineRule="auto"/>
        <w:ind w:firstLine="0"/>
        <w:rPr>
          <w:szCs w:val="24"/>
        </w:rPr>
      </w:pPr>
      <w:r w:rsidRPr="00CF5542">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модальности(З</w:t>
      </w:r>
      <w:r w:rsidRPr="00CF5542">
        <w:rPr>
          <w:szCs w:val="24"/>
          <w:vertAlign w:val="subscript"/>
        </w:rPr>
        <w:t>3</w:t>
      </w:r>
      <w:r w:rsidRPr="00CF5542">
        <w:rPr>
          <w:szCs w:val="24"/>
        </w:rPr>
        <w:t>);</w:t>
      </w:r>
    </w:p>
    <w:p w:rsidR="009B48AA" w:rsidRPr="00CF5542" w:rsidRDefault="009B48AA" w:rsidP="00813B5D">
      <w:pPr>
        <w:tabs>
          <w:tab w:val="left" w:pos="993"/>
        </w:tabs>
        <w:spacing w:after="0" w:line="360" w:lineRule="auto"/>
        <w:jc w:val="both"/>
        <w:rPr>
          <w:rFonts w:ascii="Times New Roman" w:eastAsia="Times New Roman" w:hAnsi="Times New Roman" w:cs="Times New Roman"/>
          <w:spacing w:val="-4"/>
          <w:sz w:val="24"/>
          <w:szCs w:val="24"/>
        </w:rPr>
      </w:pPr>
      <w:r w:rsidRPr="00CF5542">
        <w:rPr>
          <w:rFonts w:ascii="Times New Roman" w:eastAsia="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культурой(З</w:t>
      </w:r>
      <w:r w:rsidRPr="00CF5542">
        <w:rPr>
          <w:rFonts w:ascii="Times New Roman" w:eastAsia="Times New Roman" w:hAnsi="Times New Roman" w:cs="Times New Roman"/>
          <w:sz w:val="24"/>
          <w:szCs w:val="24"/>
          <w:vertAlign w:val="subscript"/>
        </w:rPr>
        <w:t>4</w:t>
      </w:r>
      <w:r w:rsidRPr="00CF5542">
        <w:rPr>
          <w:rFonts w:ascii="Times New Roman" w:eastAsia="Times New Roman" w:hAnsi="Times New Roman" w:cs="Times New Roman"/>
          <w:sz w:val="24"/>
          <w:szCs w:val="24"/>
        </w:rPr>
        <w:t>)</w:t>
      </w:r>
    </w:p>
    <w:p w:rsidR="009B48AA" w:rsidRPr="00CF5542" w:rsidRDefault="009B48AA" w:rsidP="00813B5D">
      <w:pPr>
        <w:tabs>
          <w:tab w:val="left" w:pos="993"/>
        </w:tabs>
        <w:spacing w:after="0" w:line="316" w:lineRule="auto"/>
        <w:ind w:firstLine="426"/>
        <w:jc w:val="both"/>
        <w:rPr>
          <w:rFonts w:ascii="Times New Roman" w:eastAsia="Times New Roman" w:hAnsi="Times New Roman" w:cs="Times New Roman"/>
          <w:b/>
          <w:sz w:val="24"/>
          <w:szCs w:val="24"/>
        </w:rPr>
      </w:pPr>
      <w:r w:rsidRPr="00CF5542">
        <w:rPr>
          <w:rFonts w:ascii="Times New Roman" w:eastAsia="Times New Roman" w:hAnsi="Times New Roman" w:cs="Times New Roman"/>
          <w:b/>
          <w:sz w:val="24"/>
          <w:szCs w:val="24"/>
        </w:rPr>
        <w:t>Уметь:</w:t>
      </w:r>
    </w:p>
    <w:p w:rsidR="009B48AA" w:rsidRPr="00CF5542" w:rsidRDefault="009B48AA" w:rsidP="00813B5D">
      <w:pPr>
        <w:tabs>
          <w:tab w:val="left" w:pos="284"/>
        </w:tabs>
        <w:spacing w:after="0" w:line="360" w:lineRule="auto"/>
        <w:ind w:firstLine="284"/>
        <w:rPr>
          <w:rFonts w:ascii="Times New Roman" w:eastAsia="Times New Roman" w:hAnsi="Times New Roman" w:cs="Times New Roman"/>
          <w:sz w:val="24"/>
          <w:szCs w:val="24"/>
        </w:rPr>
      </w:pPr>
      <w:r w:rsidRPr="00CF5542">
        <w:rPr>
          <w:rFonts w:ascii="Times New Roman" w:eastAsia="Times New Roman" w:hAnsi="Times New Roman" w:cs="Times New Roman"/>
          <w:b/>
          <w:sz w:val="24"/>
          <w:szCs w:val="24"/>
        </w:rPr>
        <w:t xml:space="preserve">- </w:t>
      </w:r>
      <w:r w:rsidRPr="00CF5542">
        <w:rPr>
          <w:rFonts w:ascii="Times New Roman" w:eastAsia="Times New Roman" w:hAnsi="Times New Roman" w:cs="Times New Roman"/>
          <w:sz w:val="24"/>
          <w:szCs w:val="24"/>
        </w:rPr>
        <w:t>применять полученные теоретические знания по фонетике, словообразованию, грамматике на практике;</w:t>
      </w:r>
    </w:p>
    <w:p w:rsidR="009B48AA" w:rsidRPr="00CF5542" w:rsidRDefault="009B48AA" w:rsidP="00813B5D">
      <w:pPr>
        <w:tabs>
          <w:tab w:val="left" w:pos="284"/>
        </w:tabs>
        <w:spacing w:after="0" w:line="360" w:lineRule="auto"/>
        <w:ind w:firstLine="284"/>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w:t>
      </w:r>
    </w:p>
    <w:p w:rsidR="009B48AA" w:rsidRPr="00CF5542" w:rsidRDefault="009B48AA" w:rsidP="00813B5D">
      <w:pPr>
        <w:tabs>
          <w:tab w:val="left" w:pos="284"/>
        </w:tabs>
        <w:spacing w:after="0" w:line="360" w:lineRule="auto"/>
        <w:ind w:firstLine="284"/>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xml:space="preserve">- </w:t>
      </w:r>
      <w:proofErr w:type="spellStart"/>
      <w:r w:rsidRPr="00CF5542">
        <w:rPr>
          <w:rFonts w:ascii="Times New Roman" w:eastAsia="Times New Roman" w:hAnsi="Times New Roman" w:cs="Times New Roman"/>
          <w:sz w:val="24"/>
          <w:szCs w:val="24"/>
        </w:rPr>
        <w:t>аудировать</w:t>
      </w:r>
      <w:proofErr w:type="spellEnd"/>
      <w:r w:rsidRPr="00CF5542">
        <w:rPr>
          <w:rFonts w:ascii="Times New Roman" w:eastAsia="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w:t>
      </w:r>
    </w:p>
    <w:p w:rsidR="009B48AA" w:rsidRPr="00CF5542" w:rsidRDefault="009B48AA" w:rsidP="00813B5D">
      <w:pPr>
        <w:tabs>
          <w:tab w:val="left" w:pos="284"/>
        </w:tabs>
        <w:spacing w:after="0" w:line="360" w:lineRule="auto"/>
        <w:ind w:firstLine="284"/>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вести научную беседу с использованием профессиональной терминологии и выражений речевого этикета;</w:t>
      </w:r>
    </w:p>
    <w:p w:rsidR="009B48AA" w:rsidRPr="00CF5542" w:rsidRDefault="009B48AA" w:rsidP="00813B5D">
      <w:pPr>
        <w:tabs>
          <w:tab w:val="left" w:pos="284"/>
        </w:tabs>
        <w:spacing w:after="0" w:line="360" w:lineRule="auto"/>
        <w:ind w:firstLine="284"/>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xml:space="preserve">- составлять аннотации и рефераты на </w:t>
      </w:r>
      <w:r w:rsidR="008827BB">
        <w:rPr>
          <w:rFonts w:ascii="Times New Roman" w:eastAsia="Times New Roman" w:hAnsi="Times New Roman" w:cs="Times New Roman"/>
          <w:sz w:val="24"/>
          <w:szCs w:val="24"/>
        </w:rPr>
        <w:t>немецком</w:t>
      </w:r>
      <w:r w:rsidRPr="00CF5542">
        <w:rPr>
          <w:rFonts w:ascii="Times New Roman" w:eastAsia="Times New Roman" w:hAnsi="Times New Roman" w:cs="Times New Roman"/>
          <w:sz w:val="24"/>
          <w:szCs w:val="24"/>
        </w:rPr>
        <w:t xml:space="preserve"> языке.</w:t>
      </w:r>
    </w:p>
    <w:p w:rsidR="009B48AA" w:rsidRPr="00CF5542" w:rsidRDefault="009B48AA" w:rsidP="00813B5D">
      <w:pPr>
        <w:spacing w:after="0" w:line="360" w:lineRule="auto"/>
        <w:jc w:val="both"/>
        <w:rPr>
          <w:rFonts w:ascii="Times New Roman" w:eastAsia="Times New Roman" w:hAnsi="Times New Roman" w:cs="Times New Roman"/>
          <w:b/>
          <w:sz w:val="24"/>
          <w:szCs w:val="24"/>
        </w:rPr>
      </w:pPr>
      <w:r w:rsidRPr="00CF5542">
        <w:rPr>
          <w:rFonts w:ascii="Times New Roman" w:eastAsia="Times New Roman" w:hAnsi="Times New Roman" w:cs="Times New Roman"/>
          <w:b/>
          <w:sz w:val="24"/>
          <w:szCs w:val="24"/>
        </w:rPr>
        <w:t>Владеть:</w:t>
      </w:r>
    </w:p>
    <w:p w:rsidR="009B48AA" w:rsidRPr="00CF5542" w:rsidRDefault="009B48AA" w:rsidP="009B48AA">
      <w:pPr>
        <w:widowControl w:val="0"/>
        <w:spacing w:after="0" w:line="360" w:lineRule="auto"/>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w:t>
      </w:r>
    </w:p>
    <w:p w:rsidR="009B48AA" w:rsidRPr="00CF5542" w:rsidRDefault="009B48AA" w:rsidP="009B48AA">
      <w:pPr>
        <w:widowControl w:val="0"/>
        <w:spacing w:after="0" w:line="360" w:lineRule="auto"/>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навыками изучения текстов литературного, информативного и общенаучного характера;</w:t>
      </w:r>
    </w:p>
    <w:p w:rsidR="009B48AA" w:rsidRPr="00CF5542" w:rsidRDefault="009B48AA" w:rsidP="009B48AA">
      <w:pPr>
        <w:widowControl w:val="0"/>
        <w:spacing w:after="0" w:line="360" w:lineRule="auto"/>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приемами и методами перевода текста по специальности;</w:t>
      </w:r>
    </w:p>
    <w:p w:rsidR="009B48AA" w:rsidRPr="00CF5542" w:rsidRDefault="009B48AA" w:rsidP="009B48AA">
      <w:pPr>
        <w:widowControl w:val="0"/>
        <w:spacing w:after="0" w:line="360" w:lineRule="auto"/>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навыками составления различных видов письменных текстов, принципами реферирования, аннотирования и составления тезисов;</w:t>
      </w:r>
    </w:p>
    <w:p w:rsidR="009B48AA" w:rsidRPr="00CF5542" w:rsidRDefault="009B48AA" w:rsidP="009B48AA">
      <w:pPr>
        <w:widowControl w:val="0"/>
        <w:spacing w:after="0" w:line="360" w:lineRule="auto"/>
        <w:jc w:val="both"/>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навыками вести беседы на иностранном языке на общекультурные и общенаучные темы;</w:t>
      </w:r>
    </w:p>
    <w:p w:rsidR="009B48AA" w:rsidRPr="00CF5542" w:rsidRDefault="009B48AA" w:rsidP="009B48AA">
      <w:pPr>
        <w:widowControl w:val="0"/>
        <w:spacing w:after="0" w:line="360" w:lineRule="auto"/>
        <w:jc w:val="both"/>
        <w:rPr>
          <w:rFonts w:ascii="Times New Roman" w:eastAsia="Times New Roman" w:hAnsi="Times New Roman" w:cs="Times New Roman"/>
          <w:b/>
          <w:sz w:val="24"/>
          <w:szCs w:val="24"/>
        </w:rPr>
      </w:pPr>
      <w:r w:rsidRPr="00CF5542">
        <w:rPr>
          <w:rFonts w:ascii="Times New Roman" w:eastAsia="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средств;</w:t>
      </w:r>
    </w:p>
    <w:p w:rsidR="009B48AA" w:rsidRPr="00CF5542" w:rsidRDefault="009B48AA" w:rsidP="00813B5D">
      <w:pPr>
        <w:tabs>
          <w:tab w:val="left" w:pos="993"/>
        </w:tabs>
        <w:spacing w:after="0" w:line="360" w:lineRule="auto"/>
        <w:jc w:val="both"/>
        <w:rPr>
          <w:rFonts w:ascii="Times New Roman" w:eastAsia="Times New Roman" w:hAnsi="Times New Roman" w:cs="Times New Roman"/>
          <w:b/>
          <w:sz w:val="24"/>
          <w:szCs w:val="24"/>
        </w:rPr>
      </w:pPr>
      <w:r w:rsidRPr="00CF5542">
        <w:rPr>
          <w:rFonts w:ascii="Times New Roman" w:eastAsia="Times New Roman" w:hAnsi="Times New Roman" w:cs="Times New Roman"/>
          <w:b/>
          <w:sz w:val="24"/>
          <w:szCs w:val="24"/>
        </w:rPr>
        <w:t>-</w:t>
      </w:r>
      <w:r w:rsidRPr="00CF5542">
        <w:rPr>
          <w:rFonts w:ascii="Times New Roman" w:eastAsia="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w:t>
      </w:r>
      <w:r w:rsidRPr="00CF5542">
        <w:rPr>
          <w:rFonts w:ascii="Times New Roman" w:hAnsi="Times New Roman" w:cs="Times New Roman"/>
          <w:sz w:val="24"/>
          <w:szCs w:val="24"/>
        </w:rPr>
        <w:t>.</w:t>
      </w:r>
    </w:p>
    <w:p w:rsidR="00813B5D" w:rsidRDefault="009B48AA" w:rsidP="009B48AA">
      <w:pPr>
        <w:tabs>
          <w:tab w:val="left" w:pos="993"/>
        </w:tabs>
        <w:spacing w:after="0" w:line="360" w:lineRule="auto"/>
        <w:ind w:firstLine="709"/>
        <w:jc w:val="both"/>
        <w:rPr>
          <w:rFonts w:ascii="Times New Roman" w:eastAsia="Times New Roman" w:hAnsi="Times New Roman" w:cs="Times New Roman"/>
          <w:b/>
          <w:sz w:val="24"/>
          <w:szCs w:val="24"/>
        </w:rPr>
      </w:pPr>
      <w:r w:rsidRPr="00CF5542">
        <w:rPr>
          <w:rFonts w:ascii="Times New Roman" w:eastAsia="Times New Roman" w:hAnsi="Times New Roman" w:cs="Times New Roman"/>
          <w:b/>
          <w:sz w:val="24"/>
          <w:szCs w:val="24"/>
        </w:rPr>
        <w:tab/>
      </w:r>
    </w:p>
    <w:p w:rsidR="00813B5D" w:rsidRDefault="00813B5D" w:rsidP="009B48AA">
      <w:pPr>
        <w:tabs>
          <w:tab w:val="left" w:pos="993"/>
        </w:tabs>
        <w:spacing w:after="0" w:line="360" w:lineRule="auto"/>
        <w:ind w:firstLine="709"/>
        <w:jc w:val="both"/>
        <w:rPr>
          <w:rFonts w:ascii="Times New Roman" w:eastAsia="Times New Roman" w:hAnsi="Times New Roman" w:cs="Times New Roman"/>
          <w:b/>
          <w:sz w:val="24"/>
          <w:szCs w:val="24"/>
        </w:rPr>
      </w:pPr>
    </w:p>
    <w:p w:rsidR="00813B5D" w:rsidRDefault="00813B5D" w:rsidP="009B48AA">
      <w:pPr>
        <w:tabs>
          <w:tab w:val="left" w:pos="993"/>
        </w:tabs>
        <w:spacing w:after="0" w:line="360" w:lineRule="auto"/>
        <w:ind w:firstLine="709"/>
        <w:jc w:val="both"/>
        <w:rPr>
          <w:rFonts w:ascii="Times New Roman" w:eastAsia="Times New Roman" w:hAnsi="Times New Roman" w:cs="Times New Roman"/>
          <w:b/>
          <w:sz w:val="24"/>
          <w:szCs w:val="24"/>
        </w:rPr>
      </w:pPr>
    </w:p>
    <w:p w:rsidR="00813B5D" w:rsidRDefault="00813B5D" w:rsidP="009B48AA">
      <w:pPr>
        <w:tabs>
          <w:tab w:val="left" w:pos="993"/>
        </w:tabs>
        <w:spacing w:after="0" w:line="360" w:lineRule="auto"/>
        <w:ind w:firstLine="709"/>
        <w:jc w:val="both"/>
        <w:rPr>
          <w:rFonts w:ascii="Times New Roman" w:eastAsia="Times New Roman" w:hAnsi="Times New Roman" w:cs="Times New Roman"/>
          <w:b/>
          <w:sz w:val="24"/>
          <w:szCs w:val="24"/>
        </w:rPr>
      </w:pPr>
    </w:p>
    <w:p w:rsidR="009B48AA" w:rsidRPr="00813B5D" w:rsidRDefault="009B48AA" w:rsidP="00813B5D">
      <w:pPr>
        <w:tabs>
          <w:tab w:val="left" w:pos="993"/>
        </w:tabs>
        <w:spacing w:after="0" w:line="360" w:lineRule="auto"/>
        <w:ind w:firstLine="709"/>
        <w:jc w:val="both"/>
        <w:rPr>
          <w:rFonts w:ascii="Times New Roman" w:hAnsi="Times New Roman" w:cs="Times New Roman"/>
          <w:b/>
          <w:sz w:val="24"/>
          <w:szCs w:val="24"/>
        </w:rPr>
      </w:pPr>
      <w:r w:rsidRPr="00CF5542">
        <w:rPr>
          <w:rFonts w:ascii="Times New Roman" w:hAnsi="Times New Roman" w:cs="Times New Roman"/>
          <w:b/>
          <w:sz w:val="24"/>
          <w:szCs w:val="24"/>
        </w:rPr>
        <w:lastRenderedPageBreak/>
        <w:t>Основное содержание текущего контроля и промежуточн</w:t>
      </w:r>
      <w:r w:rsidR="00813B5D">
        <w:rPr>
          <w:rFonts w:ascii="Times New Roman" w:hAnsi="Times New Roman" w:cs="Times New Roman"/>
          <w:b/>
          <w:sz w:val="24"/>
          <w:szCs w:val="24"/>
        </w:rPr>
        <w:t>ой(</w:t>
      </w:r>
      <w:proofErr w:type="spellStart"/>
      <w:r w:rsidR="00813B5D">
        <w:rPr>
          <w:rFonts w:ascii="Times New Roman" w:hAnsi="Times New Roman" w:cs="Times New Roman"/>
          <w:b/>
          <w:sz w:val="24"/>
          <w:szCs w:val="24"/>
        </w:rPr>
        <w:t>ых</w:t>
      </w:r>
      <w:proofErr w:type="spellEnd"/>
      <w:r w:rsidR="00813B5D">
        <w:rPr>
          <w:rFonts w:ascii="Times New Roman" w:hAnsi="Times New Roman" w:cs="Times New Roman"/>
          <w:b/>
          <w:sz w:val="24"/>
          <w:szCs w:val="24"/>
        </w:rPr>
        <w:t>) аттестации(</w:t>
      </w:r>
      <w:proofErr w:type="spellStart"/>
      <w:r w:rsidR="00813B5D">
        <w:rPr>
          <w:rFonts w:ascii="Times New Roman" w:hAnsi="Times New Roman" w:cs="Times New Roman"/>
          <w:b/>
          <w:sz w:val="24"/>
          <w:szCs w:val="24"/>
        </w:rPr>
        <w:t>ий</w:t>
      </w:r>
      <w:proofErr w:type="spellEnd"/>
      <w:r w:rsidR="00813B5D">
        <w:rPr>
          <w:rFonts w:ascii="Times New Roman" w:hAnsi="Times New Roman" w:cs="Times New Roman"/>
          <w:b/>
          <w:sz w:val="24"/>
          <w:szCs w:val="24"/>
        </w:rPr>
        <w:t>) студентов</w:t>
      </w:r>
    </w:p>
    <w:tbl>
      <w:tblPr>
        <w:tblStyle w:val="a4"/>
        <w:tblW w:w="10207" w:type="dxa"/>
        <w:tblInd w:w="250" w:type="dxa"/>
        <w:tblLayout w:type="fixed"/>
        <w:tblLook w:val="04A0"/>
      </w:tblPr>
      <w:tblGrid>
        <w:gridCol w:w="2014"/>
        <w:gridCol w:w="2664"/>
        <w:gridCol w:w="1843"/>
        <w:gridCol w:w="1843"/>
        <w:gridCol w:w="1843"/>
      </w:tblGrid>
      <w:tr w:rsidR="009B48AA" w:rsidRPr="00CF5542" w:rsidTr="00103737">
        <w:tc>
          <w:tcPr>
            <w:tcW w:w="2014" w:type="dxa"/>
            <w:vMerge w:val="restart"/>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Коды</w:t>
            </w:r>
          </w:p>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Компетенций</w:t>
            </w:r>
          </w:p>
        </w:tc>
        <w:tc>
          <w:tcPr>
            <w:tcW w:w="2664" w:type="dxa"/>
            <w:vMerge w:val="restart"/>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освоения дисциплины</w:t>
            </w:r>
          </w:p>
        </w:tc>
        <w:tc>
          <w:tcPr>
            <w:tcW w:w="5529" w:type="dxa"/>
            <w:gridSpan w:val="3"/>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9B48AA" w:rsidRPr="00CF5542" w:rsidTr="00103737">
        <w:tc>
          <w:tcPr>
            <w:tcW w:w="2014" w:type="dxa"/>
            <w:vMerge/>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2664" w:type="dxa"/>
            <w:vMerge/>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1843" w:type="dxa"/>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Базовый уровень</w:t>
            </w:r>
          </w:p>
        </w:tc>
        <w:tc>
          <w:tcPr>
            <w:tcW w:w="1843" w:type="dxa"/>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Продвинутый уровень</w:t>
            </w:r>
          </w:p>
        </w:tc>
        <w:tc>
          <w:tcPr>
            <w:tcW w:w="1843" w:type="dxa"/>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Высокий уровень</w:t>
            </w:r>
          </w:p>
        </w:tc>
      </w:tr>
      <w:tr w:rsidR="009B48AA" w:rsidRPr="00CF5542" w:rsidTr="00103737">
        <w:tc>
          <w:tcPr>
            <w:tcW w:w="2014" w:type="dxa"/>
            <w:tcBorders>
              <w:bottom w:val="single" w:sz="4" w:space="0" w:color="auto"/>
            </w:tcBorders>
            <w:vAlign w:val="center"/>
          </w:tcPr>
          <w:p w:rsidR="009B48AA" w:rsidRPr="00CF5542" w:rsidRDefault="009B48AA" w:rsidP="007B6E44">
            <w:pPr>
              <w:pStyle w:val="a5"/>
              <w:ind w:left="0"/>
              <w:jc w:val="center"/>
              <w:rPr>
                <w:rFonts w:ascii="Times New Roman" w:hAnsi="Times New Roman" w:cs="Times New Roman"/>
                <w:b/>
                <w:sz w:val="24"/>
                <w:szCs w:val="24"/>
              </w:rPr>
            </w:pPr>
            <w:r w:rsidRPr="00CF5542">
              <w:rPr>
                <w:rFonts w:ascii="Times New Roman" w:hAnsi="Times New Roman" w:cs="Times New Roman"/>
                <w:b/>
                <w:sz w:val="24"/>
                <w:szCs w:val="24"/>
              </w:rPr>
              <w:t>ОК</w:t>
            </w:r>
          </w:p>
        </w:tc>
        <w:tc>
          <w:tcPr>
            <w:tcW w:w="2664" w:type="dxa"/>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1843" w:type="dxa"/>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1843" w:type="dxa"/>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1843" w:type="dxa"/>
            <w:vAlign w:val="center"/>
          </w:tcPr>
          <w:p w:rsidR="009B48AA" w:rsidRPr="00CF5542" w:rsidRDefault="009B48AA" w:rsidP="007B6E44">
            <w:pPr>
              <w:pStyle w:val="a5"/>
              <w:ind w:left="0"/>
              <w:jc w:val="center"/>
              <w:rPr>
                <w:rFonts w:ascii="Times New Roman" w:hAnsi="Times New Roman" w:cs="Times New Roman"/>
                <w:b/>
                <w:sz w:val="24"/>
                <w:szCs w:val="24"/>
              </w:rPr>
            </w:pPr>
          </w:p>
        </w:tc>
      </w:tr>
      <w:tr w:rsidR="00103737" w:rsidRPr="00CF5542" w:rsidTr="00320EEF">
        <w:trPr>
          <w:trHeight w:val="12933"/>
        </w:trPr>
        <w:tc>
          <w:tcPr>
            <w:tcW w:w="2014" w:type="dxa"/>
            <w:vMerge w:val="restart"/>
            <w:tcBorders>
              <w:top w:val="single" w:sz="4" w:space="0" w:color="auto"/>
            </w:tcBorders>
            <w:vAlign w:val="center"/>
          </w:tcPr>
          <w:p w:rsidR="00103737" w:rsidRPr="00813B5D" w:rsidRDefault="00103737" w:rsidP="007B6E44">
            <w:pPr>
              <w:pStyle w:val="a9"/>
              <w:spacing w:line="240" w:lineRule="auto"/>
              <w:ind w:firstLine="0"/>
              <w:jc w:val="left"/>
              <w:rPr>
                <w:szCs w:val="24"/>
              </w:rPr>
            </w:pPr>
            <w:r w:rsidRPr="00813B5D">
              <w:rPr>
                <w:szCs w:val="24"/>
              </w:rPr>
              <w:t xml:space="preserve">Готовность к саморазвитию, самореализации, использованию творческого потенциала </w:t>
            </w:r>
          </w:p>
          <w:p w:rsidR="00103737" w:rsidRPr="00813B5D" w:rsidRDefault="00103737" w:rsidP="007B6E44">
            <w:pPr>
              <w:pStyle w:val="a9"/>
              <w:spacing w:line="240" w:lineRule="auto"/>
              <w:ind w:firstLine="34"/>
              <w:rPr>
                <w:szCs w:val="24"/>
              </w:rPr>
            </w:pPr>
            <w:r w:rsidRPr="00813B5D">
              <w:rPr>
                <w:szCs w:val="24"/>
              </w:rPr>
              <w:t>(ОК-3)</w:t>
            </w:r>
          </w:p>
          <w:p w:rsidR="00103737" w:rsidRPr="00CF5542" w:rsidRDefault="00103737" w:rsidP="007B6E44">
            <w:pPr>
              <w:pStyle w:val="a9"/>
              <w:widowControl w:val="0"/>
              <w:spacing w:line="240" w:lineRule="auto"/>
              <w:ind w:firstLine="0"/>
              <w:rPr>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Default="00103737" w:rsidP="007B6E44">
            <w:pPr>
              <w:rPr>
                <w:rFonts w:ascii="Times New Roman" w:hAnsi="Times New Roman" w:cs="Times New Roman"/>
                <w:sz w:val="24"/>
                <w:szCs w:val="24"/>
              </w:rPr>
            </w:pPr>
          </w:p>
          <w:p w:rsidR="00103737" w:rsidRPr="00CF5542" w:rsidRDefault="00103737" w:rsidP="007B6E44">
            <w:pPr>
              <w:rPr>
                <w:rFonts w:ascii="Times New Roman" w:hAnsi="Times New Roman" w:cs="Times New Roman"/>
                <w:sz w:val="24"/>
                <w:szCs w:val="24"/>
              </w:rPr>
            </w:pPr>
          </w:p>
          <w:p w:rsidR="00103737" w:rsidRPr="007B6E44" w:rsidRDefault="00103737" w:rsidP="007B6E44">
            <w:pPr>
              <w:rPr>
                <w:rFonts w:ascii="Times New Roman" w:hAnsi="Times New Roman" w:cs="Times New Roman"/>
                <w:sz w:val="24"/>
                <w:szCs w:val="24"/>
              </w:rPr>
            </w:pPr>
            <w:r>
              <w:rPr>
                <w:rFonts w:ascii="Times New Roman" w:hAnsi="Times New Roman" w:cs="Times New Roman"/>
                <w:sz w:val="24"/>
                <w:szCs w:val="24"/>
              </w:rPr>
              <w:t>Г</w:t>
            </w:r>
            <w:r w:rsidRPr="007B6E44">
              <w:rPr>
                <w:rFonts w:ascii="Times New Roman" w:hAnsi="Times New Roman" w:cs="Times New Roman"/>
                <w:sz w:val="24"/>
                <w:szCs w:val="24"/>
              </w:rPr>
              <w:t xml:space="preserve">отовность к коммуникации в устной и письменной </w:t>
            </w:r>
            <w:proofErr w:type="gramStart"/>
            <w:r w:rsidRPr="007B6E44">
              <w:rPr>
                <w:rFonts w:ascii="Times New Roman" w:hAnsi="Times New Roman" w:cs="Times New Roman"/>
                <w:sz w:val="24"/>
                <w:szCs w:val="24"/>
              </w:rPr>
              <w:t>формах</w:t>
            </w:r>
            <w:proofErr w:type="gramEnd"/>
            <w:r w:rsidRPr="007B6E44">
              <w:rPr>
                <w:rFonts w:ascii="Times New Roman" w:hAnsi="Times New Roman" w:cs="Times New Roman"/>
                <w:sz w:val="24"/>
                <w:szCs w:val="24"/>
              </w:rPr>
              <w:t xml:space="preserve"> на русском и иностранном языках для решения задач в </w:t>
            </w:r>
            <w:r w:rsidRPr="007B6E44">
              <w:rPr>
                <w:rFonts w:ascii="Times New Roman" w:hAnsi="Times New Roman" w:cs="Times New Roman"/>
                <w:sz w:val="24"/>
                <w:szCs w:val="24"/>
              </w:rPr>
              <w:lastRenderedPageBreak/>
              <w:t>профессиональной деятельности</w:t>
            </w:r>
          </w:p>
          <w:p w:rsidR="00103737" w:rsidRPr="007B6E44" w:rsidRDefault="00103737" w:rsidP="007B6E44">
            <w:pPr>
              <w:rPr>
                <w:rFonts w:ascii="Times New Roman" w:hAnsi="Times New Roman" w:cs="Times New Roman"/>
                <w:sz w:val="24"/>
                <w:szCs w:val="24"/>
              </w:rPr>
            </w:pPr>
            <w:r w:rsidRPr="007B6E44">
              <w:rPr>
                <w:rFonts w:ascii="Times New Roman" w:hAnsi="Times New Roman" w:cs="Times New Roman"/>
                <w:sz w:val="24"/>
                <w:szCs w:val="24"/>
              </w:rPr>
              <w:t>(ОПК-1)</w:t>
            </w:r>
          </w:p>
          <w:p w:rsidR="00103737" w:rsidRPr="007B6E44" w:rsidRDefault="00103737" w:rsidP="007B6E44">
            <w:pPr>
              <w:rPr>
                <w:rFonts w:ascii="Times New Roman" w:hAnsi="Times New Roman" w:cs="Times New Roman"/>
                <w:sz w:val="24"/>
                <w:szCs w:val="24"/>
              </w:rPr>
            </w:pPr>
          </w:p>
          <w:p w:rsidR="00103737" w:rsidRPr="00CF5542" w:rsidRDefault="00103737" w:rsidP="007B6E44">
            <w:pPr>
              <w:pStyle w:val="a9"/>
              <w:widowControl w:val="0"/>
              <w:spacing w:line="240" w:lineRule="auto"/>
              <w:rPr>
                <w:szCs w:val="24"/>
              </w:rPr>
            </w:pPr>
          </w:p>
        </w:tc>
        <w:tc>
          <w:tcPr>
            <w:tcW w:w="2664" w:type="dxa"/>
            <w:vMerge w:val="restart"/>
            <w:tcBorders>
              <w:bottom w:val="single" w:sz="4" w:space="0" w:color="000000" w:themeColor="text1"/>
            </w:tcBorders>
          </w:tcPr>
          <w:p w:rsidR="00103737" w:rsidRPr="00CF5542" w:rsidRDefault="00103737" w:rsidP="007B6E44">
            <w:pPr>
              <w:pStyle w:val="a9"/>
              <w:widowControl w:val="0"/>
              <w:spacing w:line="240" w:lineRule="auto"/>
              <w:ind w:firstLine="0"/>
              <w:jc w:val="left"/>
              <w:rPr>
                <w:b/>
                <w:szCs w:val="24"/>
              </w:rPr>
            </w:pPr>
            <w:r w:rsidRPr="00CF5542">
              <w:rPr>
                <w:b/>
                <w:bCs/>
                <w:i/>
                <w:iCs/>
                <w:szCs w:val="24"/>
                <w:lang w:eastAsia="en-US"/>
              </w:rPr>
              <w:lastRenderedPageBreak/>
              <w:t>Знать</w:t>
            </w:r>
            <w:r w:rsidRPr="00CF5542">
              <w:rPr>
                <w:szCs w:val="24"/>
              </w:rPr>
              <w:t>:</w:t>
            </w:r>
          </w:p>
          <w:p w:rsidR="00103737" w:rsidRPr="00CF5542" w:rsidRDefault="00103737" w:rsidP="007B6E44">
            <w:pPr>
              <w:pStyle w:val="a9"/>
              <w:widowControl w:val="0"/>
              <w:spacing w:line="240" w:lineRule="auto"/>
              <w:ind w:firstLine="0"/>
              <w:jc w:val="left"/>
              <w:rPr>
                <w:szCs w:val="24"/>
              </w:rPr>
            </w:pPr>
            <w:r w:rsidRPr="00CF5542">
              <w:rPr>
                <w:b/>
                <w:szCs w:val="24"/>
              </w:rPr>
              <w:t xml:space="preserve">- </w:t>
            </w:r>
            <w:r w:rsidRPr="00CF5542">
              <w:rPr>
                <w:szCs w:val="24"/>
              </w:rPr>
              <w:t xml:space="preserve">правила чтения </w:t>
            </w:r>
            <w:r w:rsidR="008827BB">
              <w:rPr>
                <w:szCs w:val="24"/>
              </w:rPr>
              <w:t>немецких</w:t>
            </w:r>
            <w:r w:rsidRPr="00CF5542">
              <w:rPr>
                <w:szCs w:val="24"/>
              </w:rPr>
              <w:t xml:space="preserve"> слов и исключений из них, а также особенности интонационного оформления высказываний разного тип</w:t>
            </w:r>
            <w:proofErr w:type="gramStart"/>
            <w:r w:rsidRPr="00CF5542">
              <w:rPr>
                <w:szCs w:val="24"/>
              </w:rPr>
              <w:t>а(</w:t>
            </w:r>
            <w:proofErr w:type="gramEnd"/>
            <w:r w:rsidRPr="00CF5542">
              <w:rPr>
                <w:szCs w:val="24"/>
              </w:rPr>
              <w:t>З</w:t>
            </w:r>
            <w:r w:rsidRPr="00CF5542">
              <w:rPr>
                <w:szCs w:val="24"/>
                <w:vertAlign w:val="subscript"/>
              </w:rPr>
              <w:t>1</w:t>
            </w:r>
            <w:r w:rsidRPr="00CF5542">
              <w:rPr>
                <w:szCs w:val="24"/>
              </w:rPr>
              <w:t>);</w:t>
            </w:r>
          </w:p>
          <w:p w:rsidR="00103737" w:rsidRPr="00CF5542" w:rsidRDefault="00103737" w:rsidP="007B6E44">
            <w:pPr>
              <w:pStyle w:val="a9"/>
              <w:widowControl w:val="0"/>
              <w:spacing w:line="240" w:lineRule="auto"/>
              <w:ind w:firstLine="0"/>
              <w:jc w:val="left"/>
              <w:rPr>
                <w:szCs w:val="24"/>
              </w:rPr>
            </w:pPr>
            <w:r w:rsidRPr="00CF5542">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студента(З</w:t>
            </w:r>
            <w:r w:rsidRPr="00CF5542">
              <w:rPr>
                <w:szCs w:val="24"/>
                <w:vertAlign w:val="subscript"/>
              </w:rPr>
              <w:t>2</w:t>
            </w:r>
            <w:r w:rsidRPr="00CF5542">
              <w:rPr>
                <w:szCs w:val="24"/>
              </w:rPr>
              <w:t>);</w:t>
            </w:r>
          </w:p>
          <w:p w:rsidR="00103737" w:rsidRPr="00CF5542" w:rsidRDefault="00103737" w:rsidP="007B6E44">
            <w:pPr>
              <w:pStyle w:val="a9"/>
              <w:widowControl w:val="0"/>
              <w:spacing w:line="240" w:lineRule="auto"/>
              <w:ind w:firstLine="0"/>
              <w:jc w:val="left"/>
              <w:rPr>
                <w:szCs w:val="24"/>
              </w:rPr>
            </w:pPr>
            <w:r w:rsidRPr="00CF5542">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модальности(З</w:t>
            </w:r>
            <w:r w:rsidRPr="00CF5542">
              <w:rPr>
                <w:szCs w:val="24"/>
                <w:vertAlign w:val="subscript"/>
              </w:rPr>
              <w:t>3</w:t>
            </w:r>
            <w:r w:rsidRPr="00CF5542">
              <w:rPr>
                <w:szCs w:val="24"/>
              </w:rPr>
              <w:t>);</w:t>
            </w:r>
          </w:p>
          <w:p w:rsidR="00103737" w:rsidRDefault="00103737" w:rsidP="007B6E44">
            <w:pPr>
              <w:pStyle w:val="a9"/>
              <w:widowControl w:val="0"/>
              <w:spacing w:line="240" w:lineRule="auto"/>
              <w:ind w:firstLine="0"/>
              <w:jc w:val="left"/>
              <w:rPr>
                <w:szCs w:val="24"/>
              </w:rPr>
            </w:pPr>
            <w:r w:rsidRPr="00CF5542">
              <w:rPr>
                <w:szCs w:val="24"/>
              </w:rPr>
              <w:t>- нормы и представления, принятые в иной культуре, их сходства и различия в сравнении с родной языковой культурой(З</w:t>
            </w:r>
            <w:r w:rsidRPr="00CF5542">
              <w:rPr>
                <w:szCs w:val="24"/>
                <w:vertAlign w:val="subscript"/>
              </w:rPr>
              <w:t>4</w:t>
            </w:r>
            <w:r w:rsidRPr="00CF5542">
              <w:rPr>
                <w:szCs w:val="24"/>
              </w:rPr>
              <w:t>)</w:t>
            </w:r>
          </w:p>
          <w:p w:rsidR="00103737" w:rsidRPr="00CF5542" w:rsidRDefault="00103737" w:rsidP="007B6E44">
            <w:pPr>
              <w:pStyle w:val="a9"/>
              <w:widowControl w:val="0"/>
              <w:spacing w:line="240" w:lineRule="auto"/>
              <w:ind w:firstLine="0"/>
              <w:jc w:val="left"/>
              <w:rPr>
                <w:szCs w:val="24"/>
              </w:rPr>
            </w:pPr>
          </w:p>
          <w:p w:rsidR="00103737" w:rsidRPr="00CF5542" w:rsidRDefault="00103737" w:rsidP="007B6E44">
            <w:pPr>
              <w:widowControl w:val="0"/>
              <w:rPr>
                <w:rFonts w:ascii="Times New Roman" w:hAnsi="Times New Roman" w:cs="Times New Roman"/>
                <w:bCs/>
                <w:i/>
                <w:iCs/>
                <w:sz w:val="24"/>
                <w:szCs w:val="24"/>
                <w:lang w:eastAsia="en-US"/>
              </w:rPr>
            </w:pPr>
            <w:r w:rsidRPr="00CF5542">
              <w:rPr>
                <w:rFonts w:ascii="Times New Roman" w:hAnsi="Times New Roman" w:cs="Times New Roman"/>
                <w:b/>
                <w:bCs/>
                <w:i/>
                <w:iCs/>
                <w:sz w:val="24"/>
                <w:szCs w:val="24"/>
                <w:lang w:eastAsia="en-US"/>
              </w:rPr>
              <w:t xml:space="preserve">Уметь: </w:t>
            </w:r>
          </w:p>
          <w:p w:rsidR="00103737" w:rsidRPr="00CF5542" w:rsidRDefault="00103737" w:rsidP="007B6E44">
            <w:pPr>
              <w:widowControl w:val="0"/>
              <w:rPr>
                <w:rFonts w:ascii="Times New Roman" w:hAnsi="Times New Roman" w:cs="Times New Roman"/>
                <w:sz w:val="24"/>
                <w:szCs w:val="24"/>
              </w:rPr>
            </w:pPr>
            <w:r w:rsidRPr="00CF5542">
              <w:rPr>
                <w:rFonts w:ascii="Times New Roman" w:hAnsi="Times New Roman" w:cs="Times New Roman"/>
                <w:bCs/>
                <w:i/>
                <w:iCs/>
                <w:sz w:val="24"/>
                <w:szCs w:val="24"/>
                <w:lang w:eastAsia="en-US"/>
              </w:rPr>
              <w:t>-</w:t>
            </w:r>
            <w:r w:rsidRPr="00CF5542">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CF5542">
              <w:rPr>
                <w:rFonts w:ascii="Times New Roman" w:hAnsi="Times New Roman" w:cs="Times New Roman"/>
                <w:bCs/>
                <w:iCs/>
                <w:sz w:val="24"/>
                <w:szCs w:val="24"/>
                <w:lang w:eastAsia="en-US"/>
              </w:rPr>
              <w:t>У</w:t>
            </w:r>
            <w:r w:rsidRPr="00CF5542">
              <w:rPr>
                <w:rFonts w:ascii="Times New Roman" w:hAnsi="Times New Roman" w:cs="Times New Roman"/>
                <w:bCs/>
                <w:iCs/>
                <w:sz w:val="24"/>
                <w:szCs w:val="24"/>
                <w:vertAlign w:val="subscript"/>
                <w:lang w:eastAsia="en-US"/>
              </w:rPr>
              <w:t>1</w:t>
            </w:r>
            <w:r w:rsidRPr="00CF5542">
              <w:rPr>
                <w:rFonts w:ascii="Times New Roman" w:hAnsi="Times New Roman" w:cs="Times New Roman"/>
                <w:bCs/>
                <w:iCs/>
                <w:sz w:val="24"/>
                <w:szCs w:val="24"/>
                <w:lang w:eastAsia="en-US"/>
              </w:rPr>
              <w:t>)</w:t>
            </w:r>
          </w:p>
          <w:p w:rsidR="00103737" w:rsidRPr="00CF5542" w:rsidRDefault="00103737" w:rsidP="007B6E44">
            <w:pPr>
              <w:widowControl w:val="0"/>
              <w:rPr>
                <w:rFonts w:ascii="Times New Roman" w:hAnsi="Times New Roman" w:cs="Times New Roman"/>
                <w:sz w:val="24"/>
                <w:szCs w:val="24"/>
              </w:rPr>
            </w:pPr>
            <w:r w:rsidRPr="00CF5542">
              <w:rPr>
                <w:rFonts w:ascii="Times New Roman" w:hAnsi="Times New Roman" w:cs="Times New Roman"/>
                <w:sz w:val="24"/>
                <w:szCs w:val="24"/>
              </w:rPr>
              <w:t xml:space="preserve">- самостоятельно </w:t>
            </w:r>
            <w:r w:rsidRPr="00CF5542">
              <w:rPr>
                <w:rFonts w:ascii="Times New Roman" w:hAnsi="Times New Roman" w:cs="Times New Roman"/>
                <w:sz w:val="24"/>
                <w:szCs w:val="24"/>
              </w:rPr>
              <w:lastRenderedPageBreak/>
              <w:t>читать оригинальную литературу средней степени сложности по специальности и быстро извлекать из нее необходимую информацию (У</w:t>
            </w:r>
            <w:r w:rsidRPr="00CF5542">
              <w:rPr>
                <w:rFonts w:ascii="Times New Roman" w:hAnsi="Times New Roman" w:cs="Times New Roman"/>
                <w:sz w:val="24"/>
                <w:szCs w:val="24"/>
                <w:vertAlign w:val="subscript"/>
              </w:rPr>
              <w:t>2</w:t>
            </w:r>
            <w:r w:rsidRPr="00CF5542">
              <w:rPr>
                <w:rFonts w:ascii="Times New Roman" w:hAnsi="Times New Roman" w:cs="Times New Roman"/>
                <w:sz w:val="24"/>
                <w:szCs w:val="24"/>
              </w:rPr>
              <w:t>)</w:t>
            </w:r>
          </w:p>
          <w:p w:rsidR="00103737" w:rsidRPr="00CF5542" w:rsidRDefault="00103737" w:rsidP="007B6E44">
            <w:pPr>
              <w:widowControl w:val="0"/>
              <w:rPr>
                <w:rFonts w:ascii="Times New Roman" w:hAnsi="Times New Roman" w:cs="Times New Roman"/>
                <w:sz w:val="24"/>
                <w:szCs w:val="24"/>
              </w:rPr>
            </w:pPr>
            <w:r w:rsidRPr="00CF5542">
              <w:rPr>
                <w:rFonts w:ascii="Times New Roman" w:hAnsi="Times New Roman" w:cs="Times New Roman"/>
                <w:sz w:val="24"/>
                <w:szCs w:val="24"/>
              </w:rPr>
              <w:t xml:space="preserve">- </w:t>
            </w:r>
            <w:proofErr w:type="spellStart"/>
            <w:r w:rsidRPr="00CF5542">
              <w:rPr>
                <w:rFonts w:ascii="Times New Roman" w:hAnsi="Times New Roman" w:cs="Times New Roman"/>
                <w:sz w:val="24"/>
                <w:szCs w:val="24"/>
              </w:rPr>
              <w:t>аудировать</w:t>
            </w:r>
            <w:proofErr w:type="spellEnd"/>
            <w:r w:rsidRPr="00CF5542">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CF5542">
              <w:rPr>
                <w:rFonts w:ascii="Times New Roman" w:hAnsi="Times New Roman" w:cs="Times New Roman"/>
                <w:sz w:val="24"/>
                <w:szCs w:val="24"/>
                <w:vertAlign w:val="subscript"/>
              </w:rPr>
              <w:t>3</w:t>
            </w:r>
            <w:r w:rsidRPr="00CF5542">
              <w:rPr>
                <w:rFonts w:ascii="Times New Roman" w:hAnsi="Times New Roman" w:cs="Times New Roman"/>
                <w:sz w:val="24"/>
                <w:szCs w:val="24"/>
              </w:rPr>
              <w:t>)</w:t>
            </w:r>
          </w:p>
          <w:p w:rsidR="00103737" w:rsidRPr="00CF5542" w:rsidRDefault="00103737" w:rsidP="007B6E44">
            <w:pPr>
              <w:widowControl w:val="0"/>
              <w:rPr>
                <w:rFonts w:ascii="Times New Roman" w:hAnsi="Times New Roman" w:cs="Times New Roman"/>
                <w:sz w:val="24"/>
                <w:szCs w:val="24"/>
              </w:rPr>
            </w:pPr>
            <w:r w:rsidRPr="00CF5542">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r w:rsidRPr="00CF5542">
              <w:rPr>
                <w:rFonts w:ascii="Times New Roman" w:hAnsi="Times New Roman" w:cs="Times New Roman"/>
                <w:sz w:val="24"/>
                <w:szCs w:val="24"/>
                <w:vertAlign w:val="subscript"/>
              </w:rPr>
              <w:t>4</w:t>
            </w:r>
            <w:r w:rsidRPr="00CF5542">
              <w:rPr>
                <w:rFonts w:ascii="Times New Roman" w:hAnsi="Times New Roman" w:cs="Times New Roman"/>
                <w:sz w:val="24"/>
                <w:szCs w:val="24"/>
              </w:rPr>
              <w:t>)</w:t>
            </w:r>
          </w:p>
          <w:p w:rsidR="00103737" w:rsidRPr="00CF5542" w:rsidRDefault="00103737" w:rsidP="007B6E44">
            <w:pPr>
              <w:pStyle w:val="a9"/>
              <w:widowControl w:val="0"/>
              <w:spacing w:line="240" w:lineRule="auto"/>
              <w:ind w:firstLine="0"/>
              <w:jc w:val="left"/>
              <w:rPr>
                <w:szCs w:val="24"/>
              </w:rPr>
            </w:pPr>
            <w:r w:rsidRPr="00CF5542">
              <w:rPr>
                <w:szCs w:val="24"/>
              </w:rPr>
              <w:t xml:space="preserve">- составлять аннотации и рефераты на </w:t>
            </w:r>
            <w:r w:rsidR="008827BB">
              <w:rPr>
                <w:szCs w:val="24"/>
              </w:rPr>
              <w:t>немецком</w:t>
            </w:r>
            <w:r w:rsidRPr="00CF5542">
              <w:rPr>
                <w:szCs w:val="24"/>
              </w:rPr>
              <w:t xml:space="preserve"> языке (У</w:t>
            </w:r>
            <w:r w:rsidRPr="00CF5542">
              <w:rPr>
                <w:szCs w:val="24"/>
                <w:vertAlign w:val="subscript"/>
              </w:rPr>
              <w:t>5</w:t>
            </w:r>
            <w:r w:rsidRPr="00CF5542">
              <w:rPr>
                <w:szCs w:val="24"/>
              </w:rPr>
              <w:t>)</w:t>
            </w:r>
          </w:p>
          <w:p w:rsidR="00103737" w:rsidRPr="00CF5542" w:rsidRDefault="00103737" w:rsidP="007B6E44">
            <w:pPr>
              <w:widowControl w:val="0"/>
              <w:rPr>
                <w:rFonts w:ascii="Times New Roman" w:hAnsi="Times New Roman" w:cs="Times New Roman"/>
                <w:sz w:val="24"/>
                <w:szCs w:val="24"/>
              </w:rPr>
            </w:pPr>
          </w:p>
          <w:p w:rsidR="00103737" w:rsidRDefault="00103737" w:rsidP="007B6E44">
            <w:pPr>
              <w:widowControl w:val="0"/>
              <w:rPr>
                <w:rFonts w:ascii="Times New Roman" w:hAnsi="Times New Roman" w:cs="Times New Roman"/>
                <w:b/>
                <w:i/>
                <w:sz w:val="24"/>
                <w:szCs w:val="24"/>
              </w:rPr>
            </w:pPr>
            <w:r w:rsidRPr="00813B5D">
              <w:rPr>
                <w:rFonts w:ascii="Times New Roman" w:hAnsi="Times New Roman" w:cs="Times New Roman"/>
                <w:b/>
                <w:i/>
                <w:sz w:val="24"/>
                <w:szCs w:val="24"/>
              </w:rPr>
              <w:t>Владеть</w:t>
            </w:r>
            <w:r>
              <w:rPr>
                <w:rFonts w:ascii="Times New Roman" w:hAnsi="Times New Roman" w:cs="Times New Roman"/>
                <w:b/>
                <w:i/>
                <w:sz w:val="24"/>
                <w:szCs w:val="24"/>
              </w:rPr>
              <w:t>:</w:t>
            </w:r>
          </w:p>
          <w:p w:rsidR="00E332E3" w:rsidRPr="00E332E3" w:rsidRDefault="00E332E3" w:rsidP="00E332E3">
            <w:pPr>
              <w:widowControl w:val="0"/>
              <w:rPr>
                <w:rFonts w:ascii="Times New Roman" w:eastAsia="Times New Roman" w:hAnsi="Times New Roman" w:cs="Times New Roman"/>
                <w:sz w:val="24"/>
                <w:szCs w:val="24"/>
                <w:lang w:eastAsia="zh-CN"/>
              </w:rPr>
            </w:pPr>
            <w:r w:rsidRPr="00E332E3">
              <w:rPr>
                <w:rFonts w:ascii="Times New Roman" w:eastAsia="Times New Roman" w:hAnsi="Times New Roman" w:cs="Times New Roman"/>
                <w:sz w:val="24"/>
                <w:szCs w:val="24"/>
                <w:lang w:eastAsia="zh-CN"/>
              </w:rPr>
              <w:t>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E332E3">
              <w:rPr>
                <w:rFonts w:ascii="Times New Roman" w:eastAsia="Times New Roman" w:hAnsi="Times New Roman" w:cs="Times New Roman"/>
                <w:sz w:val="24"/>
                <w:szCs w:val="24"/>
                <w:vertAlign w:val="subscript"/>
                <w:lang w:eastAsia="zh-CN"/>
              </w:rPr>
              <w:t>1</w:t>
            </w:r>
            <w:proofErr w:type="gramEnd"/>
            <w:r w:rsidRPr="00E332E3">
              <w:rPr>
                <w:rFonts w:ascii="Times New Roman" w:eastAsia="Times New Roman" w:hAnsi="Times New Roman" w:cs="Times New Roman"/>
                <w:sz w:val="24"/>
                <w:szCs w:val="24"/>
                <w:lang w:eastAsia="zh-CN"/>
              </w:rPr>
              <w:t>);</w:t>
            </w:r>
          </w:p>
          <w:p w:rsidR="00E332E3" w:rsidRPr="00E332E3" w:rsidRDefault="00E332E3" w:rsidP="00E332E3">
            <w:pPr>
              <w:widowControl w:val="0"/>
              <w:rPr>
                <w:rFonts w:ascii="Times New Roman" w:eastAsia="Times New Roman" w:hAnsi="Times New Roman" w:cs="Times New Roman"/>
                <w:sz w:val="24"/>
                <w:szCs w:val="24"/>
                <w:lang w:eastAsia="zh-CN"/>
              </w:rPr>
            </w:pPr>
            <w:r w:rsidRPr="00E332E3">
              <w:rPr>
                <w:rFonts w:ascii="Times New Roman" w:eastAsia="Times New Roman" w:hAnsi="Times New Roman" w:cs="Times New Roman"/>
                <w:sz w:val="24"/>
                <w:szCs w:val="24"/>
                <w:lang w:eastAsia="zh-CN"/>
              </w:rPr>
              <w:t>- навыками изучения текстов литературного, информативного и общенаучного характера (В</w:t>
            </w:r>
            <w:proofErr w:type="gramStart"/>
            <w:r w:rsidRPr="00E332E3">
              <w:rPr>
                <w:rFonts w:ascii="Times New Roman" w:eastAsia="Times New Roman" w:hAnsi="Times New Roman" w:cs="Times New Roman"/>
                <w:sz w:val="24"/>
                <w:szCs w:val="24"/>
                <w:vertAlign w:val="subscript"/>
                <w:lang w:eastAsia="zh-CN"/>
              </w:rPr>
              <w:t>2</w:t>
            </w:r>
            <w:proofErr w:type="gramEnd"/>
            <w:r w:rsidRPr="00E332E3">
              <w:rPr>
                <w:rFonts w:ascii="Times New Roman" w:eastAsia="Times New Roman" w:hAnsi="Times New Roman" w:cs="Times New Roman"/>
                <w:sz w:val="24"/>
                <w:szCs w:val="24"/>
                <w:lang w:eastAsia="zh-CN"/>
              </w:rPr>
              <w:t>);</w:t>
            </w:r>
          </w:p>
          <w:p w:rsidR="00E332E3" w:rsidRPr="00E332E3" w:rsidRDefault="00E332E3" w:rsidP="00E332E3">
            <w:pPr>
              <w:widowControl w:val="0"/>
              <w:rPr>
                <w:rFonts w:ascii="Times New Roman" w:eastAsia="Times New Roman" w:hAnsi="Times New Roman" w:cs="Times New Roman"/>
                <w:sz w:val="24"/>
                <w:szCs w:val="24"/>
                <w:lang w:eastAsia="zh-CN"/>
              </w:rPr>
            </w:pPr>
            <w:r w:rsidRPr="00E332E3">
              <w:rPr>
                <w:rFonts w:ascii="Times New Roman" w:eastAsia="Times New Roman" w:hAnsi="Times New Roman" w:cs="Times New Roman"/>
                <w:sz w:val="24"/>
                <w:szCs w:val="24"/>
                <w:lang w:eastAsia="zh-CN"/>
              </w:rPr>
              <w:t>- приемами и методами перевода текста по специальности(В</w:t>
            </w:r>
            <w:r w:rsidRPr="00E332E3">
              <w:rPr>
                <w:rFonts w:ascii="Times New Roman" w:eastAsia="Times New Roman" w:hAnsi="Times New Roman" w:cs="Times New Roman"/>
                <w:sz w:val="24"/>
                <w:szCs w:val="24"/>
                <w:vertAlign w:val="subscript"/>
                <w:lang w:eastAsia="zh-CN"/>
              </w:rPr>
              <w:t>3</w:t>
            </w:r>
            <w:r w:rsidRPr="00E332E3">
              <w:rPr>
                <w:rFonts w:ascii="Times New Roman" w:eastAsia="Times New Roman" w:hAnsi="Times New Roman" w:cs="Times New Roman"/>
                <w:sz w:val="24"/>
                <w:szCs w:val="24"/>
                <w:lang w:eastAsia="zh-CN"/>
              </w:rPr>
              <w:t>);</w:t>
            </w:r>
          </w:p>
          <w:p w:rsidR="00E332E3" w:rsidRPr="00E332E3" w:rsidRDefault="00E332E3" w:rsidP="00E332E3">
            <w:pPr>
              <w:widowControl w:val="0"/>
              <w:rPr>
                <w:rFonts w:ascii="Times New Roman" w:eastAsia="Times New Roman" w:hAnsi="Times New Roman" w:cs="Times New Roman"/>
                <w:sz w:val="24"/>
                <w:szCs w:val="24"/>
                <w:lang w:eastAsia="zh-CN"/>
              </w:rPr>
            </w:pPr>
            <w:r w:rsidRPr="00E332E3">
              <w:rPr>
                <w:rFonts w:ascii="Times New Roman" w:eastAsia="Times New Roman" w:hAnsi="Times New Roman" w:cs="Times New Roman"/>
                <w:sz w:val="24"/>
                <w:szCs w:val="24"/>
                <w:lang w:eastAsia="zh-CN"/>
              </w:rPr>
              <w:t>- навыками составления различных видов письменных текстов, принципами реферирования, аннотирования и составления тезисо</w:t>
            </w:r>
            <w:proofErr w:type="gramStart"/>
            <w:r w:rsidRPr="00E332E3">
              <w:rPr>
                <w:rFonts w:ascii="Times New Roman" w:eastAsia="Times New Roman" w:hAnsi="Times New Roman" w:cs="Times New Roman"/>
                <w:sz w:val="24"/>
                <w:szCs w:val="24"/>
                <w:lang w:eastAsia="zh-CN"/>
              </w:rPr>
              <w:t>в(</w:t>
            </w:r>
            <w:proofErr w:type="gramEnd"/>
            <w:r w:rsidRPr="00E332E3">
              <w:rPr>
                <w:rFonts w:ascii="Times New Roman" w:eastAsia="Times New Roman" w:hAnsi="Times New Roman" w:cs="Times New Roman"/>
                <w:sz w:val="24"/>
                <w:szCs w:val="24"/>
                <w:lang w:eastAsia="zh-CN"/>
              </w:rPr>
              <w:t>В</w:t>
            </w:r>
            <w:r w:rsidRPr="00E332E3">
              <w:rPr>
                <w:rFonts w:ascii="Times New Roman" w:eastAsia="Times New Roman" w:hAnsi="Times New Roman" w:cs="Times New Roman"/>
                <w:sz w:val="24"/>
                <w:szCs w:val="24"/>
                <w:vertAlign w:val="subscript"/>
                <w:lang w:eastAsia="zh-CN"/>
              </w:rPr>
              <w:t>4</w:t>
            </w:r>
            <w:r w:rsidRPr="00E332E3">
              <w:rPr>
                <w:rFonts w:ascii="Times New Roman" w:eastAsia="Times New Roman" w:hAnsi="Times New Roman" w:cs="Times New Roman"/>
                <w:sz w:val="24"/>
                <w:szCs w:val="24"/>
                <w:lang w:eastAsia="zh-CN"/>
              </w:rPr>
              <w:t>);</w:t>
            </w:r>
          </w:p>
          <w:p w:rsidR="00E332E3" w:rsidRPr="00E332E3" w:rsidRDefault="00E332E3" w:rsidP="00E332E3">
            <w:pPr>
              <w:widowControl w:val="0"/>
              <w:rPr>
                <w:rFonts w:ascii="Times New Roman" w:eastAsia="Times New Roman" w:hAnsi="Times New Roman" w:cs="Times New Roman"/>
                <w:sz w:val="24"/>
                <w:szCs w:val="24"/>
                <w:lang w:eastAsia="zh-CN"/>
              </w:rPr>
            </w:pPr>
            <w:r w:rsidRPr="00E332E3">
              <w:rPr>
                <w:rFonts w:ascii="Times New Roman" w:eastAsia="Times New Roman" w:hAnsi="Times New Roman" w:cs="Times New Roman"/>
                <w:sz w:val="24"/>
                <w:szCs w:val="24"/>
                <w:lang w:eastAsia="zh-CN"/>
              </w:rPr>
              <w:t>- навыками вести беседы на иностранном языке на общекультурные и общенаучные темы(В</w:t>
            </w:r>
            <w:r w:rsidRPr="00E332E3">
              <w:rPr>
                <w:rFonts w:ascii="Times New Roman" w:eastAsia="Times New Roman" w:hAnsi="Times New Roman" w:cs="Times New Roman"/>
                <w:sz w:val="24"/>
                <w:szCs w:val="24"/>
                <w:vertAlign w:val="subscript"/>
                <w:lang w:eastAsia="zh-CN"/>
              </w:rPr>
              <w:t>5</w:t>
            </w:r>
            <w:r w:rsidRPr="00E332E3">
              <w:rPr>
                <w:rFonts w:ascii="Times New Roman" w:eastAsia="Times New Roman" w:hAnsi="Times New Roman" w:cs="Times New Roman"/>
                <w:sz w:val="24"/>
                <w:szCs w:val="24"/>
                <w:lang w:eastAsia="zh-CN"/>
              </w:rPr>
              <w:t>);</w:t>
            </w:r>
          </w:p>
          <w:p w:rsidR="00E332E3" w:rsidRPr="00E332E3" w:rsidRDefault="00E332E3" w:rsidP="00E332E3">
            <w:pPr>
              <w:widowControl w:val="0"/>
              <w:rPr>
                <w:rFonts w:ascii="Times New Roman" w:eastAsia="Times New Roman" w:hAnsi="Times New Roman" w:cs="Times New Roman"/>
                <w:b/>
                <w:sz w:val="24"/>
                <w:szCs w:val="24"/>
                <w:lang w:eastAsia="zh-CN"/>
              </w:rPr>
            </w:pPr>
            <w:r w:rsidRPr="00E332E3">
              <w:rPr>
                <w:rFonts w:ascii="Times New Roman" w:eastAsia="Times New Roman" w:hAnsi="Times New Roman" w:cs="Times New Roman"/>
                <w:sz w:val="24"/>
                <w:szCs w:val="24"/>
                <w:lang w:eastAsia="zh-CN"/>
              </w:rPr>
              <w:t xml:space="preserve">- навыками определять </w:t>
            </w:r>
            <w:r w:rsidRPr="00E332E3">
              <w:rPr>
                <w:rFonts w:ascii="Times New Roman" w:eastAsia="Times New Roman" w:hAnsi="Times New Roman" w:cs="Times New Roman"/>
                <w:sz w:val="24"/>
                <w:szCs w:val="24"/>
                <w:lang w:eastAsia="zh-CN"/>
              </w:rPr>
              <w:lastRenderedPageBreak/>
              <w:t>компоненты ситуации, или речевые условия, которые диктуют говорящему выбор слов и грамматических средст</w:t>
            </w:r>
            <w:proofErr w:type="gramStart"/>
            <w:r w:rsidRPr="00E332E3">
              <w:rPr>
                <w:rFonts w:ascii="Times New Roman" w:eastAsia="Times New Roman" w:hAnsi="Times New Roman" w:cs="Times New Roman"/>
                <w:sz w:val="24"/>
                <w:szCs w:val="24"/>
                <w:lang w:eastAsia="zh-CN"/>
              </w:rPr>
              <w:t>в(</w:t>
            </w:r>
            <w:proofErr w:type="gramEnd"/>
            <w:r w:rsidRPr="00E332E3">
              <w:rPr>
                <w:rFonts w:ascii="Times New Roman" w:eastAsia="Times New Roman" w:hAnsi="Times New Roman" w:cs="Times New Roman"/>
                <w:sz w:val="24"/>
                <w:szCs w:val="24"/>
                <w:lang w:eastAsia="zh-CN"/>
              </w:rPr>
              <w:t>В</w:t>
            </w:r>
            <w:r w:rsidRPr="00E332E3">
              <w:rPr>
                <w:rFonts w:ascii="Times New Roman" w:eastAsia="Times New Roman" w:hAnsi="Times New Roman" w:cs="Times New Roman"/>
                <w:sz w:val="24"/>
                <w:szCs w:val="24"/>
                <w:vertAlign w:val="subscript"/>
                <w:lang w:eastAsia="zh-CN"/>
              </w:rPr>
              <w:t>6</w:t>
            </w:r>
            <w:r w:rsidRPr="00E332E3">
              <w:rPr>
                <w:rFonts w:ascii="Times New Roman" w:eastAsia="Times New Roman" w:hAnsi="Times New Roman" w:cs="Times New Roman"/>
                <w:sz w:val="24"/>
                <w:szCs w:val="24"/>
                <w:lang w:eastAsia="zh-CN"/>
              </w:rPr>
              <w:t>);</w:t>
            </w:r>
          </w:p>
          <w:p w:rsidR="00103737" w:rsidRPr="00813B5D" w:rsidRDefault="00E332E3" w:rsidP="00E332E3">
            <w:pPr>
              <w:widowControl w:val="0"/>
              <w:rPr>
                <w:rFonts w:ascii="Times New Roman" w:hAnsi="Times New Roman" w:cs="Times New Roman"/>
                <w:b/>
                <w:i/>
                <w:sz w:val="24"/>
                <w:szCs w:val="24"/>
              </w:rPr>
            </w:pPr>
            <w:r w:rsidRPr="00E332E3">
              <w:rPr>
                <w:rFonts w:ascii="Times New Roman" w:eastAsia="Times New Roman" w:hAnsi="Times New Roman" w:cs="Times New Roman"/>
                <w:b/>
                <w:sz w:val="24"/>
                <w:szCs w:val="24"/>
                <w:lang w:eastAsia="zh-CN"/>
              </w:rPr>
              <w:t>-</w:t>
            </w:r>
            <w:r w:rsidRPr="00E332E3">
              <w:rPr>
                <w:rFonts w:ascii="Times New Roman" w:eastAsia="Times New Roman" w:hAnsi="Times New Roman" w:cs="Times New Roman"/>
                <w:sz w:val="24"/>
                <w:szCs w:val="24"/>
                <w:lang w:eastAsia="zh-CN"/>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E332E3">
              <w:rPr>
                <w:rFonts w:ascii="Times New Roman" w:eastAsia="Times New Roman" w:hAnsi="Times New Roman" w:cs="Times New Roman"/>
                <w:sz w:val="24"/>
                <w:szCs w:val="24"/>
                <w:vertAlign w:val="subscript"/>
                <w:lang w:eastAsia="zh-CN"/>
              </w:rPr>
              <w:t>7</w:t>
            </w:r>
            <w:proofErr w:type="gramEnd"/>
            <w:r w:rsidRPr="00E332E3">
              <w:rPr>
                <w:rFonts w:ascii="Times New Roman" w:eastAsia="Times New Roman" w:hAnsi="Times New Roman" w:cs="Times New Roman"/>
                <w:sz w:val="24"/>
                <w:szCs w:val="24"/>
                <w:lang w:eastAsia="zh-CN"/>
              </w:rPr>
              <w:t>)</w:t>
            </w:r>
          </w:p>
        </w:tc>
        <w:tc>
          <w:tcPr>
            <w:tcW w:w="1843" w:type="dxa"/>
            <w:tcBorders>
              <w:bottom w:val="single" w:sz="4" w:space="0" w:color="000000" w:themeColor="text1"/>
            </w:tcBorders>
          </w:tcPr>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813B5D">
            <w:pPr>
              <w:tabs>
                <w:tab w:val="left" w:pos="708"/>
                <w:tab w:val="right" w:leader="underscore" w:pos="9639"/>
              </w:tabs>
              <w:contextualSpacing/>
              <w:rPr>
                <w:rFonts w:ascii="Times New Roman" w:hAnsi="Times New Roman" w:cs="Times New Roman"/>
                <w:sz w:val="24"/>
                <w:szCs w:val="24"/>
              </w:rPr>
            </w:pPr>
            <w:r w:rsidRPr="00CF5542">
              <w:rPr>
                <w:rFonts w:ascii="Times New Roman" w:hAnsi="Times New Roman" w:cs="Times New Roman"/>
                <w:sz w:val="24"/>
                <w:szCs w:val="24"/>
              </w:rPr>
              <w:t xml:space="preserve">Чтение и перевод текстов  по </w:t>
            </w:r>
            <w:proofErr w:type="spellStart"/>
            <w:r w:rsidRPr="00CF5542">
              <w:rPr>
                <w:rFonts w:ascii="Times New Roman" w:hAnsi="Times New Roman" w:cs="Times New Roman"/>
                <w:sz w:val="24"/>
                <w:szCs w:val="24"/>
              </w:rPr>
              <w:t>специально</w:t>
            </w:r>
            <w:r>
              <w:rPr>
                <w:rFonts w:ascii="Times New Roman" w:hAnsi="Times New Roman" w:cs="Times New Roman"/>
                <w:sz w:val="24"/>
                <w:szCs w:val="24"/>
              </w:rPr>
              <w:t>-сти</w:t>
            </w:r>
            <w:proofErr w:type="spellEnd"/>
            <w:r>
              <w:rPr>
                <w:rFonts w:ascii="Times New Roman" w:hAnsi="Times New Roman" w:cs="Times New Roman"/>
                <w:sz w:val="24"/>
                <w:szCs w:val="24"/>
              </w:rPr>
              <w:t xml:space="preserve">,  </w:t>
            </w:r>
            <w:r w:rsidRPr="00CF5542">
              <w:rPr>
                <w:rFonts w:ascii="Times New Roman" w:hAnsi="Times New Roman" w:cs="Times New Roman"/>
                <w:sz w:val="24"/>
                <w:szCs w:val="24"/>
              </w:rPr>
              <w:t>Тест I</w:t>
            </w:r>
          </w:p>
        </w:tc>
        <w:tc>
          <w:tcPr>
            <w:tcW w:w="1843" w:type="dxa"/>
            <w:vMerge w:val="restart"/>
            <w:vAlign w:val="center"/>
          </w:tcPr>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Default="00103737" w:rsidP="007B6E44">
            <w:pPr>
              <w:tabs>
                <w:tab w:val="left" w:pos="708"/>
                <w:tab w:val="right" w:leader="underscore" w:pos="9639"/>
              </w:tabs>
              <w:contextualSpacing/>
              <w:rPr>
                <w:rFonts w:ascii="Times New Roman" w:hAnsi="Times New Roman" w:cs="Times New Roman"/>
                <w:sz w:val="24"/>
                <w:szCs w:val="24"/>
              </w:rPr>
            </w:pP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r w:rsidRPr="00CF5542">
              <w:rPr>
                <w:rFonts w:ascii="Times New Roman" w:hAnsi="Times New Roman" w:cs="Times New Roman"/>
                <w:sz w:val="24"/>
                <w:szCs w:val="24"/>
              </w:rPr>
              <w:t xml:space="preserve">Подготовка устного сообщения,  </w:t>
            </w:r>
          </w:p>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r>
              <w:rPr>
                <w:rFonts w:ascii="Times New Roman" w:hAnsi="Times New Roman" w:cs="Times New Roman"/>
                <w:sz w:val="24"/>
                <w:szCs w:val="24"/>
              </w:rPr>
              <w:t>э</w:t>
            </w:r>
            <w:r w:rsidRPr="00CF5542">
              <w:rPr>
                <w:rFonts w:ascii="Times New Roman" w:hAnsi="Times New Roman" w:cs="Times New Roman"/>
                <w:sz w:val="24"/>
                <w:szCs w:val="24"/>
              </w:rPr>
              <w:t xml:space="preserve">лектронных презентаций </w:t>
            </w:r>
          </w:p>
          <w:p w:rsidR="00103737" w:rsidRPr="00CF5542" w:rsidRDefault="00103737" w:rsidP="007B6E44">
            <w:pPr>
              <w:pStyle w:val="a5"/>
              <w:ind w:left="0"/>
              <w:jc w:val="center"/>
              <w:rPr>
                <w:rFonts w:ascii="Times New Roman" w:hAnsi="Times New Roman" w:cs="Times New Roman"/>
                <w:sz w:val="24"/>
                <w:szCs w:val="24"/>
              </w:rPr>
            </w:pPr>
          </w:p>
        </w:tc>
        <w:tc>
          <w:tcPr>
            <w:tcW w:w="1843" w:type="dxa"/>
            <w:vMerge w:val="restart"/>
            <w:vAlign w:val="center"/>
          </w:tcPr>
          <w:p w:rsidR="00103737" w:rsidRPr="00CF5542" w:rsidRDefault="00103737" w:rsidP="007B6E44">
            <w:pPr>
              <w:pStyle w:val="a5"/>
              <w:ind w:left="0"/>
              <w:rPr>
                <w:rFonts w:ascii="Times New Roman" w:hAnsi="Times New Roman" w:cs="Times New Roman"/>
                <w:sz w:val="24"/>
                <w:szCs w:val="24"/>
              </w:rPr>
            </w:pPr>
          </w:p>
          <w:p w:rsidR="00103737" w:rsidRPr="00CF5542" w:rsidRDefault="00103737" w:rsidP="007B6E44">
            <w:pPr>
              <w:pStyle w:val="a5"/>
              <w:ind w:left="0"/>
              <w:rPr>
                <w:rFonts w:ascii="Times New Roman" w:hAnsi="Times New Roman" w:cs="Times New Roman"/>
                <w:sz w:val="24"/>
                <w:szCs w:val="24"/>
              </w:rPr>
            </w:pPr>
          </w:p>
          <w:p w:rsidR="00103737" w:rsidRPr="00CF5542" w:rsidRDefault="00103737" w:rsidP="007B6E44">
            <w:pPr>
              <w:pStyle w:val="a5"/>
              <w:ind w:left="0"/>
              <w:rPr>
                <w:rFonts w:ascii="Times New Roman" w:hAnsi="Times New Roman" w:cs="Times New Roman"/>
                <w:sz w:val="24"/>
                <w:szCs w:val="24"/>
              </w:rPr>
            </w:pPr>
          </w:p>
          <w:p w:rsidR="00103737" w:rsidRPr="00CF5542" w:rsidRDefault="00103737" w:rsidP="007B6E44">
            <w:pPr>
              <w:pStyle w:val="a5"/>
              <w:ind w:left="0"/>
              <w:rPr>
                <w:rFonts w:ascii="Times New Roman" w:hAnsi="Times New Roman" w:cs="Times New Roman"/>
                <w:sz w:val="24"/>
                <w:szCs w:val="24"/>
              </w:rPr>
            </w:pPr>
          </w:p>
          <w:p w:rsidR="00103737" w:rsidRPr="00CF5542" w:rsidRDefault="00103737" w:rsidP="007B6E44">
            <w:pPr>
              <w:pStyle w:val="a5"/>
              <w:ind w:left="0"/>
              <w:rPr>
                <w:rFonts w:ascii="Times New Roman" w:hAnsi="Times New Roman" w:cs="Times New Roman"/>
                <w:sz w:val="24"/>
                <w:szCs w:val="24"/>
              </w:rPr>
            </w:pPr>
          </w:p>
          <w:p w:rsidR="00103737" w:rsidRPr="00CF5542"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Default="00103737" w:rsidP="007B6E44">
            <w:pPr>
              <w:pStyle w:val="a5"/>
              <w:ind w:left="0"/>
              <w:rPr>
                <w:rFonts w:ascii="Times New Roman" w:hAnsi="Times New Roman" w:cs="Times New Roman"/>
                <w:sz w:val="24"/>
                <w:szCs w:val="24"/>
              </w:rPr>
            </w:pPr>
          </w:p>
          <w:p w:rsidR="00103737" w:rsidRPr="00CF5542" w:rsidRDefault="00103737" w:rsidP="007B6E44">
            <w:pPr>
              <w:pStyle w:val="a5"/>
              <w:ind w:left="0"/>
              <w:rPr>
                <w:rFonts w:ascii="Times New Roman" w:hAnsi="Times New Roman" w:cs="Times New Roman"/>
                <w:sz w:val="24"/>
                <w:szCs w:val="24"/>
              </w:rPr>
            </w:pPr>
            <w:r w:rsidRPr="00CF5542">
              <w:rPr>
                <w:rFonts w:ascii="Times New Roman" w:hAnsi="Times New Roman" w:cs="Times New Roman"/>
                <w:sz w:val="24"/>
                <w:szCs w:val="24"/>
              </w:rPr>
              <w:t xml:space="preserve">Перевод и </w:t>
            </w:r>
            <w:proofErr w:type="spellStart"/>
            <w:r w:rsidRPr="00CF5542">
              <w:rPr>
                <w:rFonts w:ascii="Times New Roman" w:hAnsi="Times New Roman" w:cs="Times New Roman"/>
                <w:sz w:val="24"/>
                <w:szCs w:val="24"/>
              </w:rPr>
              <w:t>реферирова</w:t>
            </w:r>
            <w:r>
              <w:rPr>
                <w:rFonts w:ascii="Times New Roman" w:hAnsi="Times New Roman" w:cs="Times New Roman"/>
                <w:sz w:val="24"/>
                <w:szCs w:val="24"/>
              </w:rPr>
              <w:t>-</w:t>
            </w:r>
            <w:r w:rsidRPr="00CF5542">
              <w:rPr>
                <w:rFonts w:ascii="Times New Roman" w:hAnsi="Times New Roman" w:cs="Times New Roman"/>
                <w:sz w:val="24"/>
                <w:szCs w:val="24"/>
              </w:rPr>
              <w:t>ние</w:t>
            </w:r>
            <w:proofErr w:type="spellEnd"/>
            <w:r w:rsidRPr="00CF5542">
              <w:rPr>
                <w:rFonts w:ascii="Times New Roman" w:hAnsi="Times New Roman" w:cs="Times New Roman"/>
                <w:sz w:val="24"/>
                <w:szCs w:val="24"/>
              </w:rPr>
              <w:t xml:space="preserve">  текстов по </w:t>
            </w:r>
            <w:proofErr w:type="spellStart"/>
            <w:r w:rsidRPr="00CF5542">
              <w:rPr>
                <w:rFonts w:ascii="Times New Roman" w:hAnsi="Times New Roman" w:cs="Times New Roman"/>
                <w:sz w:val="24"/>
                <w:szCs w:val="24"/>
              </w:rPr>
              <w:t>специально</w:t>
            </w:r>
            <w:r>
              <w:rPr>
                <w:rFonts w:ascii="Times New Roman" w:hAnsi="Times New Roman" w:cs="Times New Roman"/>
                <w:sz w:val="24"/>
                <w:szCs w:val="24"/>
              </w:rPr>
              <w:t>-</w:t>
            </w:r>
            <w:r w:rsidRPr="00CF5542">
              <w:rPr>
                <w:rFonts w:ascii="Times New Roman" w:hAnsi="Times New Roman" w:cs="Times New Roman"/>
                <w:sz w:val="24"/>
                <w:szCs w:val="24"/>
              </w:rPr>
              <w:t>сти</w:t>
            </w:r>
            <w:proofErr w:type="spellEnd"/>
            <w:r w:rsidRPr="00CF5542">
              <w:rPr>
                <w:rFonts w:ascii="Times New Roman" w:hAnsi="Times New Roman" w:cs="Times New Roman"/>
                <w:sz w:val="24"/>
                <w:szCs w:val="24"/>
              </w:rPr>
              <w:t xml:space="preserve"> с элементами </w:t>
            </w:r>
            <w:proofErr w:type="spellStart"/>
            <w:r w:rsidRPr="00CF5542">
              <w:rPr>
                <w:rFonts w:ascii="Times New Roman" w:hAnsi="Times New Roman" w:cs="Times New Roman"/>
                <w:sz w:val="24"/>
                <w:szCs w:val="24"/>
              </w:rPr>
              <w:t>коммуника</w:t>
            </w:r>
            <w:r>
              <w:rPr>
                <w:rFonts w:ascii="Times New Roman" w:hAnsi="Times New Roman" w:cs="Times New Roman"/>
                <w:sz w:val="24"/>
                <w:szCs w:val="24"/>
              </w:rPr>
              <w:t>-</w:t>
            </w:r>
            <w:r w:rsidRPr="00CF5542">
              <w:rPr>
                <w:rFonts w:ascii="Times New Roman" w:hAnsi="Times New Roman" w:cs="Times New Roman"/>
                <w:sz w:val="24"/>
                <w:szCs w:val="24"/>
              </w:rPr>
              <w:t>тивного</w:t>
            </w:r>
            <w:proofErr w:type="spellEnd"/>
            <w:r w:rsidRPr="00CF5542">
              <w:rPr>
                <w:rFonts w:ascii="Times New Roman" w:hAnsi="Times New Roman" w:cs="Times New Roman"/>
                <w:sz w:val="24"/>
                <w:szCs w:val="24"/>
              </w:rPr>
              <w:t xml:space="preserve"> творчества</w:t>
            </w:r>
            <w:r>
              <w:rPr>
                <w:rFonts w:ascii="Times New Roman" w:hAnsi="Times New Roman" w:cs="Times New Roman"/>
                <w:sz w:val="24"/>
                <w:szCs w:val="24"/>
              </w:rPr>
              <w:t>.</w:t>
            </w:r>
          </w:p>
          <w:p w:rsidR="00103737" w:rsidRPr="00CF5542" w:rsidRDefault="00103737" w:rsidP="00813B5D">
            <w:pPr>
              <w:contextualSpacing/>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Дискуссии.</w:t>
            </w:r>
          </w:p>
          <w:p w:rsidR="00103737" w:rsidRPr="00CF5542" w:rsidRDefault="00103737" w:rsidP="007B6E44">
            <w:pPr>
              <w:pStyle w:val="a5"/>
              <w:ind w:left="0"/>
              <w:rPr>
                <w:rFonts w:ascii="Times New Roman" w:hAnsi="Times New Roman" w:cs="Times New Roman"/>
                <w:sz w:val="24"/>
                <w:szCs w:val="24"/>
              </w:rPr>
            </w:pPr>
          </w:p>
        </w:tc>
      </w:tr>
      <w:tr w:rsidR="00103737" w:rsidRPr="00CF5542" w:rsidTr="00103737">
        <w:tc>
          <w:tcPr>
            <w:tcW w:w="2014" w:type="dxa"/>
            <w:vMerge/>
          </w:tcPr>
          <w:p w:rsidR="00103737" w:rsidRPr="00CF5542" w:rsidRDefault="00103737" w:rsidP="007B6E44">
            <w:pPr>
              <w:pStyle w:val="a9"/>
              <w:widowControl w:val="0"/>
              <w:spacing w:line="240" w:lineRule="auto"/>
              <w:ind w:firstLine="0"/>
              <w:rPr>
                <w:szCs w:val="24"/>
              </w:rPr>
            </w:pPr>
          </w:p>
        </w:tc>
        <w:tc>
          <w:tcPr>
            <w:tcW w:w="2664" w:type="dxa"/>
            <w:vMerge/>
          </w:tcPr>
          <w:p w:rsidR="00103737" w:rsidRPr="00CF5542" w:rsidRDefault="00103737" w:rsidP="007B6E44">
            <w:pPr>
              <w:widowControl w:val="0"/>
              <w:rPr>
                <w:rFonts w:ascii="Times New Roman" w:hAnsi="Times New Roman" w:cs="Times New Roman"/>
                <w:sz w:val="24"/>
                <w:szCs w:val="24"/>
              </w:rPr>
            </w:pPr>
          </w:p>
        </w:tc>
        <w:tc>
          <w:tcPr>
            <w:tcW w:w="1843" w:type="dxa"/>
          </w:tcPr>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tc>
        <w:tc>
          <w:tcPr>
            <w:tcW w:w="1843" w:type="dxa"/>
            <w:vMerge/>
            <w:vAlign w:val="center"/>
          </w:tcPr>
          <w:p w:rsidR="00103737" w:rsidRPr="00CF5542" w:rsidRDefault="00103737" w:rsidP="007B6E44">
            <w:pPr>
              <w:tabs>
                <w:tab w:val="left" w:pos="708"/>
                <w:tab w:val="right" w:leader="underscore" w:pos="9639"/>
              </w:tabs>
              <w:contextualSpacing/>
              <w:rPr>
                <w:rFonts w:ascii="Times New Roman" w:hAnsi="Times New Roman" w:cs="Times New Roman"/>
                <w:sz w:val="24"/>
                <w:szCs w:val="24"/>
              </w:rPr>
            </w:pPr>
          </w:p>
        </w:tc>
        <w:tc>
          <w:tcPr>
            <w:tcW w:w="1843" w:type="dxa"/>
            <w:vMerge/>
            <w:vAlign w:val="center"/>
          </w:tcPr>
          <w:p w:rsidR="00103737" w:rsidRPr="00CF5542" w:rsidRDefault="00103737" w:rsidP="007B6E44">
            <w:pPr>
              <w:pStyle w:val="a5"/>
              <w:ind w:left="0"/>
              <w:rPr>
                <w:rFonts w:ascii="Times New Roman" w:hAnsi="Times New Roman" w:cs="Times New Roman"/>
                <w:sz w:val="24"/>
                <w:szCs w:val="24"/>
              </w:rPr>
            </w:pPr>
          </w:p>
        </w:tc>
      </w:tr>
    </w:tbl>
    <w:p w:rsidR="009B48AA" w:rsidRPr="00CF5542" w:rsidRDefault="009B48AA" w:rsidP="009B48AA">
      <w:pPr>
        <w:pStyle w:val="a5"/>
        <w:spacing w:after="0" w:line="240" w:lineRule="auto"/>
        <w:ind w:left="1713"/>
        <w:rPr>
          <w:rFonts w:ascii="Times New Roman" w:hAnsi="Times New Roman" w:cs="Times New Roman"/>
          <w:b/>
          <w:sz w:val="24"/>
          <w:szCs w:val="24"/>
        </w:rPr>
      </w:pPr>
    </w:p>
    <w:p w:rsidR="009B48AA" w:rsidRPr="00CF5542" w:rsidRDefault="009B48AA" w:rsidP="009B48AA">
      <w:pPr>
        <w:spacing w:after="0" w:line="240" w:lineRule="auto"/>
        <w:ind w:left="993"/>
        <w:rPr>
          <w:rFonts w:ascii="Times New Roman" w:hAnsi="Times New Roman" w:cs="Times New Roman"/>
          <w:b/>
          <w:sz w:val="24"/>
          <w:szCs w:val="24"/>
        </w:rPr>
      </w:pPr>
    </w:p>
    <w:p w:rsidR="009B48AA" w:rsidRPr="00CF5542" w:rsidRDefault="009B48AA" w:rsidP="009B48AA">
      <w:pPr>
        <w:spacing w:after="0" w:line="240" w:lineRule="auto"/>
        <w:ind w:left="993"/>
        <w:rPr>
          <w:rFonts w:ascii="Times New Roman" w:hAnsi="Times New Roman" w:cs="Times New Roman"/>
          <w:b/>
          <w:sz w:val="24"/>
          <w:szCs w:val="24"/>
        </w:rPr>
      </w:pPr>
      <w:r w:rsidRPr="00CF5542">
        <w:rPr>
          <w:rFonts w:ascii="Times New Roman" w:hAnsi="Times New Roman" w:cs="Times New Roman"/>
          <w:b/>
          <w:sz w:val="24"/>
          <w:szCs w:val="24"/>
        </w:rPr>
        <w:t>2.2.Основное содержание промежуточной(</w:t>
      </w:r>
      <w:proofErr w:type="spellStart"/>
      <w:r w:rsidRPr="00CF5542">
        <w:rPr>
          <w:rFonts w:ascii="Times New Roman" w:hAnsi="Times New Roman" w:cs="Times New Roman"/>
          <w:b/>
          <w:sz w:val="24"/>
          <w:szCs w:val="24"/>
        </w:rPr>
        <w:t>ых</w:t>
      </w:r>
      <w:proofErr w:type="spellEnd"/>
      <w:r w:rsidRPr="00CF5542">
        <w:rPr>
          <w:rFonts w:ascii="Times New Roman" w:hAnsi="Times New Roman" w:cs="Times New Roman"/>
          <w:b/>
          <w:sz w:val="24"/>
          <w:szCs w:val="24"/>
        </w:rPr>
        <w:t>) аттестации(</w:t>
      </w:r>
      <w:proofErr w:type="spellStart"/>
      <w:r w:rsidRPr="00CF5542">
        <w:rPr>
          <w:rFonts w:ascii="Times New Roman" w:hAnsi="Times New Roman" w:cs="Times New Roman"/>
          <w:b/>
          <w:sz w:val="24"/>
          <w:szCs w:val="24"/>
        </w:rPr>
        <w:t>ий</w:t>
      </w:r>
      <w:proofErr w:type="spellEnd"/>
      <w:r w:rsidRPr="00CF5542">
        <w:rPr>
          <w:rFonts w:ascii="Times New Roman" w:hAnsi="Times New Roman" w:cs="Times New Roman"/>
          <w:b/>
          <w:sz w:val="24"/>
          <w:szCs w:val="24"/>
        </w:rPr>
        <w:t>) студентов</w:t>
      </w:r>
    </w:p>
    <w:p w:rsidR="009B48AA" w:rsidRPr="00CF5542" w:rsidRDefault="009B48AA" w:rsidP="009B48AA">
      <w:pPr>
        <w:pStyle w:val="a5"/>
        <w:spacing w:after="0" w:line="240" w:lineRule="auto"/>
        <w:ind w:left="0"/>
        <w:jc w:val="center"/>
        <w:rPr>
          <w:rFonts w:ascii="Times New Roman" w:hAnsi="Times New Roman" w:cs="Times New Roman"/>
          <w:sz w:val="24"/>
          <w:szCs w:val="24"/>
        </w:rPr>
      </w:pPr>
    </w:p>
    <w:tbl>
      <w:tblPr>
        <w:tblStyle w:val="a4"/>
        <w:tblW w:w="0" w:type="auto"/>
        <w:tblInd w:w="250" w:type="dxa"/>
        <w:tblLook w:val="04A0"/>
      </w:tblPr>
      <w:tblGrid>
        <w:gridCol w:w="1609"/>
        <w:gridCol w:w="2668"/>
        <w:gridCol w:w="2150"/>
        <w:gridCol w:w="2150"/>
        <w:gridCol w:w="2150"/>
      </w:tblGrid>
      <w:tr w:rsidR="009B48AA" w:rsidRPr="00CF5542" w:rsidTr="007B6E44">
        <w:tc>
          <w:tcPr>
            <w:tcW w:w="1609" w:type="dxa"/>
            <w:vMerge w:val="restart"/>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Коды</w:t>
            </w:r>
          </w:p>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Компетенций</w:t>
            </w:r>
          </w:p>
        </w:tc>
        <w:tc>
          <w:tcPr>
            <w:tcW w:w="2668" w:type="dxa"/>
            <w:vMerge w:val="restart"/>
            <w:vAlign w:val="center"/>
          </w:tcPr>
          <w:p w:rsidR="009B48AA" w:rsidRPr="00AE7E5F" w:rsidRDefault="009B48AA" w:rsidP="007B6E44">
            <w:pPr>
              <w:pStyle w:val="a5"/>
              <w:ind w:left="0"/>
              <w:jc w:val="center"/>
              <w:rPr>
                <w:rFonts w:ascii="Times New Roman" w:hAnsi="Times New Roman" w:cs="Times New Roman"/>
                <w:sz w:val="24"/>
                <w:szCs w:val="24"/>
              </w:rPr>
            </w:pPr>
            <w:r w:rsidRPr="00AE7E5F">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9B48AA" w:rsidRPr="00AE7E5F" w:rsidRDefault="009B48AA" w:rsidP="007B6E44">
            <w:pPr>
              <w:pStyle w:val="a5"/>
              <w:ind w:left="0"/>
              <w:jc w:val="center"/>
              <w:rPr>
                <w:rFonts w:ascii="Times New Roman" w:hAnsi="Times New Roman" w:cs="Times New Roman"/>
                <w:sz w:val="24"/>
                <w:szCs w:val="24"/>
              </w:rPr>
            </w:pPr>
            <w:r w:rsidRPr="00AE7E5F">
              <w:rPr>
                <w:rFonts w:ascii="Times New Roman" w:hAnsi="Times New Roman" w:cs="Times New Roman"/>
                <w:sz w:val="24"/>
                <w:szCs w:val="24"/>
              </w:rPr>
              <w:t>освоения дисциплины</w:t>
            </w:r>
          </w:p>
        </w:tc>
        <w:tc>
          <w:tcPr>
            <w:tcW w:w="6450" w:type="dxa"/>
            <w:gridSpan w:val="3"/>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9B48AA" w:rsidRPr="00CF5542" w:rsidTr="007B6E44">
        <w:tc>
          <w:tcPr>
            <w:tcW w:w="1609" w:type="dxa"/>
            <w:vMerge/>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2668" w:type="dxa"/>
            <w:vMerge/>
            <w:vAlign w:val="center"/>
          </w:tcPr>
          <w:p w:rsidR="009B48AA" w:rsidRPr="00AE7E5F" w:rsidRDefault="009B48AA" w:rsidP="007B6E44">
            <w:pPr>
              <w:pStyle w:val="a5"/>
              <w:ind w:left="0"/>
              <w:jc w:val="center"/>
              <w:rPr>
                <w:rFonts w:ascii="Times New Roman" w:hAnsi="Times New Roman" w:cs="Times New Roman"/>
                <w:b/>
                <w:sz w:val="24"/>
                <w:szCs w:val="24"/>
              </w:rPr>
            </w:pPr>
          </w:p>
        </w:tc>
        <w:tc>
          <w:tcPr>
            <w:tcW w:w="2150" w:type="dxa"/>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Базовый уровень</w:t>
            </w:r>
          </w:p>
        </w:tc>
        <w:tc>
          <w:tcPr>
            <w:tcW w:w="2150" w:type="dxa"/>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Продвинутый уровень</w:t>
            </w:r>
          </w:p>
        </w:tc>
        <w:tc>
          <w:tcPr>
            <w:tcW w:w="2150" w:type="dxa"/>
            <w:vAlign w:val="center"/>
          </w:tcPr>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Высокий уровень</w:t>
            </w:r>
          </w:p>
        </w:tc>
      </w:tr>
      <w:tr w:rsidR="009B48AA" w:rsidRPr="00CF5542" w:rsidTr="007B6E44">
        <w:tc>
          <w:tcPr>
            <w:tcW w:w="1609" w:type="dxa"/>
            <w:vAlign w:val="center"/>
          </w:tcPr>
          <w:p w:rsidR="009B48AA" w:rsidRPr="00CF5542" w:rsidRDefault="009B48AA" w:rsidP="007B6E44">
            <w:pPr>
              <w:pStyle w:val="a5"/>
              <w:ind w:left="0"/>
              <w:jc w:val="center"/>
              <w:rPr>
                <w:rFonts w:ascii="Times New Roman" w:hAnsi="Times New Roman" w:cs="Times New Roman"/>
                <w:b/>
                <w:sz w:val="24"/>
                <w:szCs w:val="24"/>
              </w:rPr>
            </w:pPr>
            <w:r w:rsidRPr="00CF5542">
              <w:rPr>
                <w:rFonts w:ascii="Times New Roman" w:hAnsi="Times New Roman" w:cs="Times New Roman"/>
                <w:b/>
                <w:sz w:val="24"/>
                <w:szCs w:val="24"/>
              </w:rPr>
              <w:t>ОК</w:t>
            </w:r>
          </w:p>
        </w:tc>
        <w:tc>
          <w:tcPr>
            <w:tcW w:w="2668" w:type="dxa"/>
            <w:vAlign w:val="center"/>
          </w:tcPr>
          <w:p w:rsidR="009B48AA" w:rsidRPr="00AE7E5F" w:rsidRDefault="009B48AA" w:rsidP="007B6E44">
            <w:pPr>
              <w:pStyle w:val="a5"/>
              <w:ind w:left="0"/>
              <w:jc w:val="center"/>
              <w:rPr>
                <w:rFonts w:ascii="Times New Roman" w:hAnsi="Times New Roman" w:cs="Times New Roman"/>
                <w:b/>
                <w:sz w:val="24"/>
                <w:szCs w:val="24"/>
              </w:rPr>
            </w:pPr>
          </w:p>
        </w:tc>
        <w:tc>
          <w:tcPr>
            <w:tcW w:w="2150" w:type="dxa"/>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2150" w:type="dxa"/>
            <w:vAlign w:val="center"/>
          </w:tcPr>
          <w:p w:rsidR="009B48AA" w:rsidRPr="00CF5542" w:rsidRDefault="009B48AA" w:rsidP="007B6E44">
            <w:pPr>
              <w:pStyle w:val="a5"/>
              <w:ind w:left="0"/>
              <w:jc w:val="center"/>
              <w:rPr>
                <w:rFonts w:ascii="Times New Roman" w:hAnsi="Times New Roman" w:cs="Times New Roman"/>
                <w:b/>
                <w:sz w:val="24"/>
                <w:szCs w:val="24"/>
              </w:rPr>
            </w:pPr>
          </w:p>
        </w:tc>
        <w:tc>
          <w:tcPr>
            <w:tcW w:w="2150" w:type="dxa"/>
            <w:vAlign w:val="center"/>
          </w:tcPr>
          <w:p w:rsidR="009B48AA" w:rsidRPr="00CF5542" w:rsidRDefault="009B48AA" w:rsidP="007B6E44">
            <w:pPr>
              <w:pStyle w:val="a5"/>
              <w:ind w:left="0"/>
              <w:jc w:val="center"/>
              <w:rPr>
                <w:rFonts w:ascii="Times New Roman" w:hAnsi="Times New Roman" w:cs="Times New Roman"/>
                <w:b/>
                <w:sz w:val="24"/>
                <w:szCs w:val="24"/>
              </w:rPr>
            </w:pPr>
          </w:p>
        </w:tc>
      </w:tr>
      <w:tr w:rsidR="009B48AA" w:rsidRPr="00CF5542" w:rsidTr="007B6E44">
        <w:tc>
          <w:tcPr>
            <w:tcW w:w="1609" w:type="dxa"/>
            <w:vAlign w:val="center"/>
          </w:tcPr>
          <w:p w:rsidR="009B48AA" w:rsidRPr="00CF5542" w:rsidRDefault="009B48AA" w:rsidP="007B6E44">
            <w:pPr>
              <w:pStyle w:val="a5"/>
              <w:ind w:left="0"/>
              <w:rPr>
                <w:rFonts w:ascii="Times New Roman" w:hAnsi="Times New Roman" w:cs="Times New Roman"/>
                <w:iCs/>
                <w:smallCaps/>
                <w:sz w:val="24"/>
                <w:szCs w:val="24"/>
              </w:rPr>
            </w:pPr>
            <w:r w:rsidRPr="00CF5542">
              <w:rPr>
                <w:rFonts w:ascii="Times New Roman" w:hAnsi="Times New Roman" w:cs="Times New Roman"/>
                <w:sz w:val="24"/>
                <w:szCs w:val="24"/>
              </w:rPr>
              <w:t>ОК-3</w:t>
            </w:r>
            <w:r w:rsidR="00AE7E5F">
              <w:rPr>
                <w:rFonts w:ascii="Times New Roman" w:hAnsi="Times New Roman" w:cs="Times New Roman"/>
                <w:sz w:val="24"/>
                <w:szCs w:val="24"/>
              </w:rPr>
              <w:t>;</w:t>
            </w:r>
          </w:p>
          <w:p w:rsidR="009B48AA" w:rsidRPr="00CF5542" w:rsidRDefault="009B48AA" w:rsidP="007B6E44">
            <w:pPr>
              <w:pStyle w:val="a5"/>
              <w:ind w:left="0"/>
              <w:rPr>
                <w:rFonts w:ascii="Times New Roman" w:hAnsi="Times New Roman" w:cs="Times New Roman"/>
                <w:sz w:val="24"/>
                <w:szCs w:val="24"/>
              </w:rPr>
            </w:pPr>
            <w:r w:rsidRPr="00CF5542">
              <w:rPr>
                <w:rFonts w:ascii="Times New Roman" w:hAnsi="Times New Roman" w:cs="Times New Roman"/>
                <w:sz w:val="24"/>
                <w:szCs w:val="24"/>
              </w:rPr>
              <w:t>ОПК-1</w:t>
            </w:r>
          </w:p>
          <w:p w:rsidR="009B48AA" w:rsidRPr="00CF5542" w:rsidRDefault="009B48AA" w:rsidP="007B6E44">
            <w:pPr>
              <w:pStyle w:val="a5"/>
              <w:ind w:left="0"/>
              <w:rPr>
                <w:rFonts w:ascii="Times New Roman" w:hAnsi="Times New Roman" w:cs="Times New Roman"/>
                <w:sz w:val="24"/>
                <w:szCs w:val="24"/>
              </w:rPr>
            </w:pPr>
          </w:p>
        </w:tc>
        <w:tc>
          <w:tcPr>
            <w:tcW w:w="2668" w:type="dxa"/>
            <w:vAlign w:val="center"/>
          </w:tcPr>
          <w:p w:rsidR="00FA1469" w:rsidRPr="00AE7E5F" w:rsidRDefault="00FA1469" w:rsidP="00FA1469">
            <w:pPr>
              <w:jc w:val="both"/>
              <w:rPr>
                <w:rFonts w:ascii="Times New Roman" w:hAnsi="Times New Roman" w:cs="Times New Roman"/>
                <w:sz w:val="24"/>
                <w:szCs w:val="24"/>
              </w:rPr>
            </w:pPr>
            <w:r w:rsidRPr="00AE7E5F">
              <w:rPr>
                <w:rFonts w:ascii="Times New Roman" w:hAnsi="Times New Roman" w:cs="Times New Roman"/>
                <w:sz w:val="24"/>
                <w:szCs w:val="24"/>
              </w:rPr>
              <w:t>- готовность к саморазвитию, самореализации, испол</w:t>
            </w:r>
            <w:r w:rsidR="00804E07">
              <w:rPr>
                <w:rFonts w:ascii="Times New Roman" w:hAnsi="Times New Roman" w:cs="Times New Roman"/>
                <w:sz w:val="24"/>
                <w:szCs w:val="24"/>
              </w:rPr>
              <w:t>ьзованию творческого потенциала;</w:t>
            </w:r>
            <w:bookmarkStart w:id="0" w:name="_GoBack"/>
            <w:bookmarkEnd w:id="0"/>
          </w:p>
          <w:p w:rsidR="00FA1469" w:rsidRPr="00AE7E5F" w:rsidRDefault="00FA1469" w:rsidP="00FA1469">
            <w:pPr>
              <w:jc w:val="both"/>
              <w:rPr>
                <w:rFonts w:ascii="Times New Roman" w:hAnsi="Times New Roman" w:cs="Times New Roman"/>
                <w:sz w:val="24"/>
                <w:szCs w:val="24"/>
              </w:rPr>
            </w:pPr>
            <w:r w:rsidRPr="00AE7E5F">
              <w:rPr>
                <w:rFonts w:ascii="Times New Roman" w:hAnsi="Times New Roman" w:cs="Times New Roman"/>
                <w:sz w:val="24"/>
                <w:szCs w:val="24"/>
              </w:rPr>
              <w:t xml:space="preserve">- готовность к коммуникации в устной и письменной </w:t>
            </w:r>
            <w:proofErr w:type="gramStart"/>
            <w:r w:rsidRPr="00AE7E5F">
              <w:rPr>
                <w:rFonts w:ascii="Times New Roman" w:hAnsi="Times New Roman" w:cs="Times New Roman"/>
                <w:sz w:val="24"/>
                <w:szCs w:val="24"/>
              </w:rPr>
              <w:t>формах</w:t>
            </w:r>
            <w:proofErr w:type="gramEnd"/>
            <w:r w:rsidRPr="00AE7E5F">
              <w:rPr>
                <w:rFonts w:ascii="Times New Roman" w:hAnsi="Times New Roman" w:cs="Times New Roman"/>
                <w:sz w:val="24"/>
                <w:szCs w:val="24"/>
              </w:rPr>
              <w:t xml:space="preserve"> на русском и иностранном языках для решения задач в профессиональной деятельности.</w:t>
            </w:r>
          </w:p>
          <w:p w:rsidR="009B48AA" w:rsidRPr="00AE7E5F" w:rsidRDefault="009B48AA" w:rsidP="00FA1469">
            <w:pPr>
              <w:jc w:val="both"/>
              <w:rPr>
                <w:rFonts w:ascii="Times New Roman" w:hAnsi="Times New Roman" w:cs="Times New Roman"/>
                <w:sz w:val="24"/>
                <w:szCs w:val="24"/>
              </w:rPr>
            </w:pPr>
          </w:p>
        </w:tc>
        <w:tc>
          <w:tcPr>
            <w:tcW w:w="2150" w:type="dxa"/>
            <w:vAlign w:val="center"/>
          </w:tcPr>
          <w:p w:rsidR="00FA1469" w:rsidRDefault="00FA1469" w:rsidP="007B6E44">
            <w:pPr>
              <w:pStyle w:val="a5"/>
              <w:ind w:left="0"/>
              <w:jc w:val="both"/>
              <w:rPr>
                <w:rFonts w:ascii="Times New Roman" w:hAnsi="Times New Roman" w:cs="Times New Roman"/>
                <w:sz w:val="24"/>
                <w:szCs w:val="24"/>
              </w:rPr>
            </w:pPr>
          </w:p>
          <w:p w:rsidR="009B48AA" w:rsidRPr="00CF5542" w:rsidRDefault="009B48AA" w:rsidP="007B6E44">
            <w:pPr>
              <w:pStyle w:val="a5"/>
              <w:ind w:left="0"/>
              <w:jc w:val="both"/>
              <w:rPr>
                <w:rFonts w:ascii="Times New Roman" w:hAnsi="Times New Roman" w:cs="Times New Roman"/>
                <w:sz w:val="24"/>
                <w:szCs w:val="24"/>
              </w:rPr>
            </w:pPr>
            <w:r w:rsidRPr="00CF5542">
              <w:rPr>
                <w:rFonts w:ascii="Times New Roman" w:hAnsi="Times New Roman" w:cs="Times New Roman"/>
                <w:sz w:val="24"/>
                <w:szCs w:val="24"/>
              </w:rPr>
              <w:t>Зачет, экзамен</w:t>
            </w:r>
          </w:p>
          <w:p w:rsidR="009B48AA" w:rsidRPr="00CF5542" w:rsidRDefault="009B48AA" w:rsidP="007B6E44">
            <w:pPr>
              <w:pStyle w:val="a5"/>
              <w:ind w:left="0"/>
              <w:jc w:val="both"/>
              <w:rPr>
                <w:rFonts w:ascii="Times New Roman" w:hAnsi="Times New Roman" w:cs="Times New Roman"/>
                <w:sz w:val="24"/>
                <w:szCs w:val="24"/>
              </w:rPr>
            </w:pPr>
            <w:r w:rsidRPr="00CF5542">
              <w:rPr>
                <w:rFonts w:ascii="Times New Roman" w:hAnsi="Times New Roman" w:cs="Times New Roman"/>
                <w:sz w:val="24"/>
                <w:szCs w:val="24"/>
              </w:rPr>
              <w:t>(устная форма)</w:t>
            </w:r>
          </w:p>
          <w:p w:rsidR="009B48AA" w:rsidRPr="00CF5542" w:rsidRDefault="009B48AA" w:rsidP="007B6E44">
            <w:pPr>
              <w:pStyle w:val="a5"/>
              <w:ind w:left="0"/>
              <w:rPr>
                <w:rFonts w:ascii="Times New Roman" w:hAnsi="Times New Roman" w:cs="Times New Roman"/>
                <w:sz w:val="24"/>
                <w:szCs w:val="24"/>
              </w:rPr>
            </w:pPr>
            <w:r w:rsidRPr="00CF5542">
              <w:rPr>
                <w:rFonts w:ascii="Times New Roman" w:hAnsi="Times New Roman" w:cs="Times New Roman"/>
                <w:sz w:val="24"/>
                <w:szCs w:val="24"/>
              </w:rPr>
              <w:t xml:space="preserve">Индивидуальное задание </w:t>
            </w:r>
          </w:p>
        </w:tc>
        <w:tc>
          <w:tcPr>
            <w:tcW w:w="2150" w:type="dxa"/>
            <w:vAlign w:val="center"/>
          </w:tcPr>
          <w:p w:rsidR="00FA1469" w:rsidRDefault="00FA1469" w:rsidP="007B6E44">
            <w:pPr>
              <w:pStyle w:val="a5"/>
              <w:ind w:left="0"/>
              <w:jc w:val="both"/>
              <w:rPr>
                <w:rFonts w:ascii="Times New Roman" w:hAnsi="Times New Roman" w:cs="Times New Roman"/>
                <w:sz w:val="24"/>
                <w:szCs w:val="24"/>
              </w:rPr>
            </w:pPr>
          </w:p>
          <w:p w:rsidR="009B48AA" w:rsidRPr="00CF5542" w:rsidRDefault="009B48AA" w:rsidP="007B6E44">
            <w:pPr>
              <w:pStyle w:val="a5"/>
              <w:ind w:left="0"/>
              <w:jc w:val="both"/>
              <w:rPr>
                <w:rFonts w:ascii="Times New Roman" w:hAnsi="Times New Roman" w:cs="Times New Roman"/>
                <w:sz w:val="24"/>
                <w:szCs w:val="24"/>
              </w:rPr>
            </w:pPr>
            <w:r w:rsidRPr="00CF5542">
              <w:rPr>
                <w:rFonts w:ascii="Times New Roman" w:hAnsi="Times New Roman" w:cs="Times New Roman"/>
                <w:sz w:val="24"/>
                <w:szCs w:val="24"/>
              </w:rPr>
              <w:t>Зачет, экзамен</w:t>
            </w:r>
          </w:p>
          <w:p w:rsidR="009B48AA" w:rsidRPr="00CF5542" w:rsidRDefault="009B48AA" w:rsidP="007B6E44">
            <w:pPr>
              <w:pStyle w:val="a5"/>
              <w:ind w:left="0"/>
              <w:jc w:val="both"/>
              <w:rPr>
                <w:rFonts w:ascii="Times New Roman" w:hAnsi="Times New Roman" w:cs="Times New Roman"/>
                <w:sz w:val="24"/>
                <w:szCs w:val="24"/>
              </w:rPr>
            </w:pPr>
            <w:r w:rsidRPr="00CF5542">
              <w:rPr>
                <w:rFonts w:ascii="Times New Roman" w:hAnsi="Times New Roman" w:cs="Times New Roman"/>
                <w:sz w:val="24"/>
                <w:szCs w:val="24"/>
              </w:rPr>
              <w:t>(устная форма)</w:t>
            </w:r>
          </w:p>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 xml:space="preserve">Индивидуальное задание </w:t>
            </w:r>
          </w:p>
        </w:tc>
        <w:tc>
          <w:tcPr>
            <w:tcW w:w="2150" w:type="dxa"/>
            <w:vAlign w:val="center"/>
          </w:tcPr>
          <w:p w:rsidR="00FA1469" w:rsidRDefault="00FA1469" w:rsidP="007B6E44">
            <w:pPr>
              <w:pStyle w:val="a5"/>
              <w:ind w:left="0"/>
              <w:jc w:val="both"/>
              <w:rPr>
                <w:rFonts w:ascii="Times New Roman" w:hAnsi="Times New Roman" w:cs="Times New Roman"/>
                <w:sz w:val="24"/>
                <w:szCs w:val="24"/>
              </w:rPr>
            </w:pPr>
          </w:p>
          <w:p w:rsidR="009B48AA" w:rsidRPr="00CF5542" w:rsidRDefault="009B48AA" w:rsidP="007B6E44">
            <w:pPr>
              <w:pStyle w:val="a5"/>
              <w:ind w:left="0"/>
              <w:jc w:val="both"/>
              <w:rPr>
                <w:rFonts w:ascii="Times New Roman" w:hAnsi="Times New Roman" w:cs="Times New Roman"/>
                <w:sz w:val="24"/>
                <w:szCs w:val="24"/>
              </w:rPr>
            </w:pPr>
            <w:r w:rsidRPr="00CF5542">
              <w:rPr>
                <w:rFonts w:ascii="Times New Roman" w:hAnsi="Times New Roman" w:cs="Times New Roman"/>
                <w:sz w:val="24"/>
                <w:szCs w:val="24"/>
              </w:rPr>
              <w:t>Зачет, экзамен</w:t>
            </w:r>
          </w:p>
          <w:p w:rsidR="009B48AA" w:rsidRPr="00CF5542" w:rsidRDefault="009B48AA" w:rsidP="007B6E44">
            <w:pPr>
              <w:pStyle w:val="a5"/>
              <w:ind w:left="0"/>
              <w:jc w:val="both"/>
              <w:rPr>
                <w:rFonts w:ascii="Times New Roman" w:hAnsi="Times New Roman" w:cs="Times New Roman"/>
                <w:sz w:val="24"/>
                <w:szCs w:val="24"/>
              </w:rPr>
            </w:pPr>
            <w:r w:rsidRPr="00CF5542">
              <w:rPr>
                <w:rFonts w:ascii="Times New Roman" w:hAnsi="Times New Roman" w:cs="Times New Roman"/>
                <w:sz w:val="24"/>
                <w:szCs w:val="24"/>
              </w:rPr>
              <w:t>(устная форма)</w:t>
            </w:r>
          </w:p>
          <w:p w:rsidR="009B48AA" w:rsidRPr="00CF5542" w:rsidRDefault="009B48AA" w:rsidP="007B6E44">
            <w:pPr>
              <w:pStyle w:val="a5"/>
              <w:ind w:left="0"/>
              <w:jc w:val="center"/>
              <w:rPr>
                <w:rFonts w:ascii="Times New Roman" w:hAnsi="Times New Roman" w:cs="Times New Roman"/>
                <w:sz w:val="24"/>
                <w:szCs w:val="24"/>
              </w:rPr>
            </w:pPr>
            <w:r w:rsidRPr="00CF5542">
              <w:rPr>
                <w:rFonts w:ascii="Times New Roman" w:hAnsi="Times New Roman" w:cs="Times New Roman"/>
                <w:sz w:val="24"/>
                <w:szCs w:val="24"/>
              </w:rPr>
              <w:t>Индивидуальное задание</w:t>
            </w:r>
          </w:p>
        </w:tc>
      </w:tr>
    </w:tbl>
    <w:p w:rsidR="009B48AA" w:rsidRPr="00CF5542" w:rsidRDefault="009B48AA" w:rsidP="009B48AA">
      <w:pPr>
        <w:outlineLvl w:val="0"/>
        <w:rPr>
          <w:rFonts w:ascii="Times New Roman" w:hAnsi="Times New Roman" w:cs="Times New Roman"/>
          <w:sz w:val="24"/>
          <w:szCs w:val="24"/>
        </w:rPr>
      </w:pPr>
    </w:p>
    <w:p w:rsidR="009B48AA" w:rsidRPr="00CF5542" w:rsidRDefault="009B48AA" w:rsidP="009B48AA">
      <w:pPr>
        <w:pStyle w:val="a5"/>
        <w:tabs>
          <w:tab w:val="left" w:pos="708"/>
          <w:tab w:val="right" w:leader="underscore" w:pos="9639"/>
        </w:tabs>
        <w:spacing w:before="120" w:line="360" w:lineRule="auto"/>
        <w:ind w:left="0" w:firstLine="284"/>
        <w:jc w:val="both"/>
        <w:rPr>
          <w:rFonts w:ascii="Times New Roman" w:hAnsi="Times New Roman" w:cs="Times New Roman"/>
          <w:sz w:val="24"/>
          <w:szCs w:val="24"/>
        </w:rPr>
      </w:pPr>
      <w:r w:rsidRPr="00CF5542">
        <w:rPr>
          <w:rFonts w:ascii="Times New Roman" w:hAnsi="Times New Roman" w:cs="Times New Roman"/>
          <w:b/>
          <w:sz w:val="24"/>
          <w:szCs w:val="24"/>
        </w:rPr>
        <w:t xml:space="preserve">Входной контроль </w:t>
      </w:r>
      <w:r w:rsidRPr="00CF5542">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B48AA" w:rsidRPr="00CF5542" w:rsidRDefault="009B48AA" w:rsidP="009B48AA">
      <w:pPr>
        <w:pStyle w:val="a5"/>
        <w:tabs>
          <w:tab w:val="left" w:pos="708"/>
          <w:tab w:val="right" w:leader="underscore" w:pos="9639"/>
        </w:tabs>
        <w:spacing w:before="120" w:line="360" w:lineRule="auto"/>
        <w:ind w:left="0"/>
        <w:jc w:val="both"/>
        <w:rPr>
          <w:rFonts w:ascii="Times New Roman" w:hAnsi="Times New Roman" w:cs="Times New Roman"/>
          <w:i/>
          <w:sz w:val="24"/>
          <w:szCs w:val="24"/>
        </w:rPr>
      </w:pPr>
      <w:r w:rsidRPr="00CF5542">
        <w:rPr>
          <w:rFonts w:ascii="Times New Roman" w:hAnsi="Times New Roman" w:cs="Times New Roman"/>
          <w:i/>
          <w:sz w:val="24"/>
          <w:szCs w:val="24"/>
        </w:rPr>
        <w:t xml:space="preserve">1.Контрольная письменная работа  </w:t>
      </w:r>
    </w:p>
    <w:p w:rsidR="009B48AA" w:rsidRPr="00CF5542" w:rsidRDefault="009B48AA" w:rsidP="009B48AA">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CF5542">
        <w:rPr>
          <w:rFonts w:ascii="Times New Roman" w:hAnsi="Times New Roman" w:cs="Times New Roman"/>
          <w:i/>
          <w:sz w:val="24"/>
          <w:szCs w:val="24"/>
        </w:rPr>
        <w:t>2. Устная беседа с преподавателем по актуальной тематике</w:t>
      </w:r>
    </w:p>
    <w:p w:rsidR="009B48AA" w:rsidRPr="00CF5542" w:rsidRDefault="009B48AA" w:rsidP="009B48AA">
      <w:pPr>
        <w:tabs>
          <w:tab w:val="left" w:pos="708"/>
          <w:tab w:val="right" w:leader="underscore" w:pos="9639"/>
        </w:tabs>
        <w:spacing w:before="120" w:line="360" w:lineRule="auto"/>
        <w:ind w:firstLine="284"/>
        <w:contextualSpacing/>
        <w:jc w:val="both"/>
        <w:rPr>
          <w:rFonts w:ascii="Times New Roman" w:hAnsi="Times New Roman" w:cs="Times New Roman"/>
          <w:b/>
          <w:sz w:val="24"/>
          <w:szCs w:val="24"/>
        </w:rPr>
      </w:pPr>
      <w:r w:rsidRPr="00CF5542">
        <w:rPr>
          <w:rFonts w:ascii="Times New Roman" w:hAnsi="Times New Roman" w:cs="Times New Roman"/>
          <w:b/>
          <w:sz w:val="24"/>
          <w:szCs w:val="24"/>
        </w:rPr>
        <w:t>Текущий и промежуточный контроль</w:t>
      </w:r>
      <w:r w:rsidRPr="00CF5542">
        <w:rPr>
          <w:rFonts w:ascii="Times New Roman" w:hAnsi="Times New Roman" w:cs="Times New Roman"/>
          <w:sz w:val="24"/>
          <w:szCs w:val="24"/>
        </w:rPr>
        <w:t xml:space="preserve"> осуществляется в виде устного опроса и тестирования.</w:t>
      </w:r>
    </w:p>
    <w:p w:rsidR="009B48AA" w:rsidRPr="00CF5542" w:rsidRDefault="009B48AA" w:rsidP="009B48AA">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CF5542">
        <w:rPr>
          <w:rFonts w:ascii="Times New Roman" w:hAnsi="Times New Roman" w:cs="Times New Roman"/>
          <w:i/>
          <w:sz w:val="24"/>
          <w:szCs w:val="24"/>
        </w:rPr>
        <w:t xml:space="preserve">Устный опрос: чтение, перевод и реферирование. </w:t>
      </w:r>
      <w:r w:rsidRPr="00CF5542">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w:t>
      </w:r>
      <w:r w:rsidRPr="00CF5542">
        <w:rPr>
          <w:rFonts w:ascii="Times New Roman" w:hAnsi="Times New Roman" w:cs="Times New Roman"/>
          <w:sz w:val="24"/>
          <w:szCs w:val="24"/>
        </w:rPr>
        <w:lastRenderedPageBreak/>
        <w:t xml:space="preserve">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B48AA" w:rsidRPr="00CF5542" w:rsidRDefault="009B48AA" w:rsidP="009B48AA">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CF5542">
        <w:rPr>
          <w:rFonts w:ascii="Times New Roman" w:hAnsi="Times New Roman" w:cs="Times New Roman"/>
          <w:i/>
          <w:sz w:val="24"/>
          <w:szCs w:val="24"/>
        </w:rPr>
        <w:t>Тестирование</w:t>
      </w:r>
      <w:r w:rsidRPr="00CF5542">
        <w:rPr>
          <w:rFonts w:ascii="Times New Roman" w:hAnsi="Times New Roman" w:cs="Times New Roman"/>
          <w:sz w:val="24"/>
          <w:szCs w:val="24"/>
        </w:rPr>
        <w:t xml:space="preserve"> проводится по результатам изучения каждого модуля – один раз в месяц.</w:t>
      </w:r>
    </w:p>
    <w:p w:rsidR="009B48AA" w:rsidRPr="00CF5542" w:rsidRDefault="009B48AA" w:rsidP="009B48AA">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B48AA" w:rsidRPr="00CF5542" w:rsidRDefault="009B48AA" w:rsidP="009B48AA">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Контролируется степень усвоения материала на всех уровнях. Весь ком</w:t>
      </w:r>
      <w:r w:rsidR="00FA1469">
        <w:rPr>
          <w:rFonts w:ascii="Times New Roman" w:hAnsi="Times New Roman" w:cs="Times New Roman"/>
          <w:sz w:val="24"/>
          <w:szCs w:val="24"/>
        </w:rPr>
        <w:t>п</w:t>
      </w:r>
      <w:r w:rsidRPr="00CF5542">
        <w:rPr>
          <w:rFonts w:ascii="Times New Roman" w:hAnsi="Times New Roman" w:cs="Times New Roman"/>
          <w:sz w:val="24"/>
          <w:szCs w:val="24"/>
        </w:rPr>
        <w:t xml:space="preserve">лект тестов представлен в учебно-методическом пособии Л.В. </w:t>
      </w:r>
      <w:proofErr w:type="spellStart"/>
      <w:r w:rsidRPr="00CF5542">
        <w:rPr>
          <w:rFonts w:ascii="Times New Roman" w:hAnsi="Times New Roman" w:cs="Times New Roman"/>
          <w:sz w:val="24"/>
          <w:szCs w:val="24"/>
        </w:rPr>
        <w:t>Маминова</w:t>
      </w:r>
      <w:proofErr w:type="spellEnd"/>
      <w:r w:rsidRPr="00CF5542">
        <w:rPr>
          <w:rFonts w:ascii="Times New Roman" w:hAnsi="Times New Roman" w:cs="Times New Roman"/>
          <w:sz w:val="24"/>
          <w:szCs w:val="24"/>
        </w:rPr>
        <w:t xml:space="preserve">, А.Б. Максимова, М.Н. </w:t>
      </w:r>
      <w:proofErr w:type="spellStart"/>
      <w:r w:rsidRPr="00CF5542">
        <w:rPr>
          <w:rFonts w:ascii="Times New Roman" w:hAnsi="Times New Roman" w:cs="Times New Roman"/>
          <w:sz w:val="24"/>
          <w:szCs w:val="24"/>
        </w:rPr>
        <w:t>Закамулина</w:t>
      </w:r>
      <w:proofErr w:type="spellEnd"/>
      <w:r w:rsidRPr="00CF5542">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CF5542">
        <w:rPr>
          <w:rFonts w:ascii="Times New Roman" w:hAnsi="Times New Roman" w:cs="Times New Roman"/>
          <w:sz w:val="24"/>
          <w:szCs w:val="24"/>
        </w:rPr>
        <w:t>Каз</w:t>
      </w:r>
      <w:proofErr w:type="spellEnd"/>
      <w:r w:rsidRPr="00CF5542">
        <w:rPr>
          <w:rFonts w:ascii="Times New Roman" w:hAnsi="Times New Roman" w:cs="Times New Roman"/>
          <w:sz w:val="24"/>
          <w:szCs w:val="24"/>
        </w:rPr>
        <w:t xml:space="preserve">. </w:t>
      </w:r>
      <w:proofErr w:type="spellStart"/>
      <w:r w:rsidRPr="00CF5542">
        <w:rPr>
          <w:rFonts w:ascii="Times New Roman" w:hAnsi="Times New Roman" w:cs="Times New Roman"/>
          <w:sz w:val="24"/>
          <w:szCs w:val="24"/>
        </w:rPr>
        <w:t>госэнерг</w:t>
      </w:r>
      <w:proofErr w:type="spellEnd"/>
      <w:r w:rsidRPr="00CF5542">
        <w:rPr>
          <w:rFonts w:ascii="Times New Roman" w:hAnsi="Times New Roman" w:cs="Times New Roman"/>
          <w:sz w:val="24"/>
          <w:szCs w:val="24"/>
        </w:rPr>
        <w:t xml:space="preserve">. ун-т, 2014. – 84 с. </w:t>
      </w:r>
    </w:p>
    <w:p w:rsidR="009B48AA" w:rsidRPr="00CF5542" w:rsidRDefault="009B48AA" w:rsidP="009B48AA">
      <w:pPr>
        <w:tabs>
          <w:tab w:val="left" w:pos="708"/>
          <w:tab w:val="right" w:leader="underscore" w:pos="9639"/>
        </w:tabs>
        <w:spacing w:before="120" w:line="360" w:lineRule="auto"/>
        <w:ind w:firstLine="284"/>
        <w:contextualSpacing/>
        <w:jc w:val="both"/>
        <w:rPr>
          <w:rFonts w:ascii="Times New Roman" w:hAnsi="Times New Roman" w:cs="Times New Roman"/>
          <w:sz w:val="24"/>
          <w:szCs w:val="24"/>
        </w:rPr>
      </w:pPr>
      <w:r w:rsidRPr="00CF5542">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B48AA" w:rsidRPr="00320EEF" w:rsidRDefault="009B48AA" w:rsidP="009B48AA">
      <w:pPr>
        <w:outlineLvl w:val="0"/>
        <w:rPr>
          <w:rFonts w:ascii="Times New Roman" w:hAnsi="Times New Roman" w:cs="Times New Roman"/>
          <w:b/>
          <w:sz w:val="24"/>
          <w:szCs w:val="24"/>
          <w:lang w:val="de-DE"/>
        </w:rPr>
      </w:pPr>
      <w:r w:rsidRPr="00320EEF">
        <w:rPr>
          <w:rFonts w:ascii="Times New Roman" w:eastAsia="Times New Roman" w:hAnsi="Times New Roman" w:cs="Times New Roman"/>
          <w:b/>
          <w:sz w:val="24"/>
          <w:szCs w:val="24"/>
          <w:lang w:val="de-DE"/>
        </w:rPr>
        <w:t>Test 1</w:t>
      </w:r>
    </w:p>
    <w:p w:rsidR="009B48AA" w:rsidRPr="00FA1469" w:rsidRDefault="009B48AA" w:rsidP="009B48AA">
      <w:pPr>
        <w:outlineLvl w:val="0"/>
        <w:rPr>
          <w:rFonts w:ascii="Times New Roman" w:hAnsi="Times New Roman" w:cs="Times New Roman"/>
          <w:b/>
          <w:i/>
          <w:sz w:val="24"/>
          <w:szCs w:val="24"/>
          <w:lang w:val="de-DE"/>
        </w:rPr>
      </w:pPr>
      <w:r w:rsidRPr="00FA1469">
        <w:rPr>
          <w:rFonts w:ascii="Times New Roman" w:hAnsi="Times New Roman" w:cs="Times New Roman"/>
          <w:b/>
          <w:i/>
          <w:sz w:val="24"/>
          <w:szCs w:val="24"/>
        </w:rPr>
        <w:t>Задание</w:t>
      </w:r>
      <w:r w:rsidRPr="00FA1469">
        <w:rPr>
          <w:rFonts w:ascii="Times New Roman" w:hAnsi="Times New Roman" w:cs="Times New Roman"/>
          <w:b/>
          <w:i/>
          <w:sz w:val="24"/>
          <w:szCs w:val="24"/>
          <w:lang w:val="de-DE"/>
        </w:rPr>
        <w:t xml:space="preserve"> 1. </w:t>
      </w:r>
      <w:r w:rsidRPr="00FA1469">
        <w:rPr>
          <w:rFonts w:ascii="Times New Roman" w:eastAsia="Times New Roman" w:hAnsi="Times New Roman" w:cs="Times New Roman"/>
          <w:b/>
          <w:i/>
          <w:sz w:val="24"/>
          <w:szCs w:val="24"/>
          <w:lang w:val="de-DE"/>
        </w:rPr>
        <w:t>Welcher Satz ist ein Passivsatz?</w:t>
      </w:r>
    </w:p>
    <w:p w:rsidR="009B48AA" w:rsidRPr="007B6E44" w:rsidRDefault="009B48AA" w:rsidP="009B48AA">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Der Koch wird den Teig rollen.</w:t>
      </w:r>
    </w:p>
    <w:p w:rsidR="009B48AA" w:rsidRPr="007B6E44" w:rsidRDefault="009B48AA" w:rsidP="009B48AA">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Ich gehe in die Küche.</w:t>
      </w:r>
    </w:p>
    <w:p w:rsidR="009B48AA" w:rsidRPr="007B6E44" w:rsidRDefault="009B48AA" w:rsidP="009B48AA">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Zuerst muss man die Zutaten vermischen.</w:t>
      </w:r>
    </w:p>
    <w:p w:rsidR="009B48AA" w:rsidRPr="00CF5542" w:rsidRDefault="009B48AA" w:rsidP="009B4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6E44">
        <w:rPr>
          <w:rFonts w:ascii="Times New Roman" w:eastAsia="Times New Roman" w:hAnsi="Times New Roman" w:cs="Times New Roman"/>
          <w:sz w:val="24"/>
          <w:szCs w:val="24"/>
          <w:lang w:val="de-DE"/>
        </w:rPr>
        <w:t>  </w:t>
      </w:r>
      <w:proofErr w:type="spellStart"/>
      <w:r w:rsidRPr="00CF5542">
        <w:rPr>
          <w:rFonts w:ascii="Times New Roman" w:eastAsia="Times New Roman" w:hAnsi="Times New Roman" w:cs="Times New Roman"/>
          <w:sz w:val="24"/>
          <w:szCs w:val="24"/>
          <w:lang w:val="en-US"/>
        </w:rPr>
        <w:t>Der</w:t>
      </w:r>
      <w:proofErr w:type="spellEnd"/>
      <w:r w:rsidRPr="00CF5542">
        <w:rPr>
          <w:rFonts w:ascii="Times New Roman" w:eastAsia="Times New Roman" w:hAnsi="Times New Roman" w:cs="Times New Roman"/>
          <w:sz w:val="24"/>
          <w:szCs w:val="24"/>
          <w:lang w:val="en-US"/>
        </w:rPr>
        <w:t xml:space="preserve"> </w:t>
      </w:r>
      <w:proofErr w:type="spellStart"/>
      <w:r w:rsidRPr="00CF5542">
        <w:rPr>
          <w:rFonts w:ascii="Times New Roman" w:eastAsia="Times New Roman" w:hAnsi="Times New Roman" w:cs="Times New Roman"/>
          <w:sz w:val="24"/>
          <w:szCs w:val="24"/>
          <w:lang w:val="en-US"/>
        </w:rPr>
        <w:t>Teigwird</w:t>
      </w:r>
      <w:proofErr w:type="spellEnd"/>
      <w:r w:rsidRPr="00CF5542">
        <w:rPr>
          <w:rFonts w:ascii="Times New Roman" w:eastAsia="Times New Roman" w:hAnsi="Times New Roman" w:cs="Times New Roman"/>
          <w:sz w:val="24"/>
          <w:szCs w:val="24"/>
          <w:lang w:val="en-US"/>
        </w:rPr>
        <w:t xml:space="preserve"> g</w:t>
      </w:r>
      <w:proofErr w:type="spellStart"/>
      <w:r w:rsidRPr="00CF5542">
        <w:rPr>
          <w:rFonts w:ascii="Times New Roman" w:eastAsia="Times New Roman" w:hAnsi="Times New Roman" w:cs="Times New Roman"/>
          <w:sz w:val="24"/>
          <w:szCs w:val="24"/>
        </w:rPr>
        <w:t>erollt</w:t>
      </w:r>
      <w:proofErr w:type="spellEnd"/>
      <w:r w:rsidRPr="00CF5542">
        <w:rPr>
          <w:rFonts w:ascii="Times New Roman" w:eastAsia="Times New Roman" w:hAnsi="Times New Roman" w:cs="Times New Roman"/>
          <w:sz w:val="24"/>
          <w:szCs w:val="24"/>
        </w:rPr>
        <w:t>.</w:t>
      </w:r>
    </w:p>
    <w:p w:rsidR="009B48AA" w:rsidRPr="00CF5542" w:rsidRDefault="009B48AA" w:rsidP="009B48AA">
      <w:pPr>
        <w:numPr>
          <w:ilvl w:val="0"/>
          <w:numId w:val="4"/>
        </w:numPr>
        <w:spacing w:after="0" w:line="240" w:lineRule="auto"/>
        <w:rPr>
          <w:rFonts w:ascii="Times New Roman" w:eastAsia="Times New Roman" w:hAnsi="Times New Roman" w:cs="Times New Roman"/>
          <w:sz w:val="24"/>
          <w:szCs w:val="24"/>
        </w:rPr>
      </w:pPr>
      <w:r w:rsidRPr="00CF5542">
        <w:rPr>
          <w:rFonts w:ascii="Times New Roman" w:eastAsia="Times New Roman" w:hAnsi="Times New Roman" w:cs="Times New Roman"/>
          <w:sz w:val="24"/>
          <w:szCs w:val="24"/>
        </w:rPr>
        <w:t>  </w:t>
      </w:r>
      <w:proofErr w:type="spellStart"/>
      <w:r w:rsidRPr="00CF5542">
        <w:rPr>
          <w:rFonts w:ascii="Times New Roman" w:eastAsia="Times New Roman" w:hAnsi="Times New Roman" w:cs="Times New Roman"/>
          <w:sz w:val="24"/>
          <w:szCs w:val="24"/>
        </w:rPr>
        <w:t>DieMusiklehrerinspieltFlöte</w:t>
      </w:r>
      <w:proofErr w:type="spellEnd"/>
      <w:r w:rsidRPr="00CF5542">
        <w:rPr>
          <w:rFonts w:ascii="Times New Roman" w:eastAsia="Times New Roman" w:hAnsi="Times New Roman" w:cs="Times New Roman"/>
          <w:sz w:val="24"/>
          <w:szCs w:val="24"/>
        </w:rPr>
        <w:t>.</w:t>
      </w:r>
    </w:p>
    <w:p w:rsidR="009B48AA" w:rsidRPr="007B6E44" w:rsidRDefault="009B48AA" w:rsidP="009B48AA">
      <w:pPr>
        <w:numPr>
          <w:ilvl w:val="0"/>
          <w:numId w:val="4"/>
        </w:num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Jeder wird bei der Veranstaltung anwesend sein.</w:t>
      </w:r>
    </w:p>
    <w:p w:rsidR="009B48AA" w:rsidRPr="007B6E44" w:rsidRDefault="009B48AA" w:rsidP="009B48AA">
      <w:pPr>
        <w:numPr>
          <w:ilvl w:val="0"/>
          <w:numId w:val="4"/>
        </w:num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Auf der Trommel wird getrommelt.</w:t>
      </w:r>
    </w:p>
    <w:p w:rsidR="009B48AA" w:rsidRPr="007B6E44" w:rsidRDefault="009B48AA" w:rsidP="009B48AA">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Der Musiker wird Klavier spielen.</w:t>
      </w:r>
    </w:p>
    <w:p w:rsidR="009B48AA" w:rsidRPr="007B6E44" w:rsidRDefault="009B48AA" w:rsidP="009B48AA">
      <w:pPr>
        <w:numPr>
          <w:ilvl w:val="0"/>
          <w:numId w:val="4"/>
        </w:num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Die Hunde werden an der Leine geführt.</w:t>
      </w:r>
    </w:p>
    <w:p w:rsidR="009B48AA" w:rsidRPr="007B6E44" w:rsidRDefault="009B48AA" w:rsidP="009B48AA">
      <w:pPr>
        <w:numPr>
          <w:ilvl w:val="0"/>
          <w:numId w:val="4"/>
        </w:num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Die Schüler werden heute ins Schwimmbad gehen.</w:t>
      </w:r>
    </w:p>
    <w:p w:rsidR="009B48AA" w:rsidRPr="007B6E44" w:rsidRDefault="009B48AA" w:rsidP="009B48AA">
      <w:pPr>
        <w:numPr>
          <w:ilvl w:val="0"/>
          <w:numId w:val="4"/>
        </w:num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Du wirst sicher den Wettbewerb gewinnen.</w:t>
      </w:r>
    </w:p>
    <w:p w:rsidR="009B48AA" w:rsidRPr="007B6E44" w:rsidRDefault="009B48AA" w:rsidP="009B48AA">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Er wird sicher noch kommen.</w:t>
      </w:r>
    </w:p>
    <w:p w:rsidR="009B48AA" w:rsidRPr="00804E07" w:rsidRDefault="009B48AA" w:rsidP="009B48AA">
      <w:pPr>
        <w:spacing w:after="0" w:line="240" w:lineRule="auto"/>
        <w:rPr>
          <w:rFonts w:ascii="Times New Roman" w:eastAsia="Times New Roman" w:hAnsi="Times New Roman" w:cs="Times New Roman"/>
          <w:b/>
          <w:i/>
          <w:sz w:val="24"/>
          <w:szCs w:val="24"/>
          <w:lang w:val="de-DE"/>
        </w:rPr>
      </w:pPr>
      <w:r w:rsidRPr="00FA1469">
        <w:rPr>
          <w:rFonts w:ascii="Times New Roman" w:eastAsia="Times New Roman" w:hAnsi="Times New Roman" w:cs="Times New Roman"/>
          <w:b/>
          <w:i/>
          <w:sz w:val="24"/>
          <w:szCs w:val="24"/>
        </w:rPr>
        <w:t>Задание</w:t>
      </w:r>
      <w:r w:rsidRPr="00FA1469">
        <w:rPr>
          <w:rFonts w:ascii="Times New Roman" w:eastAsia="Times New Roman" w:hAnsi="Times New Roman" w:cs="Times New Roman"/>
          <w:b/>
          <w:i/>
          <w:sz w:val="24"/>
          <w:szCs w:val="24"/>
          <w:lang w:val="de-DE"/>
        </w:rPr>
        <w:t xml:space="preserve"> 2. Ergänzen Sie die Sätze:</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 Wann besichtigt ihr die Gemäldegalerie? – Wir haben sie schon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2. Kannst du das Schloss reparieren? – Ich habe es schon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3. Kocht Mariola Reis? – Sie hat ihn schon…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4.Möchtest du dir ein Handy kaufen? – Ich habe schon eins…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5.  Ich höre gerne Radio. Auch heute früh habe ich Radio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6. Du musst die Datei speichern! – Aber ich habe sie schon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7. Muss ich noch etwas vorbereiten? – Nein, Lucy hat schon alles… </w:t>
      </w:r>
    </w:p>
    <w:p w:rsidR="009B48AA" w:rsidRPr="00AE7E5F" w:rsidRDefault="009B48AA" w:rsidP="00AE7E5F">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8. Putzt sich Anika immer noch die Zähne? – Nein, sie hat sie schon…  </w:t>
      </w:r>
    </w:p>
    <w:p w:rsidR="009B48AA" w:rsidRPr="00FA1469" w:rsidRDefault="009B48AA" w:rsidP="009B48AA">
      <w:pPr>
        <w:tabs>
          <w:tab w:val="left" w:pos="708"/>
          <w:tab w:val="right" w:leader="underscore" w:pos="9639"/>
        </w:tabs>
        <w:spacing w:before="120" w:after="0" w:line="240" w:lineRule="auto"/>
        <w:jc w:val="both"/>
        <w:rPr>
          <w:rFonts w:ascii="Times New Roman" w:eastAsia="Times New Roman" w:hAnsi="Times New Roman" w:cs="Times New Roman"/>
          <w:b/>
          <w:i/>
          <w:sz w:val="24"/>
          <w:szCs w:val="24"/>
          <w:lang w:val="de-DE"/>
        </w:rPr>
      </w:pPr>
      <w:r w:rsidRPr="00FA1469">
        <w:rPr>
          <w:rFonts w:ascii="Times New Roman" w:eastAsia="Times New Roman" w:hAnsi="Times New Roman" w:cs="Times New Roman"/>
          <w:b/>
          <w:i/>
          <w:sz w:val="24"/>
          <w:szCs w:val="24"/>
        </w:rPr>
        <w:t>Задание</w:t>
      </w:r>
      <w:r w:rsidRPr="00FA1469">
        <w:rPr>
          <w:rFonts w:ascii="Times New Roman" w:eastAsia="Times New Roman" w:hAnsi="Times New Roman" w:cs="Times New Roman"/>
          <w:b/>
          <w:i/>
          <w:sz w:val="24"/>
          <w:szCs w:val="24"/>
          <w:lang w:val="de-DE"/>
        </w:rPr>
        <w:t xml:space="preserve"> 3. Welche Wörter passen in welche Sätze?</w:t>
      </w:r>
    </w:p>
    <w:p w:rsidR="009B48AA" w:rsidRPr="00FA1469" w:rsidRDefault="009B48AA" w:rsidP="009B48AA">
      <w:pPr>
        <w:spacing w:after="0" w:line="240" w:lineRule="auto"/>
        <w:jc w:val="center"/>
        <w:rPr>
          <w:rFonts w:ascii="Times New Roman" w:eastAsia="Times New Roman" w:hAnsi="Times New Roman" w:cs="Times New Roman"/>
          <w:b/>
          <w:bCs/>
          <w:i/>
          <w:sz w:val="24"/>
          <w:szCs w:val="24"/>
          <w:lang w:val="de-DE"/>
        </w:rPr>
      </w:pPr>
    </w:p>
    <w:p w:rsidR="009B48AA" w:rsidRPr="00320EEF" w:rsidRDefault="009B48AA" w:rsidP="009B48AA">
      <w:pPr>
        <w:spacing w:after="0" w:line="240" w:lineRule="auto"/>
        <w:jc w:val="center"/>
        <w:rPr>
          <w:rFonts w:ascii="Times New Roman" w:eastAsia="Times New Roman" w:hAnsi="Times New Roman" w:cs="Times New Roman"/>
          <w:b/>
          <w:bCs/>
          <w:sz w:val="24"/>
          <w:szCs w:val="24"/>
          <w:lang w:val="de-DE"/>
        </w:rPr>
      </w:pPr>
      <w:r w:rsidRPr="00320EEF">
        <w:rPr>
          <w:rFonts w:ascii="Times New Roman" w:eastAsia="Times New Roman" w:hAnsi="Times New Roman" w:cs="Times New Roman"/>
          <w:b/>
          <w:bCs/>
          <w:sz w:val="24"/>
          <w:szCs w:val="24"/>
          <w:lang w:val="de-DE"/>
        </w:rPr>
        <w:t>Energietechnik</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 xml:space="preserve">und      erst      verbunden      Energietechnik      </w:t>
      </w:r>
      <w:proofErr w:type="spellStart"/>
      <w:r w:rsidRPr="007B6E44">
        <w:rPr>
          <w:rFonts w:ascii="Times New Roman" w:eastAsia="Times New Roman" w:hAnsi="Times New Roman" w:cs="Times New Roman"/>
          <w:i/>
          <w:iCs/>
          <w:sz w:val="24"/>
          <w:szCs w:val="24"/>
          <w:lang w:val="de-DE"/>
        </w:rPr>
        <w:t>muß</w:t>
      </w:r>
      <w:proofErr w:type="spellEnd"/>
      <w:r w:rsidRPr="007B6E44">
        <w:rPr>
          <w:rFonts w:ascii="Times New Roman" w:eastAsia="Times New Roman" w:hAnsi="Times New Roman" w:cs="Times New Roman"/>
          <w:i/>
          <w:iCs/>
          <w:sz w:val="24"/>
          <w:szCs w:val="24"/>
          <w:lang w:val="de-DE"/>
        </w:rPr>
        <w:t xml:space="preserve">      Energie      für      der      Leben</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spielt eine sehr große Rolle im __________(2) der </w:t>
      </w:r>
      <w:proofErr w:type="spellStart"/>
      <w:r w:rsidRPr="007B6E44">
        <w:rPr>
          <w:rFonts w:ascii="Times New Roman" w:eastAsia="Times New Roman" w:hAnsi="Times New Roman" w:cs="Times New Roman"/>
          <w:sz w:val="24"/>
          <w:szCs w:val="24"/>
          <w:lang w:val="de-DE"/>
        </w:rPr>
        <w:t>Menchen</w:t>
      </w:r>
      <w:proofErr w:type="spellEnd"/>
      <w:r w:rsidRPr="007B6E44">
        <w:rPr>
          <w:rFonts w:ascii="Times New Roman" w:eastAsia="Times New Roman" w:hAnsi="Times New Roman" w:cs="Times New Roman"/>
          <w:sz w:val="24"/>
          <w:szCs w:val="24"/>
          <w:lang w:val="de-DE"/>
        </w:rPr>
        <w:t xml:space="preserve">. Das wissen alle. Zuerst __________(3) man die Energie gewinnen und umwandeln __________(4) den Transport und die Speicherung. Und __________(5) dann können wir das nutzen. Die __________(6) macht diese Prozesse effizient, sicher, umweltschonend __________(7) wirtschaftlich. </w:t>
      </w:r>
    </w:p>
    <w:p w:rsidR="009B48AA" w:rsidRPr="00FA1469"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Die Energietechnik ist eng mit __________(8) Energiewirtschaft, der Energiepolitik und d</w:t>
      </w:r>
      <w:r w:rsidR="00FA1469">
        <w:rPr>
          <w:rFonts w:ascii="Times New Roman" w:eastAsia="Times New Roman" w:hAnsi="Times New Roman" w:cs="Times New Roman"/>
          <w:sz w:val="24"/>
          <w:szCs w:val="24"/>
          <w:lang w:val="de-DE"/>
        </w:rPr>
        <w:t xml:space="preserve">em Umweltschutz __________(9).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320EEF" w:rsidRDefault="009B48AA" w:rsidP="009B48AA">
      <w:pPr>
        <w:spacing w:after="0" w:line="240" w:lineRule="auto"/>
        <w:jc w:val="center"/>
        <w:rPr>
          <w:rFonts w:ascii="Times New Roman" w:eastAsia="Times New Roman" w:hAnsi="Times New Roman" w:cs="Times New Roman"/>
          <w:b/>
          <w:bCs/>
          <w:sz w:val="24"/>
          <w:szCs w:val="24"/>
          <w:lang w:val="de-DE"/>
        </w:rPr>
      </w:pPr>
      <w:r w:rsidRPr="00320EEF">
        <w:rPr>
          <w:rFonts w:ascii="Times New Roman" w:eastAsia="Times New Roman" w:hAnsi="Times New Roman" w:cs="Times New Roman"/>
          <w:b/>
          <w:bCs/>
          <w:sz w:val="24"/>
          <w:szCs w:val="24"/>
          <w:lang w:val="de-DE"/>
        </w:rPr>
        <w:t>Energie</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kinetische      den      spielt      der      machen      SI      Die      in      Jede      drückt      Sie      Energie      gibt      Menschen</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Energie ist eine physikalische Größe. Sie __________(2) eine zentrale Rolle in der Physik, __________(3) der Technik, in der Chemie, in __________(4) Biologie und in der Wirtschaft. Ihre __________(5) - Einheit ist das Joule.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Nach __________(6) Naturgesetzen bleibt die Energie erhalten.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Die __________(7) ist die Fähigkeit, mechanische Arbeit zu __________(8).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Was kann also die Energie tun?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__________(9) bewegt einen Körper, erwärmt eine Substanz, __________(10) ein Gas zusammen. Die Energie brauchen __________(11), Pflanzen und Tiere für das Leben. __________(12) wirtschaftliche Produktion benötigt auch Energie.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Es __________(13) verschiedene Energieformen, zum Beispiel, potentielle Energie, __________(14) Energie, thermische Energie. </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jc w:val="center"/>
        <w:rPr>
          <w:rFonts w:ascii="Times New Roman" w:eastAsia="Times New Roman" w:hAnsi="Times New Roman" w:cs="Times New Roman"/>
          <w:b/>
          <w:bCs/>
          <w:sz w:val="24"/>
          <w:szCs w:val="24"/>
          <w:lang w:val="de-DE"/>
        </w:rPr>
      </w:pPr>
      <w:r w:rsidRPr="007B6E44">
        <w:rPr>
          <w:rFonts w:ascii="Times New Roman" w:eastAsia="Times New Roman" w:hAnsi="Times New Roman" w:cs="Times New Roman"/>
          <w:b/>
          <w:bCs/>
          <w:sz w:val="24"/>
          <w:szCs w:val="24"/>
          <w:lang w:val="de-DE"/>
        </w:rPr>
        <w:t>Sonne</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Klima      unser      Planeten      beträgt      wichtige      stammen      zum      Hauptquelle      Rest      fundamentale      die</w:t>
      </w: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aller Energie auf der Erde ist __________(2) Sonne.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Die Sonne hat eine __________(3) Bedeutung für das Leben auf unserem __________(4). Die mittlere </w:t>
      </w:r>
      <w:proofErr w:type="spellStart"/>
      <w:r w:rsidRPr="007B6E44">
        <w:rPr>
          <w:rFonts w:ascii="Times New Roman" w:eastAsia="Times New Roman" w:hAnsi="Times New Roman" w:cs="Times New Roman"/>
          <w:sz w:val="24"/>
          <w:szCs w:val="24"/>
          <w:lang w:val="de-DE"/>
        </w:rPr>
        <w:t>Enfernung</w:t>
      </w:r>
      <w:proofErr w:type="spellEnd"/>
      <w:r w:rsidRPr="007B6E44">
        <w:rPr>
          <w:rFonts w:ascii="Times New Roman" w:eastAsia="Times New Roman" w:hAnsi="Times New Roman" w:cs="Times New Roman"/>
          <w:sz w:val="24"/>
          <w:szCs w:val="24"/>
          <w:lang w:val="de-DE"/>
        </w:rPr>
        <w:t xml:space="preserve"> Sonne – Erde __________(5) 149,6 Millionen Kilometer. Die Sonne ist __________(6) </w:t>
      </w:r>
      <w:proofErr w:type="spellStart"/>
      <w:r w:rsidRPr="007B6E44">
        <w:rPr>
          <w:rFonts w:ascii="Times New Roman" w:eastAsia="Times New Roman" w:hAnsi="Times New Roman" w:cs="Times New Roman"/>
          <w:sz w:val="24"/>
          <w:szCs w:val="24"/>
          <w:lang w:val="de-DE"/>
        </w:rPr>
        <w:t>nächter</w:t>
      </w:r>
      <w:proofErr w:type="spellEnd"/>
      <w:r w:rsidRPr="007B6E44">
        <w:rPr>
          <w:rFonts w:ascii="Times New Roman" w:eastAsia="Times New Roman" w:hAnsi="Times New Roman" w:cs="Times New Roman"/>
          <w:sz w:val="24"/>
          <w:szCs w:val="24"/>
          <w:lang w:val="de-DE"/>
        </w:rPr>
        <w:t xml:space="preserve"> Stern. Die Sonnenenergie treibt viele __________(7) Prozesse auf der Erdoberfläche, wie das __________(8) und das Leben selbst, an. So __________(9) etwa 99,98 % des gesamten Energiebeitrags __________(10) Erdklima von der Sonne. Der winzige __________(11)  kommt von geothermalen Wärmequellen. </w:t>
      </w:r>
    </w:p>
    <w:p w:rsidR="009B48AA" w:rsidRPr="00320EEF" w:rsidRDefault="009B48AA" w:rsidP="00FA1469">
      <w:pPr>
        <w:spacing w:after="0" w:line="240" w:lineRule="auto"/>
        <w:rPr>
          <w:rFonts w:ascii="Times New Roman" w:eastAsia="Times New Roman" w:hAnsi="Times New Roman" w:cs="Times New Roman"/>
          <w:b/>
          <w:bCs/>
          <w:sz w:val="24"/>
          <w:szCs w:val="24"/>
          <w:lang w:val="de-DE"/>
        </w:rPr>
      </w:pPr>
    </w:p>
    <w:p w:rsidR="009B48AA" w:rsidRPr="00320EEF" w:rsidRDefault="009B48AA" w:rsidP="009B48AA">
      <w:pPr>
        <w:spacing w:after="0" w:line="240" w:lineRule="auto"/>
        <w:jc w:val="center"/>
        <w:rPr>
          <w:rFonts w:ascii="Times New Roman" w:eastAsia="Times New Roman" w:hAnsi="Times New Roman" w:cs="Times New Roman"/>
          <w:b/>
          <w:bCs/>
          <w:sz w:val="24"/>
          <w:szCs w:val="24"/>
          <w:lang w:val="de-DE"/>
        </w:rPr>
      </w:pPr>
      <w:r w:rsidRPr="00320EEF">
        <w:rPr>
          <w:rFonts w:ascii="Times New Roman" w:eastAsia="Times New Roman" w:hAnsi="Times New Roman" w:cs="Times New Roman"/>
          <w:b/>
          <w:bCs/>
          <w:sz w:val="24"/>
          <w:szCs w:val="24"/>
          <w:lang w:val="de-DE"/>
        </w:rPr>
        <w:t>Kraftwerkstechnik</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 xml:space="preserve">der      </w:t>
      </w:r>
      <w:proofErr w:type="spellStart"/>
      <w:r w:rsidRPr="007B6E44">
        <w:rPr>
          <w:rFonts w:ascii="Times New Roman" w:eastAsia="Times New Roman" w:hAnsi="Times New Roman" w:cs="Times New Roman"/>
          <w:i/>
          <w:iCs/>
          <w:sz w:val="24"/>
          <w:szCs w:val="24"/>
          <w:lang w:val="de-DE"/>
        </w:rPr>
        <w:t>Krafttwerkstechnik</w:t>
      </w:r>
      <w:proofErr w:type="spellEnd"/>
      <w:r w:rsidRPr="007B6E44">
        <w:rPr>
          <w:rFonts w:ascii="Times New Roman" w:eastAsia="Times New Roman" w:hAnsi="Times New Roman" w:cs="Times New Roman"/>
          <w:i/>
          <w:iCs/>
          <w:sz w:val="24"/>
          <w:szCs w:val="24"/>
          <w:lang w:val="de-DE"/>
        </w:rPr>
        <w:t xml:space="preserve">      Damit      Energietechnik      gesamte      Schwerpunkt      Technik      von      Unter</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ist eines der Fachgebiete der Energietechnik. __________(2) Kraftwerkstechnik versteht man im allgemeinen die __________(3) Technik zur Stromerzeugung in jeder Art __________(4) Kraftwerken. Im spezielleren ist das aber __________(5) von klassischen, befeuerten Dampfkraftwerken.  Der __________(6) liegt auf Feuerung, Dampfkessel und Turbosatz. __________(7) befassen sich aber auch andere Fachgebiete __________(8) Energietechnik.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Das sind: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t>
      </w:r>
      <w:r w:rsidRPr="007B6E44">
        <w:rPr>
          <w:rFonts w:ascii="Times New Roman" w:eastAsia="Times New Roman" w:hAnsi="Times New Roman" w:cs="Times New Roman"/>
          <w:sz w:val="24"/>
          <w:szCs w:val="24"/>
          <w:lang w:val="de-DE"/>
        </w:rPr>
        <w:tab/>
        <w:t xml:space="preserve">elektrische Energietechnik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t>
      </w:r>
      <w:r w:rsidRPr="007B6E44">
        <w:rPr>
          <w:rFonts w:ascii="Times New Roman" w:eastAsia="Times New Roman" w:hAnsi="Times New Roman" w:cs="Times New Roman"/>
          <w:sz w:val="24"/>
          <w:szCs w:val="24"/>
          <w:lang w:val="de-DE"/>
        </w:rPr>
        <w:tab/>
      </w:r>
      <w:proofErr w:type="spellStart"/>
      <w:r w:rsidRPr="007B6E44">
        <w:rPr>
          <w:rFonts w:ascii="Times New Roman" w:eastAsia="Times New Roman" w:hAnsi="Times New Roman" w:cs="Times New Roman"/>
          <w:sz w:val="24"/>
          <w:szCs w:val="24"/>
          <w:lang w:val="de-DE"/>
        </w:rPr>
        <w:t>Termodynamik</w:t>
      </w:r>
      <w:proofErr w:type="spellEnd"/>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t>
      </w:r>
      <w:r w:rsidRPr="007B6E44">
        <w:rPr>
          <w:rFonts w:ascii="Times New Roman" w:eastAsia="Times New Roman" w:hAnsi="Times New Roman" w:cs="Times New Roman"/>
          <w:sz w:val="24"/>
          <w:szCs w:val="24"/>
          <w:lang w:val="de-DE"/>
        </w:rPr>
        <w:tab/>
        <w:t>Energieverfahrenstechnik</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t>
      </w:r>
      <w:r w:rsidRPr="007B6E44">
        <w:rPr>
          <w:rFonts w:ascii="Times New Roman" w:eastAsia="Times New Roman" w:hAnsi="Times New Roman" w:cs="Times New Roman"/>
          <w:sz w:val="24"/>
          <w:szCs w:val="24"/>
          <w:lang w:val="de-DE"/>
        </w:rPr>
        <w:tab/>
        <w:t>Energiemaschinenbau</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t>
      </w:r>
      <w:r w:rsidRPr="007B6E44">
        <w:rPr>
          <w:rFonts w:ascii="Times New Roman" w:eastAsia="Times New Roman" w:hAnsi="Times New Roman" w:cs="Times New Roman"/>
          <w:sz w:val="24"/>
          <w:szCs w:val="24"/>
          <w:lang w:val="de-DE"/>
        </w:rPr>
        <w:tab/>
        <w:t>Kerntechnik</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t>
      </w:r>
      <w:r w:rsidRPr="007B6E44">
        <w:rPr>
          <w:rFonts w:ascii="Times New Roman" w:eastAsia="Times New Roman" w:hAnsi="Times New Roman" w:cs="Times New Roman"/>
          <w:sz w:val="24"/>
          <w:szCs w:val="24"/>
          <w:lang w:val="de-DE"/>
        </w:rPr>
        <w:tab/>
        <w:t xml:space="preserve">Nachhaltige __________(9) </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jc w:val="center"/>
        <w:rPr>
          <w:rFonts w:ascii="Times New Roman" w:eastAsia="Times New Roman" w:hAnsi="Times New Roman" w:cs="Times New Roman"/>
          <w:sz w:val="24"/>
          <w:szCs w:val="24"/>
          <w:lang w:val="de-DE"/>
        </w:rPr>
      </w:pPr>
      <w:r w:rsidRPr="007B6E44">
        <w:rPr>
          <w:rFonts w:ascii="Times New Roman" w:eastAsia="Times New Roman" w:hAnsi="Times New Roman" w:cs="Times New Roman"/>
          <w:b/>
          <w:sz w:val="24"/>
          <w:szCs w:val="24"/>
          <w:lang w:val="de-DE"/>
        </w:rPr>
        <w:t>Kraftwerk</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 xml:space="preserve">Das      thermische      </w:t>
      </w:r>
      <w:proofErr w:type="spellStart"/>
      <w:r w:rsidRPr="007B6E44">
        <w:rPr>
          <w:rFonts w:ascii="Times New Roman" w:eastAsia="Times New Roman" w:hAnsi="Times New Roman" w:cs="Times New Roman"/>
          <w:i/>
          <w:iCs/>
          <w:sz w:val="24"/>
          <w:szCs w:val="24"/>
          <w:lang w:val="de-DE"/>
        </w:rPr>
        <w:t>Wärmekrafttmaschine</w:t>
      </w:r>
      <w:proofErr w:type="spellEnd"/>
      <w:r w:rsidRPr="007B6E44">
        <w:rPr>
          <w:rFonts w:ascii="Times New Roman" w:eastAsia="Times New Roman" w:hAnsi="Times New Roman" w:cs="Times New Roman"/>
          <w:i/>
          <w:iCs/>
          <w:sz w:val="24"/>
          <w:szCs w:val="24"/>
          <w:lang w:val="de-DE"/>
        </w:rPr>
        <w:t xml:space="preserve">      Beispiel      eines      von      dann      umgewandelt      den      zuerst      Energiequellen      in      Kernkraftwerke      Energieformen</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Kraftwerk ist eine Anlage zur Erzeugung __________(2) elektrischer Energie. Kraftwerke wandeln nichtelektrische Energie (__________(3), mechanische, chemische oder auch atomare Energie) __________(4) elektrische Energie um.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Mechanische Energie wird __________(5) über eine Turbine in Rotationsenergie und __________(6) durch einen Generator in elektrische Energie __________(7).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Thermische Energie wird zuerst durch eine __________(8) in mechanische Energie und dann mittels __________(9) Generators in elektrische Energie umgeformt.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Spezielle __________(10) werden direkt in elektrische Energie (zum __________(11), Solarzellen) umgewandelt.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Es gibt Wärmekraftwerke, Wasserkraftwerke, __________(12), Sonnenkraftwerke, Windkraftwerke, Biomassekraftwerke. Sie verwenden verschiedene __________(13). Die Bedeutung der Kraftwerke wird in __________(14) nächsten </w:t>
      </w:r>
      <w:proofErr w:type="spellStart"/>
      <w:r w:rsidRPr="007B6E44">
        <w:rPr>
          <w:rFonts w:ascii="Times New Roman" w:eastAsia="Times New Roman" w:hAnsi="Times New Roman" w:cs="Times New Roman"/>
          <w:sz w:val="24"/>
          <w:szCs w:val="24"/>
          <w:lang w:val="de-DE"/>
        </w:rPr>
        <w:t>Jahrezehnten</w:t>
      </w:r>
      <w:proofErr w:type="spellEnd"/>
      <w:r w:rsidRPr="007B6E44">
        <w:rPr>
          <w:rFonts w:ascii="Times New Roman" w:eastAsia="Times New Roman" w:hAnsi="Times New Roman" w:cs="Times New Roman"/>
          <w:sz w:val="24"/>
          <w:szCs w:val="24"/>
          <w:lang w:val="de-DE"/>
        </w:rPr>
        <w:t xml:space="preserve"> zunehmen.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jc w:val="center"/>
        <w:rPr>
          <w:rFonts w:ascii="Times New Roman" w:eastAsia="Times New Roman" w:hAnsi="Times New Roman" w:cs="Times New Roman"/>
          <w:sz w:val="24"/>
          <w:szCs w:val="24"/>
          <w:lang w:val="de-DE"/>
        </w:rPr>
      </w:pPr>
      <w:proofErr w:type="spellStart"/>
      <w:r w:rsidRPr="007B6E44">
        <w:rPr>
          <w:rFonts w:ascii="Times New Roman" w:eastAsia="Times New Roman" w:hAnsi="Times New Roman" w:cs="Times New Roman"/>
          <w:b/>
          <w:sz w:val="24"/>
          <w:szCs w:val="24"/>
          <w:lang w:val="de-DE"/>
        </w:rPr>
        <w:t>ElektrischeEnergietechnik</w:t>
      </w:r>
      <w:proofErr w:type="spellEnd"/>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 xml:space="preserve">Freileitungen      Hochspannung      sich      zu      in      Transformatoren      der      sehr      der      Hauptinhalte      Verbundnetzen      Die      </w:t>
      </w:r>
      <w:proofErr w:type="spellStart"/>
      <w:r w:rsidRPr="007B6E44">
        <w:rPr>
          <w:rFonts w:ascii="Times New Roman" w:eastAsia="Times New Roman" w:hAnsi="Times New Roman" w:cs="Times New Roman"/>
          <w:i/>
          <w:iCs/>
          <w:sz w:val="24"/>
          <w:szCs w:val="24"/>
          <w:lang w:val="de-DE"/>
        </w:rPr>
        <w:t>elrktrischer</w:t>
      </w:r>
      <w:proofErr w:type="spellEnd"/>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Elektrische Energietechnik ist ein Fachgebiet innerhalb __________(2) Elektrotechnik und der Energietechnik. Sie beschäftigt __________(3) mit Erzeugung, Umwandlung, Speicherung, Transport, Weiterleitung __________(4) elektrischen Netzen und mit Nutzung von __________(5) Energie (umgangssprachlich: Strom oder Elektrizität). In __________(6) Energietechnik wird in der Regel mit __________(7) und Starkstrom gearbeitet, um große bis __________(8) große Leistungen (Kilo – bis Gigawatt) __________(9) übertragen.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__________(10) sind: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Elektrische Maschinen (Generatoren, Elektromotoren und __________(11));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320EEF" w:rsidRDefault="009B48AA" w:rsidP="009B48AA">
      <w:pPr>
        <w:spacing w:after="0" w:line="240" w:lineRule="auto"/>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Schaltanlagen, Umspannwerke und Trafostationen;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Elektrische Leitungen ( __________(12) und Kabel);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Lastmanagement und Kraftwerksmanagement in __________(13); </w:t>
      </w:r>
    </w:p>
    <w:p w:rsidR="009B48AA" w:rsidRPr="00320EEF" w:rsidRDefault="009B48AA" w:rsidP="009B48AA">
      <w:pPr>
        <w:spacing w:after="0" w:line="240" w:lineRule="auto"/>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Leistungselektronik (Umrichter); </w:t>
      </w:r>
    </w:p>
    <w:p w:rsidR="009B48AA" w:rsidRPr="00320EEF" w:rsidRDefault="009B48AA" w:rsidP="009B48AA">
      <w:pPr>
        <w:spacing w:after="0" w:line="240" w:lineRule="auto"/>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Elektrowärme (Elektroheizung). </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320EEF" w:rsidRDefault="009B48AA" w:rsidP="009B48AA">
      <w:pPr>
        <w:spacing w:after="0" w:line="240" w:lineRule="auto"/>
        <w:jc w:val="center"/>
        <w:rPr>
          <w:rFonts w:ascii="Times New Roman" w:eastAsia="Times New Roman" w:hAnsi="Times New Roman" w:cs="Times New Roman"/>
          <w:sz w:val="24"/>
          <w:szCs w:val="24"/>
          <w:lang w:val="de-DE"/>
        </w:rPr>
      </w:pPr>
      <w:r w:rsidRPr="00320EEF">
        <w:rPr>
          <w:rFonts w:ascii="Times New Roman" w:eastAsia="Times New Roman" w:hAnsi="Times New Roman" w:cs="Times New Roman"/>
          <w:b/>
          <w:sz w:val="24"/>
          <w:szCs w:val="24"/>
          <w:lang w:val="de-DE"/>
        </w:rPr>
        <w:t>Thermodynamik</w:t>
      </w:r>
    </w:p>
    <w:p w:rsidR="009B48AA" w:rsidRPr="00320EEF"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 xml:space="preserve">wird      in      Die      Sie      werdender      Arbeit      Wärmekraftmaschinen      Klimatechnik      Volumen      und      einem      Thermische      absolute      Die      sie      kann      in      </w:t>
      </w:r>
      <w:proofErr w:type="spellStart"/>
      <w:r w:rsidRPr="007B6E44">
        <w:rPr>
          <w:rFonts w:ascii="Times New Roman" w:eastAsia="Times New Roman" w:hAnsi="Times New Roman" w:cs="Times New Roman"/>
          <w:i/>
          <w:iCs/>
          <w:sz w:val="24"/>
          <w:szCs w:val="24"/>
          <w:lang w:val="de-DE"/>
        </w:rPr>
        <w:t>Verständis</w:t>
      </w:r>
      <w:proofErr w:type="spellEnd"/>
      <w:r w:rsidRPr="007B6E44">
        <w:rPr>
          <w:rFonts w:ascii="Times New Roman" w:eastAsia="Times New Roman" w:hAnsi="Times New Roman" w:cs="Times New Roman"/>
          <w:i/>
          <w:iCs/>
          <w:sz w:val="24"/>
          <w:szCs w:val="24"/>
          <w:lang w:val="de-DE"/>
        </w:rPr>
        <w:t xml:space="preserve">      ihre      Größen      Hauptsätze</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Thermodynamik wird auch als Wärmelehre bezeichnet __________(2) ist ein Teilgebiet der klassischen Physik. __________(3) ist die Lehre über die Energie, __________(4) Erscheinungsformen und die Fähigkeit , die __________(5) zu verrichten.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Die Thermodynamik verbindet folgende __________(6): Energie, Wärme, geleistete Arbeit, Druck und __________(7). Sie dient der Berechnung von frei __________(8) Wärmeenergie, von Druck-, Temperatur- und Volumenänderungen.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__________(9) Thermodynamik hat große Bedeutung für das __________(10) und die Planung von Prozessen in __________(11), in Chemieanlagen, in der Heizungs- und __________(12).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Die Basis der Thermodynamik bilden 4 __________(13):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lastRenderedPageBreak/>
        <w:t xml:space="preserve">0.Hauptsatz: Stehen zwei Systeme jeweils mit __________(14) dritten im thermodynamischen Gleichgewicht, so stehen __________(15) auch untereinander im Gleichgewicht. (“Nullter” Hauptsatz __________(16) manchmal auch 4.Hauptsatz </w:t>
      </w:r>
      <w:proofErr w:type="spellStart"/>
      <w:r w:rsidRPr="007B6E44">
        <w:rPr>
          <w:rFonts w:ascii="Times New Roman" w:eastAsia="Times New Roman" w:hAnsi="Times New Roman" w:cs="Times New Roman"/>
          <w:sz w:val="24"/>
          <w:szCs w:val="24"/>
          <w:lang w:val="de-DE"/>
        </w:rPr>
        <w:t>gennant</w:t>
      </w:r>
      <w:proofErr w:type="spellEnd"/>
      <w:r w:rsidRPr="007B6E44">
        <w:rPr>
          <w:rFonts w:ascii="Times New Roman" w:eastAsia="Times New Roman" w:hAnsi="Times New Roman" w:cs="Times New Roman"/>
          <w:sz w:val="24"/>
          <w:szCs w:val="24"/>
          <w:lang w:val="de-DE"/>
        </w:rPr>
        <w:t xml:space="preserve">).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1.Hauptsatz: Energie __________(17) weder erzeugt noch vernichtet, sondern nur __________(18) andere Energiearten umgewandelt werden.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2. Hauptsatz: __________(19) Energie ist nicht im beliebigen Maße __________(20) andere Energiearten umwandelbar. </w:t>
      </w:r>
    </w:p>
    <w:p w:rsidR="009B48AA" w:rsidRPr="007B6E44" w:rsidRDefault="009B48AA" w:rsidP="009B48AA">
      <w:pPr>
        <w:spacing w:after="0" w:line="240" w:lineRule="auto"/>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3. Hauptsatz: Der __________(21) Nullpunkt der Temperatur ist unerreichbar. </w:t>
      </w:r>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jc w:val="center"/>
        <w:rPr>
          <w:rFonts w:ascii="Times New Roman" w:eastAsia="Times New Roman" w:hAnsi="Times New Roman" w:cs="Times New Roman"/>
          <w:sz w:val="24"/>
          <w:szCs w:val="24"/>
          <w:lang w:val="de-DE"/>
        </w:rPr>
      </w:pPr>
      <w:proofErr w:type="spellStart"/>
      <w:r w:rsidRPr="007B6E44">
        <w:rPr>
          <w:rFonts w:ascii="Times New Roman" w:eastAsia="Times New Roman" w:hAnsi="Times New Roman" w:cs="Times New Roman"/>
          <w:b/>
          <w:sz w:val="24"/>
          <w:szCs w:val="24"/>
          <w:lang w:val="de-DE"/>
        </w:rPr>
        <w:t>Energiebereistellung</w:t>
      </w:r>
      <w:proofErr w:type="spellEnd"/>
    </w:p>
    <w:p w:rsidR="009B48AA" w:rsidRPr="007B6E44" w:rsidRDefault="009B48AA" w:rsidP="009B48AA">
      <w:pPr>
        <w:spacing w:after="0" w:line="240" w:lineRule="auto"/>
        <w:rPr>
          <w:rFonts w:ascii="Times New Roman" w:eastAsia="Times New Roman" w:hAnsi="Times New Roman" w:cs="Times New Roman"/>
          <w:sz w:val="24"/>
          <w:szCs w:val="24"/>
          <w:lang w:val="de-DE"/>
        </w:rPr>
      </w:pPr>
    </w:p>
    <w:p w:rsidR="009B48AA" w:rsidRPr="007B6E44" w:rsidRDefault="009B48AA" w:rsidP="009B48AA">
      <w:pPr>
        <w:spacing w:after="0" w:line="240" w:lineRule="auto"/>
        <w:jc w:val="both"/>
        <w:rPr>
          <w:rFonts w:ascii="Times New Roman" w:eastAsia="Times New Roman" w:hAnsi="Times New Roman" w:cs="Times New Roman"/>
          <w:i/>
          <w:iCs/>
          <w:sz w:val="24"/>
          <w:szCs w:val="24"/>
          <w:lang w:val="de-DE"/>
        </w:rPr>
      </w:pPr>
      <w:r w:rsidRPr="007B6E44">
        <w:rPr>
          <w:rFonts w:ascii="Times New Roman" w:eastAsia="Times New Roman" w:hAnsi="Times New Roman" w:cs="Times New Roman"/>
          <w:i/>
          <w:iCs/>
          <w:sz w:val="24"/>
          <w:szCs w:val="24"/>
          <w:lang w:val="de-DE"/>
        </w:rPr>
        <w:t>Regelung      im      Das      Gas      verschiedene      der      speichern      zwischen      Der      Nutzenergie      eingesetzt      Strom      aber      mehrere      Die      den      zwischen      Ausgleich</w:t>
      </w:r>
    </w:p>
    <w:p w:rsidR="009B48AA" w:rsidRPr="007B6E44" w:rsidRDefault="009B48AA" w:rsidP="009B48AA">
      <w:pPr>
        <w:spacing w:after="0" w:line="240" w:lineRule="auto"/>
        <w:jc w:val="both"/>
        <w:rPr>
          <w:rFonts w:ascii="Times New Roman" w:eastAsia="Times New Roman" w:hAnsi="Times New Roman" w:cs="Times New Roman"/>
          <w:sz w:val="24"/>
          <w:szCs w:val="24"/>
          <w:lang w:val="de-DE"/>
        </w:rPr>
      </w:pPr>
    </w:p>
    <w:p w:rsidR="009B48AA" w:rsidRPr="007B6E44" w:rsidRDefault="009B48AA" w:rsidP="009B48AA">
      <w:pPr>
        <w:spacing w:after="0" w:line="240" w:lineRule="auto"/>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__________(1) Kraftwerke erzeugen elektrischen Strom. Dabei werden __________(2) Arten von Energiequellen (zum Beispiel, Kohle, </w:t>
      </w:r>
    </w:p>
    <w:p w:rsidR="009B48AA" w:rsidRPr="007B6E44" w:rsidRDefault="009B48AA" w:rsidP="009B48AA">
      <w:pPr>
        <w:spacing w:after="0" w:line="240" w:lineRule="auto"/>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__________(3), Wasser, Uran, Wind oder Sonne) in __________(4) (</w:t>
      </w:r>
      <w:proofErr w:type="spellStart"/>
      <w:r w:rsidRPr="007B6E44">
        <w:rPr>
          <w:rFonts w:ascii="Times New Roman" w:eastAsia="Times New Roman" w:hAnsi="Times New Roman" w:cs="Times New Roman"/>
          <w:sz w:val="24"/>
          <w:szCs w:val="24"/>
          <w:lang w:val="de-DE"/>
        </w:rPr>
        <w:t>zun</w:t>
      </w:r>
      <w:proofErr w:type="spellEnd"/>
      <w:r w:rsidRPr="007B6E44">
        <w:rPr>
          <w:rFonts w:ascii="Times New Roman" w:eastAsia="Times New Roman" w:hAnsi="Times New Roman" w:cs="Times New Roman"/>
          <w:sz w:val="24"/>
          <w:szCs w:val="24"/>
          <w:lang w:val="de-DE"/>
        </w:rPr>
        <w:t xml:space="preserve"> Beispiel, Licht, Wärme, Kälte) umgewandelt. </w:t>
      </w:r>
    </w:p>
    <w:p w:rsidR="009B48AA" w:rsidRPr="007B6E44" w:rsidRDefault="009B48AA" w:rsidP="009B48AA">
      <w:pPr>
        <w:spacing w:after="0" w:line="240" w:lineRule="auto"/>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__________(5) Bedarf an Energie hängt stark von __________(6) Jahreszeiten ab. Im Sommer wird weniger __________(7) für Licht und Wärme benötigt als __________(8) Winter. Der Strombedarf ist besonders groß __________(9) 6-8 Uhr, zwischen 11-13 Uhr und __________(10) 19-22 Uhr. </w:t>
      </w:r>
    </w:p>
    <w:p w:rsidR="009B48AA" w:rsidRPr="007B6E44" w:rsidRDefault="009B48AA" w:rsidP="009B48AA">
      <w:pPr>
        <w:spacing w:after="0" w:line="240" w:lineRule="auto"/>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Die Energie kann man __________(11) bis heute nicht im nennenswerten Umfang __________(12). Deshalb müssen die Erzeugung und Verbrauch __________(13) elektrischen Energie immer im Gleichgewicht sein. __________(14) führt zu einer aufwendigen und teuren __________(15) des Netzes und der Kraftwerke. Zum __________(16) von der Stromerzeugung und Bedarf werden __________(17) regionale Stromnetze miteinander verbunden und Pumpspeicherkraftwerke __________(18). </w:t>
      </w:r>
    </w:p>
    <w:p w:rsidR="009B48AA" w:rsidRPr="007B6E44" w:rsidRDefault="009B48AA" w:rsidP="009B48AA">
      <w:pPr>
        <w:tabs>
          <w:tab w:val="left" w:pos="3402"/>
          <w:tab w:val="left" w:pos="3828"/>
        </w:tabs>
        <w:spacing w:line="240" w:lineRule="auto"/>
        <w:contextualSpacing/>
        <w:outlineLvl w:val="0"/>
        <w:rPr>
          <w:rFonts w:ascii="Times New Roman" w:eastAsia="Times New Roman" w:hAnsi="Times New Roman" w:cs="Times New Roman"/>
          <w:b/>
          <w:sz w:val="24"/>
          <w:szCs w:val="24"/>
          <w:u w:val="single"/>
          <w:lang w:val="de-DE"/>
        </w:rPr>
      </w:pPr>
    </w:p>
    <w:p w:rsidR="009B48AA" w:rsidRPr="00CF5542" w:rsidRDefault="009B48AA" w:rsidP="009B48AA">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F5542">
        <w:rPr>
          <w:rFonts w:ascii="Times New Roman" w:eastAsia="Times New Roman" w:hAnsi="Times New Roman" w:cs="Times New Roman"/>
          <w:b/>
          <w:sz w:val="24"/>
          <w:szCs w:val="24"/>
          <w:u w:val="single"/>
        </w:rPr>
        <w:t>«Система временных форм глаголов в немецком языке»</w:t>
      </w:r>
    </w:p>
    <w:p w:rsidR="009B48AA" w:rsidRPr="00CF5542" w:rsidRDefault="009B48AA" w:rsidP="009B48AA">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p>
    <w:p w:rsidR="009B48AA" w:rsidRPr="00FA1469" w:rsidRDefault="009B48AA" w:rsidP="009B48AA">
      <w:pPr>
        <w:spacing w:after="0" w:line="240" w:lineRule="auto"/>
        <w:ind w:left="-360" w:right="355" w:firstLine="720"/>
        <w:jc w:val="both"/>
        <w:rPr>
          <w:rFonts w:ascii="Times New Roman" w:eastAsia="Times New Roman" w:hAnsi="Times New Roman" w:cs="Times New Roman"/>
          <w:b/>
          <w:i/>
          <w:sz w:val="24"/>
          <w:szCs w:val="24"/>
        </w:rPr>
      </w:pPr>
      <w:r w:rsidRPr="00FA1469">
        <w:rPr>
          <w:rFonts w:ascii="Times New Roman" w:eastAsia="Times New Roman" w:hAnsi="Times New Roman" w:cs="Times New Roman"/>
          <w:b/>
          <w:i/>
          <w:sz w:val="24"/>
          <w:szCs w:val="24"/>
        </w:rPr>
        <w:t>Задание 1. Укажите правильную форму глагола, стоящего в скобках:</w:t>
      </w:r>
    </w:p>
    <w:p w:rsidR="009B48AA" w:rsidRPr="00CF5542" w:rsidRDefault="009B48AA" w:rsidP="009B48AA">
      <w:pPr>
        <w:spacing w:after="0" w:line="240" w:lineRule="auto"/>
        <w:ind w:left="-360" w:right="355" w:firstLine="720"/>
        <w:jc w:val="both"/>
        <w:rPr>
          <w:rFonts w:ascii="Times New Roman" w:eastAsia="Times New Roman" w:hAnsi="Times New Roman" w:cs="Times New Roman"/>
          <w:sz w:val="24"/>
          <w:szCs w:val="24"/>
        </w:rPr>
      </w:pP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 Wir ….. in einem Großbetrieb (arbeiten). </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arbeitet</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*arbeiten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arbeite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2.  Du ….. mir das Buch (geben). </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geben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*gibst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gab</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3. Die Vorlesungen in Mathematik ….. ein Professor (halten).</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halten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*hält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halte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4. Die Vorlesungen in Chemie und Physik ….. zwei Dozenten (halten).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*halten</w:t>
      </w:r>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haltet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proofErr w:type="spellStart"/>
      <w:r w:rsidRPr="007B6E44">
        <w:rPr>
          <w:rFonts w:ascii="Times New Roman" w:eastAsia="Times New Roman" w:hAnsi="Times New Roman" w:cs="Times New Roman"/>
          <w:sz w:val="24"/>
          <w:szCs w:val="24"/>
          <w:lang w:val="de-DE"/>
        </w:rPr>
        <w:t>haltete</w:t>
      </w:r>
      <w:proofErr w:type="spellEnd"/>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5. Er ….. das Buch und liest den Text (nehmen). </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nehmen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w:t>
      </w:r>
      <w:proofErr w:type="spellStart"/>
      <w:r w:rsidRPr="00320EEF">
        <w:rPr>
          <w:rFonts w:ascii="Times New Roman" w:eastAsia="Times New Roman" w:hAnsi="Times New Roman" w:cs="Times New Roman"/>
          <w:sz w:val="24"/>
          <w:szCs w:val="24"/>
          <w:lang w:val="de-DE"/>
        </w:rPr>
        <w:t>nihmt</w:t>
      </w:r>
      <w:proofErr w:type="spellEnd"/>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nehme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6. Der Delegierte ……(sprechen) über die Entwicklung der Wirtschaft in neuen Gebieten des Landes.</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sprechen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*sprach</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sprachst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7. Am </w:t>
      </w:r>
      <w:proofErr w:type="spellStart"/>
      <w:r w:rsidRPr="007B6E44">
        <w:rPr>
          <w:rFonts w:ascii="Times New Roman" w:eastAsia="Times New Roman" w:hAnsi="Times New Roman" w:cs="Times New Roman"/>
          <w:sz w:val="24"/>
          <w:szCs w:val="24"/>
          <w:lang w:val="de-DE"/>
        </w:rPr>
        <w:t>Kongreß</w:t>
      </w:r>
      <w:proofErr w:type="spellEnd"/>
      <w:r w:rsidRPr="007B6E44">
        <w:rPr>
          <w:rFonts w:ascii="Times New Roman" w:eastAsia="Times New Roman" w:hAnsi="Times New Roman" w:cs="Times New Roman"/>
          <w:sz w:val="24"/>
          <w:szCs w:val="24"/>
          <w:lang w:val="de-DE"/>
        </w:rPr>
        <w:t xml:space="preserve"> ……..(teilnehmen) </w:t>
      </w:r>
      <w:proofErr w:type="spellStart"/>
      <w:r w:rsidRPr="007B6E44">
        <w:rPr>
          <w:rFonts w:ascii="Times New Roman" w:eastAsia="Times New Roman" w:hAnsi="Times New Roman" w:cs="Times New Roman"/>
          <w:sz w:val="24"/>
          <w:szCs w:val="24"/>
          <w:lang w:val="de-DE"/>
        </w:rPr>
        <w:t>Wissenschftler</w:t>
      </w:r>
      <w:proofErr w:type="spellEnd"/>
      <w:r w:rsidRPr="007B6E44">
        <w:rPr>
          <w:rFonts w:ascii="Times New Roman" w:eastAsia="Times New Roman" w:hAnsi="Times New Roman" w:cs="Times New Roman"/>
          <w:sz w:val="24"/>
          <w:szCs w:val="24"/>
          <w:lang w:val="de-DE"/>
        </w:rPr>
        <w:t xml:space="preserve"> aus verschiedenen Ländern. </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lastRenderedPageBreak/>
        <w:t>*nahm teil</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nahmen teil</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nahmst teil</w:t>
      </w:r>
    </w:p>
    <w:p w:rsidR="009B48AA" w:rsidRPr="007B6E44" w:rsidRDefault="009B48AA" w:rsidP="00FA1469">
      <w:pPr>
        <w:spacing w:after="0" w:line="240" w:lineRule="auto"/>
        <w:ind w:left="142" w:right="355" w:firstLine="218"/>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8. Diese Aufgabe ………(haben) eine große Bedeutung für die wirtschaftliche Entwicklung unseres Landes. </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hatten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*hatte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hattest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9. Er …….(können) auf alle komplizierten Fragen antworten.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*konnte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konntest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konnten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10. Jedes Wort in seinem Vortrag ……..(sein) klar und einfach.</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*war</w:t>
      </w:r>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waren</w:t>
      </w:r>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wart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11. Sie ………(kennen) sehr gut die Werke der russischen Klassiker.</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*kannte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kanntet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kanntest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12. Dieser Betrieb …….(erzeugen) komplizierte Maschinen. </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*wird erzeugen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werden erzeugen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wirst erzeugen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13. Er …..(sein) Fachmann auf dem Gebiet der Stahlerzeugung. </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*wird sein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werden sein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wirst sein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14. Ich …….(studieren) an einer </w:t>
      </w:r>
      <w:proofErr w:type="spellStart"/>
      <w:r w:rsidRPr="007B6E44">
        <w:rPr>
          <w:rFonts w:ascii="Times New Roman" w:eastAsia="Times New Roman" w:hAnsi="Times New Roman" w:cs="Times New Roman"/>
          <w:sz w:val="24"/>
          <w:szCs w:val="24"/>
          <w:lang w:val="de-DE"/>
        </w:rPr>
        <w:t>Hochscule</w:t>
      </w:r>
      <w:proofErr w:type="spellEnd"/>
      <w:r w:rsidRPr="007B6E44">
        <w:rPr>
          <w:rFonts w:ascii="Times New Roman" w:eastAsia="Times New Roman" w:hAnsi="Times New Roman" w:cs="Times New Roman"/>
          <w:sz w:val="24"/>
          <w:szCs w:val="24"/>
          <w:lang w:val="de-DE"/>
        </w:rPr>
        <w:t xml:space="preserve">. </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werden studieren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*werde studieren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wirst studieren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15. Im Laufe der letzten Jahre…….(erscheinen) über acht Milliarden Bücher. </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*werden erscheinen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werdet erscheinen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werde erscheinen </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16. Ich ….. das Technikum ….. </w:t>
      </w:r>
      <w:r w:rsidRPr="00320EEF">
        <w:rPr>
          <w:rFonts w:ascii="Times New Roman" w:eastAsia="Times New Roman" w:hAnsi="Times New Roman" w:cs="Times New Roman"/>
          <w:sz w:val="24"/>
          <w:szCs w:val="24"/>
          <w:lang w:val="de-DE"/>
        </w:rPr>
        <w:t>(absolvieren).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*habe absolviert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bist absolvieren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hat absolvierte</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17. Wir ….. die Erfahrung eines alten Arbeiters ….. </w:t>
      </w:r>
      <w:r w:rsidRPr="00320EEF">
        <w:rPr>
          <w:rFonts w:ascii="Times New Roman" w:eastAsia="Times New Roman" w:hAnsi="Times New Roman" w:cs="Times New Roman"/>
          <w:sz w:val="24"/>
          <w:szCs w:val="24"/>
          <w:lang w:val="de-DE"/>
        </w:rPr>
        <w:t xml:space="preserve">(benutzen). </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*haben benutzt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werden benutzt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haben gebenutzt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18. Am 8. Juli ….. nach Moskau eine deutsche Delegation ….. (kommen).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ist </w:t>
      </w:r>
      <w:proofErr w:type="spellStart"/>
      <w:r w:rsidRPr="007B6E44">
        <w:rPr>
          <w:rFonts w:ascii="Times New Roman" w:eastAsia="Times New Roman" w:hAnsi="Times New Roman" w:cs="Times New Roman"/>
          <w:sz w:val="24"/>
          <w:szCs w:val="24"/>
          <w:lang w:val="de-DE"/>
        </w:rPr>
        <w:t>gekommt</w:t>
      </w:r>
      <w:proofErr w:type="spellEnd"/>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sind </w:t>
      </w:r>
      <w:proofErr w:type="spellStart"/>
      <w:r w:rsidRPr="007B6E44">
        <w:rPr>
          <w:rFonts w:ascii="Times New Roman" w:eastAsia="Times New Roman" w:hAnsi="Times New Roman" w:cs="Times New Roman"/>
          <w:sz w:val="24"/>
          <w:szCs w:val="24"/>
          <w:lang w:val="de-DE"/>
        </w:rPr>
        <w:t>gekommt</w:t>
      </w:r>
      <w:proofErr w:type="spellEnd"/>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*ist gekommen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19. Wir ….. die letzte Vorlesung ….. (besprechen). </w:t>
      </w:r>
    </w:p>
    <w:p w:rsidR="009B48AA" w:rsidRPr="00320EEF"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hat besprochen</w:t>
      </w:r>
    </w:p>
    <w:p w:rsidR="009B48AA" w:rsidRPr="00320EEF" w:rsidRDefault="009B48AA" w:rsidP="009B48AA">
      <w:pPr>
        <w:spacing w:after="0" w:line="240" w:lineRule="auto"/>
        <w:ind w:right="355"/>
        <w:jc w:val="both"/>
        <w:rPr>
          <w:rFonts w:ascii="Times New Roman" w:eastAsia="Times New Roman" w:hAnsi="Times New Roman" w:cs="Times New Roman"/>
          <w:sz w:val="24"/>
          <w:szCs w:val="24"/>
          <w:lang w:val="de-DE"/>
        </w:rPr>
      </w:pPr>
      <w:r w:rsidRPr="00320EEF">
        <w:rPr>
          <w:rFonts w:ascii="Times New Roman" w:eastAsia="Times New Roman" w:hAnsi="Times New Roman" w:cs="Times New Roman"/>
          <w:sz w:val="24"/>
          <w:szCs w:val="24"/>
          <w:lang w:val="de-DE"/>
        </w:rPr>
        <w:t xml:space="preserve">   *haben besprochen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sind besprochen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20. Er ….. einen Auftrag der Betriebsleitung ….. (erfüllen).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haben erfüllt</w:t>
      </w:r>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*hat erfüllt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habe erfüllt</w:t>
      </w:r>
    </w:p>
    <w:p w:rsidR="009B48AA" w:rsidRPr="00320EEF" w:rsidRDefault="009B48AA" w:rsidP="009B48AA">
      <w:pPr>
        <w:autoSpaceDE w:val="0"/>
        <w:autoSpaceDN w:val="0"/>
        <w:adjustRightInd w:val="0"/>
        <w:spacing w:after="0" w:line="240" w:lineRule="auto"/>
        <w:jc w:val="center"/>
        <w:rPr>
          <w:rFonts w:ascii="Times New Roman" w:eastAsia="Times New Roman" w:hAnsi="Times New Roman" w:cs="Times New Roman"/>
          <w:b/>
          <w:sz w:val="24"/>
          <w:szCs w:val="24"/>
        </w:rPr>
      </w:pPr>
      <w:r w:rsidRPr="00320EEF">
        <w:rPr>
          <w:rFonts w:ascii="Times New Roman" w:eastAsia="Times New Roman" w:hAnsi="Times New Roman" w:cs="Times New Roman"/>
          <w:b/>
          <w:sz w:val="24"/>
          <w:szCs w:val="24"/>
          <w:u w:val="single"/>
        </w:rPr>
        <w:lastRenderedPageBreak/>
        <w:t>«</w:t>
      </w:r>
      <w:r w:rsidRPr="00CF5542">
        <w:rPr>
          <w:rFonts w:ascii="Times New Roman" w:eastAsia="Times New Roman" w:hAnsi="Times New Roman" w:cs="Times New Roman"/>
          <w:b/>
          <w:sz w:val="24"/>
          <w:szCs w:val="24"/>
          <w:u w:val="single"/>
        </w:rPr>
        <w:t>Вопросительноепредложение</w:t>
      </w:r>
      <w:r w:rsidRPr="00320EEF">
        <w:rPr>
          <w:rFonts w:ascii="Times New Roman" w:eastAsia="Times New Roman" w:hAnsi="Times New Roman" w:cs="Times New Roman"/>
          <w:b/>
          <w:sz w:val="24"/>
          <w:szCs w:val="24"/>
          <w:u w:val="single"/>
        </w:rPr>
        <w:t>»</w:t>
      </w:r>
    </w:p>
    <w:p w:rsidR="009B48AA" w:rsidRPr="00320EEF" w:rsidRDefault="009B48AA" w:rsidP="009B48AA">
      <w:pPr>
        <w:autoSpaceDE w:val="0"/>
        <w:autoSpaceDN w:val="0"/>
        <w:adjustRightInd w:val="0"/>
        <w:spacing w:after="0" w:line="240" w:lineRule="auto"/>
        <w:rPr>
          <w:rFonts w:ascii="Times New Roman" w:eastAsia="Times New Roman" w:hAnsi="Times New Roman" w:cs="Times New Roman"/>
          <w:b/>
          <w:sz w:val="24"/>
          <w:szCs w:val="24"/>
          <w:u w:val="single"/>
        </w:rPr>
      </w:pPr>
      <w:r w:rsidRPr="00320EEF">
        <w:rPr>
          <w:rFonts w:ascii="Times New Roman" w:eastAsia="Times New Roman" w:hAnsi="Times New Roman" w:cs="Times New Roman"/>
          <w:b/>
          <w:sz w:val="24"/>
          <w:szCs w:val="24"/>
        </w:rPr>
        <w:tab/>
      </w:r>
    </w:p>
    <w:p w:rsidR="009B48AA" w:rsidRPr="00FA1469" w:rsidRDefault="009B48AA" w:rsidP="009B48AA">
      <w:pPr>
        <w:spacing w:after="0" w:line="240" w:lineRule="auto"/>
        <w:rPr>
          <w:rFonts w:ascii="Times New Roman" w:eastAsia="Times New Roman" w:hAnsi="Times New Roman" w:cs="Times New Roman"/>
          <w:b/>
          <w:i/>
          <w:sz w:val="24"/>
          <w:szCs w:val="24"/>
        </w:rPr>
      </w:pPr>
      <w:r w:rsidRPr="00FA1469">
        <w:rPr>
          <w:rFonts w:ascii="Times New Roman" w:eastAsia="Times New Roman" w:hAnsi="Times New Roman" w:cs="Times New Roman"/>
          <w:b/>
          <w:i/>
          <w:sz w:val="24"/>
          <w:szCs w:val="24"/>
        </w:rPr>
        <w:t xml:space="preserve">Задание 1. Выберите правильно вопросительное </w:t>
      </w:r>
      <w:r w:rsidR="00FA1469">
        <w:rPr>
          <w:rFonts w:ascii="Times New Roman" w:eastAsia="Times New Roman" w:hAnsi="Times New Roman" w:cs="Times New Roman"/>
          <w:b/>
          <w:i/>
          <w:sz w:val="24"/>
          <w:szCs w:val="24"/>
        </w:rPr>
        <w:t>слово к следующим предложениям:</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 Viktor arbeitet in einem Großbetrieb.</w:t>
      </w:r>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was?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wer?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2. Er ist Radiotechniker von Beruf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*was?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um </w:t>
      </w:r>
      <w:proofErr w:type="spellStart"/>
      <w:r w:rsidRPr="007B6E44">
        <w:rPr>
          <w:rFonts w:ascii="Times New Roman" w:eastAsia="Times New Roman" w:hAnsi="Times New Roman" w:cs="Times New Roman"/>
          <w:sz w:val="24"/>
          <w:szCs w:val="24"/>
          <w:lang w:val="de-DE"/>
        </w:rPr>
        <w:t>wieviel</w:t>
      </w:r>
      <w:proofErr w:type="spellEnd"/>
      <w:r w:rsidRPr="007B6E44">
        <w:rPr>
          <w:rFonts w:ascii="Times New Roman" w:eastAsia="Times New Roman" w:hAnsi="Times New Roman" w:cs="Times New Roman"/>
          <w:sz w:val="24"/>
          <w:szCs w:val="24"/>
          <w:lang w:val="de-DE"/>
        </w:rPr>
        <w:t xml:space="preserve"> Uhr?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wie?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3. Er studiert an einer Hochschule.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*wo?</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wie?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4. Er </w:t>
      </w:r>
      <w:proofErr w:type="spellStart"/>
      <w:r w:rsidRPr="007B6E44">
        <w:rPr>
          <w:rFonts w:ascii="Times New Roman" w:eastAsia="Times New Roman" w:hAnsi="Times New Roman" w:cs="Times New Roman"/>
          <w:sz w:val="24"/>
          <w:szCs w:val="24"/>
          <w:lang w:val="de-DE"/>
        </w:rPr>
        <w:t>lent</w:t>
      </w:r>
      <w:proofErr w:type="spellEnd"/>
      <w:r w:rsidRPr="007B6E44">
        <w:rPr>
          <w:rFonts w:ascii="Times New Roman" w:eastAsia="Times New Roman" w:hAnsi="Times New Roman" w:cs="Times New Roman"/>
          <w:sz w:val="24"/>
          <w:szCs w:val="24"/>
          <w:lang w:val="de-DE"/>
        </w:rPr>
        <w:t xml:space="preserve"> gern.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*wie?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wohin?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5. Die Lehrerin stellt Fragen.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womit?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wer?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6. Die Studenten antworten auf die Fragen.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*wer?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wie lange?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7. Sie antworten gut.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*wie?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wer?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8. Viktor übersetzt den Text.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*was?</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um </w:t>
      </w:r>
      <w:proofErr w:type="spellStart"/>
      <w:r w:rsidRPr="007B6E44">
        <w:rPr>
          <w:rFonts w:ascii="Times New Roman" w:eastAsia="Times New Roman" w:hAnsi="Times New Roman" w:cs="Times New Roman"/>
          <w:sz w:val="24"/>
          <w:szCs w:val="24"/>
          <w:lang w:val="de-DE"/>
        </w:rPr>
        <w:t>wieviel</w:t>
      </w:r>
      <w:proofErr w:type="spellEnd"/>
      <w:r w:rsidRPr="007B6E44">
        <w:rPr>
          <w:rFonts w:ascii="Times New Roman" w:eastAsia="Times New Roman" w:hAnsi="Times New Roman" w:cs="Times New Roman"/>
          <w:sz w:val="24"/>
          <w:szCs w:val="24"/>
          <w:lang w:val="de-DE"/>
        </w:rPr>
        <w:t xml:space="preserve"> Uhr?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9. Am Ende der Stunde gibt die Lehrerin eine Aufgabe.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wohin?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womit?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10. Anna steht um sieben Uhr auf.</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*um </w:t>
      </w:r>
      <w:proofErr w:type="spellStart"/>
      <w:r w:rsidRPr="007B6E44">
        <w:rPr>
          <w:rFonts w:ascii="Times New Roman" w:eastAsia="Times New Roman" w:hAnsi="Times New Roman" w:cs="Times New Roman"/>
          <w:sz w:val="24"/>
          <w:szCs w:val="24"/>
          <w:lang w:val="de-DE"/>
        </w:rPr>
        <w:t>wieviel</w:t>
      </w:r>
      <w:proofErr w:type="spellEnd"/>
      <w:r w:rsidRPr="007B6E44">
        <w:rPr>
          <w:rFonts w:ascii="Times New Roman" w:eastAsia="Times New Roman" w:hAnsi="Times New Roman" w:cs="Times New Roman"/>
          <w:sz w:val="24"/>
          <w:szCs w:val="24"/>
          <w:lang w:val="de-DE"/>
        </w:rPr>
        <w:t xml:space="preserve"> Uhr?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wohin?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womit?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11. Um Halb acht fahren sie zur Arbeit.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wer?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12. Sie fährt mit der Straßenbann.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*womit?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wie lange?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13. Wir arbeiten bis acht Uhr.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wohin?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womit?</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14. Die Mittagspause dauert eine Stunde.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lastRenderedPageBreak/>
        <w:t xml:space="preserve"> um </w:t>
      </w:r>
      <w:proofErr w:type="spellStart"/>
      <w:r w:rsidRPr="007B6E44">
        <w:rPr>
          <w:rFonts w:ascii="Times New Roman" w:eastAsia="Times New Roman" w:hAnsi="Times New Roman" w:cs="Times New Roman"/>
          <w:sz w:val="24"/>
          <w:szCs w:val="24"/>
          <w:lang w:val="de-DE"/>
        </w:rPr>
        <w:t>wieviel</w:t>
      </w:r>
      <w:proofErr w:type="spellEnd"/>
      <w:r w:rsidRPr="007B6E44">
        <w:rPr>
          <w:rFonts w:ascii="Times New Roman" w:eastAsia="Times New Roman" w:hAnsi="Times New Roman" w:cs="Times New Roman"/>
          <w:sz w:val="24"/>
          <w:szCs w:val="24"/>
          <w:lang w:val="de-DE"/>
        </w:rPr>
        <w:t xml:space="preserve"> Uhr?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wohin?</w:t>
      </w:r>
    </w:p>
    <w:p w:rsidR="009B48AA" w:rsidRPr="007B6E44" w:rsidRDefault="009B48AA" w:rsidP="009B48AA">
      <w:pPr>
        <w:spacing w:after="0" w:line="240" w:lineRule="auto"/>
        <w:ind w:right="355"/>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*wie lange?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15. Um acht Uhr abends ist die Arbeit zu Ende.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*um </w:t>
      </w:r>
      <w:proofErr w:type="spellStart"/>
      <w:r w:rsidRPr="007B6E44">
        <w:rPr>
          <w:rFonts w:ascii="Times New Roman" w:eastAsia="Times New Roman" w:hAnsi="Times New Roman" w:cs="Times New Roman"/>
          <w:sz w:val="24"/>
          <w:szCs w:val="24"/>
          <w:lang w:val="de-DE"/>
        </w:rPr>
        <w:t>wieviel</w:t>
      </w:r>
      <w:proofErr w:type="spellEnd"/>
      <w:r w:rsidRPr="007B6E44">
        <w:rPr>
          <w:rFonts w:ascii="Times New Roman" w:eastAsia="Times New Roman" w:hAnsi="Times New Roman" w:cs="Times New Roman"/>
          <w:sz w:val="24"/>
          <w:szCs w:val="24"/>
          <w:lang w:val="de-DE"/>
        </w:rPr>
        <w:t xml:space="preserve"> Uhr?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bis wann?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wer?</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16. Die Arbeiter fahren nach Hause.</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*wohin? </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wann?</w:t>
      </w:r>
    </w:p>
    <w:p w:rsidR="009B48AA" w:rsidRPr="007B6E44" w:rsidRDefault="009B48AA" w:rsidP="009B48AA">
      <w:pPr>
        <w:spacing w:after="0" w:line="240" w:lineRule="auto"/>
        <w:ind w:left="-360" w:right="355" w:firstLine="720"/>
        <w:jc w:val="both"/>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 xml:space="preserve"> um </w:t>
      </w:r>
      <w:proofErr w:type="spellStart"/>
      <w:r w:rsidRPr="007B6E44">
        <w:rPr>
          <w:rFonts w:ascii="Times New Roman" w:eastAsia="Times New Roman" w:hAnsi="Times New Roman" w:cs="Times New Roman"/>
          <w:sz w:val="24"/>
          <w:szCs w:val="24"/>
          <w:lang w:val="de-DE"/>
        </w:rPr>
        <w:t>wieviel</w:t>
      </w:r>
      <w:proofErr w:type="spellEnd"/>
      <w:r w:rsidRPr="007B6E44">
        <w:rPr>
          <w:rFonts w:ascii="Times New Roman" w:eastAsia="Times New Roman" w:hAnsi="Times New Roman" w:cs="Times New Roman"/>
          <w:sz w:val="24"/>
          <w:szCs w:val="24"/>
          <w:lang w:val="de-DE"/>
        </w:rPr>
        <w:t xml:space="preserve"> Uhr?</w:t>
      </w:r>
    </w:p>
    <w:p w:rsidR="009B48AA" w:rsidRPr="00320EEF" w:rsidRDefault="009B48AA" w:rsidP="00FA1469">
      <w:pPr>
        <w:spacing w:after="0" w:line="240" w:lineRule="auto"/>
        <w:jc w:val="both"/>
        <w:rPr>
          <w:rFonts w:ascii="Times New Roman" w:hAnsi="Times New Roman" w:cs="Times New Roman"/>
          <w:b/>
          <w:sz w:val="24"/>
          <w:szCs w:val="24"/>
          <w:lang w:val="de-DE"/>
        </w:rPr>
      </w:pPr>
    </w:p>
    <w:p w:rsidR="009B48AA" w:rsidRPr="00FA1469" w:rsidRDefault="009B48AA" w:rsidP="00FA1469">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CF5542">
        <w:rPr>
          <w:rFonts w:ascii="Times New Roman" w:hAnsi="Times New Roman" w:cs="Times New Roman"/>
          <w:i/>
          <w:sz w:val="24"/>
          <w:szCs w:val="24"/>
        </w:rPr>
        <w:t xml:space="preserve">Темы электронных презентаций </w:t>
      </w:r>
      <w:r w:rsidRPr="00CF5542">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B48AA" w:rsidRPr="00CF5542" w:rsidRDefault="009B48AA" w:rsidP="009B48AA">
      <w:pPr>
        <w:numPr>
          <w:ilvl w:val="0"/>
          <w:numId w:val="6"/>
        </w:numPr>
        <w:spacing w:after="0" w:line="324" w:lineRule="auto"/>
        <w:ind w:left="714" w:hanging="357"/>
        <w:rPr>
          <w:rFonts w:ascii="Times New Roman" w:eastAsia="Times New Roman" w:hAnsi="Times New Roman" w:cs="Times New Roman"/>
          <w:sz w:val="24"/>
          <w:szCs w:val="24"/>
          <w:lang w:val="en-US"/>
        </w:rPr>
      </w:pPr>
      <w:proofErr w:type="spellStart"/>
      <w:r w:rsidRPr="00CF5542">
        <w:rPr>
          <w:rFonts w:ascii="Times New Roman" w:eastAsia="Times New Roman" w:hAnsi="Times New Roman" w:cs="Times New Roman"/>
          <w:sz w:val="24"/>
          <w:szCs w:val="24"/>
          <w:lang w:val="en-US"/>
        </w:rPr>
        <w:t>AngewandteVerfahrenstechnik</w:t>
      </w:r>
      <w:proofErr w:type="spellEnd"/>
      <w:r w:rsidRPr="00CF5542">
        <w:rPr>
          <w:rFonts w:ascii="Times New Roman" w:eastAsia="Times New Roman" w:hAnsi="Times New Roman" w:cs="Times New Roman"/>
          <w:sz w:val="24"/>
          <w:szCs w:val="24"/>
          <w:lang w:val="en-US"/>
        </w:rPr>
        <w:t>.</w:t>
      </w:r>
    </w:p>
    <w:p w:rsidR="009B48AA" w:rsidRPr="00CF5542" w:rsidRDefault="009B48AA" w:rsidP="009B48AA">
      <w:pPr>
        <w:numPr>
          <w:ilvl w:val="0"/>
          <w:numId w:val="6"/>
        </w:numPr>
        <w:spacing w:after="0" w:line="324" w:lineRule="auto"/>
        <w:ind w:left="714" w:hanging="357"/>
        <w:rPr>
          <w:rFonts w:ascii="Times New Roman" w:eastAsia="Times New Roman" w:hAnsi="Times New Roman" w:cs="Times New Roman"/>
          <w:sz w:val="24"/>
          <w:szCs w:val="24"/>
          <w:lang w:val="en-US"/>
        </w:rPr>
      </w:pPr>
      <w:proofErr w:type="spellStart"/>
      <w:r w:rsidRPr="00CF5542">
        <w:rPr>
          <w:rFonts w:ascii="Times New Roman" w:eastAsia="Times New Roman" w:hAnsi="Times New Roman" w:cs="Times New Roman"/>
          <w:sz w:val="24"/>
          <w:szCs w:val="24"/>
          <w:lang w:val="en-US"/>
        </w:rPr>
        <w:t>Ausbau</w:t>
      </w:r>
      <w:proofErr w:type="spellEnd"/>
      <w:r w:rsidRPr="00CF5542">
        <w:rPr>
          <w:rFonts w:ascii="Times New Roman" w:eastAsia="Times New Roman" w:hAnsi="Times New Roman" w:cs="Times New Roman"/>
          <w:sz w:val="24"/>
          <w:szCs w:val="24"/>
          <w:lang w:val="en-US"/>
        </w:rPr>
        <w:t xml:space="preserve"> </w:t>
      </w:r>
      <w:proofErr w:type="spellStart"/>
      <w:r w:rsidRPr="00CF5542">
        <w:rPr>
          <w:rFonts w:ascii="Times New Roman" w:eastAsia="Times New Roman" w:hAnsi="Times New Roman" w:cs="Times New Roman"/>
          <w:sz w:val="24"/>
          <w:szCs w:val="24"/>
          <w:lang w:val="en-US"/>
        </w:rPr>
        <w:t>der</w:t>
      </w:r>
      <w:proofErr w:type="spellEnd"/>
      <w:r w:rsidRPr="00CF5542">
        <w:rPr>
          <w:rFonts w:ascii="Times New Roman" w:eastAsia="Times New Roman" w:hAnsi="Times New Roman" w:cs="Times New Roman"/>
          <w:sz w:val="24"/>
          <w:szCs w:val="24"/>
          <w:lang w:val="en-US"/>
        </w:rPr>
        <w:t xml:space="preserve"> </w:t>
      </w:r>
      <w:proofErr w:type="spellStart"/>
      <w:r w:rsidRPr="00CF5542">
        <w:rPr>
          <w:rFonts w:ascii="Times New Roman" w:eastAsia="Times New Roman" w:hAnsi="Times New Roman" w:cs="Times New Roman"/>
          <w:sz w:val="24"/>
          <w:szCs w:val="24"/>
          <w:lang w:val="en-US"/>
        </w:rPr>
        <w:t>erneuerbarenEnergien</w:t>
      </w:r>
      <w:proofErr w:type="spellEnd"/>
      <w:r w:rsidRPr="00CF5542">
        <w:rPr>
          <w:rFonts w:ascii="Times New Roman" w:eastAsia="Times New Roman" w:hAnsi="Times New Roman" w:cs="Times New Roman"/>
          <w:sz w:val="24"/>
          <w:szCs w:val="24"/>
          <w:lang w:val="en-US"/>
        </w:rPr>
        <w:t>.</w:t>
      </w:r>
    </w:p>
    <w:p w:rsidR="009B48AA" w:rsidRPr="00CF5542" w:rsidRDefault="009B48AA" w:rsidP="009B48AA">
      <w:pPr>
        <w:numPr>
          <w:ilvl w:val="0"/>
          <w:numId w:val="6"/>
        </w:numPr>
        <w:spacing w:after="0" w:line="324" w:lineRule="auto"/>
        <w:ind w:left="714" w:hanging="357"/>
        <w:rPr>
          <w:rFonts w:ascii="Times New Roman" w:eastAsia="Times New Roman" w:hAnsi="Times New Roman" w:cs="Times New Roman"/>
          <w:sz w:val="24"/>
          <w:szCs w:val="24"/>
          <w:lang w:val="en-US"/>
        </w:rPr>
      </w:pPr>
      <w:proofErr w:type="spellStart"/>
      <w:r w:rsidRPr="00CF5542">
        <w:rPr>
          <w:rFonts w:ascii="Times New Roman" w:eastAsia="Times New Roman" w:hAnsi="Times New Roman" w:cs="Times New Roman"/>
          <w:sz w:val="24"/>
          <w:szCs w:val="24"/>
          <w:lang w:val="en-US"/>
        </w:rPr>
        <w:t>Hochschulbildung</w:t>
      </w:r>
      <w:proofErr w:type="spellEnd"/>
      <w:r w:rsidRPr="00CF5542">
        <w:rPr>
          <w:rFonts w:ascii="Times New Roman" w:eastAsia="Times New Roman" w:hAnsi="Times New Roman" w:cs="Times New Roman"/>
          <w:sz w:val="24"/>
          <w:szCs w:val="24"/>
          <w:lang w:val="en-US"/>
        </w:rPr>
        <w:t xml:space="preserve"> in Deutschland.</w:t>
      </w:r>
    </w:p>
    <w:p w:rsidR="009B48AA" w:rsidRPr="00FA1469" w:rsidRDefault="009B48AA" w:rsidP="00FA1469">
      <w:pPr>
        <w:numPr>
          <w:ilvl w:val="0"/>
          <w:numId w:val="6"/>
        </w:numPr>
        <w:spacing w:after="0" w:line="324" w:lineRule="auto"/>
        <w:ind w:left="714" w:hanging="357"/>
        <w:rPr>
          <w:rFonts w:ascii="Times New Roman" w:eastAsia="Times New Roman" w:hAnsi="Times New Roman" w:cs="Times New Roman"/>
          <w:sz w:val="24"/>
          <w:szCs w:val="24"/>
          <w:lang w:val="de-DE"/>
        </w:rPr>
      </w:pPr>
      <w:r w:rsidRPr="007B6E44">
        <w:rPr>
          <w:rFonts w:ascii="Times New Roman" w:eastAsia="Times New Roman" w:hAnsi="Times New Roman" w:cs="Times New Roman"/>
          <w:sz w:val="24"/>
          <w:szCs w:val="24"/>
          <w:lang w:val="de-DE"/>
        </w:rPr>
        <w:t>Einsatz in Kraftwerken von neuen Leittechniksystemen</w:t>
      </w:r>
    </w:p>
    <w:p w:rsidR="00FA1469" w:rsidRPr="00FA1469" w:rsidRDefault="00FA1469" w:rsidP="00FA1469">
      <w:pPr>
        <w:spacing w:after="0" w:line="324" w:lineRule="auto"/>
        <w:rPr>
          <w:rFonts w:ascii="Times New Roman" w:eastAsia="Times New Roman" w:hAnsi="Times New Roman" w:cs="Times New Roman"/>
          <w:sz w:val="24"/>
          <w:szCs w:val="24"/>
          <w:lang w:val="de-DE"/>
        </w:rPr>
      </w:pPr>
    </w:p>
    <w:p w:rsidR="009B48AA" w:rsidRPr="00CF5542" w:rsidRDefault="009B48AA" w:rsidP="00AE7E5F">
      <w:pPr>
        <w:tabs>
          <w:tab w:val="left" w:pos="708"/>
          <w:tab w:val="right" w:leader="underscore" w:pos="9639"/>
        </w:tabs>
        <w:spacing w:line="360" w:lineRule="auto"/>
        <w:ind w:firstLine="426"/>
        <w:jc w:val="both"/>
        <w:rPr>
          <w:rFonts w:ascii="Times New Roman" w:hAnsi="Times New Roman" w:cs="Times New Roman"/>
          <w:sz w:val="24"/>
          <w:szCs w:val="24"/>
        </w:rPr>
      </w:pPr>
      <w:r w:rsidRPr="00CF5542">
        <w:rPr>
          <w:rFonts w:ascii="Times New Roman" w:hAnsi="Times New Roman" w:cs="Times New Roman"/>
          <w:i/>
          <w:sz w:val="24"/>
          <w:szCs w:val="24"/>
        </w:rPr>
        <w:t xml:space="preserve">Научная беседа </w:t>
      </w:r>
      <w:r w:rsidRPr="00CF5542">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9B48AA" w:rsidRPr="00CF5542" w:rsidRDefault="009B48AA" w:rsidP="00AE7E5F">
      <w:pPr>
        <w:tabs>
          <w:tab w:val="left" w:pos="708"/>
          <w:tab w:val="right" w:leader="underscore" w:pos="9639"/>
        </w:tabs>
        <w:spacing w:line="360" w:lineRule="auto"/>
        <w:ind w:firstLine="567"/>
        <w:jc w:val="both"/>
        <w:rPr>
          <w:rFonts w:ascii="Times New Roman" w:hAnsi="Times New Roman" w:cs="Times New Roman"/>
          <w:sz w:val="24"/>
          <w:szCs w:val="24"/>
        </w:rPr>
      </w:pPr>
      <w:r w:rsidRPr="00CF5542">
        <w:rPr>
          <w:rFonts w:ascii="Times New Roman" w:hAnsi="Times New Roman" w:cs="Times New Roman"/>
          <w:sz w:val="24"/>
          <w:szCs w:val="24"/>
        </w:rPr>
        <w:t xml:space="preserve">Формами </w:t>
      </w:r>
      <w:r w:rsidRPr="00CF5542">
        <w:rPr>
          <w:rFonts w:ascii="Times New Roman" w:hAnsi="Times New Roman" w:cs="Times New Roman"/>
          <w:b/>
          <w:sz w:val="24"/>
          <w:szCs w:val="24"/>
        </w:rPr>
        <w:t>промежуточной аттестации</w:t>
      </w:r>
      <w:r w:rsidRPr="00CF5542">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B48AA" w:rsidRPr="00CF5542" w:rsidRDefault="009B48AA" w:rsidP="009B48AA">
      <w:pPr>
        <w:tabs>
          <w:tab w:val="left" w:pos="708"/>
          <w:tab w:val="right" w:leader="underscore" w:pos="9639"/>
        </w:tabs>
        <w:spacing w:line="360" w:lineRule="auto"/>
        <w:ind w:firstLine="284"/>
        <w:jc w:val="both"/>
        <w:rPr>
          <w:rFonts w:ascii="Times New Roman" w:hAnsi="Times New Roman" w:cs="Times New Roman"/>
          <w:sz w:val="24"/>
          <w:szCs w:val="24"/>
        </w:rPr>
      </w:pPr>
      <w:r w:rsidRPr="00CF5542">
        <w:rPr>
          <w:rFonts w:ascii="Times New Roman" w:hAnsi="Times New Roman" w:cs="Times New Roman"/>
          <w:sz w:val="24"/>
          <w:szCs w:val="24"/>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9B48AA" w:rsidRPr="00CF5542" w:rsidRDefault="009B48AA" w:rsidP="009B48AA">
      <w:pPr>
        <w:tabs>
          <w:tab w:val="left" w:pos="708"/>
          <w:tab w:val="right" w:leader="underscore" w:pos="9639"/>
        </w:tabs>
        <w:spacing w:line="360" w:lineRule="auto"/>
        <w:ind w:firstLine="284"/>
        <w:jc w:val="both"/>
        <w:rPr>
          <w:rFonts w:ascii="Times New Roman" w:hAnsi="Times New Roman" w:cs="Times New Roman"/>
          <w:sz w:val="24"/>
          <w:szCs w:val="24"/>
        </w:rPr>
      </w:pPr>
      <w:r w:rsidRPr="00CF5542">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AE7E5F" w:rsidRDefault="00AE7E5F" w:rsidP="00FA1469">
      <w:pPr>
        <w:spacing w:line="360" w:lineRule="auto"/>
        <w:ind w:firstLine="709"/>
        <w:contextualSpacing/>
        <w:rPr>
          <w:rFonts w:ascii="Times New Roman" w:hAnsi="Times New Roman" w:cs="Times New Roman"/>
          <w:b/>
          <w:sz w:val="24"/>
          <w:szCs w:val="24"/>
        </w:rPr>
      </w:pPr>
    </w:p>
    <w:p w:rsidR="00AE7E5F" w:rsidRDefault="00AE7E5F" w:rsidP="00FA1469">
      <w:pPr>
        <w:spacing w:line="360" w:lineRule="auto"/>
        <w:ind w:firstLine="709"/>
        <w:contextualSpacing/>
        <w:rPr>
          <w:rFonts w:ascii="Times New Roman" w:hAnsi="Times New Roman" w:cs="Times New Roman"/>
          <w:b/>
          <w:sz w:val="24"/>
          <w:szCs w:val="24"/>
        </w:rPr>
      </w:pPr>
    </w:p>
    <w:p w:rsidR="00FA1469" w:rsidRDefault="009B48AA" w:rsidP="00FA1469">
      <w:pPr>
        <w:spacing w:line="360" w:lineRule="auto"/>
        <w:ind w:firstLine="709"/>
        <w:contextualSpacing/>
        <w:rPr>
          <w:rFonts w:ascii="Times New Roman" w:hAnsi="Times New Roman" w:cs="Times New Roman"/>
          <w:b/>
          <w:sz w:val="24"/>
          <w:szCs w:val="24"/>
        </w:rPr>
      </w:pPr>
      <w:r w:rsidRPr="00FA1469">
        <w:rPr>
          <w:rFonts w:ascii="Times New Roman" w:hAnsi="Times New Roman" w:cs="Times New Roman"/>
          <w:b/>
          <w:sz w:val="24"/>
          <w:szCs w:val="24"/>
        </w:rPr>
        <w:lastRenderedPageBreak/>
        <w:t>Возможные задания к промежуточной аттестации студента по</w:t>
      </w:r>
      <w:r w:rsidR="00FA1469">
        <w:rPr>
          <w:rFonts w:ascii="Times New Roman" w:hAnsi="Times New Roman" w:cs="Times New Roman"/>
          <w:b/>
          <w:sz w:val="24"/>
          <w:szCs w:val="24"/>
        </w:rPr>
        <w:t xml:space="preserve"> дисциплине «</w:t>
      </w:r>
      <w:r w:rsidR="00AE7E5F" w:rsidRPr="00AE7E5F">
        <w:rPr>
          <w:rFonts w:ascii="Times New Roman" w:hAnsi="Times New Roman" w:cs="Times New Roman"/>
          <w:b/>
          <w:sz w:val="24"/>
          <w:szCs w:val="24"/>
        </w:rPr>
        <w:t>Технический иностранный язык</w:t>
      </w:r>
      <w:r w:rsidR="00FA1469">
        <w:rPr>
          <w:rFonts w:ascii="Times New Roman" w:hAnsi="Times New Roman" w:cs="Times New Roman"/>
          <w:b/>
          <w:sz w:val="24"/>
          <w:szCs w:val="24"/>
        </w:rPr>
        <w:t>»:</w:t>
      </w:r>
    </w:p>
    <w:p w:rsidR="009B48AA" w:rsidRPr="00320EEF" w:rsidRDefault="009B48AA" w:rsidP="00FA1469">
      <w:pPr>
        <w:spacing w:line="360" w:lineRule="auto"/>
        <w:ind w:firstLine="709"/>
        <w:contextualSpacing/>
        <w:jc w:val="center"/>
        <w:rPr>
          <w:rFonts w:ascii="Times New Roman" w:hAnsi="Times New Roman" w:cs="Times New Roman"/>
          <w:b/>
          <w:sz w:val="24"/>
          <w:szCs w:val="24"/>
          <w:lang w:val="de-DE"/>
        </w:rPr>
      </w:pPr>
      <w:r w:rsidRPr="00CF5542">
        <w:rPr>
          <w:rFonts w:ascii="Times New Roman" w:hAnsi="Times New Roman" w:cs="Times New Roman"/>
          <w:b/>
          <w:color w:val="000000"/>
          <w:sz w:val="24"/>
          <w:szCs w:val="24"/>
          <w:lang w:val="de-DE"/>
        </w:rPr>
        <w:t>Energie</w:t>
      </w:r>
      <w:r w:rsidRPr="00320EEF">
        <w:rPr>
          <w:rFonts w:ascii="Times New Roman" w:hAnsi="Times New Roman" w:cs="Times New Roman"/>
          <w:b/>
          <w:color w:val="000000"/>
          <w:sz w:val="24"/>
          <w:szCs w:val="24"/>
          <w:lang w:val="de-DE"/>
        </w:rPr>
        <w:t>-</w:t>
      </w:r>
      <w:r w:rsidRPr="00CF5542">
        <w:rPr>
          <w:rFonts w:ascii="Times New Roman" w:hAnsi="Times New Roman" w:cs="Times New Roman"/>
          <w:b/>
          <w:color w:val="000000"/>
          <w:sz w:val="24"/>
          <w:szCs w:val="24"/>
          <w:lang w:val="de-DE"/>
        </w:rPr>
        <w:t>Umwandlungsprozesse</w:t>
      </w:r>
    </w:p>
    <w:p w:rsidR="009B48AA" w:rsidRPr="00CF5542" w:rsidRDefault="009B48AA" w:rsidP="009B48AA">
      <w:pPr>
        <w:shd w:val="clear" w:color="auto" w:fill="FFFFFF"/>
        <w:tabs>
          <w:tab w:val="left" w:pos="979"/>
        </w:tabs>
        <w:spacing w:after="0" w:line="360" w:lineRule="atLeast"/>
        <w:ind w:firstLine="709"/>
        <w:jc w:val="both"/>
        <w:rPr>
          <w:rFonts w:ascii="Times New Roman" w:hAnsi="Times New Roman" w:cs="Times New Roman"/>
          <w:sz w:val="24"/>
          <w:szCs w:val="24"/>
          <w:lang w:val="de-DE"/>
        </w:rPr>
      </w:pPr>
      <w:r w:rsidRPr="00CF5542">
        <w:rPr>
          <w:rFonts w:ascii="Times New Roman" w:hAnsi="Times New Roman" w:cs="Times New Roman"/>
          <w:color w:val="000000"/>
          <w:sz w:val="24"/>
          <w:szCs w:val="24"/>
          <w:lang w:val="de-DE"/>
        </w:rPr>
        <w:t>Es sind schon fast 200 Jahre vergangen, als die erste Dampfmaschineerfunden worden war. Mit ihr war das Zeitalter des Dampfes und derWärmekraftmaschine angebrochen. Sie lieferte mechanische Energie alsBewegungsmaschine über den Transmissionsmechanismus zur Arbeitsmaschine.</w:t>
      </w:r>
    </w:p>
    <w:p w:rsidR="009B48AA" w:rsidRPr="00CF5542" w:rsidRDefault="009B48AA" w:rsidP="009B48AA">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s="Times New Roman"/>
          <w:color w:val="000000"/>
          <w:sz w:val="24"/>
          <w:szCs w:val="24"/>
          <w:lang w:val="de-DE"/>
        </w:rPr>
      </w:pPr>
      <w:r w:rsidRPr="00CF5542">
        <w:rPr>
          <w:rFonts w:ascii="Times New Roman" w:hAnsi="Times New Roman" w:cs="Times New Roman"/>
          <w:color w:val="000000"/>
          <w:sz w:val="24"/>
          <w:szCs w:val="24"/>
          <w:lang w:val="de-DE"/>
        </w:rPr>
        <w:t>100 Jahre nach der ersten Dampfmaschine wurde die Dynamomaschine zur Erzeugung elektrischen Stromes erfunden. Eine neue Umwälzung ging vor sich. Hatte man bisher die von den Wärmekraft-, Wasser- und Windkraftmaschinen erzeugte mechanische Energie nur am Ort der Erzeugung auszunutzen, so konnte man jetzt durch Änderung der Energieform (durch Umwandlung der mechanischen Energie in die Elektroenergie; die Übertragung mechanischer Energie über weite Strecken</w:t>
      </w:r>
      <w:r w:rsidRPr="007B6E44">
        <w:rPr>
          <w:rFonts w:ascii="Times New Roman" w:hAnsi="Times New Roman" w:cs="Times New Roman"/>
          <w:color w:val="000000"/>
          <w:sz w:val="24"/>
          <w:szCs w:val="24"/>
          <w:lang w:val="de-DE"/>
        </w:rPr>
        <w:t>)</w:t>
      </w:r>
      <w:r w:rsidRPr="00CF5542">
        <w:rPr>
          <w:rFonts w:ascii="Times New Roman" w:hAnsi="Times New Roman" w:cs="Times New Roman"/>
          <w:color w:val="000000"/>
          <w:sz w:val="24"/>
          <w:szCs w:val="24"/>
          <w:lang w:val="de-DE"/>
        </w:rPr>
        <w:t xml:space="preserve"> vornehmen. Durch Oberlandleitungen transportierte man die Elektroenergie, um sie mit Hilfe des Motors wieder in mechanische Energie umzuwandeln oder um Wärme und Licht zu bekommen.</w:t>
      </w:r>
    </w:p>
    <w:p w:rsidR="009B48AA" w:rsidRPr="00CF5542" w:rsidRDefault="009B48AA" w:rsidP="009B48AA">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s="Times New Roman"/>
          <w:sz w:val="24"/>
          <w:szCs w:val="24"/>
          <w:lang w:val="de-DE"/>
        </w:rPr>
      </w:pPr>
      <w:r w:rsidRPr="00CF5542">
        <w:rPr>
          <w:rFonts w:ascii="Times New Roman" w:hAnsi="Times New Roman" w:cs="Times New Roman"/>
          <w:color w:val="000000"/>
          <w:sz w:val="24"/>
          <w:szCs w:val="24"/>
          <w:lang w:val="de-DE"/>
        </w:rPr>
        <w:t xml:space="preserve">Aus Wärmekraftmaschine und Stromerzeuger bestellend, verwandelten sich die ersten Energieerzeugungsanlagen später in Wärmekraftwerke. </w:t>
      </w:r>
    </w:p>
    <w:p w:rsidR="009B48AA" w:rsidRPr="007B6E44" w:rsidRDefault="009B48AA" w:rsidP="009B48AA">
      <w:pPr>
        <w:widowControl w:val="0"/>
        <w:shd w:val="clear" w:color="auto" w:fill="FFFFFF"/>
        <w:tabs>
          <w:tab w:val="left" w:pos="1056"/>
        </w:tabs>
        <w:autoSpaceDE w:val="0"/>
        <w:autoSpaceDN w:val="0"/>
        <w:adjustRightInd w:val="0"/>
        <w:spacing w:after="0" w:line="360" w:lineRule="atLeast"/>
        <w:jc w:val="both"/>
        <w:rPr>
          <w:rFonts w:ascii="Times New Roman" w:hAnsi="Times New Roman" w:cs="Times New Roman"/>
          <w:color w:val="000000"/>
          <w:sz w:val="24"/>
          <w:szCs w:val="24"/>
          <w:lang w:val="de-DE"/>
        </w:rPr>
      </w:pPr>
      <w:r w:rsidRPr="00CF5542">
        <w:rPr>
          <w:rFonts w:ascii="Times New Roman" w:hAnsi="Times New Roman" w:cs="Times New Roman"/>
          <w:color w:val="000000"/>
          <w:sz w:val="24"/>
          <w:szCs w:val="24"/>
          <w:lang w:val="de-DE"/>
        </w:rPr>
        <w:t>Der Energie-Umwandlungsprozess besteht in der Umwandlung derWärmeenergie in kinetische Energie. Diesen Vorgang nennt man Wasser-Dampf-Kreisprozess. Betrachtet man in dem Kreisprozess das Verhältnis des dabei entstehenden Nutzens zum Aufwand</w:t>
      </w:r>
      <w:r w:rsidRPr="007B6E44">
        <w:rPr>
          <w:rFonts w:ascii="Times New Roman" w:hAnsi="Times New Roman" w:cs="Times New Roman"/>
          <w:color w:val="000000"/>
          <w:sz w:val="24"/>
          <w:szCs w:val="24"/>
          <w:lang w:val="de-DE"/>
        </w:rPr>
        <w:t>,</w:t>
      </w:r>
      <w:r w:rsidRPr="00CF5542">
        <w:rPr>
          <w:rFonts w:ascii="Times New Roman" w:hAnsi="Times New Roman" w:cs="Times New Roman"/>
          <w:color w:val="000000"/>
          <w:sz w:val="24"/>
          <w:szCs w:val="24"/>
          <w:lang w:val="de-DE"/>
        </w:rPr>
        <w:t xml:space="preserve"> so erhält man den Wirkungsgrad des Prozesses. Indem man in dem Kreisprozess Dampf von bestimmten Dampfdruck und bestimmter Temperatur erzeugt, führt man dem Wasser eine bestimmte Wärmemenge zu. Nachdem diese Wärme in der Kraftmaschine zu einem bestimmten Teil in Arbeit umgewandelt worden ist, wird die verbleibende Abdampfwärme abgeführt. Ist die in Arbeit umgewandelte oder ausgenutzte Wärme im Verhältnis zur aufgewendeten Wärme groß, so bedeutet das einen guten thermischen Wirkungsgrad.</w:t>
      </w:r>
    </w:p>
    <w:p w:rsidR="009B48AA" w:rsidRPr="007B6E44" w:rsidRDefault="009B48AA" w:rsidP="009B48AA">
      <w:pPr>
        <w:contextualSpacing/>
        <w:jc w:val="both"/>
        <w:rPr>
          <w:rFonts w:ascii="Times New Roman" w:hAnsi="Times New Roman" w:cs="Times New Roman"/>
          <w:color w:val="FF0000"/>
          <w:sz w:val="24"/>
          <w:szCs w:val="24"/>
          <w:lang w:val="de-DE"/>
        </w:rPr>
      </w:pPr>
    </w:p>
    <w:p w:rsidR="009B48AA" w:rsidRPr="00CF5542" w:rsidRDefault="009B48AA" w:rsidP="009B48AA">
      <w:pPr>
        <w:contextualSpacing/>
        <w:jc w:val="both"/>
        <w:rPr>
          <w:rFonts w:ascii="Times New Roman" w:hAnsi="Times New Roman" w:cs="Times New Roman"/>
          <w:b/>
          <w:sz w:val="24"/>
          <w:szCs w:val="24"/>
        </w:rPr>
      </w:pPr>
      <w:r w:rsidRPr="00CF5542">
        <w:rPr>
          <w:rFonts w:ascii="Times New Roman" w:hAnsi="Times New Roman" w:cs="Times New Roman"/>
          <w:b/>
          <w:sz w:val="24"/>
          <w:szCs w:val="24"/>
        </w:rPr>
        <w:t>Задания к тексту:</w:t>
      </w:r>
    </w:p>
    <w:p w:rsidR="009B48AA" w:rsidRPr="00CF5542" w:rsidRDefault="009B48AA" w:rsidP="009B48AA">
      <w:pPr>
        <w:pStyle w:val="a5"/>
        <w:numPr>
          <w:ilvl w:val="0"/>
          <w:numId w:val="7"/>
        </w:numPr>
        <w:jc w:val="both"/>
        <w:rPr>
          <w:rFonts w:ascii="Times New Roman" w:hAnsi="Times New Roman" w:cs="Times New Roman"/>
          <w:sz w:val="24"/>
          <w:szCs w:val="24"/>
        </w:rPr>
      </w:pPr>
      <w:r w:rsidRPr="00FA1469">
        <w:rPr>
          <w:rFonts w:ascii="Times New Roman" w:hAnsi="Times New Roman" w:cs="Times New Roman"/>
          <w:b/>
          <w:i/>
          <w:sz w:val="24"/>
          <w:szCs w:val="24"/>
        </w:rPr>
        <w:t>Прочитайте и переведите текст  и дайте полный перевод следующим словам</w:t>
      </w:r>
      <w:r w:rsidRPr="00CF5542">
        <w:rPr>
          <w:rFonts w:ascii="Times New Roman" w:hAnsi="Times New Roman" w:cs="Times New Roman"/>
          <w:sz w:val="24"/>
          <w:szCs w:val="24"/>
        </w:rPr>
        <w:t>:</w:t>
      </w:r>
    </w:p>
    <w:p w:rsidR="009B48AA" w:rsidRPr="007B6E44" w:rsidRDefault="009B48AA" w:rsidP="009B48AA">
      <w:pPr>
        <w:pStyle w:val="a5"/>
        <w:jc w:val="both"/>
        <w:rPr>
          <w:rFonts w:ascii="Times New Roman" w:eastAsia="Times New Roman" w:hAnsi="Times New Roman" w:cs="Times New Roman"/>
          <w:sz w:val="24"/>
          <w:szCs w:val="24"/>
          <w:lang w:val="de-DE"/>
        </w:rPr>
      </w:pPr>
      <w:r w:rsidRPr="00CF5542">
        <w:rPr>
          <w:rFonts w:ascii="Times New Roman" w:hAnsi="Times New Roman" w:cs="Times New Roman"/>
          <w:sz w:val="24"/>
          <w:szCs w:val="24"/>
          <w:lang w:val="de-DE"/>
        </w:rPr>
        <w:t>Die Dampfmaschine, die Erzeugung, bestimmt, der Dampfdruck, die Wärmekraftmaschine, thermisch, das Kreisprozess, das Nutzen.</w:t>
      </w:r>
    </w:p>
    <w:p w:rsidR="009B48AA" w:rsidRPr="00FA1469" w:rsidRDefault="009B48AA" w:rsidP="009B48AA">
      <w:pPr>
        <w:pStyle w:val="a5"/>
        <w:numPr>
          <w:ilvl w:val="0"/>
          <w:numId w:val="7"/>
        </w:numPr>
        <w:spacing w:line="360" w:lineRule="auto"/>
        <w:jc w:val="both"/>
        <w:rPr>
          <w:rFonts w:ascii="Times New Roman" w:hAnsi="Times New Roman" w:cs="Times New Roman"/>
          <w:b/>
          <w:i/>
          <w:sz w:val="24"/>
          <w:szCs w:val="24"/>
          <w:lang w:val="en-US"/>
        </w:rPr>
      </w:pPr>
      <w:r w:rsidRPr="00FA1469">
        <w:rPr>
          <w:rFonts w:ascii="Times New Roman" w:hAnsi="Times New Roman" w:cs="Times New Roman"/>
          <w:b/>
          <w:i/>
          <w:sz w:val="24"/>
          <w:szCs w:val="24"/>
        </w:rPr>
        <w:t>Закончитепредложения</w:t>
      </w:r>
      <w:r w:rsidRPr="00FA1469">
        <w:rPr>
          <w:rFonts w:ascii="Times New Roman" w:hAnsi="Times New Roman" w:cs="Times New Roman"/>
          <w:b/>
          <w:i/>
          <w:sz w:val="24"/>
          <w:szCs w:val="24"/>
          <w:lang w:val="en-US"/>
        </w:rPr>
        <w:t>:</w:t>
      </w:r>
    </w:p>
    <w:p w:rsidR="009B48AA" w:rsidRPr="007B6E44" w:rsidRDefault="009B48AA" w:rsidP="009B48AA">
      <w:pPr>
        <w:pStyle w:val="a5"/>
        <w:numPr>
          <w:ilvl w:val="1"/>
          <w:numId w:val="5"/>
        </w:numPr>
        <w:tabs>
          <w:tab w:val="clear" w:pos="1440"/>
        </w:tabs>
        <w:spacing w:line="360" w:lineRule="auto"/>
        <w:jc w:val="both"/>
        <w:rPr>
          <w:rFonts w:ascii="Times New Roman" w:hAnsi="Times New Roman" w:cs="Times New Roman"/>
          <w:sz w:val="24"/>
          <w:szCs w:val="24"/>
          <w:lang w:val="de-DE"/>
        </w:rPr>
      </w:pPr>
      <w:r w:rsidRPr="00CF5542">
        <w:rPr>
          <w:rFonts w:ascii="Times New Roman" w:hAnsi="Times New Roman" w:cs="Times New Roman"/>
          <w:color w:val="000000"/>
          <w:sz w:val="24"/>
          <w:szCs w:val="24"/>
          <w:lang w:val="de-DE"/>
        </w:rPr>
        <w:t>Es sind schon fast 200 Jahre vergangen, als die erste Dampfmaschine …</w:t>
      </w:r>
    </w:p>
    <w:p w:rsidR="009B48AA" w:rsidRPr="007B6E44" w:rsidRDefault="009B48AA" w:rsidP="009B48AA">
      <w:pPr>
        <w:pStyle w:val="a5"/>
        <w:numPr>
          <w:ilvl w:val="1"/>
          <w:numId w:val="5"/>
        </w:numPr>
        <w:tabs>
          <w:tab w:val="clear" w:pos="1440"/>
        </w:tabs>
        <w:spacing w:line="360" w:lineRule="auto"/>
        <w:jc w:val="both"/>
        <w:rPr>
          <w:rFonts w:ascii="Times New Roman" w:hAnsi="Times New Roman" w:cs="Times New Roman"/>
          <w:sz w:val="24"/>
          <w:szCs w:val="24"/>
          <w:lang w:val="de-DE"/>
        </w:rPr>
      </w:pPr>
      <w:r w:rsidRPr="00CF5542">
        <w:rPr>
          <w:rFonts w:ascii="Times New Roman" w:hAnsi="Times New Roman" w:cs="Times New Roman"/>
          <w:color w:val="000000"/>
          <w:sz w:val="24"/>
          <w:szCs w:val="24"/>
          <w:lang w:val="de-DE"/>
        </w:rPr>
        <w:t>100 Jahre nach der ersten Dampfmaschine wurde die Dynamomaschine …</w:t>
      </w:r>
    </w:p>
    <w:p w:rsidR="009B48AA" w:rsidRPr="007B6E44" w:rsidRDefault="009B48AA" w:rsidP="009B48AA">
      <w:pPr>
        <w:pStyle w:val="a5"/>
        <w:numPr>
          <w:ilvl w:val="1"/>
          <w:numId w:val="5"/>
        </w:numPr>
        <w:tabs>
          <w:tab w:val="clear" w:pos="1440"/>
        </w:tabs>
        <w:spacing w:line="360" w:lineRule="auto"/>
        <w:jc w:val="both"/>
        <w:rPr>
          <w:rFonts w:ascii="Times New Roman" w:hAnsi="Times New Roman" w:cs="Times New Roman"/>
          <w:sz w:val="24"/>
          <w:szCs w:val="24"/>
          <w:lang w:val="de-DE"/>
        </w:rPr>
      </w:pPr>
      <w:r w:rsidRPr="00CF5542">
        <w:rPr>
          <w:rFonts w:ascii="Times New Roman" w:hAnsi="Times New Roman" w:cs="Times New Roman"/>
          <w:color w:val="000000"/>
          <w:sz w:val="24"/>
          <w:szCs w:val="24"/>
          <w:lang w:val="de-DE"/>
        </w:rPr>
        <w:t>Der Energie-Umwandlungsprozess besteht in …</w:t>
      </w:r>
    </w:p>
    <w:p w:rsidR="009B48AA" w:rsidRPr="00FA1469" w:rsidRDefault="009B48AA" w:rsidP="009B48AA">
      <w:pPr>
        <w:pStyle w:val="a5"/>
        <w:numPr>
          <w:ilvl w:val="0"/>
          <w:numId w:val="7"/>
        </w:numPr>
        <w:spacing w:line="360" w:lineRule="auto"/>
        <w:jc w:val="both"/>
        <w:rPr>
          <w:rFonts w:ascii="Times New Roman" w:hAnsi="Times New Roman" w:cs="Times New Roman"/>
          <w:b/>
          <w:i/>
          <w:sz w:val="24"/>
          <w:szCs w:val="24"/>
        </w:rPr>
      </w:pPr>
      <w:r w:rsidRPr="00FA1469">
        <w:rPr>
          <w:rFonts w:ascii="Times New Roman" w:hAnsi="Times New Roman" w:cs="Times New Roman"/>
          <w:b/>
          <w:i/>
          <w:sz w:val="24"/>
          <w:szCs w:val="24"/>
        </w:rPr>
        <w:t>Озаглавьте прочитанный текст.</w:t>
      </w:r>
    </w:p>
    <w:p w:rsidR="009B48AA" w:rsidRPr="00FA1469" w:rsidRDefault="009B48AA" w:rsidP="009B48AA">
      <w:pPr>
        <w:pStyle w:val="a5"/>
        <w:numPr>
          <w:ilvl w:val="0"/>
          <w:numId w:val="7"/>
        </w:numPr>
        <w:spacing w:line="360" w:lineRule="auto"/>
        <w:jc w:val="both"/>
        <w:rPr>
          <w:rFonts w:ascii="Times New Roman" w:hAnsi="Times New Roman" w:cs="Times New Roman"/>
          <w:b/>
          <w:i/>
          <w:sz w:val="24"/>
          <w:szCs w:val="24"/>
        </w:rPr>
      </w:pPr>
      <w:r w:rsidRPr="00FA1469">
        <w:rPr>
          <w:rFonts w:ascii="Times New Roman" w:hAnsi="Times New Roman" w:cs="Times New Roman"/>
          <w:b/>
          <w:i/>
          <w:sz w:val="24"/>
          <w:szCs w:val="24"/>
        </w:rPr>
        <w:t xml:space="preserve">Выполните задание на выбор: </w:t>
      </w:r>
    </w:p>
    <w:p w:rsidR="009B48AA" w:rsidRPr="00CF5542" w:rsidRDefault="009B48AA" w:rsidP="00FA1469">
      <w:pPr>
        <w:pStyle w:val="a5"/>
        <w:spacing w:after="0" w:line="360" w:lineRule="auto"/>
        <w:ind w:left="680"/>
        <w:jc w:val="both"/>
        <w:rPr>
          <w:rFonts w:ascii="Times New Roman" w:hAnsi="Times New Roman" w:cs="Times New Roman"/>
          <w:sz w:val="24"/>
          <w:szCs w:val="24"/>
        </w:rPr>
      </w:pPr>
      <w:r w:rsidRPr="00CF5542">
        <w:rPr>
          <w:rFonts w:ascii="Times New Roman" w:hAnsi="Times New Roman" w:cs="Times New Roman"/>
          <w:sz w:val="24"/>
          <w:szCs w:val="24"/>
        </w:rPr>
        <w:t xml:space="preserve">а)  расскажите о своем отношении к прочитанному. </w:t>
      </w:r>
    </w:p>
    <w:p w:rsidR="009B48AA" w:rsidRPr="00CF5542" w:rsidRDefault="009B48AA" w:rsidP="00FA1469">
      <w:pPr>
        <w:pStyle w:val="a7"/>
        <w:spacing w:after="0" w:line="360" w:lineRule="auto"/>
        <w:ind w:left="680"/>
        <w:contextualSpacing/>
        <w:jc w:val="both"/>
        <w:rPr>
          <w:rFonts w:ascii="Times New Roman" w:hAnsi="Times New Roman" w:cs="Times New Roman"/>
          <w:sz w:val="24"/>
          <w:szCs w:val="24"/>
        </w:rPr>
      </w:pPr>
      <w:r w:rsidRPr="00CF5542">
        <w:rPr>
          <w:rFonts w:ascii="Times New Roman" w:hAnsi="Times New Roman" w:cs="Times New Roman"/>
          <w:sz w:val="24"/>
          <w:szCs w:val="24"/>
        </w:rPr>
        <w:t>б) сделайте реферирование текста</w:t>
      </w:r>
    </w:p>
    <w:p w:rsidR="009B48AA" w:rsidRPr="00FA1469" w:rsidRDefault="009B48AA" w:rsidP="009B48AA">
      <w:pPr>
        <w:pStyle w:val="a7"/>
        <w:numPr>
          <w:ilvl w:val="0"/>
          <w:numId w:val="7"/>
        </w:numPr>
        <w:spacing w:line="360" w:lineRule="auto"/>
        <w:contextualSpacing/>
        <w:jc w:val="both"/>
        <w:rPr>
          <w:rFonts w:ascii="Times New Roman" w:hAnsi="Times New Roman" w:cs="Times New Roman"/>
          <w:b/>
          <w:i/>
          <w:sz w:val="24"/>
          <w:szCs w:val="24"/>
        </w:rPr>
      </w:pPr>
      <w:r w:rsidRPr="00FA1469">
        <w:rPr>
          <w:rFonts w:ascii="Times New Roman" w:hAnsi="Times New Roman" w:cs="Times New Roman"/>
          <w:b/>
          <w:i/>
          <w:sz w:val="24"/>
          <w:szCs w:val="24"/>
        </w:rPr>
        <w:t xml:space="preserve"> Расспросите преподавателя (он немец, гостивший в России) о традициях Германии, расскажите о традициях России и Республики Татарстан.   </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b/>
          <w:sz w:val="24"/>
          <w:szCs w:val="24"/>
        </w:rPr>
        <w:t xml:space="preserve">Оценивание </w:t>
      </w:r>
      <w:r w:rsidRPr="00CF5542">
        <w:rPr>
          <w:rFonts w:ascii="Times New Roman" w:hAnsi="Times New Roman" w:cs="Times New Roman"/>
          <w:sz w:val="24"/>
          <w:szCs w:val="24"/>
        </w:rPr>
        <w:t>в процессе промежуточной аттестациипроисходит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lastRenderedPageBreak/>
        <w:t xml:space="preserve">        Баллы по видам деятельности (текущий контроль и промежуточная аттестация):</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0-5 – чтение</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0-10 – перевод и выполнение заданий по тексту</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0-10  - реферирование</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5-15 - беседа по заданной теме</w:t>
      </w:r>
    </w:p>
    <w:p w:rsidR="009B48AA" w:rsidRPr="00CF5542" w:rsidRDefault="00FA1469" w:rsidP="009B48AA">
      <w:pPr>
        <w:spacing w:line="360" w:lineRule="auto"/>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При оценке ответа студента </w:t>
      </w:r>
      <w:r w:rsidR="009B48AA" w:rsidRPr="00CF5542">
        <w:rPr>
          <w:rFonts w:ascii="Times New Roman" w:hAnsi="Times New Roman" w:cs="Times New Roman"/>
          <w:sz w:val="24"/>
          <w:szCs w:val="24"/>
        </w:rPr>
        <w:t>принимается во внимание, помимо общих для всех предметов (полнота, системность и др.), следующий набор критериев, свойственных только для дисциплины «</w:t>
      </w:r>
      <w:r w:rsidR="00AE7E5F" w:rsidRPr="00AE7E5F">
        <w:rPr>
          <w:rFonts w:ascii="Times New Roman" w:hAnsi="Times New Roman" w:cs="Times New Roman"/>
          <w:sz w:val="24"/>
          <w:szCs w:val="24"/>
        </w:rPr>
        <w:t>Технический иностранный язык</w:t>
      </w:r>
      <w:r w:rsidR="009B48AA" w:rsidRPr="00CF5542">
        <w:rPr>
          <w:rFonts w:ascii="Times New Roman" w:hAnsi="Times New Roman" w:cs="Times New Roman"/>
          <w:sz w:val="24"/>
          <w:szCs w:val="24"/>
        </w:rPr>
        <w:t>»:</w:t>
      </w:r>
    </w:p>
    <w:p w:rsidR="009B48AA" w:rsidRPr="00CF5542" w:rsidRDefault="009B48AA" w:rsidP="009B48AA">
      <w:pPr>
        <w:pStyle w:val="a7"/>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1. Уровень владения лексикой и грамматикой по разделам. </w:t>
      </w:r>
    </w:p>
    <w:p w:rsidR="009B48AA" w:rsidRPr="00CF5542" w:rsidRDefault="009B48AA" w:rsidP="009B48AA">
      <w:pPr>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2. Умения правильного произношения и перевода. </w:t>
      </w:r>
    </w:p>
    <w:p w:rsidR="009B48AA" w:rsidRPr="00CF5542" w:rsidRDefault="009B48AA" w:rsidP="009B48AA">
      <w:pPr>
        <w:pStyle w:val="a7"/>
        <w:spacing w:line="36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3. Способность студента к коммуникативному партнерству:</w:t>
      </w:r>
    </w:p>
    <w:p w:rsidR="009B48AA" w:rsidRPr="00FA1469" w:rsidRDefault="009B48AA" w:rsidP="009B48AA">
      <w:pPr>
        <w:spacing w:line="240" w:lineRule="auto"/>
        <w:contextualSpacing/>
        <w:jc w:val="both"/>
        <w:rPr>
          <w:rFonts w:ascii="Times New Roman" w:hAnsi="Times New Roman" w:cs="Times New Roman"/>
          <w:sz w:val="24"/>
          <w:szCs w:val="24"/>
          <w:u w:val="single"/>
        </w:rPr>
      </w:pPr>
      <w:r w:rsidRPr="00FA1469">
        <w:rPr>
          <w:rFonts w:ascii="Times New Roman" w:hAnsi="Times New Roman" w:cs="Times New Roman"/>
          <w:i/>
          <w:iCs/>
          <w:sz w:val="24"/>
          <w:szCs w:val="24"/>
          <w:u w:val="single"/>
        </w:rPr>
        <w:t>Способность к коммуникативному партнерству.</w:t>
      </w:r>
    </w:p>
    <w:p w:rsidR="009B48AA" w:rsidRPr="00CF5542" w:rsidRDefault="009B48AA" w:rsidP="009B48AA">
      <w:pPr>
        <w:pStyle w:val="a7"/>
        <w:spacing w:line="240" w:lineRule="auto"/>
        <w:contextualSpacing/>
        <w:jc w:val="both"/>
        <w:rPr>
          <w:rFonts w:ascii="Times New Roman" w:hAnsi="Times New Roman" w:cs="Times New Roman"/>
          <w:sz w:val="24"/>
          <w:szCs w:val="24"/>
        </w:rPr>
      </w:pPr>
      <w:r w:rsidRPr="00CF5542">
        <w:rPr>
          <w:rFonts w:ascii="Times New Roman" w:hAnsi="Times New Roman" w:cs="Times New Roman"/>
          <w:b/>
          <w:bCs/>
          <w:i/>
          <w:iCs/>
          <w:sz w:val="24"/>
          <w:szCs w:val="24"/>
          <w:u w:val="single"/>
        </w:rPr>
        <w:t xml:space="preserve">«+» </w:t>
      </w:r>
      <w:r w:rsidRPr="00CF5542">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нет проблем в понимании вопросов (с первого предъявления);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9B48AA" w:rsidRPr="00CF5542" w:rsidRDefault="009B48AA" w:rsidP="009B48AA">
      <w:pPr>
        <w:pStyle w:val="a7"/>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b/>
          <w:bCs/>
          <w:i/>
          <w:iCs/>
          <w:sz w:val="24"/>
          <w:szCs w:val="24"/>
          <w:u w:val="single"/>
        </w:rPr>
        <w:t xml:space="preserve">«-» </w:t>
      </w:r>
      <w:r w:rsidRPr="00CF5542">
        <w:rPr>
          <w:rFonts w:ascii="Times New Roman" w:hAnsi="Times New Roman" w:cs="Times New Roman"/>
          <w:sz w:val="24"/>
          <w:szCs w:val="24"/>
        </w:rPr>
        <w:t xml:space="preserve">- непонимание вопроса (необходимо несколько раз повторить вопрос);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ответы просты и нерешительны;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частые паузы при ответе;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нелогичность высказываний;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нет дополнительной информации (краткий ответ);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однообразие лексики;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использование в речевом высказывании заученных кусков тем; </w:t>
      </w:r>
    </w:p>
    <w:p w:rsidR="009B48AA"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неадекватная реакция на вопросы собеседника. </w:t>
      </w:r>
    </w:p>
    <w:p w:rsidR="00FA1469" w:rsidRPr="00CF5542" w:rsidRDefault="00FA1469" w:rsidP="009B48AA">
      <w:pPr>
        <w:spacing w:line="240" w:lineRule="auto"/>
        <w:contextualSpacing/>
        <w:jc w:val="both"/>
        <w:rPr>
          <w:rFonts w:ascii="Times New Roman" w:hAnsi="Times New Roman" w:cs="Times New Roman"/>
          <w:sz w:val="24"/>
          <w:szCs w:val="24"/>
        </w:rPr>
      </w:pPr>
    </w:p>
    <w:p w:rsidR="009B48AA" w:rsidRPr="00CF5542" w:rsidRDefault="009B48AA" w:rsidP="00FA1469">
      <w:pPr>
        <w:spacing w:line="240" w:lineRule="auto"/>
        <w:contextualSpacing/>
        <w:rPr>
          <w:rFonts w:ascii="Times New Roman" w:hAnsi="Times New Roman" w:cs="Times New Roman"/>
          <w:sz w:val="24"/>
          <w:szCs w:val="24"/>
        </w:rPr>
      </w:pPr>
      <w:r w:rsidRPr="00CF5542">
        <w:rPr>
          <w:rFonts w:ascii="Times New Roman" w:hAnsi="Times New Roman" w:cs="Times New Roman"/>
          <w:i/>
          <w:iCs/>
          <w:sz w:val="24"/>
          <w:szCs w:val="24"/>
          <w:u w:val="single"/>
        </w:rPr>
        <w:t>Лексико-грамматическая правильность речи</w:t>
      </w:r>
      <w:r w:rsidRPr="00CF5542">
        <w:rPr>
          <w:rFonts w:ascii="Times New Roman" w:hAnsi="Times New Roman" w:cs="Times New Roman"/>
          <w:sz w:val="24"/>
          <w:szCs w:val="24"/>
        </w:rPr>
        <w:t>.</w:t>
      </w:r>
      <w:r w:rsidRPr="00CF5542">
        <w:rPr>
          <w:rFonts w:ascii="Times New Roman" w:hAnsi="Times New Roman" w:cs="Times New Roman"/>
          <w:sz w:val="24"/>
          <w:szCs w:val="24"/>
        </w:rPr>
        <w:br/>
      </w:r>
      <w:r w:rsidRPr="00CF5542">
        <w:rPr>
          <w:rFonts w:ascii="Times New Roman" w:hAnsi="Times New Roman" w:cs="Times New Roman"/>
          <w:b/>
          <w:bCs/>
          <w:i/>
          <w:iCs/>
          <w:sz w:val="24"/>
          <w:szCs w:val="24"/>
          <w:u w:val="single"/>
        </w:rPr>
        <w:t xml:space="preserve">«+» </w:t>
      </w:r>
      <w:r w:rsidRPr="00CF5542">
        <w:rPr>
          <w:rFonts w:ascii="Times New Roman" w:hAnsi="Times New Roman" w:cs="Times New Roman"/>
          <w:sz w:val="24"/>
          <w:szCs w:val="24"/>
        </w:rPr>
        <w:t xml:space="preserve">- самостоятельное и немедленное исправление ошибки;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умение точно и правильно выбрать необходимую глагольную форму;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употребление в речи модальных глаголов и сослагательного наклонения; </w:t>
      </w:r>
    </w:p>
    <w:p w:rsidR="009B48AA" w:rsidRPr="00CF5542" w:rsidRDefault="009B48AA" w:rsidP="009B48AA">
      <w:pPr>
        <w:pStyle w:val="a7"/>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речь вариативна.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b/>
          <w:bCs/>
          <w:i/>
          <w:iCs/>
          <w:sz w:val="24"/>
          <w:szCs w:val="24"/>
          <w:u w:val="single"/>
        </w:rPr>
        <w:t xml:space="preserve">«-» </w:t>
      </w:r>
      <w:r w:rsidRPr="00CF5542">
        <w:rPr>
          <w:rFonts w:ascii="Times New Roman" w:hAnsi="Times New Roman" w:cs="Times New Roman"/>
          <w:b/>
          <w:bCs/>
          <w:sz w:val="24"/>
          <w:szCs w:val="24"/>
        </w:rPr>
        <w:t xml:space="preserve">- </w:t>
      </w:r>
      <w:r w:rsidRPr="00CF5542">
        <w:rPr>
          <w:rFonts w:ascii="Times New Roman" w:hAnsi="Times New Roman" w:cs="Times New Roman"/>
          <w:sz w:val="24"/>
          <w:szCs w:val="24"/>
        </w:rPr>
        <w:t xml:space="preserve">грамматические и синтаксические ошибки в речи;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-затруднение в выборе смыслового глагола и постановки его в нужное время;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xml:space="preserve">- искажение структуры предложения (нарушение порядка слов); </w:t>
      </w:r>
    </w:p>
    <w:p w:rsidR="009B48AA" w:rsidRPr="00CF5542" w:rsidRDefault="009B48AA" w:rsidP="009B48AA">
      <w:pPr>
        <w:spacing w:line="240" w:lineRule="auto"/>
        <w:contextualSpacing/>
        <w:jc w:val="both"/>
        <w:rPr>
          <w:rFonts w:ascii="Times New Roman" w:hAnsi="Times New Roman" w:cs="Times New Roman"/>
          <w:sz w:val="24"/>
          <w:szCs w:val="24"/>
        </w:rPr>
      </w:pPr>
      <w:r w:rsidRPr="00CF5542">
        <w:rPr>
          <w:rFonts w:ascii="Times New Roman" w:hAnsi="Times New Roman" w:cs="Times New Roman"/>
          <w:sz w:val="24"/>
          <w:szCs w:val="24"/>
        </w:rPr>
        <w:t>- использование в речи только простых высказываний.</w:t>
      </w:r>
    </w:p>
    <w:p w:rsidR="009B48AA" w:rsidRPr="00CF5542" w:rsidRDefault="009B48AA" w:rsidP="009B48AA">
      <w:pPr>
        <w:ind w:firstLine="709"/>
        <w:jc w:val="both"/>
        <w:rPr>
          <w:rFonts w:ascii="Times New Roman" w:hAnsi="Times New Roman" w:cs="Times New Roman"/>
          <w:sz w:val="24"/>
          <w:szCs w:val="24"/>
        </w:rPr>
      </w:pPr>
    </w:p>
    <w:p w:rsidR="009B48AA" w:rsidRPr="00CF5542" w:rsidRDefault="009B48AA" w:rsidP="009B48AA">
      <w:pPr>
        <w:ind w:firstLine="709"/>
        <w:jc w:val="both"/>
        <w:rPr>
          <w:rFonts w:ascii="Times New Roman" w:hAnsi="Times New Roman" w:cs="Times New Roman"/>
          <w:sz w:val="24"/>
          <w:szCs w:val="24"/>
        </w:rPr>
      </w:pPr>
      <w:r w:rsidRPr="00CF5542">
        <w:rPr>
          <w:rFonts w:ascii="Times New Roman" w:hAnsi="Times New Roman" w:cs="Times New Roman"/>
          <w:sz w:val="24"/>
          <w:szCs w:val="24"/>
        </w:rPr>
        <w:t>Фонд оценочных средств дисциплины «Технический иностранный язык» (немецкий язык)» образовательных программ «Автоматизация технологи</w:t>
      </w:r>
      <w:r w:rsidR="0093756F">
        <w:rPr>
          <w:rFonts w:ascii="Times New Roman" w:hAnsi="Times New Roman" w:cs="Times New Roman"/>
          <w:sz w:val="24"/>
          <w:szCs w:val="24"/>
        </w:rPr>
        <w:t xml:space="preserve">ческих процессов и производств», </w:t>
      </w:r>
      <w:r w:rsidRPr="00CF5542">
        <w:rPr>
          <w:rFonts w:ascii="Times New Roman" w:hAnsi="Times New Roman" w:cs="Times New Roman"/>
          <w:sz w:val="24"/>
          <w:szCs w:val="24"/>
        </w:rPr>
        <w:t>«Электроника и автоматика технологических процессов» разработана в соответствии с требованиями ФГОС ВО по направлению подготовки магистров 15.04.04 Автоматизация технологических процессов и производств.</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lastRenderedPageBreak/>
        <w:t>Автор(ы):   __________________________________________________________</w:t>
      </w:r>
    </w:p>
    <w:p w:rsidR="009B48AA" w:rsidRPr="00CF5542" w:rsidRDefault="009B48AA" w:rsidP="009B48AA">
      <w:pPr>
        <w:tabs>
          <w:tab w:val="left" w:pos="2880"/>
        </w:tabs>
        <w:spacing w:after="0" w:line="240" w:lineRule="auto"/>
        <w:ind w:firstLine="360"/>
        <w:jc w:val="both"/>
        <w:rPr>
          <w:rFonts w:ascii="Times New Roman" w:hAnsi="Times New Roman" w:cs="Times New Roman"/>
          <w:sz w:val="24"/>
          <w:szCs w:val="24"/>
          <w:vertAlign w:val="superscript"/>
        </w:rPr>
      </w:pPr>
      <w:r w:rsidRPr="00CF5542">
        <w:rPr>
          <w:rFonts w:ascii="Times New Roman" w:hAnsi="Times New Roman" w:cs="Times New Roman"/>
          <w:sz w:val="24"/>
          <w:szCs w:val="24"/>
          <w:vertAlign w:val="superscript"/>
        </w:rPr>
        <w:t xml:space="preserve">                                 подпись</w:t>
      </w:r>
      <w:r w:rsidRPr="00CF5542">
        <w:rPr>
          <w:rFonts w:ascii="Times New Roman" w:hAnsi="Times New Roman" w:cs="Times New Roman"/>
          <w:sz w:val="24"/>
          <w:szCs w:val="24"/>
          <w:vertAlign w:val="superscript"/>
        </w:rPr>
        <w:tab/>
        <w:t xml:space="preserve">                        ученая степень (звание), расшифровка подписи</w:t>
      </w:r>
    </w:p>
    <w:p w:rsidR="009B48AA" w:rsidRPr="00CF5542" w:rsidRDefault="009B48AA" w:rsidP="009B48AA">
      <w:pPr>
        <w:spacing w:after="0" w:line="240" w:lineRule="auto"/>
        <w:jc w:val="both"/>
        <w:rPr>
          <w:rFonts w:ascii="Times New Roman" w:hAnsi="Times New Roman" w:cs="Times New Roman"/>
          <w:sz w:val="24"/>
          <w:szCs w:val="24"/>
        </w:rPr>
      </w:pP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Эксперт(ы):   ______________________________________________________</w:t>
      </w:r>
    </w:p>
    <w:p w:rsidR="009B48AA" w:rsidRPr="00CF5542" w:rsidRDefault="009B48AA" w:rsidP="009B48AA">
      <w:pPr>
        <w:tabs>
          <w:tab w:val="left" w:pos="2880"/>
        </w:tabs>
        <w:spacing w:after="0" w:line="240" w:lineRule="auto"/>
        <w:ind w:firstLine="360"/>
        <w:jc w:val="both"/>
        <w:rPr>
          <w:rFonts w:ascii="Times New Roman" w:hAnsi="Times New Roman" w:cs="Times New Roman"/>
          <w:sz w:val="24"/>
          <w:szCs w:val="24"/>
          <w:vertAlign w:val="superscript"/>
        </w:rPr>
      </w:pPr>
      <w:r w:rsidRPr="00CF5542">
        <w:rPr>
          <w:rFonts w:ascii="Times New Roman" w:hAnsi="Times New Roman" w:cs="Times New Roman"/>
          <w:sz w:val="24"/>
          <w:szCs w:val="24"/>
          <w:vertAlign w:val="superscript"/>
        </w:rPr>
        <w:t xml:space="preserve">                                  подпись</w:t>
      </w:r>
      <w:r w:rsidRPr="00CF5542">
        <w:rPr>
          <w:rFonts w:ascii="Times New Roman" w:hAnsi="Times New Roman" w:cs="Times New Roman"/>
          <w:sz w:val="24"/>
          <w:szCs w:val="24"/>
          <w:vertAlign w:val="superscript"/>
        </w:rPr>
        <w:tab/>
        <w:t xml:space="preserve">                                                   ученая степень (звание), расшифровка подписи</w:t>
      </w:r>
    </w:p>
    <w:p w:rsidR="009B48AA" w:rsidRPr="00CF5542" w:rsidRDefault="009B48AA" w:rsidP="009B48AA">
      <w:pPr>
        <w:spacing w:after="0" w:line="240" w:lineRule="auto"/>
        <w:rPr>
          <w:rFonts w:ascii="Times New Roman" w:hAnsi="Times New Roman" w:cs="Times New Roman"/>
          <w:sz w:val="24"/>
          <w:szCs w:val="24"/>
        </w:rPr>
      </w:pPr>
      <w:r w:rsidRPr="00CF5542">
        <w:rPr>
          <w:rFonts w:ascii="Times New Roman" w:hAnsi="Times New Roman" w:cs="Times New Roman"/>
          <w:sz w:val="24"/>
          <w:szCs w:val="24"/>
        </w:rPr>
        <w:t xml:space="preserve">                    ____________________________________________ ______________</w:t>
      </w:r>
    </w:p>
    <w:p w:rsidR="009B48AA" w:rsidRPr="00CF5542" w:rsidRDefault="009B48AA" w:rsidP="009B48AA">
      <w:pPr>
        <w:tabs>
          <w:tab w:val="left" w:pos="2880"/>
        </w:tabs>
        <w:spacing w:after="0" w:line="240" w:lineRule="auto"/>
        <w:ind w:firstLine="360"/>
        <w:jc w:val="both"/>
        <w:rPr>
          <w:rFonts w:ascii="Times New Roman" w:hAnsi="Times New Roman" w:cs="Times New Roman"/>
          <w:sz w:val="24"/>
          <w:szCs w:val="24"/>
          <w:vertAlign w:val="superscript"/>
        </w:rPr>
      </w:pPr>
      <w:r w:rsidRPr="00CF5542">
        <w:rPr>
          <w:rFonts w:ascii="Times New Roman" w:hAnsi="Times New Roman" w:cs="Times New Roman"/>
          <w:sz w:val="24"/>
          <w:szCs w:val="24"/>
          <w:vertAlign w:val="superscript"/>
        </w:rPr>
        <w:t xml:space="preserve">                                 подпись</w:t>
      </w:r>
      <w:r w:rsidRPr="00CF5542">
        <w:rPr>
          <w:rFonts w:ascii="Times New Roman" w:hAnsi="Times New Roman" w:cs="Times New Roman"/>
          <w:sz w:val="24"/>
          <w:szCs w:val="24"/>
          <w:vertAlign w:val="superscript"/>
        </w:rPr>
        <w:tab/>
        <w:t xml:space="preserve">                                                  ученая степень (звание), расшифровка подписи</w:t>
      </w:r>
    </w:p>
    <w:p w:rsidR="009B48AA" w:rsidRPr="00CF5542" w:rsidRDefault="009B48AA" w:rsidP="009B48AA">
      <w:pPr>
        <w:spacing w:after="0" w:line="240" w:lineRule="auto"/>
        <w:jc w:val="both"/>
        <w:rPr>
          <w:rFonts w:ascii="Times New Roman" w:hAnsi="Times New Roman" w:cs="Times New Roman"/>
          <w:sz w:val="24"/>
          <w:szCs w:val="24"/>
        </w:rPr>
      </w:pPr>
    </w:p>
    <w:p w:rsidR="009B48AA" w:rsidRPr="00CF5542" w:rsidRDefault="009B48AA" w:rsidP="009B48AA">
      <w:pPr>
        <w:spacing w:after="0" w:line="240" w:lineRule="auto"/>
        <w:ind w:firstLine="709"/>
        <w:jc w:val="both"/>
        <w:rPr>
          <w:rFonts w:ascii="Times New Roman" w:hAnsi="Times New Roman" w:cs="Times New Roman"/>
          <w:sz w:val="24"/>
          <w:szCs w:val="24"/>
        </w:rPr>
      </w:pPr>
      <w:r w:rsidRPr="00CF5542">
        <w:rPr>
          <w:rFonts w:ascii="Times New Roman" w:hAnsi="Times New Roman" w:cs="Times New Roman"/>
          <w:sz w:val="24"/>
          <w:szCs w:val="24"/>
        </w:rPr>
        <w:t>Фонд оценочных средств обсужден и одобрен на заседании кафедры ___________</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______________________________  от __________________ 20___ г., протокол №_____ .</w:t>
      </w:r>
    </w:p>
    <w:p w:rsidR="009B48AA" w:rsidRPr="00CF5542" w:rsidRDefault="009B48AA" w:rsidP="009B48AA">
      <w:pPr>
        <w:spacing w:after="0" w:line="240" w:lineRule="auto"/>
        <w:jc w:val="both"/>
        <w:rPr>
          <w:rFonts w:ascii="Times New Roman" w:hAnsi="Times New Roman" w:cs="Times New Roman"/>
          <w:sz w:val="24"/>
          <w:szCs w:val="24"/>
        </w:rPr>
      </w:pP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Заведующий кафедрой ___________________</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___________________________________________________________________</w:t>
      </w:r>
    </w:p>
    <w:p w:rsidR="009B48AA" w:rsidRPr="00CF5542" w:rsidRDefault="009B48AA" w:rsidP="009B48AA">
      <w:pPr>
        <w:tabs>
          <w:tab w:val="left" w:pos="2880"/>
        </w:tabs>
        <w:spacing w:after="0" w:line="240" w:lineRule="auto"/>
        <w:ind w:firstLine="360"/>
        <w:jc w:val="both"/>
        <w:rPr>
          <w:rFonts w:ascii="Times New Roman" w:hAnsi="Times New Roman" w:cs="Times New Roman"/>
          <w:sz w:val="24"/>
          <w:szCs w:val="24"/>
          <w:vertAlign w:val="superscript"/>
        </w:rPr>
      </w:pPr>
      <w:r w:rsidRPr="00CF5542">
        <w:rPr>
          <w:rFonts w:ascii="Times New Roman" w:hAnsi="Times New Roman" w:cs="Times New Roman"/>
          <w:sz w:val="24"/>
          <w:szCs w:val="24"/>
          <w:vertAlign w:val="superscript"/>
        </w:rPr>
        <w:t xml:space="preserve">                              подпись</w:t>
      </w:r>
      <w:r w:rsidRPr="00CF5542">
        <w:rPr>
          <w:rFonts w:ascii="Times New Roman" w:hAnsi="Times New Roman" w:cs="Times New Roman"/>
          <w:sz w:val="24"/>
          <w:szCs w:val="24"/>
          <w:vertAlign w:val="superscript"/>
        </w:rPr>
        <w:tab/>
        <w:t xml:space="preserve">                                                 ученая степень (звание), расшифровка подписи</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 _________________ 20___ г.</w:t>
      </w:r>
    </w:p>
    <w:p w:rsidR="009B48AA" w:rsidRPr="00CF5542" w:rsidRDefault="009B48AA" w:rsidP="009B48AA">
      <w:pPr>
        <w:spacing w:after="0" w:line="240" w:lineRule="auto"/>
        <w:jc w:val="both"/>
        <w:rPr>
          <w:rFonts w:ascii="Times New Roman" w:hAnsi="Times New Roman" w:cs="Times New Roman"/>
          <w:sz w:val="24"/>
          <w:szCs w:val="24"/>
        </w:rPr>
      </w:pP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Директор ____________</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__________________________________________________________________</w:t>
      </w:r>
    </w:p>
    <w:p w:rsidR="009B48AA" w:rsidRPr="00CF5542" w:rsidRDefault="009B48AA" w:rsidP="009B48AA">
      <w:pPr>
        <w:tabs>
          <w:tab w:val="left" w:pos="2880"/>
        </w:tabs>
        <w:spacing w:after="0" w:line="240" w:lineRule="auto"/>
        <w:ind w:firstLine="360"/>
        <w:jc w:val="both"/>
        <w:rPr>
          <w:rFonts w:ascii="Times New Roman" w:hAnsi="Times New Roman" w:cs="Times New Roman"/>
          <w:sz w:val="24"/>
          <w:szCs w:val="24"/>
          <w:vertAlign w:val="superscript"/>
        </w:rPr>
      </w:pPr>
      <w:r w:rsidRPr="00CF5542">
        <w:rPr>
          <w:rFonts w:ascii="Times New Roman" w:hAnsi="Times New Roman" w:cs="Times New Roman"/>
          <w:sz w:val="24"/>
          <w:szCs w:val="24"/>
          <w:vertAlign w:val="superscript"/>
        </w:rPr>
        <w:t xml:space="preserve">                              подпись</w:t>
      </w:r>
      <w:r w:rsidRPr="00CF5542">
        <w:rPr>
          <w:rFonts w:ascii="Times New Roman" w:hAnsi="Times New Roman" w:cs="Times New Roman"/>
          <w:sz w:val="24"/>
          <w:szCs w:val="24"/>
          <w:vertAlign w:val="superscript"/>
        </w:rPr>
        <w:tab/>
        <w:t xml:space="preserve">                                               ученая степень (звание), расшифровка подписи</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 _________________ 20___ г.</w:t>
      </w:r>
    </w:p>
    <w:p w:rsidR="009B48AA" w:rsidRPr="00CF5542" w:rsidRDefault="009B48AA" w:rsidP="009B48AA">
      <w:pPr>
        <w:spacing w:after="0" w:line="240" w:lineRule="auto"/>
        <w:jc w:val="both"/>
        <w:rPr>
          <w:rFonts w:ascii="Times New Roman" w:hAnsi="Times New Roman" w:cs="Times New Roman"/>
          <w:sz w:val="24"/>
          <w:szCs w:val="24"/>
        </w:rPr>
      </w:pP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Согласовано:</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Зав. выпускающей кафедрой ____________</w:t>
      </w:r>
    </w:p>
    <w:p w:rsidR="009B48AA" w:rsidRPr="00CF5542" w:rsidRDefault="009B48AA" w:rsidP="009B48AA">
      <w:pPr>
        <w:spacing w:after="0" w:line="240" w:lineRule="auto"/>
        <w:jc w:val="both"/>
        <w:rPr>
          <w:rFonts w:ascii="Times New Roman" w:hAnsi="Times New Roman" w:cs="Times New Roman"/>
          <w:sz w:val="24"/>
          <w:szCs w:val="24"/>
        </w:rPr>
      </w:pP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_________________________________________________________________</w:t>
      </w:r>
    </w:p>
    <w:p w:rsidR="009B48AA" w:rsidRPr="00CF5542" w:rsidRDefault="009B48AA" w:rsidP="009B48AA">
      <w:pPr>
        <w:tabs>
          <w:tab w:val="left" w:pos="2880"/>
        </w:tabs>
        <w:spacing w:after="0" w:line="240" w:lineRule="auto"/>
        <w:ind w:firstLine="360"/>
        <w:jc w:val="both"/>
        <w:rPr>
          <w:rFonts w:ascii="Times New Roman" w:hAnsi="Times New Roman" w:cs="Times New Roman"/>
          <w:sz w:val="24"/>
          <w:szCs w:val="24"/>
          <w:vertAlign w:val="superscript"/>
        </w:rPr>
      </w:pPr>
      <w:r w:rsidRPr="00CF5542">
        <w:rPr>
          <w:rFonts w:ascii="Times New Roman" w:hAnsi="Times New Roman" w:cs="Times New Roman"/>
          <w:sz w:val="24"/>
          <w:szCs w:val="24"/>
          <w:vertAlign w:val="superscript"/>
        </w:rPr>
        <w:t xml:space="preserve">                              подпись</w:t>
      </w:r>
      <w:r w:rsidRPr="00CF5542">
        <w:rPr>
          <w:rFonts w:ascii="Times New Roman" w:hAnsi="Times New Roman" w:cs="Times New Roman"/>
          <w:sz w:val="24"/>
          <w:szCs w:val="24"/>
          <w:vertAlign w:val="superscript"/>
        </w:rPr>
        <w:tab/>
        <w:t xml:space="preserve">                                               ученая степень (звание), расшифровка подписи</w:t>
      </w:r>
    </w:p>
    <w:p w:rsidR="009B48AA" w:rsidRPr="00CF5542" w:rsidRDefault="009B48AA" w:rsidP="009B48AA">
      <w:pPr>
        <w:spacing w:after="0" w:line="240" w:lineRule="auto"/>
        <w:jc w:val="both"/>
        <w:rPr>
          <w:rFonts w:ascii="Times New Roman" w:hAnsi="Times New Roman" w:cs="Times New Roman"/>
          <w:sz w:val="24"/>
          <w:szCs w:val="24"/>
        </w:rPr>
      </w:pPr>
      <w:r w:rsidRPr="00CF5542">
        <w:rPr>
          <w:rFonts w:ascii="Times New Roman" w:hAnsi="Times New Roman" w:cs="Times New Roman"/>
          <w:sz w:val="24"/>
          <w:szCs w:val="24"/>
        </w:rPr>
        <w:t>«____» _________________ 20___ г.</w:t>
      </w:r>
    </w:p>
    <w:p w:rsidR="009B48AA" w:rsidRPr="00CF5542" w:rsidRDefault="009B48AA" w:rsidP="009B48AA">
      <w:pPr>
        <w:pStyle w:val="a5"/>
        <w:spacing w:after="0" w:line="240" w:lineRule="auto"/>
        <w:ind w:left="0"/>
        <w:jc w:val="center"/>
        <w:rPr>
          <w:rFonts w:ascii="Times New Roman" w:hAnsi="Times New Roman" w:cs="Times New Roman"/>
          <w:sz w:val="24"/>
          <w:szCs w:val="24"/>
        </w:rPr>
      </w:pPr>
    </w:p>
    <w:p w:rsidR="009B48AA" w:rsidRPr="00CF5542" w:rsidRDefault="009B48AA" w:rsidP="009B48AA">
      <w:pPr>
        <w:spacing w:after="0" w:line="240" w:lineRule="auto"/>
        <w:jc w:val="both"/>
        <w:rPr>
          <w:rFonts w:ascii="Times New Roman" w:hAnsi="Times New Roman" w:cs="Times New Roman"/>
          <w:sz w:val="24"/>
          <w:szCs w:val="24"/>
        </w:rPr>
      </w:pPr>
    </w:p>
    <w:p w:rsidR="00E06B33" w:rsidRPr="00CF5542" w:rsidRDefault="00E06B33">
      <w:pPr>
        <w:rPr>
          <w:rFonts w:ascii="Times New Roman" w:hAnsi="Times New Roman" w:cs="Times New Roman"/>
          <w:sz w:val="24"/>
          <w:szCs w:val="24"/>
        </w:rPr>
      </w:pPr>
    </w:p>
    <w:sectPr w:rsidR="00E06B33" w:rsidRPr="00CF5542" w:rsidSect="007B6E44">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8402401"/>
    <w:multiLevelType w:val="hybridMultilevel"/>
    <w:tmpl w:val="76BED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00C63"/>
    <w:multiLevelType w:val="hybridMultilevel"/>
    <w:tmpl w:val="8C4E182C"/>
    <w:lvl w:ilvl="0" w:tplc="B706D5C0">
      <w:start w:val="1"/>
      <w:numFmt w:val="upperRoman"/>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3110DA"/>
    <w:multiLevelType w:val="hybridMultilevel"/>
    <w:tmpl w:val="6F5A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7">
    <w:nsid w:val="52750B51"/>
    <w:multiLevelType w:val="hybridMultilevel"/>
    <w:tmpl w:val="C0E0F760"/>
    <w:lvl w:ilvl="0" w:tplc="AE94FB32">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B34536"/>
    <w:multiLevelType w:val="multilevel"/>
    <w:tmpl w:val="BC70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014529"/>
    <w:multiLevelType w:val="multilevel"/>
    <w:tmpl w:val="EBA0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8"/>
  </w:num>
  <w:num w:numId="5">
    <w:abstractNumId w:val="9"/>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48AA"/>
    <w:rsid w:val="00103737"/>
    <w:rsid w:val="00214014"/>
    <w:rsid w:val="00320EEF"/>
    <w:rsid w:val="005F4240"/>
    <w:rsid w:val="007B6E44"/>
    <w:rsid w:val="00804E07"/>
    <w:rsid w:val="00813B5D"/>
    <w:rsid w:val="00864E87"/>
    <w:rsid w:val="008827BB"/>
    <w:rsid w:val="008F1603"/>
    <w:rsid w:val="0093756F"/>
    <w:rsid w:val="009B48AA"/>
    <w:rsid w:val="00AE7E5F"/>
    <w:rsid w:val="00C73B57"/>
    <w:rsid w:val="00CF5542"/>
    <w:rsid w:val="00CF5C02"/>
    <w:rsid w:val="00E06B33"/>
    <w:rsid w:val="00E332E3"/>
    <w:rsid w:val="00FA1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E87"/>
  </w:style>
  <w:style w:type="paragraph" w:styleId="1">
    <w:name w:val="heading 1"/>
    <w:basedOn w:val="a0"/>
    <w:next w:val="a0"/>
    <w:link w:val="10"/>
    <w:qFormat/>
    <w:rsid w:val="009B48AA"/>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48AA"/>
    <w:rPr>
      <w:rFonts w:ascii="Times New Roman" w:eastAsia="Times New Roman" w:hAnsi="Times New Roman" w:cs="Times New Roman"/>
      <w:b/>
      <w:bCs/>
      <w:sz w:val="24"/>
      <w:szCs w:val="24"/>
      <w:lang w:eastAsia="ru-RU"/>
    </w:rPr>
  </w:style>
  <w:style w:type="table" w:styleId="a4">
    <w:name w:val="Table Grid"/>
    <w:basedOn w:val="a2"/>
    <w:uiPriority w:val="59"/>
    <w:rsid w:val="009B4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99"/>
    <w:qFormat/>
    <w:rsid w:val="009B48AA"/>
    <w:pPr>
      <w:ind w:left="720"/>
      <w:contextualSpacing/>
    </w:pPr>
  </w:style>
  <w:style w:type="paragraph" w:styleId="a6">
    <w:name w:val="List"/>
    <w:basedOn w:val="a0"/>
    <w:semiHidden/>
    <w:rsid w:val="009B48AA"/>
    <w:pPr>
      <w:spacing w:after="120" w:line="240" w:lineRule="auto"/>
    </w:pPr>
    <w:rPr>
      <w:rFonts w:ascii="Arial" w:eastAsia="Times New Roman" w:hAnsi="Arial" w:cs="Tahoma"/>
      <w:sz w:val="24"/>
      <w:szCs w:val="28"/>
      <w:lang w:eastAsia="ar-SA"/>
    </w:rPr>
  </w:style>
  <w:style w:type="paragraph" w:styleId="a7">
    <w:name w:val="Body Text"/>
    <w:basedOn w:val="a0"/>
    <w:link w:val="a8"/>
    <w:unhideWhenUsed/>
    <w:rsid w:val="009B48AA"/>
    <w:pPr>
      <w:spacing w:after="120"/>
    </w:pPr>
  </w:style>
  <w:style w:type="character" w:customStyle="1" w:styleId="a8">
    <w:name w:val="Основной текст Знак"/>
    <w:basedOn w:val="a1"/>
    <w:link w:val="a7"/>
    <w:rsid w:val="009B48AA"/>
    <w:rPr>
      <w:rFonts w:eastAsiaTheme="minorEastAsia"/>
      <w:lang w:eastAsia="ru-RU"/>
    </w:rPr>
  </w:style>
  <w:style w:type="paragraph" w:customStyle="1" w:styleId="a9">
    <w:name w:val="Абзац"/>
    <w:basedOn w:val="a0"/>
    <w:rsid w:val="009B48AA"/>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
    <w:name w:val="_список"/>
    <w:basedOn w:val="a0"/>
    <w:rsid w:val="009B48AA"/>
    <w:pPr>
      <w:numPr>
        <w:numId w:val="2"/>
      </w:numPr>
      <w:tabs>
        <w:tab w:val="num" w:pos="1120"/>
      </w:tabs>
      <w:spacing w:after="0" w:line="360" w:lineRule="auto"/>
      <w:ind w:left="1120" w:hanging="336"/>
      <w:jc w:val="both"/>
    </w:pPr>
    <w:rPr>
      <w:rFonts w:ascii="Times New Roman" w:eastAsia="Times New Roman" w:hAnsi="Times New Roman" w:cs="Times New Roman"/>
      <w:sz w:val="28"/>
      <w:szCs w:val="28"/>
    </w:rPr>
  </w:style>
  <w:style w:type="paragraph" w:customStyle="1" w:styleId="11">
    <w:name w:val="Абзац списка1"/>
    <w:basedOn w:val="a0"/>
    <w:rsid w:val="009B48AA"/>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B48AA"/>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48AA"/>
    <w:rPr>
      <w:rFonts w:ascii="Times New Roman" w:eastAsia="Times New Roman" w:hAnsi="Times New Roman" w:cs="Times New Roman"/>
      <w:b/>
      <w:bCs/>
      <w:sz w:val="24"/>
      <w:szCs w:val="24"/>
      <w:lang w:eastAsia="ru-RU"/>
    </w:rPr>
  </w:style>
  <w:style w:type="table" w:styleId="a4">
    <w:name w:val="Table Grid"/>
    <w:basedOn w:val="a2"/>
    <w:uiPriority w:val="59"/>
    <w:rsid w:val="009B4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99"/>
    <w:qFormat/>
    <w:rsid w:val="009B48AA"/>
    <w:pPr>
      <w:ind w:left="720"/>
      <w:contextualSpacing/>
    </w:pPr>
  </w:style>
  <w:style w:type="paragraph" w:styleId="a6">
    <w:name w:val="List"/>
    <w:basedOn w:val="a0"/>
    <w:semiHidden/>
    <w:rsid w:val="009B48AA"/>
    <w:pPr>
      <w:spacing w:after="120" w:line="240" w:lineRule="auto"/>
    </w:pPr>
    <w:rPr>
      <w:rFonts w:ascii="Arial" w:eastAsia="Times New Roman" w:hAnsi="Arial" w:cs="Tahoma"/>
      <w:sz w:val="24"/>
      <w:szCs w:val="28"/>
      <w:lang w:eastAsia="ar-SA"/>
    </w:rPr>
  </w:style>
  <w:style w:type="paragraph" w:styleId="a7">
    <w:name w:val="Body Text"/>
    <w:basedOn w:val="a0"/>
    <w:link w:val="a8"/>
    <w:unhideWhenUsed/>
    <w:rsid w:val="009B48AA"/>
    <w:pPr>
      <w:spacing w:after="120"/>
    </w:pPr>
  </w:style>
  <w:style w:type="character" w:customStyle="1" w:styleId="a8">
    <w:name w:val="Основной текст Знак"/>
    <w:basedOn w:val="a1"/>
    <w:link w:val="a7"/>
    <w:rsid w:val="009B48AA"/>
    <w:rPr>
      <w:rFonts w:eastAsiaTheme="minorEastAsia"/>
      <w:lang w:eastAsia="ru-RU"/>
    </w:rPr>
  </w:style>
  <w:style w:type="paragraph" w:customStyle="1" w:styleId="a9">
    <w:name w:val="Абзац"/>
    <w:basedOn w:val="a0"/>
    <w:rsid w:val="009B48AA"/>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
    <w:name w:val="_список"/>
    <w:basedOn w:val="a0"/>
    <w:rsid w:val="009B48AA"/>
    <w:pPr>
      <w:numPr>
        <w:numId w:val="2"/>
      </w:numPr>
      <w:tabs>
        <w:tab w:val="num" w:pos="1120"/>
      </w:tabs>
      <w:spacing w:after="0" w:line="360" w:lineRule="auto"/>
      <w:ind w:left="1120" w:hanging="336"/>
      <w:jc w:val="both"/>
    </w:pPr>
    <w:rPr>
      <w:rFonts w:ascii="Times New Roman" w:eastAsia="Times New Roman" w:hAnsi="Times New Roman" w:cs="Times New Roman"/>
      <w:sz w:val="28"/>
      <w:szCs w:val="28"/>
    </w:rPr>
  </w:style>
  <w:style w:type="paragraph" w:customStyle="1" w:styleId="11">
    <w:name w:val="Абзац списка1"/>
    <w:basedOn w:val="a0"/>
    <w:rsid w:val="009B48AA"/>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35E9-019F-4BC6-9237-C24A0755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9</cp:revision>
  <dcterms:created xsi:type="dcterms:W3CDTF">2016-12-04T14:37:00Z</dcterms:created>
  <dcterms:modified xsi:type="dcterms:W3CDTF">2017-11-23T09:07:00Z</dcterms:modified>
</cp:coreProperties>
</file>